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FFF56" w14:textId="77777777" w:rsidR="00887B07" w:rsidRDefault="00887B07" w:rsidP="00C72E57">
      <w:pPr>
        <w:pStyle w:val="Sinespaciado"/>
        <w:spacing w:after="240" w:line="276" w:lineRule="auto"/>
        <w:jc w:val="center"/>
        <w:rPr>
          <w:rFonts w:ascii="Arial" w:hAnsi="Arial" w:cs="Arial"/>
          <w:b/>
          <w:bCs/>
          <w:color w:val="002060"/>
          <w:sz w:val="44"/>
          <w:szCs w:val="44"/>
        </w:rPr>
      </w:pPr>
    </w:p>
    <w:p w14:paraId="67F34960" w14:textId="77777777" w:rsidR="00887B07" w:rsidRDefault="00887B07" w:rsidP="00C72E57">
      <w:pPr>
        <w:pStyle w:val="Sinespaciado"/>
        <w:spacing w:after="240" w:line="276" w:lineRule="auto"/>
        <w:jc w:val="center"/>
        <w:rPr>
          <w:rFonts w:ascii="Arial" w:hAnsi="Arial" w:cs="Arial"/>
          <w:b/>
          <w:bCs/>
          <w:color w:val="002060"/>
          <w:sz w:val="44"/>
          <w:szCs w:val="44"/>
        </w:rPr>
      </w:pPr>
    </w:p>
    <w:p w14:paraId="7B52DE7C" w14:textId="77777777" w:rsidR="00887B07" w:rsidRDefault="00887B07" w:rsidP="00C72E57">
      <w:pPr>
        <w:pStyle w:val="Sinespaciado"/>
        <w:spacing w:after="240" w:line="276" w:lineRule="auto"/>
        <w:jc w:val="center"/>
        <w:rPr>
          <w:rFonts w:ascii="Arial" w:hAnsi="Arial" w:cs="Arial"/>
          <w:b/>
          <w:bCs/>
          <w:color w:val="002060"/>
          <w:sz w:val="44"/>
          <w:szCs w:val="44"/>
        </w:rPr>
      </w:pPr>
    </w:p>
    <w:p w14:paraId="231D6A3A" w14:textId="15FCAE71" w:rsidR="00F07F9C" w:rsidRPr="004D7F3F" w:rsidRDefault="00141DAF" w:rsidP="00C72E57">
      <w:pPr>
        <w:pStyle w:val="Sinespaciado"/>
        <w:spacing w:after="240" w:line="276" w:lineRule="auto"/>
        <w:jc w:val="center"/>
        <w:rPr>
          <w:rFonts w:ascii="Arial" w:hAnsi="Arial" w:cs="Arial"/>
          <w:b/>
          <w:bCs/>
          <w:color w:val="002060"/>
          <w:sz w:val="44"/>
          <w:szCs w:val="44"/>
          <w:lang w:val="es-419"/>
        </w:rPr>
      </w:pPr>
      <w:r w:rsidRPr="004D7F3F">
        <w:rPr>
          <w:rFonts w:ascii="Arial" w:hAnsi="Arial" w:cs="Arial"/>
          <w:b/>
          <w:bCs/>
          <w:color w:val="002060"/>
          <w:sz w:val="44"/>
          <w:szCs w:val="44"/>
        </w:rPr>
        <w:t xml:space="preserve">INFORME </w:t>
      </w:r>
      <w:r w:rsidR="00F107E7" w:rsidRPr="004D7F3F">
        <w:rPr>
          <w:rFonts w:ascii="Arial" w:hAnsi="Arial" w:cs="Arial"/>
          <w:b/>
          <w:bCs/>
          <w:color w:val="002060"/>
          <w:sz w:val="44"/>
          <w:szCs w:val="44"/>
        </w:rPr>
        <w:t>DE</w:t>
      </w:r>
      <w:r w:rsidR="00C72E57" w:rsidRPr="004D7F3F">
        <w:rPr>
          <w:rFonts w:ascii="Arial" w:hAnsi="Arial" w:cs="Arial"/>
          <w:b/>
          <w:bCs/>
          <w:color w:val="002060"/>
          <w:sz w:val="44"/>
          <w:szCs w:val="44"/>
          <w:lang w:val="es-419"/>
        </w:rPr>
        <w:t xml:space="preserve"> </w:t>
      </w:r>
      <w:r w:rsidR="00CD71D4" w:rsidRPr="004D7F3F">
        <w:rPr>
          <w:rFonts w:ascii="Arial" w:hAnsi="Arial" w:cs="Arial"/>
          <w:b/>
          <w:bCs/>
          <w:color w:val="002060"/>
          <w:sz w:val="44"/>
          <w:szCs w:val="44"/>
          <w:lang w:val="es-419"/>
        </w:rPr>
        <w:t>CONDICIONES INICIALES DE LA UNIVERSIDAD DE LA AMAZONIA</w:t>
      </w:r>
      <w:r w:rsidR="0058420F" w:rsidRPr="004D7F3F">
        <w:rPr>
          <w:rFonts w:ascii="Arial" w:hAnsi="Arial" w:cs="Arial"/>
          <w:b/>
          <w:bCs/>
          <w:color w:val="002060"/>
          <w:sz w:val="44"/>
          <w:szCs w:val="44"/>
          <w:lang w:val="es-419"/>
        </w:rPr>
        <w:t xml:space="preserve">, </w:t>
      </w:r>
      <w:r w:rsidR="00317448" w:rsidRPr="004D7F3F">
        <w:rPr>
          <w:rFonts w:ascii="Arial" w:hAnsi="Arial" w:cs="Arial"/>
          <w:b/>
          <w:bCs/>
          <w:color w:val="002060"/>
          <w:sz w:val="44"/>
          <w:szCs w:val="44"/>
          <w:lang w:val="es-419"/>
        </w:rPr>
        <w:t xml:space="preserve">CON FINES DE </w:t>
      </w:r>
      <w:r w:rsidR="0058420F" w:rsidRPr="004D7F3F">
        <w:rPr>
          <w:rFonts w:ascii="Arial" w:hAnsi="Arial" w:cs="Arial"/>
          <w:b/>
          <w:bCs/>
          <w:color w:val="002060"/>
          <w:sz w:val="44"/>
          <w:szCs w:val="44"/>
          <w:lang w:val="es-419"/>
        </w:rPr>
        <w:t>AC</w:t>
      </w:r>
      <w:r w:rsidR="00F07F9C" w:rsidRPr="004D7F3F">
        <w:rPr>
          <w:rFonts w:ascii="Arial" w:hAnsi="Arial" w:cs="Arial"/>
          <w:b/>
          <w:bCs/>
          <w:color w:val="002060"/>
          <w:sz w:val="44"/>
          <w:szCs w:val="44"/>
          <w:lang w:val="es-419"/>
        </w:rPr>
        <w:t>REDITACIÓN EN ALTA CALIDAD</w:t>
      </w:r>
      <w:r w:rsidR="00C72E57" w:rsidRPr="004D7F3F">
        <w:rPr>
          <w:rFonts w:ascii="Arial" w:hAnsi="Arial" w:cs="Arial"/>
          <w:b/>
          <w:bCs/>
          <w:color w:val="002060"/>
          <w:sz w:val="44"/>
          <w:szCs w:val="44"/>
          <w:lang w:val="es-419"/>
        </w:rPr>
        <w:t xml:space="preserve">, SEGÚN EL </w:t>
      </w:r>
      <w:r w:rsidR="00F07F9C" w:rsidRPr="004D7F3F">
        <w:rPr>
          <w:rFonts w:ascii="Arial" w:hAnsi="Arial" w:cs="Arial"/>
          <w:b/>
          <w:bCs/>
          <w:color w:val="002060"/>
          <w:sz w:val="44"/>
          <w:szCs w:val="44"/>
          <w:lang w:val="es-419"/>
        </w:rPr>
        <w:t>ACUERDO CESU 02 DE 2020</w:t>
      </w:r>
      <w:r w:rsidR="00616B6C" w:rsidRPr="004D7F3F">
        <w:rPr>
          <w:rFonts w:ascii="Arial" w:hAnsi="Arial" w:cs="Arial"/>
          <w:b/>
          <w:bCs/>
          <w:color w:val="002060"/>
          <w:sz w:val="44"/>
          <w:szCs w:val="44"/>
          <w:lang w:val="es-419"/>
        </w:rPr>
        <w:t xml:space="preserve"> Y LA GUÍA CNA 02 DE 2021</w:t>
      </w:r>
    </w:p>
    <w:p w14:paraId="0D29E993" w14:textId="07D56689" w:rsidR="00CF6675" w:rsidRDefault="00CF6675" w:rsidP="00C72E57">
      <w:pPr>
        <w:pStyle w:val="Sinespaciado"/>
        <w:spacing w:after="240" w:line="276" w:lineRule="auto"/>
        <w:jc w:val="center"/>
        <w:rPr>
          <w:rFonts w:ascii="Arial" w:hAnsi="Arial" w:cs="Arial"/>
          <w:b/>
          <w:bCs/>
          <w:color w:val="002060"/>
          <w:sz w:val="44"/>
          <w:szCs w:val="27"/>
          <w:lang w:val="es-419"/>
        </w:rPr>
      </w:pPr>
      <w:r w:rsidRPr="00CF6675">
        <w:rPr>
          <w:rFonts w:ascii="Arial" w:hAnsi="Arial" w:cs="Arial"/>
          <w:b/>
          <w:bCs/>
          <w:noProof/>
          <w:color w:val="002060"/>
          <w:sz w:val="44"/>
          <w:szCs w:val="27"/>
          <w:lang w:val="es-CO" w:eastAsia="es-CO"/>
        </w:rPr>
        <w:drawing>
          <wp:inline distT="0" distB="0" distL="0" distR="0" wp14:anchorId="53A90F9F" wp14:editId="1F7C29E1">
            <wp:extent cx="3914775" cy="3914775"/>
            <wp:effectExtent l="0" t="0" r="0" b="0"/>
            <wp:docPr id="2" name="Imagen 2" descr="C:\Users\jo.silva\Downloads\Dirección de Aseguramiento de la Calidad - Color 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ilva\Downloads\Dirección de Aseguramiento de la Calidad - Color vertic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4775" cy="3914775"/>
                    </a:xfrm>
                    <a:prstGeom prst="rect">
                      <a:avLst/>
                    </a:prstGeom>
                    <a:noFill/>
                    <a:ln>
                      <a:noFill/>
                    </a:ln>
                  </pic:spPr>
                </pic:pic>
              </a:graphicData>
            </a:graphic>
          </wp:inline>
        </w:drawing>
      </w:r>
    </w:p>
    <w:p w14:paraId="6D813086" w14:textId="08900A7C" w:rsidR="0061618B" w:rsidRDefault="00883471" w:rsidP="00EC5C9D">
      <w:pPr>
        <w:pStyle w:val="Sinespaciado"/>
        <w:spacing w:line="276" w:lineRule="auto"/>
        <w:jc w:val="center"/>
        <w:rPr>
          <w:rFonts w:ascii="Arial" w:hAnsi="Arial" w:cs="Arial"/>
          <w:b/>
          <w:bCs/>
          <w:color w:val="002060"/>
          <w:sz w:val="32"/>
          <w:szCs w:val="27"/>
          <w:lang w:val="es-419"/>
        </w:rPr>
      </w:pPr>
      <w:r>
        <w:rPr>
          <w:rFonts w:ascii="Arial" w:hAnsi="Arial" w:cs="Arial"/>
          <w:b/>
          <w:bCs/>
          <w:color w:val="002060"/>
          <w:sz w:val="32"/>
          <w:szCs w:val="27"/>
          <w:lang w:val="es-419"/>
        </w:rPr>
        <w:t xml:space="preserve">CAMPUS </w:t>
      </w:r>
      <w:r w:rsidR="00850CC5" w:rsidRPr="00850CC5">
        <w:rPr>
          <w:rFonts w:ascii="Arial" w:hAnsi="Arial" w:cs="Arial"/>
          <w:b/>
          <w:bCs/>
          <w:color w:val="002060"/>
          <w:sz w:val="32"/>
          <w:szCs w:val="27"/>
          <w:highlight w:val="yellow"/>
          <w:lang w:val="es-419"/>
        </w:rPr>
        <w:t>XXX</w:t>
      </w:r>
      <w:r w:rsidR="00D213B5" w:rsidRPr="00850CC5">
        <w:rPr>
          <w:rFonts w:ascii="Arial" w:hAnsi="Arial" w:cs="Arial"/>
          <w:b/>
          <w:bCs/>
          <w:color w:val="002060"/>
          <w:sz w:val="32"/>
          <w:szCs w:val="27"/>
          <w:highlight w:val="yellow"/>
          <w:lang w:val="es-419"/>
        </w:rPr>
        <w:t xml:space="preserve"> </w:t>
      </w:r>
      <w:r w:rsidR="00D213B5">
        <w:rPr>
          <w:rFonts w:ascii="Arial" w:hAnsi="Arial" w:cs="Arial"/>
          <w:b/>
          <w:bCs/>
          <w:color w:val="002060"/>
          <w:sz w:val="32"/>
          <w:szCs w:val="27"/>
          <w:lang w:val="es-419"/>
        </w:rPr>
        <w:t>(</w:t>
      </w:r>
      <w:r w:rsidR="00850CC5" w:rsidRPr="00850CC5">
        <w:rPr>
          <w:rFonts w:ascii="Arial" w:hAnsi="Arial" w:cs="Arial"/>
          <w:b/>
          <w:bCs/>
          <w:color w:val="002060"/>
          <w:sz w:val="32"/>
          <w:szCs w:val="27"/>
          <w:highlight w:val="yellow"/>
          <w:lang w:val="es-419"/>
        </w:rPr>
        <w:t>XXX</w:t>
      </w:r>
      <w:r w:rsidR="00D213B5">
        <w:rPr>
          <w:rFonts w:ascii="Arial" w:hAnsi="Arial" w:cs="Arial"/>
          <w:b/>
          <w:bCs/>
          <w:color w:val="002060"/>
          <w:sz w:val="32"/>
          <w:szCs w:val="27"/>
          <w:lang w:val="es-419"/>
        </w:rPr>
        <w:t>)</w:t>
      </w:r>
    </w:p>
    <w:p w14:paraId="4567F764" w14:textId="70518C72" w:rsidR="00EC5C9D" w:rsidRPr="000C25BD" w:rsidRDefault="000C25BD" w:rsidP="00EC5C9D">
      <w:pPr>
        <w:pStyle w:val="Sinespaciado"/>
        <w:spacing w:line="276" w:lineRule="auto"/>
        <w:jc w:val="center"/>
        <w:rPr>
          <w:rFonts w:ascii="Arial" w:hAnsi="Arial" w:cs="Arial"/>
          <w:b/>
          <w:bCs/>
          <w:color w:val="002060"/>
          <w:sz w:val="32"/>
          <w:szCs w:val="27"/>
          <w:lang w:val="es-419"/>
        </w:rPr>
      </w:pPr>
      <w:r w:rsidRPr="000C25BD">
        <w:rPr>
          <w:rFonts w:ascii="Arial" w:hAnsi="Arial" w:cs="Arial"/>
          <w:b/>
          <w:bCs/>
          <w:color w:val="002060"/>
          <w:sz w:val="32"/>
          <w:szCs w:val="27"/>
          <w:lang w:val="es-419"/>
        </w:rPr>
        <w:t>DIRECCIÓN DE ASEGURAMIENTO DE LA CALIDAD</w:t>
      </w:r>
    </w:p>
    <w:p w14:paraId="0FF69108" w14:textId="094D8368" w:rsidR="00CF6675" w:rsidRDefault="00850CC5" w:rsidP="00C72E57">
      <w:pPr>
        <w:pStyle w:val="Sinespaciado"/>
        <w:spacing w:after="240" w:line="276" w:lineRule="auto"/>
        <w:jc w:val="center"/>
        <w:rPr>
          <w:rFonts w:ascii="Arial" w:hAnsi="Arial" w:cs="Arial"/>
          <w:b/>
          <w:bCs/>
          <w:color w:val="002060"/>
          <w:sz w:val="32"/>
          <w:szCs w:val="27"/>
          <w:lang w:val="es-419"/>
        </w:rPr>
      </w:pPr>
      <w:r w:rsidRPr="00850CC5">
        <w:rPr>
          <w:rFonts w:ascii="Arial" w:hAnsi="Arial" w:cs="Arial"/>
          <w:b/>
          <w:bCs/>
          <w:color w:val="002060"/>
          <w:sz w:val="32"/>
          <w:szCs w:val="27"/>
          <w:highlight w:val="yellow"/>
          <w:lang w:val="es-419"/>
        </w:rPr>
        <w:t>XXX</w:t>
      </w:r>
    </w:p>
    <w:p w14:paraId="7DB6DADC" w14:textId="7184D2A3" w:rsidR="00A21E7E" w:rsidRDefault="00A21E7E" w:rsidP="00A21E7E">
      <w:pPr>
        <w:rPr>
          <w:lang w:val="es-419"/>
        </w:rPr>
      </w:pPr>
    </w:p>
    <w:p w14:paraId="0F91AD01" w14:textId="77777777" w:rsidR="00A21E7E" w:rsidRPr="00265361" w:rsidRDefault="00A21E7E" w:rsidP="00A21E7E">
      <w:pPr>
        <w:rPr>
          <w:lang w:val="es-419"/>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4717"/>
      </w:tblGrid>
      <w:tr w:rsidR="00487205" w:rsidRPr="007B0B3E" w14:paraId="7AD34C0E" w14:textId="77777777" w:rsidTr="00487205">
        <w:trPr>
          <w:jc w:val="center"/>
        </w:trPr>
        <w:tc>
          <w:tcPr>
            <w:tcW w:w="4981" w:type="dxa"/>
            <w:vAlign w:val="center"/>
          </w:tcPr>
          <w:p w14:paraId="54E23C91" w14:textId="73B11283" w:rsidR="00487205" w:rsidRPr="007B3BC8" w:rsidRDefault="00487205" w:rsidP="00487205">
            <w:pPr>
              <w:rPr>
                <w:rFonts w:ascii="Arial" w:hAnsi="Arial" w:cs="Arial"/>
                <w:b/>
                <w:color w:val="002060"/>
                <w:sz w:val="32"/>
                <w:szCs w:val="22"/>
              </w:rPr>
            </w:pPr>
            <w:r w:rsidRPr="007B3BC8">
              <w:rPr>
                <w:rFonts w:ascii="Arial" w:hAnsi="Arial" w:cs="Arial"/>
                <w:b/>
                <w:color w:val="002060"/>
                <w:sz w:val="32"/>
                <w:szCs w:val="22"/>
              </w:rPr>
              <w:t>CONSEJO SUPERIOR</w:t>
            </w:r>
          </w:p>
          <w:p w14:paraId="063A7978" w14:textId="6B202BDD" w:rsidR="00487205" w:rsidRPr="00487205" w:rsidRDefault="00377C7E" w:rsidP="00487205">
            <w:pPr>
              <w:rPr>
                <w:rFonts w:ascii="Arial" w:hAnsi="Arial" w:cs="Arial"/>
                <w:b/>
                <w:color w:val="002060"/>
                <w:sz w:val="22"/>
                <w:szCs w:val="22"/>
              </w:rPr>
            </w:pPr>
            <w:r>
              <w:rPr>
                <w:rFonts w:cs="Work Sans"/>
                <w:b/>
                <w:bCs/>
                <w:noProof/>
                <w:sz w:val="22"/>
                <w:szCs w:val="22"/>
                <w:lang w:eastAsia="es-CO"/>
              </w:rPr>
              <mc:AlternateContent>
                <mc:Choice Requires="wps">
                  <w:drawing>
                    <wp:anchor distT="0" distB="0" distL="114300" distR="114300" simplePos="0" relativeHeight="251661312" behindDoc="0" locked="0" layoutInCell="1" allowOverlap="1" wp14:anchorId="2AC1CC6E" wp14:editId="59B9A685">
                      <wp:simplePos x="0" y="0"/>
                      <wp:positionH relativeFrom="column">
                        <wp:posOffset>-1270</wp:posOffset>
                      </wp:positionH>
                      <wp:positionV relativeFrom="paragraph">
                        <wp:posOffset>43180</wp:posOffset>
                      </wp:positionV>
                      <wp:extent cx="2162175" cy="0"/>
                      <wp:effectExtent l="0" t="19050" r="28575" b="19050"/>
                      <wp:wrapNone/>
                      <wp:docPr id="3" name="Conector recto 3"/>
                      <wp:cNvGraphicFramePr/>
                      <a:graphic xmlns:a="http://schemas.openxmlformats.org/drawingml/2006/main">
                        <a:graphicData uri="http://schemas.microsoft.com/office/word/2010/wordprocessingShape">
                          <wps:wsp>
                            <wps:cNvCnPr/>
                            <wps:spPr>
                              <a:xfrm flipV="1">
                                <a:off x="0" y="0"/>
                                <a:ext cx="21621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9F47F7" id="Conector recto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4pt" to="170.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" strokecolor="#ffc000" strokeweight="3pt">
                      <v:stroke dashstyle="3 1"/>
                    </v:line>
                  </w:pict>
                </mc:Fallback>
              </mc:AlternateContent>
            </w:r>
          </w:p>
          <w:p w14:paraId="0C52AE90" w14:textId="37076454" w:rsidR="00487205" w:rsidRPr="00487205" w:rsidRDefault="00487205" w:rsidP="00377C7E">
            <w:pPr>
              <w:spacing w:before="240" w:after="240"/>
              <w:rPr>
                <w:rFonts w:ascii="Arial" w:hAnsi="Arial" w:cs="Arial"/>
                <w:color w:val="002060"/>
                <w:sz w:val="22"/>
                <w:szCs w:val="22"/>
                <w:lang w:eastAsia="es-CO"/>
              </w:rPr>
            </w:pPr>
            <w:r w:rsidRPr="00487205">
              <w:rPr>
                <w:rFonts w:ascii="Arial" w:hAnsi="Arial" w:cs="Arial"/>
                <w:b/>
                <w:bCs/>
                <w:color w:val="002060"/>
                <w:sz w:val="22"/>
                <w:szCs w:val="22"/>
                <w:lang w:eastAsia="es-CO"/>
              </w:rPr>
              <w:t>Ana Milena Gualdrón Díaz </w:t>
            </w:r>
            <w:r w:rsidRPr="00487205">
              <w:rPr>
                <w:rFonts w:ascii="Arial" w:hAnsi="Arial" w:cs="Arial"/>
                <w:color w:val="002060"/>
                <w:sz w:val="22"/>
                <w:szCs w:val="22"/>
                <w:lang w:eastAsia="es-CO"/>
              </w:rPr>
              <w:br/>
              <w:t>Delegada de la Ministra de Educación Nacional</w:t>
            </w:r>
          </w:p>
          <w:p w14:paraId="5AFF861B" w14:textId="113FFDD4" w:rsidR="00487205" w:rsidRDefault="00970991" w:rsidP="00487205">
            <w:pPr>
              <w:spacing w:after="240"/>
              <w:rPr>
                <w:rFonts w:ascii="Arial" w:hAnsi="Arial" w:cs="Arial"/>
                <w:color w:val="002060"/>
                <w:sz w:val="22"/>
                <w:szCs w:val="22"/>
                <w:lang w:eastAsia="es-CO"/>
              </w:rPr>
            </w:pPr>
            <w:r>
              <w:rPr>
                <w:rFonts w:ascii="Arial" w:hAnsi="Arial" w:cs="Arial"/>
                <w:b/>
                <w:bCs/>
                <w:color w:val="002060"/>
                <w:sz w:val="22"/>
                <w:szCs w:val="22"/>
                <w:lang w:val="es-419" w:eastAsia="es-CO"/>
              </w:rPr>
              <w:t xml:space="preserve">Luis Alberto Perdomo </w:t>
            </w:r>
            <w:r w:rsidR="00C44332">
              <w:rPr>
                <w:rFonts w:ascii="Arial" w:hAnsi="Arial" w:cs="Arial"/>
                <w:b/>
                <w:bCs/>
                <w:color w:val="002060"/>
                <w:sz w:val="22"/>
                <w:szCs w:val="22"/>
                <w:lang w:val="es-419" w:eastAsia="es-CO"/>
              </w:rPr>
              <w:t>Sabí</w:t>
            </w:r>
            <w:r w:rsidR="00487205" w:rsidRPr="00487205">
              <w:rPr>
                <w:rFonts w:ascii="Arial" w:hAnsi="Arial" w:cs="Arial"/>
                <w:color w:val="002060"/>
                <w:sz w:val="22"/>
                <w:szCs w:val="22"/>
                <w:lang w:eastAsia="es-CO"/>
              </w:rPr>
              <w:br/>
              <w:t>Delegado del Presidente de la República</w:t>
            </w:r>
          </w:p>
          <w:p w14:paraId="1FD58304" w14:textId="63B34B75" w:rsidR="00970991" w:rsidRPr="00970991" w:rsidRDefault="00970991" w:rsidP="00970991">
            <w:pPr>
              <w:spacing w:after="240"/>
              <w:rPr>
                <w:rFonts w:ascii="Arial" w:hAnsi="Arial" w:cs="Arial"/>
                <w:color w:val="002060"/>
                <w:sz w:val="22"/>
                <w:szCs w:val="22"/>
                <w:lang w:val="es-419" w:eastAsia="es-CO"/>
              </w:rPr>
            </w:pPr>
            <w:r>
              <w:rPr>
                <w:rFonts w:ascii="Arial" w:hAnsi="Arial" w:cs="Arial"/>
                <w:b/>
                <w:bCs/>
                <w:color w:val="002060"/>
                <w:sz w:val="22"/>
                <w:szCs w:val="22"/>
                <w:lang w:val="es-419" w:eastAsia="es-CO"/>
              </w:rPr>
              <w:t>Yovana Marcela Peña Rojas</w:t>
            </w:r>
            <w:r w:rsidRPr="00487205">
              <w:rPr>
                <w:rFonts w:ascii="Arial" w:hAnsi="Arial" w:cs="Arial"/>
                <w:color w:val="002060"/>
                <w:sz w:val="22"/>
                <w:szCs w:val="22"/>
                <w:lang w:eastAsia="es-CO"/>
              </w:rPr>
              <w:br/>
            </w:r>
            <w:r>
              <w:rPr>
                <w:rFonts w:ascii="Arial" w:hAnsi="Arial" w:cs="Arial"/>
                <w:color w:val="002060"/>
                <w:sz w:val="22"/>
                <w:szCs w:val="22"/>
                <w:lang w:val="es-419" w:eastAsia="es-CO"/>
              </w:rPr>
              <w:t>Delegada de la Gobernación del Caquetá</w:t>
            </w:r>
          </w:p>
          <w:p w14:paraId="17C891B4" w14:textId="77777777" w:rsidR="00487205" w:rsidRPr="00487205" w:rsidRDefault="00487205" w:rsidP="00487205">
            <w:pPr>
              <w:spacing w:after="240"/>
              <w:rPr>
                <w:rFonts w:ascii="Arial" w:hAnsi="Arial" w:cs="Arial"/>
                <w:color w:val="002060"/>
                <w:sz w:val="22"/>
                <w:szCs w:val="22"/>
                <w:lang w:eastAsia="es-CO"/>
              </w:rPr>
            </w:pPr>
            <w:r w:rsidRPr="00487205">
              <w:rPr>
                <w:rFonts w:ascii="Arial" w:hAnsi="Arial" w:cs="Arial"/>
                <w:b/>
                <w:bCs/>
                <w:color w:val="002060"/>
                <w:sz w:val="22"/>
                <w:szCs w:val="22"/>
                <w:lang w:eastAsia="es-CO"/>
              </w:rPr>
              <w:t>Javier Martínez Plazas</w:t>
            </w:r>
            <w:r w:rsidRPr="00487205">
              <w:rPr>
                <w:rFonts w:ascii="Arial" w:hAnsi="Arial" w:cs="Arial"/>
                <w:color w:val="002060"/>
                <w:sz w:val="22"/>
                <w:szCs w:val="22"/>
                <w:lang w:eastAsia="es-CO"/>
              </w:rPr>
              <w:br/>
              <w:t>Representante Directivas Académicas</w:t>
            </w:r>
          </w:p>
          <w:p w14:paraId="048A5C58" w14:textId="44E2CC04" w:rsidR="00487205" w:rsidRPr="00487205" w:rsidRDefault="00F52136" w:rsidP="00487205">
            <w:pPr>
              <w:spacing w:after="240"/>
              <w:rPr>
                <w:rFonts w:ascii="Arial" w:hAnsi="Arial" w:cs="Arial"/>
                <w:color w:val="002060"/>
                <w:sz w:val="22"/>
                <w:szCs w:val="22"/>
                <w:lang w:eastAsia="es-CO"/>
              </w:rPr>
            </w:pPr>
            <w:r>
              <w:rPr>
                <w:rFonts w:ascii="Arial" w:hAnsi="Arial" w:cs="Arial"/>
                <w:b/>
                <w:bCs/>
                <w:color w:val="002060"/>
                <w:sz w:val="22"/>
                <w:szCs w:val="22"/>
                <w:lang w:val="es-419" w:eastAsia="es-CO"/>
              </w:rPr>
              <w:t>Fernando Ignacio Ortiz Suárez</w:t>
            </w:r>
            <w:r w:rsidR="00487205" w:rsidRPr="00487205">
              <w:rPr>
                <w:rFonts w:ascii="Arial" w:hAnsi="Arial" w:cs="Arial"/>
                <w:color w:val="002060"/>
                <w:sz w:val="22"/>
                <w:szCs w:val="22"/>
                <w:lang w:eastAsia="es-CO"/>
              </w:rPr>
              <w:br/>
              <w:t>Representante de los Docentes</w:t>
            </w:r>
          </w:p>
          <w:p w14:paraId="4B05470D" w14:textId="664E9FA2" w:rsidR="00487205" w:rsidRPr="00C44332" w:rsidRDefault="00EB2966" w:rsidP="00487205">
            <w:pPr>
              <w:spacing w:after="240"/>
              <w:rPr>
                <w:rFonts w:ascii="Arial" w:hAnsi="Arial" w:cs="Arial"/>
                <w:color w:val="002060"/>
                <w:sz w:val="22"/>
                <w:szCs w:val="22"/>
                <w:lang w:eastAsia="es-CO"/>
              </w:rPr>
            </w:pPr>
            <w:r>
              <w:rPr>
                <w:rFonts w:ascii="Arial" w:hAnsi="Arial" w:cs="Arial"/>
                <w:b/>
                <w:bCs/>
                <w:color w:val="002060"/>
                <w:sz w:val="22"/>
                <w:szCs w:val="22"/>
                <w:lang w:val="es-419" w:eastAsia="es-CO"/>
              </w:rPr>
              <w:t>Luis Emiro Ramírez Gómez</w:t>
            </w:r>
            <w:r w:rsidR="00487205" w:rsidRPr="00487205">
              <w:rPr>
                <w:rFonts w:ascii="Arial" w:hAnsi="Arial" w:cs="Arial"/>
                <w:color w:val="002060"/>
                <w:sz w:val="22"/>
                <w:szCs w:val="22"/>
                <w:lang w:eastAsia="es-CO"/>
              </w:rPr>
              <w:br/>
            </w:r>
            <w:r w:rsidR="00487205" w:rsidRPr="00C44332">
              <w:rPr>
                <w:rFonts w:ascii="Arial" w:hAnsi="Arial" w:cs="Arial"/>
                <w:color w:val="002060"/>
                <w:sz w:val="22"/>
                <w:szCs w:val="22"/>
                <w:lang w:eastAsia="es-CO"/>
              </w:rPr>
              <w:t>Representante de los Egresados</w:t>
            </w:r>
          </w:p>
          <w:p w14:paraId="2483A893" w14:textId="750F081E" w:rsidR="00487205" w:rsidRPr="00487205" w:rsidRDefault="00F216B3" w:rsidP="00487205">
            <w:pPr>
              <w:spacing w:after="240"/>
              <w:rPr>
                <w:rFonts w:ascii="Arial" w:hAnsi="Arial" w:cs="Arial"/>
                <w:color w:val="002060"/>
                <w:sz w:val="22"/>
                <w:szCs w:val="22"/>
                <w:lang w:eastAsia="es-CO"/>
              </w:rPr>
            </w:pPr>
            <w:r w:rsidRPr="00C44332">
              <w:rPr>
                <w:rFonts w:ascii="Arial" w:hAnsi="Arial" w:cs="Arial"/>
                <w:b/>
                <w:bCs/>
                <w:color w:val="002060"/>
                <w:sz w:val="22"/>
                <w:szCs w:val="22"/>
                <w:lang w:val="es-419" w:eastAsia="es-CO"/>
              </w:rPr>
              <w:t>Gustavo Adolfo Rojas</w:t>
            </w:r>
            <w:r w:rsidR="00487205" w:rsidRPr="00C44332">
              <w:rPr>
                <w:rFonts w:ascii="Arial" w:hAnsi="Arial" w:cs="Arial"/>
                <w:color w:val="002060"/>
                <w:sz w:val="22"/>
                <w:szCs w:val="22"/>
                <w:lang w:eastAsia="es-CO"/>
              </w:rPr>
              <w:br/>
              <w:t>Representante de los Estudiantes</w:t>
            </w:r>
          </w:p>
          <w:p w14:paraId="69E6C3A0" w14:textId="078F362E" w:rsidR="00487205" w:rsidRPr="00487205" w:rsidRDefault="00B660DA" w:rsidP="00487205">
            <w:pPr>
              <w:spacing w:after="240"/>
              <w:rPr>
                <w:rFonts w:ascii="Arial" w:hAnsi="Arial" w:cs="Arial"/>
                <w:color w:val="002060"/>
                <w:sz w:val="22"/>
                <w:szCs w:val="22"/>
                <w:lang w:eastAsia="es-CO"/>
              </w:rPr>
            </w:pPr>
            <w:r>
              <w:rPr>
                <w:rFonts w:ascii="Arial" w:hAnsi="Arial" w:cs="Arial"/>
                <w:b/>
                <w:bCs/>
                <w:color w:val="002060"/>
                <w:sz w:val="22"/>
                <w:szCs w:val="22"/>
                <w:lang w:val="es-419" w:eastAsia="es-CO"/>
              </w:rPr>
              <w:t>Nayla Milena Imbachí Murillo</w:t>
            </w:r>
            <w:r w:rsidR="00487205" w:rsidRPr="00487205">
              <w:rPr>
                <w:rFonts w:ascii="Arial" w:hAnsi="Arial" w:cs="Arial"/>
                <w:color w:val="002060"/>
                <w:sz w:val="22"/>
                <w:szCs w:val="22"/>
                <w:lang w:eastAsia="es-CO"/>
              </w:rPr>
              <w:br/>
              <w:t>Representante del Sector Productivo</w:t>
            </w:r>
          </w:p>
          <w:p w14:paraId="54EBC21E" w14:textId="4D87A751" w:rsidR="00487205" w:rsidRPr="00487205" w:rsidRDefault="00B660DA" w:rsidP="00487205">
            <w:pPr>
              <w:spacing w:after="240"/>
              <w:rPr>
                <w:rFonts w:ascii="Arial" w:hAnsi="Arial" w:cs="Arial"/>
                <w:color w:val="002060"/>
                <w:sz w:val="22"/>
                <w:szCs w:val="22"/>
                <w:lang w:eastAsia="es-CO"/>
              </w:rPr>
            </w:pPr>
            <w:r w:rsidRPr="00F216B3">
              <w:rPr>
                <w:rFonts w:ascii="Arial" w:hAnsi="Arial" w:cs="Arial"/>
                <w:b/>
                <w:bCs/>
                <w:color w:val="002060"/>
                <w:sz w:val="22"/>
                <w:szCs w:val="22"/>
                <w:lang w:val="es-419" w:eastAsia="es-CO"/>
              </w:rPr>
              <w:t>Luis Eduardo Torres</w:t>
            </w:r>
            <w:r w:rsidR="00487205" w:rsidRPr="00F216B3">
              <w:rPr>
                <w:rFonts w:ascii="Arial" w:hAnsi="Arial" w:cs="Arial"/>
                <w:color w:val="002060"/>
                <w:sz w:val="22"/>
                <w:szCs w:val="22"/>
                <w:lang w:eastAsia="es-CO"/>
              </w:rPr>
              <w:br/>
              <w:t>Representante de los Ex-rectores</w:t>
            </w:r>
          </w:p>
          <w:p w14:paraId="7382CF70" w14:textId="77777777" w:rsidR="00487205" w:rsidRPr="00487205" w:rsidRDefault="00487205" w:rsidP="00487205">
            <w:pPr>
              <w:spacing w:after="240"/>
              <w:rPr>
                <w:rFonts w:ascii="Arial" w:hAnsi="Arial" w:cs="Arial"/>
                <w:color w:val="002060"/>
                <w:sz w:val="22"/>
                <w:szCs w:val="22"/>
                <w:lang w:eastAsia="es-CO"/>
              </w:rPr>
            </w:pPr>
            <w:r w:rsidRPr="00487205">
              <w:rPr>
                <w:rFonts w:ascii="Arial" w:hAnsi="Arial" w:cs="Arial"/>
                <w:b/>
                <w:bCs/>
                <w:color w:val="002060"/>
                <w:sz w:val="22"/>
                <w:szCs w:val="22"/>
                <w:lang w:eastAsia="es-CO"/>
              </w:rPr>
              <w:t>Fabio Buriticá Bermeo</w:t>
            </w:r>
            <w:r w:rsidRPr="00487205">
              <w:rPr>
                <w:rFonts w:ascii="Arial" w:hAnsi="Arial" w:cs="Arial"/>
                <w:color w:val="002060"/>
                <w:sz w:val="22"/>
                <w:szCs w:val="22"/>
                <w:lang w:eastAsia="es-CO"/>
              </w:rPr>
              <w:br/>
              <w:t>Rector</w:t>
            </w:r>
          </w:p>
          <w:p w14:paraId="246D7A78" w14:textId="7C5CF405" w:rsidR="00487205" w:rsidRPr="00487205" w:rsidRDefault="00487205" w:rsidP="00487205">
            <w:pPr>
              <w:pStyle w:val="Sinespaciado"/>
              <w:spacing w:after="240"/>
              <w:rPr>
                <w:rFonts w:ascii="Arial" w:hAnsi="Arial" w:cs="Arial"/>
                <w:b/>
                <w:bCs/>
                <w:color w:val="002060"/>
                <w:lang w:val="es-419"/>
              </w:rPr>
            </w:pPr>
            <w:r w:rsidRPr="00487205">
              <w:rPr>
                <w:rFonts w:ascii="Arial" w:hAnsi="Arial" w:cs="Arial"/>
                <w:b/>
                <w:bCs/>
                <w:color w:val="002060"/>
                <w:lang w:eastAsia="es-CO"/>
              </w:rPr>
              <w:t>William David Grimaldo Sarmiento</w:t>
            </w:r>
            <w:r w:rsidRPr="00487205">
              <w:rPr>
                <w:rFonts w:ascii="Arial" w:hAnsi="Arial" w:cs="Arial"/>
                <w:color w:val="002060"/>
                <w:lang w:eastAsia="es-CO"/>
              </w:rPr>
              <w:br/>
              <w:t>Secretario General</w:t>
            </w:r>
          </w:p>
        </w:tc>
        <w:tc>
          <w:tcPr>
            <w:tcW w:w="4981" w:type="dxa"/>
            <w:vAlign w:val="center"/>
          </w:tcPr>
          <w:p w14:paraId="776D1551" w14:textId="77777777" w:rsidR="00487205" w:rsidRPr="007B0B3E" w:rsidRDefault="00487205" w:rsidP="00B25E08">
            <w:pPr>
              <w:jc w:val="right"/>
              <w:rPr>
                <w:rFonts w:ascii="Arial" w:hAnsi="Arial" w:cs="Arial"/>
                <w:b/>
                <w:color w:val="002060"/>
                <w:sz w:val="32"/>
                <w:szCs w:val="32"/>
              </w:rPr>
            </w:pPr>
            <w:r w:rsidRPr="007B0B3E">
              <w:rPr>
                <w:rFonts w:ascii="Arial" w:hAnsi="Arial" w:cs="Arial"/>
                <w:b/>
                <w:color w:val="002060"/>
                <w:sz w:val="32"/>
                <w:szCs w:val="32"/>
              </w:rPr>
              <w:t>CONSEJO ACADÉMICO</w:t>
            </w:r>
          </w:p>
          <w:p w14:paraId="2ED7B532" w14:textId="5133D2A1" w:rsidR="00487205" w:rsidRPr="007B0B3E" w:rsidRDefault="00377C7E" w:rsidP="00487205">
            <w:pPr>
              <w:jc w:val="right"/>
              <w:rPr>
                <w:rFonts w:ascii="Arial" w:hAnsi="Arial" w:cs="Arial"/>
                <w:b/>
                <w:color w:val="002060"/>
                <w:sz w:val="22"/>
                <w:szCs w:val="22"/>
              </w:rPr>
            </w:pPr>
            <w:r w:rsidRPr="007B0B3E">
              <w:rPr>
                <w:rFonts w:cs="Work Sans"/>
                <w:b/>
                <w:bCs/>
                <w:noProof/>
                <w:sz w:val="22"/>
                <w:szCs w:val="22"/>
                <w:lang w:eastAsia="es-CO"/>
              </w:rPr>
              <mc:AlternateContent>
                <mc:Choice Requires="wps">
                  <w:drawing>
                    <wp:anchor distT="0" distB="0" distL="114300" distR="114300" simplePos="0" relativeHeight="251663360" behindDoc="0" locked="0" layoutInCell="1" allowOverlap="1" wp14:anchorId="4C245004" wp14:editId="45A03A95">
                      <wp:simplePos x="0" y="0"/>
                      <wp:positionH relativeFrom="column">
                        <wp:posOffset>722630</wp:posOffset>
                      </wp:positionH>
                      <wp:positionV relativeFrom="paragraph">
                        <wp:posOffset>32385</wp:posOffset>
                      </wp:positionV>
                      <wp:extent cx="2295525" cy="0"/>
                      <wp:effectExtent l="0" t="19050" r="28575" b="19050"/>
                      <wp:wrapNone/>
                      <wp:docPr id="4" name="Conector recto 4"/>
                      <wp:cNvGraphicFramePr/>
                      <a:graphic xmlns:a="http://schemas.openxmlformats.org/drawingml/2006/main">
                        <a:graphicData uri="http://schemas.microsoft.com/office/word/2010/wordprocessingShape">
                          <wps:wsp>
                            <wps:cNvCnPr/>
                            <wps:spPr>
                              <a:xfrm flipV="1">
                                <a:off x="0" y="0"/>
                                <a:ext cx="229552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03A10" id="Conector recto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pt,2.55pt" to="237.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" strokecolor="#ffc000" strokeweight="3pt">
                      <v:stroke dashstyle="3 1"/>
                    </v:line>
                  </w:pict>
                </mc:Fallback>
              </mc:AlternateContent>
            </w:r>
          </w:p>
          <w:p w14:paraId="244F00E1" w14:textId="77777777" w:rsidR="00487205" w:rsidRPr="007B0B3E" w:rsidRDefault="00487205" w:rsidP="00377C7E">
            <w:pPr>
              <w:spacing w:before="240"/>
              <w:ind w:right="49"/>
              <w:jc w:val="right"/>
              <w:rPr>
                <w:rFonts w:ascii="Arial" w:hAnsi="Arial" w:cs="Arial"/>
                <w:color w:val="002060"/>
                <w:sz w:val="22"/>
                <w:szCs w:val="22"/>
                <w:lang w:eastAsia="es-CO"/>
              </w:rPr>
            </w:pPr>
            <w:r w:rsidRPr="007B0B3E">
              <w:rPr>
                <w:rFonts w:ascii="Arial" w:hAnsi="Arial" w:cs="Arial"/>
                <w:b/>
                <w:bCs/>
                <w:color w:val="002060"/>
                <w:sz w:val="22"/>
                <w:szCs w:val="22"/>
                <w:lang w:eastAsia="es-CO"/>
              </w:rPr>
              <w:t>Fabio Buriticá Bermeo</w:t>
            </w:r>
          </w:p>
          <w:p w14:paraId="05E176AF" w14:textId="77777777" w:rsidR="00487205" w:rsidRPr="007B0B3E" w:rsidRDefault="00487205" w:rsidP="00487205">
            <w:pPr>
              <w:spacing w:after="240"/>
              <w:ind w:right="49"/>
              <w:jc w:val="right"/>
              <w:rPr>
                <w:rFonts w:ascii="Arial" w:hAnsi="Arial" w:cs="Arial"/>
                <w:color w:val="002060"/>
                <w:sz w:val="22"/>
                <w:szCs w:val="22"/>
                <w:lang w:eastAsia="es-CO"/>
              </w:rPr>
            </w:pPr>
            <w:r w:rsidRPr="007B0B3E">
              <w:rPr>
                <w:rFonts w:ascii="Arial" w:hAnsi="Arial" w:cs="Arial"/>
                <w:bCs/>
                <w:color w:val="002060"/>
                <w:sz w:val="22"/>
                <w:szCs w:val="22"/>
                <w:lang w:eastAsia="es-CO"/>
              </w:rPr>
              <w:t>Presidente del Consejo Académico</w:t>
            </w:r>
          </w:p>
          <w:p w14:paraId="3592BADE" w14:textId="05B968DD" w:rsidR="00487205" w:rsidRPr="007B0B3E" w:rsidRDefault="00487205" w:rsidP="00487205">
            <w:pPr>
              <w:ind w:right="49"/>
              <w:jc w:val="right"/>
              <w:rPr>
                <w:rFonts w:ascii="Arial" w:hAnsi="Arial" w:cs="Arial"/>
                <w:bCs/>
                <w:color w:val="002060"/>
                <w:sz w:val="22"/>
                <w:szCs w:val="22"/>
                <w:lang w:eastAsia="es-CO"/>
              </w:rPr>
            </w:pPr>
            <w:r w:rsidRPr="007B0B3E">
              <w:rPr>
                <w:rFonts w:ascii="Arial" w:hAnsi="Arial" w:cs="Arial"/>
                <w:b/>
                <w:bCs/>
                <w:color w:val="002060"/>
                <w:sz w:val="22"/>
                <w:szCs w:val="22"/>
                <w:lang w:eastAsia="es-CO"/>
              </w:rPr>
              <w:t>William David Grimaldo Sarmiento</w:t>
            </w:r>
          </w:p>
          <w:p w14:paraId="59179F54" w14:textId="77777777" w:rsidR="00487205" w:rsidRPr="007B0B3E" w:rsidRDefault="00487205" w:rsidP="00487205">
            <w:pPr>
              <w:spacing w:after="240"/>
              <w:ind w:right="49"/>
              <w:jc w:val="right"/>
              <w:rPr>
                <w:rFonts w:ascii="Arial" w:hAnsi="Arial" w:cs="Arial"/>
                <w:color w:val="002060"/>
                <w:sz w:val="22"/>
                <w:szCs w:val="22"/>
                <w:lang w:eastAsia="es-CO"/>
              </w:rPr>
            </w:pPr>
            <w:r w:rsidRPr="007B0B3E">
              <w:rPr>
                <w:rFonts w:ascii="Arial" w:hAnsi="Arial" w:cs="Arial"/>
                <w:bCs/>
                <w:color w:val="002060"/>
                <w:sz w:val="22"/>
                <w:szCs w:val="22"/>
                <w:lang w:eastAsia="es-CO"/>
              </w:rPr>
              <w:t>Secretario general y del Consejo Académico</w:t>
            </w:r>
          </w:p>
          <w:p w14:paraId="7A483AB2" w14:textId="77777777" w:rsidR="00487205" w:rsidRPr="007B0B3E" w:rsidRDefault="00487205" w:rsidP="00487205">
            <w:pPr>
              <w:ind w:right="49"/>
              <w:jc w:val="right"/>
              <w:rPr>
                <w:rFonts w:ascii="Arial" w:hAnsi="Arial" w:cs="Arial"/>
                <w:b/>
                <w:color w:val="002060"/>
                <w:sz w:val="22"/>
                <w:szCs w:val="22"/>
                <w:lang w:eastAsia="es-CO"/>
              </w:rPr>
            </w:pPr>
            <w:r w:rsidRPr="007B0B3E">
              <w:rPr>
                <w:rFonts w:ascii="Arial" w:hAnsi="Arial" w:cs="Arial"/>
                <w:b/>
                <w:color w:val="002060"/>
                <w:sz w:val="22"/>
                <w:szCs w:val="22"/>
                <w:lang w:eastAsia="es-CO"/>
              </w:rPr>
              <w:t>José Lubin García Tello</w:t>
            </w:r>
          </w:p>
          <w:p w14:paraId="4000AF0F" w14:textId="77777777" w:rsidR="00487205" w:rsidRPr="007B0B3E" w:rsidRDefault="00487205" w:rsidP="00487205">
            <w:pPr>
              <w:spacing w:after="240"/>
              <w:ind w:right="49"/>
              <w:jc w:val="right"/>
              <w:rPr>
                <w:rFonts w:ascii="Arial" w:hAnsi="Arial" w:cs="Arial"/>
                <w:color w:val="002060"/>
                <w:sz w:val="22"/>
                <w:szCs w:val="22"/>
                <w:lang w:eastAsia="es-CO"/>
              </w:rPr>
            </w:pPr>
            <w:r w:rsidRPr="007B0B3E">
              <w:rPr>
                <w:rFonts w:ascii="Arial" w:hAnsi="Arial" w:cs="Arial"/>
                <w:bCs/>
                <w:color w:val="002060"/>
                <w:sz w:val="22"/>
                <w:szCs w:val="22"/>
                <w:lang w:eastAsia="es-CO"/>
              </w:rPr>
              <w:t>Representante de los Decanos</w:t>
            </w:r>
          </w:p>
          <w:p w14:paraId="7548979B" w14:textId="77777777" w:rsidR="00487205" w:rsidRPr="007B0B3E" w:rsidRDefault="00487205" w:rsidP="00487205">
            <w:pPr>
              <w:ind w:right="49"/>
              <w:jc w:val="right"/>
              <w:rPr>
                <w:rFonts w:ascii="Arial" w:hAnsi="Arial" w:cs="Arial"/>
                <w:b/>
                <w:color w:val="002060"/>
                <w:sz w:val="22"/>
                <w:szCs w:val="22"/>
                <w:lang w:eastAsia="es-CO"/>
              </w:rPr>
            </w:pPr>
            <w:r w:rsidRPr="007B0B3E">
              <w:rPr>
                <w:rFonts w:ascii="Arial" w:hAnsi="Arial" w:cs="Arial"/>
                <w:b/>
                <w:color w:val="002060"/>
                <w:sz w:val="22"/>
                <w:szCs w:val="22"/>
                <w:lang w:eastAsia="es-CO"/>
              </w:rPr>
              <w:t>Ángela Patricia Moreno López</w:t>
            </w:r>
          </w:p>
          <w:p w14:paraId="7CED083F" w14:textId="77777777" w:rsidR="00487205" w:rsidRPr="007B0B3E" w:rsidRDefault="00487205" w:rsidP="00487205">
            <w:pPr>
              <w:spacing w:after="240"/>
              <w:ind w:right="49"/>
              <w:jc w:val="right"/>
              <w:rPr>
                <w:rFonts w:ascii="Arial" w:hAnsi="Arial" w:cs="Arial"/>
                <w:color w:val="002060"/>
                <w:sz w:val="22"/>
                <w:szCs w:val="22"/>
                <w:lang w:eastAsia="es-CO"/>
              </w:rPr>
            </w:pPr>
            <w:r w:rsidRPr="007B0B3E">
              <w:rPr>
                <w:rFonts w:ascii="Arial" w:hAnsi="Arial" w:cs="Arial"/>
                <w:bCs/>
                <w:color w:val="002060"/>
                <w:sz w:val="22"/>
                <w:szCs w:val="22"/>
                <w:lang w:eastAsia="es-CO"/>
              </w:rPr>
              <w:t>Representante de los Decanos</w:t>
            </w:r>
          </w:p>
          <w:p w14:paraId="2C624B4E" w14:textId="77777777" w:rsidR="00487205" w:rsidRPr="007B0B3E" w:rsidRDefault="00487205" w:rsidP="00487205">
            <w:pPr>
              <w:ind w:right="49"/>
              <w:jc w:val="right"/>
              <w:rPr>
                <w:rFonts w:ascii="Arial" w:hAnsi="Arial" w:cs="Arial"/>
                <w:b/>
                <w:color w:val="002060"/>
                <w:sz w:val="22"/>
                <w:szCs w:val="22"/>
                <w:lang w:eastAsia="es-CO"/>
              </w:rPr>
            </w:pPr>
            <w:r w:rsidRPr="007B0B3E">
              <w:rPr>
                <w:rFonts w:ascii="Arial" w:hAnsi="Arial" w:cs="Arial"/>
                <w:b/>
                <w:color w:val="002060"/>
                <w:sz w:val="22"/>
                <w:szCs w:val="22"/>
                <w:lang w:eastAsia="es-CO"/>
              </w:rPr>
              <w:t>Díber Albeiro Váquiro</w:t>
            </w:r>
          </w:p>
          <w:p w14:paraId="51EFB0E6" w14:textId="77777777" w:rsidR="00487205" w:rsidRPr="007B0B3E" w:rsidRDefault="00487205" w:rsidP="00487205">
            <w:pPr>
              <w:spacing w:after="240"/>
              <w:ind w:right="49"/>
              <w:jc w:val="right"/>
              <w:rPr>
                <w:rFonts w:ascii="Arial" w:hAnsi="Arial" w:cs="Arial"/>
                <w:bCs/>
                <w:color w:val="002060"/>
                <w:sz w:val="22"/>
                <w:szCs w:val="22"/>
                <w:lang w:eastAsia="es-CO"/>
              </w:rPr>
            </w:pPr>
            <w:r w:rsidRPr="007B0B3E">
              <w:rPr>
                <w:rFonts w:ascii="Arial" w:hAnsi="Arial" w:cs="Arial"/>
                <w:bCs/>
                <w:color w:val="002060"/>
                <w:sz w:val="22"/>
                <w:szCs w:val="22"/>
                <w:lang w:eastAsia="es-CO"/>
              </w:rPr>
              <w:t>Representante de los Coordinadores de Programas</w:t>
            </w:r>
          </w:p>
          <w:p w14:paraId="73623EEB" w14:textId="77777777" w:rsidR="00487205" w:rsidRPr="007B0B3E" w:rsidRDefault="00487205" w:rsidP="00487205">
            <w:pPr>
              <w:ind w:right="49"/>
              <w:jc w:val="right"/>
              <w:rPr>
                <w:rFonts w:ascii="Arial" w:hAnsi="Arial" w:cs="Arial"/>
                <w:b/>
                <w:color w:val="002060"/>
                <w:sz w:val="22"/>
                <w:szCs w:val="22"/>
                <w:lang w:eastAsia="es-CO"/>
              </w:rPr>
            </w:pPr>
            <w:r w:rsidRPr="007B0B3E">
              <w:rPr>
                <w:rFonts w:ascii="Arial" w:hAnsi="Arial" w:cs="Arial"/>
                <w:b/>
                <w:color w:val="002060"/>
                <w:sz w:val="22"/>
                <w:szCs w:val="22"/>
                <w:lang w:eastAsia="es-CO"/>
              </w:rPr>
              <w:t>Juan Carlos Suárez Salazar</w:t>
            </w:r>
          </w:p>
          <w:p w14:paraId="1B14B5A2" w14:textId="77777777" w:rsidR="00487205" w:rsidRPr="007B0B3E" w:rsidRDefault="00487205" w:rsidP="00487205">
            <w:pPr>
              <w:spacing w:after="240"/>
              <w:ind w:right="49"/>
              <w:jc w:val="right"/>
              <w:rPr>
                <w:rFonts w:ascii="Arial" w:hAnsi="Arial" w:cs="Arial"/>
                <w:color w:val="002060"/>
                <w:sz w:val="22"/>
                <w:szCs w:val="22"/>
                <w:lang w:eastAsia="es-CO"/>
              </w:rPr>
            </w:pPr>
            <w:r w:rsidRPr="007B0B3E">
              <w:rPr>
                <w:rFonts w:ascii="Arial" w:hAnsi="Arial" w:cs="Arial"/>
                <w:bCs/>
                <w:color w:val="002060"/>
                <w:sz w:val="22"/>
                <w:szCs w:val="22"/>
                <w:lang w:eastAsia="es-CO"/>
              </w:rPr>
              <w:t>Representante de los Coordinadores de Programas</w:t>
            </w:r>
          </w:p>
          <w:p w14:paraId="0488CFDD" w14:textId="77777777" w:rsidR="00487205" w:rsidRPr="007B0B3E" w:rsidRDefault="00487205" w:rsidP="00487205">
            <w:pPr>
              <w:ind w:right="49"/>
              <w:jc w:val="right"/>
              <w:rPr>
                <w:rFonts w:ascii="Arial" w:hAnsi="Arial" w:cs="Arial"/>
                <w:b/>
                <w:color w:val="002060"/>
                <w:sz w:val="22"/>
                <w:szCs w:val="22"/>
                <w:lang w:eastAsia="es-CO"/>
              </w:rPr>
            </w:pPr>
            <w:r w:rsidRPr="007B0B3E">
              <w:rPr>
                <w:rFonts w:ascii="Arial" w:hAnsi="Arial" w:cs="Arial"/>
                <w:b/>
                <w:color w:val="002060"/>
                <w:sz w:val="22"/>
                <w:szCs w:val="22"/>
                <w:lang w:eastAsia="es-CO"/>
              </w:rPr>
              <w:t>Gloria Elena Estrada Cely</w:t>
            </w:r>
          </w:p>
          <w:p w14:paraId="0F9AF3C1" w14:textId="77777777" w:rsidR="00487205" w:rsidRPr="007B0B3E" w:rsidRDefault="00487205" w:rsidP="00487205">
            <w:pPr>
              <w:spacing w:after="240"/>
              <w:ind w:right="49"/>
              <w:jc w:val="right"/>
              <w:rPr>
                <w:rFonts w:ascii="Arial" w:hAnsi="Arial" w:cs="Arial"/>
                <w:color w:val="002060"/>
                <w:sz w:val="22"/>
                <w:szCs w:val="22"/>
                <w:lang w:eastAsia="es-CO"/>
              </w:rPr>
            </w:pPr>
            <w:r w:rsidRPr="007B0B3E">
              <w:rPr>
                <w:rFonts w:ascii="Arial" w:hAnsi="Arial" w:cs="Arial"/>
                <w:bCs/>
                <w:color w:val="002060"/>
                <w:sz w:val="22"/>
                <w:szCs w:val="22"/>
                <w:lang w:eastAsia="es-CO"/>
              </w:rPr>
              <w:t>Representante de los Docentes</w:t>
            </w:r>
          </w:p>
          <w:p w14:paraId="4685FBDE" w14:textId="08835FFE" w:rsidR="00487205" w:rsidRPr="007B0B3E" w:rsidRDefault="00C44332" w:rsidP="00487205">
            <w:pPr>
              <w:ind w:right="49"/>
              <w:jc w:val="right"/>
              <w:rPr>
                <w:rFonts w:ascii="Arial" w:hAnsi="Arial" w:cs="Arial"/>
                <w:b/>
                <w:color w:val="002060"/>
                <w:sz w:val="22"/>
                <w:szCs w:val="22"/>
                <w:lang w:val="es-419" w:eastAsia="es-CO"/>
              </w:rPr>
            </w:pPr>
            <w:r w:rsidRPr="007B0B3E">
              <w:rPr>
                <w:rFonts w:ascii="Arial" w:hAnsi="Arial" w:cs="Arial"/>
                <w:b/>
                <w:color w:val="002060"/>
                <w:sz w:val="22"/>
                <w:szCs w:val="22"/>
                <w:lang w:val="es-419" w:eastAsia="es-CO"/>
              </w:rPr>
              <w:t>Carolina Cuéllar Silva</w:t>
            </w:r>
          </w:p>
          <w:p w14:paraId="1D1C5BCD" w14:textId="77777777" w:rsidR="00487205" w:rsidRPr="007B0B3E" w:rsidRDefault="00487205" w:rsidP="00487205">
            <w:pPr>
              <w:spacing w:after="240"/>
              <w:ind w:right="49"/>
              <w:jc w:val="right"/>
              <w:rPr>
                <w:rFonts w:ascii="Arial" w:hAnsi="Arial" w:cs="Arial"/>
                <w:color w:val="002060"/>
                <w:sz w:val="22"/>
                <w:szCs w:val="22"/>
                <w:lang w:eastAsia="es-CO"/>
              </w:rPr>
            </w:pPr>
            <w:r w:rsidRPr="007B0B3E">
              <w:rPr>
                <w:rFonts w:ascii="Arial" w:hAnsi="Arial" w:cs="Arial"/>
                <w:bCs/>
                <w:color w:val="002060"/>
                <w:sz w:val="22"/>
                <w:szCs w:val="22"/>
                <w:lang w:eastAsia="es-CO"/>
              </w:rPr>
              <w:t>Representante de los Docentes</w:t>
            </w:r>
          </w:p>
          <w:p w14:paraId="63FA8D61" w14:textId="77777777" w:rsidR="00487205" w:rsidRPr="007B0B3E" w:rsidRDefault="00487205" w:rsidP="00487205">
            <w:pPr>
              <w:ind w:right="49"/>
              <w:jc w:val="right"/>
              <w:rPr>
                <w:rFonts w:ascii="Arial" w:hAnsi="Arial" w:cs="Arial"/>
                <w:b/>
                <w:color w:val="002060"/>
                <w:sz w:val="22"/>
                <w:szCs w:val="22"/>
                <w:lang w:eastAsia="es-CO"/>
              </w:rPr>
            </w:pPr>
            <w:r w:rsidRPr="007B0B3E">
              <w:rPr>
                <w:rFonts w:ascii="Arial" w:hAnsi="Arial" w:cs="Arial"/>
                <w:b/>
                <w:color w:val="002060"/>
                <w:sz w:val="22"/>
                <w:szCs w:val="22"/>
                <w:lang w:eastAsia="es-CO"/>
              </w:rPr>
              <w:t>Catalina Hoyos Argüello</w:t>
            </w:r>
          </w:p>
          <w:p w14:paraId="1E0EAE23" w14:textId="77777777" w:rsidR="00487205" w:rsidRPr="007B0B3E" w:rsidRDefault="00487205" w:rsidP="00487205">
            <w:pPr>
              <w:spacing w:after="240"/>
              <w:ind w:right="49"/>
              <w:jc w:val="right"/>
              <w:rPr>
                <w:rFonts w:ascii="Arial" w:hAnsi="Arial" w:cs="Arial"/>
                <w:color w:val="002060"/>
                <w:sz w:val="22"/>
                <w:szCs w:val="22"/>
                <w:lang w:eastAsia="es-CO"/>
              </w:rPr>
            </w:pPr>
            <w:r w:rsidRPr="007B0B3E">
              <w:rPr>
                <w:rFonts w:ascii="Arial" w:hAnsi="Arial" w:cs="Arial"/>
                <w:bCs/>
                <w:color w:val="002060"/>
                <w:sz w:val="22"/>
                <w:szCs w:val="22"/>
                <w:lang w:eastAsia="es-CO"/>
              </w:rPr>
              <w:t>Representante de los Estudiantes</w:t>
            </w:r>
          </w:p>
          <w:p w14:paraId="343B3DC5" w14:textId="77777777" w:rsidR="00487205" w:rsidRPr="007B0B3E" w:rsidRDefault="00487205" w:rsidP="00487205">
            <w:pPr>
              <w:ind w:right="49"/>
              <w:jc w:val="right"/>
              <w:rPr>
                <w:rFonts w:ascii="Arial" w:hAnsi="Arial" w:cs="Arial"/>
                <w:b/>
                <w:color w:val="002060"/>
                <w:sz w:val="22"/>
                <w:szCs w:val="22"/>
                <w:lang w:eastAsia="es-CO"/>
              </w:rPr>
            </w:pPr>
            <w:r w:rsidRPr="007B0B3E">
              <w:rPr>
                <w:rFonts w:ascii="Arial" w:hAnsi="Arial" w:cs="Arial"/>
                <w:b/>
                <w:color w:val="002060"/>
                <w:sz w:val="22"/>
                <w:szCs w:val="22"/>
                <w:lang w:eastAsia="es-CO"/>
              </w:rPr>
              <w:t>Johnatan Córdoba Rivas</w:t>
            </w:r>
          </w:p>
          <w:p w14:paraId="17001FDE" w14:textId="5FBD8C3A" w:rsidR="00487205" w:rsidRPr="007B0B3E" w:rsidRDefault="00487205" w:rsidP="00487205">
            <w:pPr>
              <w:pStyle w:val="Sinespaciado"/>
              <w:spacing w:after="240"/>
              <w:jc w:val="right"/>
              <w:rPr>
                <w:rFonts w:ascii="Arial" w:hAnsi="Arial" w:cs="Arial"/>
                <w:b/>
                <w:bCs/>
                <w:color w:val="002060"/>
                <w:lang w:val="es-419"/>
              </w:rPr>
            </w:pPr>
            <w:r w:rsidRPr="007B0B3E">
              <w:rPr>
                <w:rFonts w:ascii="Arial" w:hAnsi="Arial" w:cs="Arial"/>
                <w:bCs/>
                <w:color w:val="002060"/>
                <w:lang w:eastAsia="es-CO"/>
              </w:rPr>
              <w:t>Representante de los Estudiantes</w:t>
            </w:r>
          </w:p>
        </w:tc>
      </w:tr>
    </w:tbl>
    <w:p w14:paraId="3DE4E88D" w14:textId="77777777" w:rsidR="00D15CFA" w:rsidRPr="00C505C2" w:rsidRDefault="00D15CFA" w:rsidP="00C505C2">
      <w:pPr>
        <w:pStyle w:val="Sinespaciado"/>
        <w:spacing w:after="240" w:line="276" w:lineRule="auto"/>
        <w:jc w:val="both"/>
        <w:rPr>
          <w:rFonts w:ascii="Arial" w:hAnsi="Arial" w:cs="Arial"/>
          <w:bCs/>
          <w:color w:val="002060"/>
          <w:lang w:val="es-419"/>
        </w:rPr>
      </w:pPr>
    </w:p>
    <w:p w14:paraId="01268933" w14:textId="33411016" w:rsidR="00A21E7E" w:rsidRDefault="00A21E7E" w:rsidP="00C505C2">
      <w:pPr>
        <w:pStyle w:val="Sinespaciado"/>
        <w:spacing w:after="240" w:line="276" w:lineRule="auto"/>
        <w:jc w:val="both"/>
        <w:rPr>
          <w:rFonts w:ascii="Arial" w:hAnsi="Arial" w:cs="Arial"/>
          <w:bCs/>
          <w:color w:val="002060"/>
          <w:lang w:val="es-419"/>
        </w:rPr>
      </w:pPr>
      <w:r>
        <w:rPr>
          <w:rFonts w:ascii="Arial" w:hAnsi="Arial" w:cs="Arial"/>
          <w:bCs/>
          <w:color w:val="002060"/>
          <w:lang w:val="es-419"/>
        </w:rPr>
        <w:br w:type="page"/>
      </w:r>
    </w:p>
    <w:p w14:paraId="1BAFC971" w14:textId="77777777" w:rsidR="005F4550" w:rsidRPr="00CD36BB" w:rsidRDefault="005F4550" w:rsidP="005F4550">
      <w:pPr>
        <w:spacing w:before="240"/>
        <w:rPr>
          <w:rFonts w:ascii="Arial" w:hAnsi="Arial" w:cs="Arial"/>
          <w:b/>
          <w:color w:val="002060"/>
          <w:sz w:val="32"/>
          <w:szCs w:val="32"/>
          <w:lang w:val="es-419"/>
        </w:rPr>
      </w:pPr>
      <w:r>
        <w:rPr>
          <w:rFonts w:ascii="Arial" w:hAnsi="Arial" w:cs="Arial"/>
          <w:b/>
          <w:color w:val="002060"/>
          <w:sz w:val="32"/>
          <w:szCs w:val="32"/>
          <w:lang w:val="es-419"/>
        </w:rPr>
        <w:lastRenderedPageBreak/>
        <w:t>GRUPO DE EVALUACIÓN CONTINUA INSTITUCIONAL</w:t>
      </w:r>
    </w:p>
    <w:p w14:paraId="41CFBB9C" w14:textId="77777777" w:rsidR="005F4550" w:rsidRPr="00487205" w:rsidRDefault="005F4550" w:rsidP="005F4550">
      <w:pPr>
        <w:rPr>
          <w:rFonts w:ascii="Arial" w:hAnsi="Arial" w:cs="Arial"/>
          <w:b/>
          <w:color w:val="002060"/>
          <w:sz w:val="22"/>
          <w:szCs w:val="22"/>
        </w:rPr>
      </w:pPr>
      <w:r>
        <w:rPr>
          <w:rFonts w:cs="Work Sans"/>
          <w:b/>
          <w:bCs/>
          <w:noProof/>
          <w:sz w:val="22"/>
          <w:szCs w:val="22"/>
          <w:lang w:eastAsia="es-CO"/>
        </w:rPr>
        <mc:AlternateContent>
          <mc:Choice Requires="wps">
            <w:drawing>
              <wp:anchor distT="0" distB="0" distL="114300" distR="114300" simplePos="0" relativeHeight="251665408" behindDoc="0" locked="0" layoutInCell="1" allowOverlap="1" wp14:anchorId="10A3BBB9" wp14:editId="24175858">
                <wp:simplePos x="0" y="0"/>
                <wp:positionH relativeFrom="column">
                  <wp:posOffset>27305</wp:posOffset>
                </wp:positionH>
                <wp:positionV relativeFrom="paragraph">
                  <wp:posOffset>22860</wp:posOffset>
                </wp:positionV>
                <wp:extent cx="5292000" cy="0"/>
                <wp:effectExtent l="0" t="19050" r="23495" b="19050"/>
                <wp:wrapNone/>
                <wp:docPr id="1" name="Conector recto 1"/>
                <wp:cNvGraphicFramePr/>
                <a:graphic xmlns:a="http://schemas.openxmlformats.org/drawingml/2006/main">
                  <a:graphicData uri="http://schemas.microsoft.com/office/word/2010/wordprocessingShape">
                    <wps:wsp>
                      <wps:cNvCnPr/>
                      <wps:spPr>
                        <a:xfrm flipV="1">
                          <a:off x="0" y="0"/>
                          <a:ext cx="5292000"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D1C536" id="Conector recto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1.8pt" to="418.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" strokecolor="#ffc000" strokeweight="3pt">
                <v:stroke dashstyle="3 1"/>
              </v:line>
            </w:pict>
          </mc:Fallback>
        </mc:AlternateContent>
      </w:r>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108"/>
        <w:gridCol w:w="2169"/>
        <w:gridCol w:w="5128"/>
      </w:tblGrid>
      <w:tr w:rsidR="00FB127F" w:rsidRPr="00D01338" w14:paraId="4A937D4E" w14:textId="77777777" w:rsidTr="00D01338">
        <w:tc>
          <w:tcPr>
            <w:tcW w:w="1121" w:type="pct"/>
            <w:vAlign w:val="center"/>
          </w:tcPr>
          <w:p w14:paraId="4777C488" w14:textId="34A382A6" w:rsidR="00FB127F" w:rsidRPr="00D01338" w:rsidRDefault="00FB127F" w:rsidP="00FB127F">
            <w:pPr>
              <w:jc w:val="center"/>
              <w:rPr>
                <w:rFonts w:ascii="Arial" w:hAnsi="Arial" w:cs="Arial"/>
                <w:b/>
                <w:color w:val="002060"/>
                <w:sz w:val="20"/>
                <w:szCs w:val="22"/>
                <w:lang w:val="es-419"/>
              </w:rPr>
            </w:pPr>
            <w:r w:rsidRPr="00D01338">
              <w:rPr>
                <w:rFonts w:ascii="Arial" w:hAnsi="Arial" w:cs="Arial"/>
                <w:b/>
                <w:color w:val="002060"/>
                <w:sz w:val="20"/>
                <w:szCs w:val="22"/>
                <w:lang w:val="es-419"/>
              </w:rPr>
              <w:t>CONDICIÓN DE CALIDAD (</w:t>
            </w:r>
            <w:r w:rsidRPr="007B2816">
              <w:rPr>
                <w:rFonts w:ascii="Arial" w:hAnsi="Arial" w:cs="Arial"/>
                <w:b/>
                <w:color w:val="002060"/>
                <w:sz w:val="18"/>
                <w:szCs w:val="22"/>
                <w:lang w:val="es-419"/>
              </w:rPr>
              <w:t>DECRETO 1330 DE 2019</w:t>
            </w:r>
            <w:r w:rsidRPr="00D01338">
              <w:rPr>
                <w:rFonts w:ascii="Arial" w:hAnsi="Arial" w:cs="Arial"/>
                <w:b/>
                <w:color w:val="002060"/>
                <w:sz w:val="20"/>
                <w:szCs w:val="22"/>
                <w:lang w:val="es-419"/>
              </w:rPr>
              <w:t>)</w:t>
            </w:r>
          </w:p>
        </w:tc>
        <w:tc>
          <w:tcPr>
            <w:tcW w:w="1153" w:type="pct"/>
            <w:vAlign w:val="center"/>
          </w:tcPr>
          <w:p w14:paraId="58BB691A" w14:textId="1950F18A" w:rsidR="00FB127F" w:rsidRPr="00D01338" w:rsidRDefault="00FB127F" w:rsidP="00FB127F">
            <w:pPr>
              <w:jc w:val="center"/>
              <w:rPr>
                <w:rFonts w:ascii="Arial" w:hAnsi="Arial" w:cs="Arial"/>
                <w:b/>
                <w:color w:val="002060"/>
                <w:sz w:val="20"/>
                <w:szCs w:val="22"/>
                <w:lang w:val="es-419"/>
              </w:rPr>
            </w:pPr>
            <w:r w:rsidRPr="00D01338">
              <w:rPr>
                <w:rFonts w:ascii="Arial" w:hAnsi="Arial" w:cs="Arial"/>
                <w:b/>
                <w:color w:val="002060"/>
                <w:sz w:val="20"/>
                <w:szCs w:val="22"/>
                <w:lang w:val="es-419"/>
              </w:rPr>
              <w:t>FACTOR (</w:t>
            </w:r>
            <w:r w:rsidRPr="007B2816">
              <w:rPr>
                <w:rFonts w:ascii="Arial" w:hAnsi="Arial" w:cs="Arial"/>
                <w:b/>
                <w:color w:val="002060"/>
                <w:sz w:val="18"/>
                <w:szCs w:val="22"/>
                <w:lang w:val="es-419"/>
              </w:rPr>
              <w:t>ACUERDO 02 DE 2020</w:t>
            </w:r>
            <w:r w:rsidRPr="00D01338">
              <w:rPr>
                <w:rFonts w:ascii="Arial" w:hAnsi="Arial" w:cs="Arial"/>
                <w:b/>
                <w:color w:val="002060"/>
                <w:sz w:val="20"/>
                <w:szCs w:val="22"/>
                <w:lang w:val="es-419"/>
              </w:rPr>
              <w:t>)</w:t>
            </w:r>
          </w:p>
        </w:tc>
        <w:tc>
          <w:tcPr>
            <w:tcW w:w="2726" w:type="pct"/>
            <w:vAlign w:val="center"/>
          </w:tcPr>
          <w:p w14:paraId="28BBE02A" w14:textId="5FC7FE71" w:rsidR="00FB127F" w:rsidRPr="00D01338" w:rsidRDefault="00FB127F" w:rsidP="00FB127F">
            <w:pPr>
              <w:jc w:val="center"/>
              <w:rPr>
                <w:rFonts w:ascii="Arial" w:hAnsi="Arial" w:cs="Arial"/>
                <w:b/>
                <w:color w:val="002060"/>
                <w:sz w:val="20"/>
                <w:szCs w:val="22"/>
                <w:lang w:val="es-419"/>
              </w:rPr>
            </w:pPr>
            <w:r w:rsidRPr="00D01338">
              <w:rPr>
                <w:rFonts w:ascii="Arial" w:hAnsi="Arial" w:cs="Arial"/>
                <w:b/>
                <w:color w:val="002060"/>
                <w:sz w:val="20"/>
                <w:szCs w:val="22"/>
                <w:lang w:val="es-419"/>
              </w:rPr>
              <w:t>DEPENDENCIA RESPONSABLE</w:t>
            </w:r>
          </w:p>
        </w:tc>
      </w:tr>
      <w:tr w:rsidR="00FB127F" w:rsidRPr="00D01338" w14:paraId="55446A0A" w14:textId="77777777" w:rsidTr="00D01338">
        <w:tc>
          <w:tcPr>
            <w:tcW w:w="1121" w:type="pct"/>
            <w:vAlign w:val="center"/>
          </w:tcPr>
          <w:p w14:paraId="173AEF35" w14:textId="77777777" w:rsidR="00FB127F" w:rsidRPr="00D01338" w:rsidRDefault="00FB127F" w:rsidP="00610D34">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C1. Mecanismos de selección y evaluación de estudiantes y profesores</w:t>
            </w:r>
          </w:p>
        </w:tc>
        <w:tc>
          <w:tcPr>
            <w:tcW w:w="1153" w:type="pct"/>
            <w:vAlign w:val="center"/>
          </w:tcPr>
          <w:p w14:paraId="4AF77DE0" w14:textId="77777777" w:rsidR="00FB127F" w:rsidRPr="00D01338" w:rsidRDefault="00FB127F" w:rsidP="00610D34">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F10. Comunidad de profesores</w:t>
            </w:r>
          </w:p>
          <w:p w14:paraId="13A4C801" w14:textId="77777777" w:rsidR="00FB127F" w:rsidRPr="00D01338" w:rsidRDefault="00FB127F" w:rsidP="00610D34">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F11. Comunidad de estudiantes</w:t>
            </w:r>
          </w:p>
        </w:tc>
        <w:tc>
          <w:tcPr>
            <w:tcW w:w="2726" w:type="pct"/>
            <w:vAlign w:val="center"/>
          </w:tcPr>
          <w:p w14:paraId="339988BC" w14:textId="77777777" w:rsidR="00FB127F" w:rsidRPr="00D01338" w:rsidRDefault="00FB127F" w:rsidP="00A17064">
            <w:pPr>
              <w:pStyle w:val="Prrafodelista"/>
              <w:numPr>
                <w:ilvl w:val="0"/>
                <w:numId w:val="4"/>
              </w:numPr>
              <w:spacing w:after="0"/>
              <w:jc w:val="both"/>
              <w:rPr>
                <w:rFonts w:ascii="Arial" w:hAnsi="Arial" w:cs="Arial"/>
                <w:color w:val="000000" w:themeColor="text1"/>
              </w:rPr>
            </w:pPr>
            <w:r w:rsidRPr="00D01338">
              <w:rPr>
                <w:rFonts w:ascii="Arial" w:hAnsi="Arial" w:cs="Arial"/>
                <w:color w:val="000000" w:themeColor="text1"/>
                <w:lang w:val="es-419"/>
              </w:rPr>
              <w:t>División de Admisión, Registro y Control Académico, o quien haga sus veces.</w:t>
            </w:r>
          </w:p>
          <w:p w14:paraId="241F5AE2" w14:textId="77777777" w:rsidR="00FB127F" w:rsidRPr="00D01338" w:rsidRDefault="00FB127F" w:rsidP="00A17064">
            <w:pPr>
              <w:pStyle w:val="Prrafodelista"/>
              <w:numPr>
                <w:ilvl w:val="0"/>
                <w:numId w:val="4"/>
              </w:numPr>
              <w:spacing w:after="0"/>
              <w:jc w:val="both"/>
              <w:rPr>
                <w:rFonts w:ascii="Arial" w:hAnsi="Arial" w:cs="Arial"/>
                <w:color w:val="000000" w:themeColor="text1"/>
              </w:rPr>
            </w:pPr>
            <w:r w:rsidRPr="00D01338">
              <w:rPr>
                <w:rFonts w:ascii="Arial" w:hAnsi="Arial" w:cs="Arial"/>
                <w:color w:val="000000" w:themeColor="text1"/>
                <w:lang w:val="es-419"/>
              </w:rPr>
              <w:t>Secretaría General y/u Oficina Jurídica, o quien haga sus veces.</w:t>
            </w:r>
          </w:p>
          <w:p w14:paraId="61EE479F" w14:textId="77777777" w:rsidR="00FB127F" w:rsidRPr="00D01338" w:rsidRDefault="00FB127F" w:rsidP="00A17064">
            <w:pPr>
              <w:pStyle w:val="Prrafodelista"/>
              <w:numPr>
                <w:ilvl w:val="0"/>
                <w:numId w:val="4"/>
              </w:numPr>
              <w:spacing w:after="0"/>
              <w:jc w:val="both"/>
              <w:rPr>
                <w:rFonts w:ascii="Arial" w:hAnsi="Arial" w:cs="Arial"/>
                <w:color w:val="000000" w:themeColor="text1"/>
              </w:rPr>
            </w:pPr>
            <w:r w:rsidRPr="00D01338">
              <w:rPr>
                <w:rFonts w:ascii="Arial" w:hAnsi="Arial" w:cs="Arial"/>
                <w:color w:val="000000" w:themeColor="text1"/>
                <w:lang w:val="es-419"/>
              </w:rPr>
              <w:t>División de Servicios Administrativos, o quien haga sus veces.</w:t>
            </w:r>
          </w:p>
          <w:p w14:paraId="0D3E8F75" w14:textId="77777777" w:rsidR="00FB127F" w:rsidRPr="00D01338" w:rsidRDefault="00FB127F" w:rsidP="00A17064">
            <w:pPr>
              <w:pStyle w:val="Prrafodelista"/>
              <w:numPr>
                <w:ilvl w:val="0"/>
                <w:numId w:val="4"/>
              </w:numPr>
              <w:spacing w:after="0"/>
              <w:jc w:val="both"/>
              <w:rPr>
                <w:rFonts w:ascii="Arial" w:hAnsi="Arial" w:cs="Arial"/>
                <w:color w:val="000000" w:themeColor="text1"/>
              </w:rPr>
            </w:pPr>
            <w:r w:rsidRPr="00D01338">
              <w:rPr>
                <w:rFonts w:ascii="Arial" w:hAnsi="Arial" w:cs="Arial"/>
                <w:color w:val="000000" w:themeColor="text1"/>
                <w:lang w:val="es-419"/>
              </w:rPr>
              <w:t xml:space="preserve">Vicerrectoría Académica y Aseguramiento de la Calidad, o quien haga sus veces. </w:t>
            </w:r>
          </w:p>
          <w:p w14:paraId="3412362C" w14:textId="77777777" w:rsidR="00FB127F" w:rsidRPr="00D01338" w:rsidRDefault="00FB127F" w:rsidP="00A17064">
            <w:pPr>
              <w:pStyle w:val="Prrafodelista"/>
              <w:numPr>
                <w:ilvl w:val="0"/>
                <w:numId w:val="4"/>
              </w:numPr>
              <w:spacing w:after="0"/>
              <w:jc w:val="both"/>
              <w:rPr>
                <w:rFonts w:ascii="Arial" w:hAnsi="Arial" w:cs="Arial"/>
                <w:color w:val="000000" w:themeColor="text1"/>
              </w:rPr>
            </w:pPr>
            <w:r w:rsidRPr="00D01338">
              <w:rPr>
                <w:rFonts w:ascii="Arial" w:hAnsi="Arial" w:cs="Arial"/>
                <w:color w:val="000000" w:themeColor="text1"/>
                <w:lang w:val="es-419"/>
              </w:rPr>
              <w:t>Oficina de Seguridad y Salud en el Trabajo, o quien haga sus veces.</w:t>
            </w:r>
          </w:p>
          <w:p w14:paraId="39B51871" w14:textId="77777777" w:rsidR="00FB127F" w:rsidRPr="00D01338" w:rsidRDefault="00FB127F" w:rsidP="00A17064">
            <w:pPr>
              <w:pStyle w:val="Prrafodelista"/>
              <w:numPr>
                <w:ilvl w:val="0"/>
                <w:numId w:val="4"/>
              </w:numPr>
              <w:spacing w:after="0"/>
              <w:jc w:val="both"/>
              <w:rPr>
                <w:rFonts w:ascii="Arial" w:hAnsi="Arial" w:cs="Arial"/>
                <w:color w:val="000000" w:themeColor="text1"/>
              </w:rPr>
            </w:pPr>
            <w:r w:rsidRPr="00D01338">
              <w:rPr>
                <w:rFonts w:ascii="Arial" w:hAnsi="Arial" w:cs="Arial"/>
                <w:color w:val="000000" w:themeColor="text1"/>
                <w:lang w:val="es-419"/>
              </w:rPr>
              <w:t>División de Bienestar Universitario, o quien haga sus veces.</w:t>
            </w:r>
          </w:p>
          <w:p w14:paraId="73777473" w14:textId="77777777" w:rsidR="00FB127F" w:rsidRPr="00D01338" w:rsidRDefault="00FB127F" w:rsidP="00A17064">
            <w:pPr>
              <w:pStyle w:val="Prrafodelista"/>
              <w:numPr>
                <w:ilvl w:val="0"/>
                <w:numId w:val="4"/>
              </w:numPr>
              <w:spacing w:after="0"/>
              <w:jc w:val="both"/>
              <w:rPr>
                <w:rFonts w:ascii="Arial" w:hAnsi="Arial" w:cs="Arial"/>
                <w:color w:val="000000" w:themeColor="text1"/>
              </w:rPr>
            </w:pPr>
            <w:r w:rsidRPr="00D01338">
              <w:rPr>
                <w:rFonts w:ascii="Arial" w:hAnsi="Arial" w:cs="Arial"/>
                <w:color w:val="000000" w:themeColor="text1"/>
                <w:lang w:val="es-419"/>
              </w:rPr>
              <w:t>Oficina Equidad de Género, o quien haga sus veces.</w:t>
            </w:r>
          </w:p>
          <w:p w14:paraId="48BB51F8" w14:textId="77777777" w:rsidR="00FB127F" w:rsidRPr="00D01338" w:rsidRDefault="00FB127F" w:rsidP="00A17064">
            <w:pPr>
              <w:pStyle w:val="Prrafodelista"/>
              <w:numPr>
                <w:ilvl w:val="0"/>
                <w:numId w:val="4"/>
              </w:numPr>
              <w:spacing w:after="0"/>
              <w:jc w:val="both"/>
              <w:rPr>
                <w:rFonts w:ascii="Arial" w:hAnsi="Arial" w:cs="Arial"/>
                <w:color w:val="000000" w:themeColor="text1"/>
              </w:rPr>
            </w:pPr>
            <w:r w:rsidRPr="00D01338">
              <w:rPr>
                <w:rFonts w:ascii="Arial" w:hAnsi="Arial" w:cs="Arial"/>
                <w:color w:val="000000" w:themeColor="text1"/>
              </w:rPr>
              <w:t>Decanaturas y coordinaciones de programa.</w:t>
            </w:r>
          </w:p>
        </w:tc>
      </w:tr>
      <w:tr w:rsidR="00FB127F" w:rsidRPr="00D01338" w14:paraId="0A20259B" w14:textId="77777777" w:rsidTr="00D01338">
        <w:tc>
          <w:tcPr>
            <w:tcW w:w="1121" w:type="pct"/>
            <w:vAlign w:val="center"/>
          </w:tcPr>
          <w:p w14:paraId="3CA4DE65" w14:textId="77777777" w:rsidR="00FB127F" w:rsidRPr="00D01338" w:rsidRDefault="00FB127F" w:rsidP="00610D34">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C2. Estructura administrativa y académica</w:t>
            </w:r>
          </w:p>
        </w:tc>
        <w:tc>
          <w:tcPr>
            <w:tcW w:w="1153" w:type="pct"/>
            <w:vAlign w:val="center"/>
          </w:tcPr>
          <w:p w14:paraId="1BF49D96" w14:textId="77777777" w:rsidR="00FB127F" w:rsidRPr="00D01338" w:rsidRDefault="00FB127F" w:rsidP="00610D34">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F1. Idoneidad institucional</w:t>
            </w:r>
          </w:p>
          <w:p w14:paraId="124E559E" w14:textId="77777777" w:rsidR="00FB127F" w:rsidRPr="00D01338" w:rsidRDefault="00FB127F" w:rsidP="00610D34">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F2. Gobierno institucional y transparencia</w:t>
            </w:r>
          </w:p>
          <w:p w14:paraId="623744DF" w14:textId="77777777" w:rsidR="00FB127F" w:rsidRPr="00D01338" w:rsidRDefault="00FB127F" w:rsidP="00610D34">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F7. Impacto social</w:t>
            </w:r>
          </w:p>
          <w:p w14:paraId="7D59FADF" w14:textId="77777777" w:rsidR="00FB127F" w:rsidRPr="00D01338" w:rsidRDefault="00FB127F" w:rsidP="00610D34">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F8. Visibilidad nacional e internacional</w:t>
            </w:r>
          </w:p>
        </w:tc>
        <w:tc>
          <w:tcPr>
            <w:tcW w:w="2726" w:type="pct"/>
            <w:vAlign w:val="center"/>
          </w:tcPr>
          <w:p w14:paraId="7FFA315F" w14:textId="77777777" w:rsidR="00FB127F" w:rsidRPr="00D01338" w:rsidRDefault="00FB127F" w:rsidP="00A17064">
            <w:pPr>
              <w:pStyle w:val="Prrafodelista"/>
              <w:numPr>
                <w:ilvl w:val="0"/>
                <w:numId w:val="4"/>
              </w:numPr>
              <w:spacing w:after="0" w:line="240" w:lineRule="auto"/>
              <w:jc w:val="both"/>
              <w:rPr>
                <w:rFonts w:ascii="Arial" w:hAnsi="Arial" w:cs="Arial"/>
                <w:color w:val="000000" w:themeColor="text1"/>
              </w:rPr>
            </w:pPr>
            <w:r w:rsidRPr="00D01338">
              <w:rPr>
                <w:rFonts w:ascii="Arial" w:hAnsi="Arial" w:cs="Arial"/>
                <w:color w:val="000000" w:themeColor="text1"/>
                <w:lang w:val="es-419"/>
              </w:rPr>
              <w:t xml:space="preserve">Vicerrectoría Académica y Aseguramiento de la Calidad, o quien haga sus veces. </w:t>
            </w:r>
          </w:p>
          <w:p w14:paraId="3C450D29" w14:textId="77777777" w:rsidR="00FB127F" w:rsidRPr="00D01338" w:rsidRDefault="00FB127F" w:rsidP="00A17064">
            <w:pPr>
              <w:pStyle w:val="Prrafodelista"/>
              <w:numPr>
                <w:ilvl w:val="0"/>
                <w:numId w:val="4"/>
              </w:numPr>
              <w:spacing w:after="0" w:line="240" w:lineRule="auto"/>
              <w:jc w:val="both"/>
              <w:rPr>
                <w:rFonts w:ascii="Arial" w:hAnsi="Arial" w:cs="Arial"/>
                <w:color w:val="000000" w:themeColor="text1"/>
              </w:rPr>
            </w:pPr>
            <w:r w:rsidRPr="00D01338">
              <w:rPr>
                <w:rFonts w:ascii="Arial" w:hAnsi="Arial" w:cs="Arial"/>
                <w:color w:val="000000" w:themeColor="text1"/>
                <w:lang w:val="es-419"/>
              </w:rPr>
              <w:t>Oficina Asesora de Planeación, o quien haga sus veces.</w:t>
            </w:r>
          </w:p>
          <w:p w14:paraId="4016BD47" w14:textId="77777777" w:rsidR="00FB127F" w:rsidRPr="00D01338" w:rsidRDefault="00FB127F" w:rsidP="00A17064">
            <w:pPr>
              <w:pStyle w:val="Prrafodelista"/>
              <w:numPr>
                <w:ilvl w:val="0"/>
                <w:numId w:val="4"/>
              </w:numPr>
              <w:spacing w:after="0" w:line="240" w:lineRule="auto"/>
              <w:jc w:val="both"/>
              <w:rPr>
                <w:rFonts w:ascii="Arial" w:hAnsi="Arial" w:cs="Arial"/>
                <w:color w:val="000000" w:themeColor="text1"/>
              </w:rPr>
            </w:pPr>
            <w:r w:rsidRPr="00D01338">
              <w:rPr>
                <w:rFonts w:ascii="Arial" w:hAnsi="Arial" w:cs="Arial"/>
                <w:color w:val="000000" w:themeColor="text1"/>
                <w:lang w:val="es-419"/>
              </w:rPr>
              <w:t>Vicerrectoría Administrativa, o quien haga sus veces.</w:t>
            </w:r>
          </w:p>
          <w:p w14:paraId="43682F66" w14:textId="77777777" w:rsidR="00FB127F" w:rsidRPr="00D01338" w:rsidRDefault="00FB127F" w:rsidP="00A17064">
            <w:pPr>
              <w:pStyle w:val="Prrafodelista"/>
              <w:numPr>
                <w:ilvl w:val="0"/>
                <w:numId w:val="4"/>
              </w:numPr>
              <w:spacing w:after="0" w:line="240" w:lineRule="auto"/>
              <w:jc w:val="both"/>
              <w:rPr>
                <w:rFonts w:ascii="Arial" w:hAnsi="Arial" w:cs="Arial"/>
                <w:color w:val="000000" w:themeColor="text1"/>
              </w:rPr>
            </w:pPr>
            <w:r w:rsidRPr="00D01338">
              <w:rPr>
                <w:rFonts w:ascii="Arial" w:hAnsi="Arial" w:cs="Arial"/>
                <w:color w:val="000000" w:themeColor="text1"/>
                <w:lang w:val="es-419"/>
              </w:rPr>
              <w:t>Vicerrectoría de Investigaciones e Innovación, o quien haga sus veces.</w:t>
            </w:r>
          </w:p>
          <w:p w14:paraId="0EEF3765" w14:textId="77777777" w:rsidR="00FB127F" w:rsidRPr="00D01338" w:rsidRDefault="00FB127F" w:rsidP="00A17064">
            <w:pPr>
              <w:pStyle w:val="Prrafodelista"/>
              <w:numPr>
                <w:ilvl w:val="0"/>
                <w:numId w:val="4"/>
              </w:numPr>
              <w:spacing w:after="0" w:line="240" w:lineRule="auto"/>
              <w:jc w:val="both"/>
              <w:rPr>
                <w:rFonts w:ascii="Arial" w:hAnsi="Arial" w:cs="Arial"/>
                <w:color w:val="000000" w:themeColor="text1"/>
              </w:rPr>
            </w:pPr>
            <w:r w:rsidRPr="00D01338">
              <w:rPr>
                <w:rFonts w:ascii="Arial" w:hAnsi="Arial" w:cs="Arial"/>
                <w:color w:val="000000" w:themeColor="text1"/>
                <w:lang w:val="es-419"/>
              </w:rPr>
              <w:t>Rectoría, o quien haga sus veces.</w:t>
            </w:r>
          </w:p>
          <w:p w14:paraId="0A2CE148" w14:textId="77777777" w:rsidR="00FB127F" w:rsidRPr="00D01338" w:rsidRDefault="00FB127F" w:rsidP="00A17064">
            <w:pPr>
              <w:pStyle w:val="Prrafodelista"/>
              <w:numPr>
                <w:ilvl w:val="0"/>
                <w:numId w:val="4"/>
              </w:numPr>
              <w:spacing w:after="0" w:line="240" w:lineRule="auto"/>
              <w:jc w:val="both"/>
              <w:rPr>
                <w:rFonts w:ascii="Arial" w:hAnsi="Arial" w:cs="Arial"/>
                <w:color w:val="000000" w:themeColor="text1"/>
              </w:rPr>
            </w:pPr>
            <w:r w:rsidRPr="00D01338">
              <w:rPr>
                <w:rFonts w:ascii="Arial" w:hAnsi="Arial" w:cs="Arial"/>
                <w:color w:val="000000" w:themeColor="text1"/>
                <w:lang w:val="es-419"/>
              </w:rPr>
              <w:t>División Financiera, o quien haga sus veces.</w:t>
            </w:r>
          </w:p>
          <w:p w14:paraId="76CB347C" w14:textId="77777777" w:rsidR="00FB127F" w:rsidRPr="00D01338" w:rsidRDefault="00FB127F" w:rsidP="00A17064">
            <w:pPr>
              <w:pStyle w:val="Prrafodelista"/>
              <w:numPr>
                <w:ilvl w:val="0"/>
                <w:numId w:val="4"/>
              </w:numPr>
              <w:spacing w:after="0" w:line="240" w:lineRule="auto"/>
              <w:jc w:val="both"/>
              <w:rPr>
                <w:rFonts w:ascii="Arial" w:hAnsi="Arial" w:cs="Arial"/>
                <w:color w:val="000000" w:themeColor="text1"/>
              </w:rPr>
            </w:pPr>
            <w:r w:rsidRPr="00D01338">
              <w:rPr>
                <w:rFonts w:ascii="Arial" w:hAnsi="Arial" w:cs="Arial"/>
                <w:color w:val="000000" w:themeColor="text1"/>
                <w:lang w:val="es-419"/>
              </w:rPr>
              <w:t>Oficina Asesora de Control Interno, o quien haga sus veces.</w:t>
            </w:r>
          </w:p>
          <w:p w14:paraId="6CA97520" w14:textId="77777777" w:rsidR="00FB127F" w:rsidRPr="00D01338" w:rsidRDefault="00FB127F" w:rsidP="00A17064">
            <w:pPr>
              <w:pStyle w:val="Prrafodelista"/>
              <w:numPr>
                <w:ilvl w:val="0"/>
                <w:numId w:val="4"/>
              </w:numPr>
              <w:spacing w:after="0" w:line="240" w:lineRule="auto"/>
              <w:jc w:val="both"/>
              <w:rPr>
                <w:rFonts w:ascii="Arial" w:hAnsi="Arial" w:cs="Arial"/>
                <w:color w:val="000000" w:themeColor="text1"/>
              </w:rPr>
            </w:pPr>
            <w:r w:rsidRPr="00D01338">
              <w:rPr>
                <w:rFonts w:ascii="Arial" w:hAnsi="Arial" w:cs="Arial"/>
                <w:color w:val="000000" w:themeColor="text1"/>
              </w:rPr>
              <w:t>Oficina de Relaciones Interinstitucionales.</w:t>
            </w:r>
          </w:p>
          <w:p w14:paraId="3BFF4509" w14:textId="77777777" w:rsidR="00FB127F" w:rsidRPr="00D01338" w:rsidRDefault="00FB127F" w:rsidP="00A17064">
            <w:pPr>
              <w:pStyle w:val="Prrafodelista"/>
              <w:numPr>
                <w:ilvl w:val="0"/>
                <w:numId w:val="4"/>
              </w:numPr>
              <w:spacing w:after="0" w:line="240" w:lineRule="auto"/>
              <w:jc w:val="both"/>
              <w:rPr>
                <w:rFonts w:ascii="Arial" w:hAnsi="Arial" w:cs="Arial"/>
                <w:color w:val="000000" w:themeColor="text1"/>
              </w:rPr>
            </w:pPr>
            <w:r w:rsidRPr="00D01338">
              <w:rPr>
                <w:rFonts w:ascii="Arial" w:hAnsi="Arial" w:cs="Arial"/>
                <w:color w:val="000000" w:themeColor="text1"/>
              </w:rPr>
              <w:t>Unidad de Emprendimiento o la que haga sus veces.</w:t>
            </w:r>
          </w:p>
          <w:p w14:paraId="4B084036" w14:textId="77777777" w:rsidR="00FB127F" w:rsidRPr="00D01338" w:rsidRDefault="00FB127F" w:rsidP="00A17064">
            <w:pPr>
              <w:pStyle w:val="Prrafodelista"/>
              <w:numPr>
                <w:ilvl w:val="0"/>
                <w:numId w:val="4"/>
              </w:numPr>
              <w:spacing w:after="0" w:line="240" w:lineRule="auto"/>
              <w:jc w:val="both"/>
              <w:rPr>
                <w:rFonts w:ascii="Arial" w:hAnsi="Arial" w:cs="Arial"/>
                <w:color w:val="000000" w:themeColor="text1"/>
              </w:rPr>
            </w:pPr>
            <w:r w:rsidRPr="00D01338">
              <w:rPr>
                <w:rFonts w:ascii="Arial" w:hAnsi="Arial" w:cs="Arial"/>
                <w:color w:val="000000" w:themeColor="text1"/>
              </w:rPr>
              <w:t>Oficina de Paz o la que haga sus veces.</w:t>
            </w:r>
          </w:p>
          <w:p w14:paraId="16943E92" w14:textId="77777777" w:rsidR="00FB127F" w:rsidRPr="00D01338" w:rsidRDefault="00FB127F" w:rsidP="00A17064">
            <w:pPr>
              <w:pStyle w:val="Prrafodelista"/>
              <w:numPr>
                <w:ilvl w:val="0"/>
                <w:numId w:val="4"/>
              </w:numPr>
              <w:spacing w:after="0"/>
              <w:jc w:val="both"/>
              <w:rPr>
                <w:rFonts w:ascii="Arial" w:hAnsi="Arial" w:cs="Arial"/>
                <w:color w:val="000000" w:themeColor="text1"/>
              </w:rPr>
            </w:pPr>
            <w:r w:rsidRPr="00D01338">
              <w:rPr>
                <w:rFonts w:ascii="Arial" w:hAnsi="Arial" w:cs="Arial"/>
                <w:color w:val="000000" w:themeColor="text1"/>
                <w:lang w:val="es-419"/>
              </w:rPr>
              <w:t>División de Bienestar Universitario, o quien haga sus veces.</w:t>
            </w:r>
          </w:p>
          <w:p w14:paraId="5031308B" w14:textId="77777777" w:rsidR="00FB127F" w:rsidRPr="00D01338" w:rsidRDefault="00FB127F" w:rsidP="00A17064">
            <w:pPr>
              <w:pStyle w:val="Prrafodelista"/>
              <w:numPr>
                <w:ilvl w:val="0"/>
                <w:numId w:val="4"/>
              </w:numPr>
              <w:spacing w:after="0"/>
              <w:jc w:val="both"/>
              <w:rPr>
                <w:rFonts w:ascii="Arial" w:hAnsi="Arial" w:cs="Arial"/>
                <w:color w:val="000000" w:themeColor="text1"/>
              </w:rPr>
            </w:pPr>
            <w:r w:rsidRPr="00D01338">
              <w:rPr>
                <w:rFonts w:ascii="Arial" w:hAnsi="Arial" w:cs="Arial"/>
                <w:color w:val="000000" w:themeColor="text1"/>
                <w:lang w:val="es-419"/>
              </w:rPr>
              <w:t>Oficina Equidad de Género, o quien haga sus veces.</w:t>
            </w:r>
          </w:p>
        </w:tc>
      </w:tr>
      <w:tr w:rsidR="00FB127F" w:rsidRPr="00D01338" w14:paraId="623A47B4" w14:textId="77777777" w:rsidTr="00D01338">
        <w:tc>
          <w:tcPr>
            <w:tcW w:w="1121" w:type="pct"/>
            <w:vAlign w:val="center"/>
          </w:tcPr>
          <w:p w14:paraId="0E4F6E5F" w14:textId="77777777" w:rsidR="00FB127F" w:rsidRPr="00D01338" w:rsidRDefault="00FB127F" w:rsidP="00610D34">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C3. Cultura de la autoevaluación</w:t>
            </w:r>
          </w:p>
        </w:tc>
        <w:tc>
          <w:tcPr>
            <w:tcW w:w="1153" w:type="pct"/>
            <w:vAlign w:val="center"/>
          </w:tcPr>
          <w:p w14:paraId="1849FBCB" w14:textId="77777777" w:rsidR="00FB127F" w:rsidRPr="00D01338" w:rsidRDefault="00FB127F" w:rsidP="00610D34">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F4. Mejoramiento continuo y autorregulación</w:t>
            </w:r>
          </w:p>
          <w:p w14:paraId="694D66F2" w14:textId="77777777" w:rsidR="00FB127F" w:rsidRPr="00D01338" w:rsidRDefault="00FB127F" w:rsidP="00610D34">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lastRenderedPageBreak/>
              <w:t>F5. Estructura y procesos académicos</w:t>
            </w:r>
          </w:p>
          <w:p w14:paraId="597347B3" w14:textId="77777777" w:rsidR="00FB127F" w:rsidRPr="00D01338" w:rsidRDefault="00FB127F" w:rsidP="00610D34">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F6. Aportes de la investigación, la innovación, el desarrollo tecnológico y la creación</w:t>
            </w:r>
          </w:p>
        </w:tc>
        <w:tc>
          <w:tcPr>
            <w:tcW w:w="2726" w:type="pct"/>
            <w:vAlign w:val="center"/>
          </w:tcPr>
          <w:p w14:paraId="36928C8C" w14:textId="77777777" w:rsidR="00FB127F" w:rsidRPr="00D01338" w:rsidRDefault="00FB127F" w:rsidP="00A17064">
            <w:pPr>
              <w:pStyle w:val="Prrafodelista"/>
              <w:numPr>
                <w:ilvl w:val="0"/>
                <w:numId w:val="4"/>
              </w:numPr>
              <w:spacing w:after="240" w:line="240" w:lineRule="auto"/>
              <w:jc w:val="both"/>
              <w:rPr>
                <w:rFonts w:ascii="Arial" w:hAnsi="Arial" w:cs="Arial"/>
                <w:color w:val="000000" w:themeColor="text1"/>
              </w:rPr>
            </w:pPr>
            <w:r w:rsidRPr="00D01338">
              <w:rPr>
                <w:rFonts w:ascii="Arial" w:hAnsi="Arial" w:cs="Arial"/>
                <w:color w:val="000000" w:themeColor="text1"/>
                <w:lang w:val="es-419"/>
              </w:rPr>
              <w:lastRenderedPageBreak/>
              <w:t>Dirección de Aseguramiento de la Calidad, o quien haga sus veces.</w:t>
            </w:r>
          </w:p>
          <w:p w14:paraId="2F26ADA1" w14:textId="77777777" w:rsidR="00FB127F" w:rsidRPr="00D01338" w:rsidRDefault="00FB127F" w:rsidP="00A17064">
            <w:pPr>
              <w:pStyle w:val="Prrafodelista"/>
              <w:numPr>
                <w:ilvl w:val="0"/>
                <w:numId w:val="4"/>
              </w:numPr>
              <w:spacing w:after="240" w:line="240" w:lineRule="auto"/>
              <w:jc w:val="both"/>
              <w:rPr>
                <w:rFonts w:ascii="Arial" w:hAnsi="Arial" w:cs="Arial"/>
                <w:color w:val="000000" w:themeColor="text1"/>
              </w:rPr>
            </w:pPr>
            <w:r w:rsidRPr="00D01338">
              <w:rPr>
                <w:rFonts w:ascii="Arial" w:hAnsi="Arial" w:cs="Arial"/>
                <w:color w:val="000000" w:themeColor="text1"/>
                <w:lang w:val="es-419"/>
              </w:rPr>
              <w:lastRenderedPageBreak/>
              <w:t>Oficina Asesora de Control Interno, o quien haga sus veces.</w:t>
            </w:r>
          </w:p>
          <w:p w14:paraId="79DFBA00" w14:textId="77777777" w:rsidR="00FB127F" w:rsidRPr="00D01338" w:rsidRDefault="00FB127F" w:rsidP="00A17064">
            <w:pPr>
              <w:pStyle w:val="Prrafodelista"/>
              <w:numPr>
                <w:ilvl w:val="0"/>
                <w:numId w:val="4"/>
              </w:numPr>
              <w:spacing w:after="240" w:line="240" w:lineRule="auto"/>
              <w:jc w:val="both"/>
              <w:rPr>
                <w:rFonts w:ascii="Arial" w:hAnsi="Arial" w:cs="Arial"/>
                <w:color w:val="000000" w:themeColor="text1"/>
              </w:rPr>
            </w:pPr>
            <w:r w:rsidRPr="00D01338">
              <w:rPr>
                <w:rFonts w:ascii="Arial" w:hAnsi="Arial" w:cs="Arial"/>
                <w:color w:val="000000" w:themeColor="text1"/>
                <w:lang w:val="es-419"/>
              </w:rPr>
              <w:t>Oficina Asesora de Planeación, o quien haga sus veces.</w:t>
            </w:r>
          </w:p>
          <w:p w14:paraId="16EF7AE7" w14:textId="77777777" w:rsidR="00FB127F" w:rsidRPr="00D01338" w:rsidRDefault="00FB127F" w:rsidP="00A17064">
            <w:pPr>
              <w:pStyle w:val="Prrafodelista"/>
              <w:numPr>
                <w:ilvl w:val="0"/>
                <w:numId w:val="4"/>
              </w:numPr>
              <w:spacing w:after="240" w:line="240" w:lineRule="auto"/>
              <w:jc w:val="both"/>
              <w:rPr>
                <w:rFonts w:ascii="Arial" w:hAnsi="Arial" w:cs="Arial"/>
                <w:color w:val="000000" w:themeColor="text1"/>
              </w:rPr>
            </w:pPr>
            <w:r w:rsidRPr="00D01338">
              <w:rPr>
                <w:rFonts w:ascii="Arial" w:hAnsi="Arial" w:cs="Arial"/>
                <w:color w:val="000000" w:themeColor="text1"/>
                <w:lang w:val="es-419"/>
              </w:rPr>
              <w:t>Oficina Asesora de Relaciones Interinstitucionales (OARI), o quien haga sus veces.</w:t>
            </w:r>
          </w:p>
          <w:p w14:paraId="7C4AAEC8" w14:textId="77777777" w:rsidR="00FB127F" w:rsidRPr="00D01338" w:rsidRDefault="00FB127F" w:rsidP="00A17064">
            <w:pPr>
              <w:pStyle w:val="Prrafodelista"/>
              <w:numPr>
                <w:ilvl w:val="0"/>
                <w:numId w:val="4"/>
              </w:numPr>
              <w:spacing w:after="0" w:line="240" w:lineRule="auto"/>
              <w:jc w:val="both"/>
              <w:rPr>
                <w:rFonts w:ascii="Arial" w:hAnsi="Arial" w:cs="Arial"/>
                <w:color w:val="000000" w:themeColor="text1"/>
              </w:rPr>
            </w:pPr>
            <w:r w:rsidRPr="00D01338">
              <w:rPr>
                <w:rFonts w:ascii="Arial" w:hAnsi="Arial" w:cs="Arial"/>
                <w:color w:val="000000" w:themeColor="text1"/>
                <w:lang w:val="es-419"/>
              </w:rPr>
              <w:t>Vicerrectoría de Investigaciones e Innovación, o quien haga sus veces.</w:t>
            </w:r>
          </w:p>
          <w:p w14:paraId="582017B4" w14:textId="77777777" w:rsidR="00FB127F" w:rsidRPr="00D01338" w:rsidRDefault="00FB127F" w:rsidP="00A17064">
            <w:pPr>
              <w:pStyle w:val="Prrafodelista"/>
              <w:numPr>
                <w:ilvl w:val="0"/>
                <w:numId w:val="4"/>
              </w:numPr>
              <w:spacing w:after="0" w:line="240" w:lineRule="auto"/>
              <w:jc w:val="both"/>
              <w:rPr>
                <w:rFonts w:ascii="Arial" w:hAnsi="Arial" w:cs="Arial"/>
                <w:color w:val="000000" w:themeColor="text1"/>
              </w:rPr>
            </w:pPr>
            <w:r w:rsidRPr="00D01338">
              <w:rPr>
                <w:rFonts w:ascii="Arial" w:hAnsi="Arial" w:cs="Arial"/>
                <w:color w:val="000000" w:themeColor="text1"/>
                <w:lang w:val="es-419"/>
              </w:rPr>
              <w:t xml:space="preserve">Oficina de Gestión de Información y Comunicaciones. O quien haga sus veces. </w:t>
            </w:r>
          </w:p>
        </w:tc>
      </w:tr>
      <w:tr w:rsidR="00FB127F" w:rsidRPr="00D01338" w14:paraId="24EF8E58" w14:textId="77777777" w:rsidTr="00D01338">
        <w:tc>
          <w:tcPr>
            <w:tcW w:w="1121" w:type="pct"/>
            <w:vAlign w:val="center"/>
          </w:tcPr>
          <w:p w14:paraId="70DDB322" w14:textId="77777777" w:rsidR="00FB127F" w:rsidRPr="00D01338" w:rsidRDefault="00FB127F" w:rsidP="00610D34">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lastRenderedPageBreak/>
              <w:t>C4. Programa de egresados</w:t>
            </w:r>
          </w:p>
        </w:tc>
        <w:tc>
          <w:tcPr>
            <w:tcW w:w="1153" w:type="pct"/>
            <w:vAlign w:val="center"/>
          </w:tcPr>
          <w:p w14:paraId="042E0B07" w14:textId="77777777" w:rsidR="00FB127F" w:rsidRPr="00D01338" w:rsidRDefault="00FB127F" w:rsidP="00610D34">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F12. Comunidad de egresados</w:t>
            </w:r>
          </w:p>
        </w:tc>
        <w:tc>
          <w:tcPr>
            <w:tcW w:w="2726" w:type="pct"/>
            <w:vAlign w:val="center"/>
          </w:tcPr>
          <w:p w14:paraId="7569BFC4" w14:textId="77777777" w:rsidR="00FB127F" w:rsidRPr="00D01338" w:rsidRDefault="00FB127F" w:rsidP="00A17064">
            <w:pPr>
              <w:pStyle w:val="Prrafodelista"/>
              <w:numPr>
                <w:ilvl w:val="0"/>
                <w:numId w:val="5"/>
              </w:numPr>
              <w:spacing w:after="0" w:line="240" w:lineRule="auto"/>
              <w:jc w:val="both"/>
              <w:rPr>
                <w:rFonts w:ascii="Arial" w:hAnsi="Arial" w:cs="Arial"/>
                <w:color w:val="000000" w:themeColor="text1"/>
              </w:rPr>
            </w:pPr>
            <w:r w:rsidRPr="00D01338">
              <w:rPr>
                <w:rFonts w:ascii="Arial" w:hAnsi="Arial" w:cs="Arial"/>
                <w:color w:val="000000" w:themeColor="text1"/>
                <w:lang w:val="es-419"/>
              </w:rPr>
              <w:t>Oficina de Graduados, o quien haga sus veces.</w:t>
            </w:r>
          </w:p>
          <w:p w14:paraId="74EEB331" w14:textId="77777777" w:rsidR="00FB127F" w:rsidRPr="00D01338" w:rsidRDefault="00FB127F" w:rsidP="00A17064">
            <w:pPr>
              <w:pStyle w:val="Prrafodelista"/>
              <w:numPr>
                <w:ilvl w:val="0"/>
                <w:numId w:val="5"/>
              </w:numPr>
              <w:spacing w:after="0" w:line="240" w:lineRule="auto"/>
              <w:jc w:val="both"/>
              <w:rPr>
                <w:rFonts w:ascii="Arial" w:hAnsi="Arial" w:cs="Arial"/>
                <w:color w:val="000000" w:themeColor="text1"/>
              </w:rPr>
            </w:pPr>
            <w:r w:rsidRPr="00D01338">
              <w:rPr>
                <w:rFonts w:ascii="Arial" w:hAnsi="Arial" w:cs="Arial"/>
                <w:color w:val="000000" w:themeColor="text1"/>
                <w:lang w:val="es-419"/>
              </w:rPr>
              <w:t>Oficina Asesora de Relaciones Interinstitucionales (OARI), o quien haga sus veces.</w:t>
            </w:r>
          </w:p>
          <w:p w14:paraId="045D5BB6" w14:textId="77777777" w:rsidR="00FB127F" w:rsidRPr="00D01338" w:rsidRDefault="00FB127F" w:rsidP="00A17064">
            <w:pPr>
              <w:pStyle w:val="Prrafodelista"/>
              <w:numPr>
                <w:ilvl w:val="0"/>
                <w:numId w:val="5"/>
              </w:numPr>
              <w:spacing w:after="0" w:line="240" w:lineRule="auto"/>
              <w:jc w:val="both"/>
              <w:rPr>
                <w:rFonts w:ascii="Arial" w:hAnsi="Arial" w:cs="Arial"/>
                <w:color w:val="000000" w:themeColor="text1"/>
              </w:rPr>
            </w:pPr>
            <w:r w:rsidRPr="00D01338">
              <w:rPr>
                <w:rFonts w:ascii="Arial" w:hAnsi="Arial" w:cs="Arial"/>
                <w:color w:val="000000" w:themeColor="text1"/>
                <w:lang w:val="es-419"/>
              </w:rPr>
              <w:t>Oficina Gestión de Información y Comunicaciones, o quien haga sus veces.</w:t>
            </w:r>
          </w:p>
          <w:p w14:paraId="0C9400CE" w14:textId="77777777" w:rsidR="00FB127F" w:rsidRPr="00D01338" w:rsidRDefault="00FB127F" w:rsidP="00A17064">
            <w:pPr>
              <w:pStyle w:val="Prrafodelista"/>
              <w:numPr>
                <w:ilvl w:val="0"/>
                <w:numId w:val="5"/>
              </w:numPr>
              <w:spacing w:after="0"/>
              <w:jc w:val="both"/>
              <w:rPr>
                <w:rFonts w:ascii="Arial" w:hAnsi="Arial" w:cs="Arial"/>
                <w:color w:val="000000" w:themeColor="text1"/>
              </w:rPr>
            </w:pPr>
            <w:r w:rsidRPr="00D01338">
              <w:rPr>
                <w:rFonts w:ascii="Arial" w:hAnsi="Arial" w:cs="Arial"/>
                <w:color w:val="000000" w:themeColor="text1"/>
                <w:lang w:val="es-419"/>
              </w:rPr>
              <w:t>División de Bienestar Universitario, o quien haga sus veces.</w:t>
            </w:r>
          </w:p>
        </w:tc>
      </w:tr>
      <w:tr w:rsidR="00FB127F" w:rsidRPr="00D01338" w14:paraId="4EBDB574" w14:textId="77777777" w:rsidTr="00D01338">
        <w:tc>
          <w:tcPr>
            <w:tcW w:w="1121" w:type="pct"/>
            <w:vAlign w:val="center"/>
          </w:tcPr>
          <w:p w14:paraId="15347F97" w14:textId="77777777" w:rsidR="00FB127F" w:rsidRPr="00D01338" w:rsidRDefault="00FB127F" w:rsidP="00610D34">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C5. Modelo de bienestar</w:t>
            </w:r>
          </w:p>
        </w:tc>
        <w:tc>
          <w:tcPr>
            <w:tcW w:w="1153" w:type="pct"/>
            <w:vAlign w:val="center"/>
          </w:tcPr>
          <w:p w14:paraId="1A0F917C" w14:textId="77777777" w:rsidR="00FB127F" w:rsidRPr="00D01338" w:rsidRDefault="00FB127F" w:rsidP="00610D34">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F9. Bienestar institucional</w:t>
            </w:r>
          </w:p>
        </w:tc>
        <w:tc>
          <w:tcPr>
            <w:tcW w:w="2726" w:type="pct"/>
            <w:vAlign w:val="center"/>
          </w:tcPr>
          <w:p w14:paraId="624CFC6A" w14:textId="77777777" w:rsidR="00FB127F" w:rsidRPr="00D01338" w:rsidRDefault="00FB127F" w:rsidP="00A17064">
            <w:pPr>
              <w:pStyle w:val="Prrafodelista"/>
              <w:numPr>
                <w:ilvl w:val="0"/>
                <w:numId w:val="4"/>
              </w:numPr>
              <w:spacing w:after="0"/>
              <w:jc w:val="both"/>
              <w:rPr>
                <w:rFonts w:ascii="Arial" w:hAnsi="Arial" w:cs="Arial"/>
                <w:color w:val="000000" w:themeColor="text1"/>
              </w:rPr>
            </w:pPr>
            <w:r w:rsidRPr="00D01338">
              <w:rPr>
                <w:rFonts w:ascii="Arial" w:hAnsi="Arial" w:cs="Arial"/>
                <w:color w:val="000000" w:themeColor="text1"/>
                <w:lang w:val="es-419"/>
              </w:rPr>
              <w:t>División de Bienestar Universitario, o quien haga sus veces.</w:t>
            </w:r>
          </w:p>
          <w:p w14:paraId="3E7C5B74" w14:textId="77777777" w:rsidR="00FB127F" w:rsidRPr="00D01338" w:rsidRDefault="00FB127F" w:rsidP="00A17064">
            <w:pPr>
              <w:pStyle w:val="Prrafodelista"/>
              <w:numPr>
                <w:ilvl w:val="0"/>
                <w:numId w:val="4"/>
              </w:numPr>
              <w:spacing w:after="0"/>
              <w:jc w:val="both"/>
              <w:rPr>
                <w:rFonts w:ascii="Arial" w:hAnsi="Arial" w:cs="Arial"/>
                <w:color w:val="000000" w:themeColor="text1"/>
              </w:rPr>
            </w:pPr>
            <w:r w:rsidRPr="00D01338">
              <w:rPr>
                <w:rFonts w:ascii="Arial" w:hAnsi="Arial" w:cs="Arial"/>
                <w:color w:val="000000" w:themeColor="text1"/>
                <w:lang w:val="es-419"/>
              </w:rPr>
              <w:t xml:space="preserve">Vicerrectoría Académica y Aseguramiento de la Calidad, o quien haga sus veces. </w:t>
            </w:r>
          </w:p>
          <w:p w14:paraId="43CD4F07" w14:textId="77777777" w:rsidR="00FB127F" w:rsidRPr="00D01338" w:rsidRDefault="00FB127F" w:rsidP="00A17064">
            <w:pPr>
              <w:pStyle w:val="Prrafodelista"/>
              <w:numPr>
                <w:ilvl w:val="0"/>
                <w:numId w:val="4"/>
              </w:numPr>
              <w:spacing w:after="0"/>
              <w:jc w:val="both"/>
              <w:rPr>
                <w:rFonts w:ascii="Arial" w:hAnsi="Arial" w:cs="Arial"/>
                <w:color w:val="000000" w:themeColor="text1"/>
              </w:rPr>
            </w:pPr>
            <w:r w:rsidRPr="00D01338">
              <w:rPr>
                <w:rFonts w:ascii="Arial" w:hAnsi="Arial" w:cs="Arial"/>
                <w:color w:val="000000" w:themeColor="text1"/>
                <w:lang w:val="es-419"/>
              </w:rPr>
              <w:t>Vicerrectoría Administrativa, o quien haga sus veces.</w:t>
            </w:r>
          </w:p>
          <w:p w14:paraId="365D89DF" w14:textId="77777777" w:rsidR="00FB127F" w:rsidRPr="00D01338" w:rsidRDefault="00FB127F" w:rsidP="00A17064">
            <w:pPr>
              <w:pStyle w:val="Prrafodelista"/>
              <w:numPr>
                <w:ilvl w:val="0"/>
                <w:numId w:val="4"/>
              </w:numPr>
              <w:spacing w:after="0"/>
              <w:jc w:val="both"/>
              <w:rPr>
                <w:rFonts w:ascii="Arial" w:hAnsi="Arial" w:cs="Arial"/>
                <w:color w:val="000000" w:themeColor="text1"/>
              </w:rPr>
            </w:pPr>
            <w:r w:rsidRPr="00D01338">
              <w:rPr>
                <w:rFonts w:ascii="Arial" w:hAnsi="Arial" w:cs="Arial"/>
                <w:color w:val="000000" w:themeColor="text1"/>
                <w:lang w:val="es-419"/>
              </w:rPr>
              <w:t>Oficina Equidad de Género, o quien haga sus veces.</w:t>
            </w:r>
          </w:p>
          <w:p w14:paraId="3D7F110B" w14:textId="77777777" w:rsidR="00FB127F" w:rsidRPr="00D01338" w:rsidRDefault="00FB127F" w:rsidP="00A17064">
            <w:pPr>
              <w:pStyle w:val="Prrafodelista"/>
              <w:numPr>
                <w:ilvl w:val="0"/>
                <w:numId w:val="4"/>
              </w:numPr>
              <w:spacing w:after="0"/>
              <w:jc w:val="both"/>
              <w:rPr>
                <w:rFonts w:ascii="Arial" w:hAnsi="Arial" w:cs="Arial"/>
                <w:color w:val="000000" w:themeColor="text1"/>
                <w:lang w:val="es-419"/>
              </w:rPr>
            </w:pPr>
            <w:r w:rsidRPr="00D01338">
              <w:rPr>
                <w:rFonts w:ascii="Arial" w:hAnsi="Arial" w:cs="Arial"/>
                <w:color w:val="000000" w:themeColor="text1"/>
                <w:lang w:val="es-419"/>
              </w:rPr>
              <w:t>Oficina de Seguridad y Salud en el Trabajo, o quien haga sus veces.</w:t>
            </w:r>
          </w:p>
        </w:tc>
      </w:tr>
      <w:tr w:rsidR="00FB127F" w:rsidRPr="00D01338" w14:paraId="689F4C64" w14:textId="77777777" w:rsidTr="00D01338">
        <w:tc>
          <w:tcPr>
            <w:tcW w:w="1121" w:type="pct"/>
            <w:vAlign w:val="center"/>
          </w:tcPr>
          <w:p w14:paraId="5EE6F08A" w14:textId="77777777" w:rsidR="00FB127F" w:rsidRPr="00D01338" w:rsidRDefault="00FB127F" w:rsidP="00610D34">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C6. Recursos suficientes para garantizar el cumplimiento de las metas</w:t>
            </w:r>
          </w:p>
        </w:tc>
        <w:tc>
          <w:tcPr>
            <w:tcW w:w="1153" w:type="pct"/>
            <w:vAlign w:val="center"/>
          </w:tcPr>
          <w:p w14:paraId="5CA6D052" w14:textId="77777777" w:rsidR="00FB127F" w:rsidRPr="00D01338" w:rsidRDefault="00FB127F" w:rsidP="00610D34">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F3. Desarrollo, gestión y sostenibilidad institucional</w:t>
            </w:r>
          </w:p>
        </w:tc>
        <w:tc>
          <w:tcPr>
            <w:tcW w:w="2726" w:type="pct"/>
            <w:vAlign w:val="center"/>
          </w:tcPr>
          <w:p w14:paraId="0692D31A" w14:textId="77777777" w:rsidR="00FB127F" w:rsidRPr="00D01338" w:rsidRDefault="00FB127F" w:rsidP="00A17064">
            <w:pPr>
              <w:pStyle w:val="Prrafodelista"/>
              <w:numPr>
                <w:ilvl w:val="0"/>
                <w:numId w:val="4"/>
              </w:numPr>
              <w:spacing w:after="0" w:line="240" w:lineRule="auto"/>
              <w:jc w:val="both"/>
              <w:rPr>
                <w:rFonts w:ascii="Arial" w:hAnsi="Arial" w:cs="Arial"/>
                <w:color w:val="000000" w:themeColor="text1"/>
              </w:rPr>
            </w:pPr>
            <w:r w:rsidRPr="00D01338">
              <w:rPr>
                <w:rFonts w:ascii="Arial" w:hAnsi="Arial" w:cs="Arial"/>
                <w:color w:val="000000" w:themeColor="text1"/>
                <w:lang w:val="es-419"/>
              </w:rPr>
              <w:t>División Financiera, o quien haga sus veces.</w:t>
            </w:r>
          </w:p>
          <w:p w14:paraId="49B942D8" w14:textId="77777777" w:rsidR="00FB127F" w:rsidRPr="00D01338" w:rsidRDefault="00FB127F" w:rsidP="00A17064">
            <w:pPr>
              <w:pStyle w:val="Prrafodelista"/>
              <w:numPr>
                <w:ilvl w:val="0"/>
                <w:numId w:val="4"/>
              </w:numPr>
              <w:spacing w:after="0" w:line="240" w:lineRule="auto"/>
              <w:jc w:val="both"/>
              <w:rPr>
                <w:rFonts w:ascii="Arial" w:hAnsi="Arial" w:cs="Arial"/>
                <w:color w:val="000000" w:themeColor="text1"/>
              </w:rPr>
            </w:pPr>
            <w:r w:rsidRPr="00D01338">
              <w:rPr>
                <w:rFonts w:ascii="Arial" w:hAnsi="Arial" w:cs="Arial"/>
                <w:color w:val="000000" w:themeColor="text1"/>
                <w:lang w:val="es-419"/>
              </w:rPr>
              <w:t>Oficina Asesora de Planeación, o quien haga sus veces.</w:t>
            </w:r>
          </w:p>
          <w:p w14:paraId="63462D5C" w14:textId="77777777" w:rsidR="00FB127F" w:rsidRPr="00D01338" w:rsidRDefault="00FB127F" w:rsidP="00A17064">
            <w:pPr>
              <w:pStyle w:val="Prrafodelista"/>
              <w:numPr>
                <w:ilvl w:val="0"/>
                <w:numId w:val="4"/>
              </w:numPr>
              <w:spacing w:after="0" w:line="240" w:lineRule="auto"/>
              <w:jc w:val="both"/>
              <w:rPr>
                <w:rFonts w:ascii="Arial" w:hAnsi="Arial" w:cs="Arial"/>
                <w:color w:val="000000" w:themeColor="text1"/>
              </w:rPr>
            </w:pPr>
            <w:r w:rsidRPr="00D01338">
              <w:rPr>
                <w:rFonts w:ascii="Arial" w:hAnsi="Arial" w:cs="Arial"/>
                <w:color w:val="000000" w:themeColor="text1"/>
                <w:lang w:val="es-419"/>
              </w:rPr>
              <w:t>División de Servicios Administrativos, o quien haga sus veces.</w:t>
            </w:r>
          </w:p>
          <w:p w14:paraId="16471AE9" w14:textId="77777777" w:rsidR="00FB127F" w:rsidRPr="00D01338" w:rsidRDefault="00FB127F" w:rsidP="00A17064">
            <w:pPr>
              <w:pStyle w:val="Prrafodelista"/>
              <w:numPr>
                <w:ilvl w:val="0"/>
                <w:numId w:val="4"/>
              </w:numPr>
              <w:spacing w:after="0" w:line="240" w:lineRule="auto"/>
              <w:jc w:val="both"/>
              <w:rPr>
                <w:rFonts w:ascii="Arial" w:hAnsi="Arial" w:cs="Arial"/>
                <w:color w:val="000000" w:themeColor="text1"/>
              </w:rPr>
            </w:pPr>
            <w:r w:rsidRPr="00D01338">
              <w:rPr>
                <w:rFonts w:ascii="Arial" w:hAnsi="Arial" w:cs="Arial"/>
                <w:color w:val="000000" w:themeColor="text1"/>
                <w:lang w:val="es-419"/>
              </w:rPr>
              <w:t>Vicerrectoría Administrativa, o quien haga sus veces.</w:t>
            </w:r>
          </w:p>
          <w:p w14:paraId="40E0131E" w14:textId="77777777" w:rsidR="00FB127F" w:rsidRPr="00D01338" w:rsidRDefault="00FB127F" w:rsidP="00A17064">
            <w:pPr>
              <w:pStyle w:val="Prrafodelista"/>
              <w:numPr>
                <w:ilvl w:val="0"/>
                <w:numId w:val="4"/>
              </w:numPr>
              <w:spacing w:after="0" w:line="240" w:lineRule="auto"/>
              <w:jc w:val="both"/>
              <w:rPr>
                <w:rFonts w:ascii="Arial" w:hAnsi="Arial" w:cs="Arial"/>
                <w:color w:val="000000" w:themeColor="text1"/>
              </w:rPr>
            </w:pPr>
            <w:r w:rsidRPr="00D01338">
              <w:rPr>
                <w:rFonts w:ascii="Arial" w:hAnsi="Arial" w:cs="Arial"/>
                <w:color w:val="000000" w:themeColor="text1"/>
                <w:lang w:val="es-419"/>
              </w:rPr>
              <w:t>Rectoría, o quien haga sus veces.</w:t>
            </w:r>
          </w:p>
          <w:p w14:paraId="6F4A41C2" w14:textId="77777777" w:rsidR="00FB127F" w:rsidRPr="00D01338" w:rsidRDefault="00FB127F" w:rsidP="00A17064">
            <w:pPr>
              <w:pStyle w:val="Prrafodelista"/>
              <w:numPr>
                <w:ilvl w:val="0"/>
                <w:numId w:val="4"/>
              </w:numPr>
              <w:spacing w:after="0" w:line="240" w:lineRule="auto"/>
              <w:jc w:val="both"/>
              <w:rPr>
                <w:rFonts w:ascii="Arial" w:hAnsi="Arial" w:cs="Arial"/>
                <w:color w:val="000000" w:themeColor="text1"/>
              </w:rPr>
            </w:pPr>
            <w:r w:rsidRPr="00D01338">
              <w:rPr>
                <w:rFonts w:ascii="Arial" w:hAnsi="Arial" w:cs="Arial"/>
                <w:color w:val="000000" w:themeColor="text1"/>
                <w:lang w:val="es-419"/>
              </w:rPr>
              <w:t>Departamento de Tecnologías de la Información, o quien haga sus veces.</w:t>
            </w:r>
          </w:p>
          <w:p w14:paraId="0EC9A3D8" w14:textId="77777777" w:rsidR="00FB127F" w:rsidRPr="00D01338" w:rsidRDefault="00FB127F" w:rsidP="00A17064">
            <w:pPr>
              <w:pStyle w:val="Prrafodelista"/>
              <w:numPr>
                <w:ilvl w:val="0"/>
                <w:numId w:val="4"/>
              </w:numPr>
              <w:spacing w:after="0" w:line="240" w:lineRule="auto"/>
              <w:jc w:val="both"/>
              <w:rPr>
                <w:rFonts w:ascii="Arial" w:hAnsi="Arial" w:cs="Arial"/>
                <w:color w:val="000000" w:themeColor="text1"/>
              </w:rPr>
            </w:pPr>
            <w:r w:rsidRPr="00D01338">
              <w:rPr>
                <w:rFonts w:ascii="Arial" w:hAnsi="Arial" w:cs="Arial"/>
                <w:color w:val="000000" w:themeColor="text1"/>
                <w:lang w:val="es-419"/>
              </w:rPr>
              <w:t>División Biblioteca, o quien haga sus veces.</w:t>
            </w:r>
          </w:p>
        </w:tc>
      </w:tr>
    </w:tbl>
    <w:p w14:paraId="18A82CFB" w14:textId="77777777" w:rsidR="00CF6675" w:rsidRDefault="00CF6675" w:rsidP="00C72E57">
      <w:pPr>
        <w:pStyle w:val="Sinespaciado"/>
        <w:spacing w:after="240" w:line="276" w:lineRule="auto"/>
        <w:jc w:val="center"/>
        <w:rPr>
          <w:rFonts w:ascii="Arial" w:hAnsi="Arial" w:cs="Arial"/>
          <w:b/>
          <w:bCs/>
          <w:color w:val="002060"/>
          <w:szCs w:val="27"/>
          <w:lang w:val="es-419"/>
        </w:rPr>
      </w:pPr>
    </w:p>
    <w:p w14:paraId="259B2C46" w14:textId="77777777" w:rsidR="00046402" w:rsidRDefault="00046402" w:rsidP="00682014">
      <w:pPr>
        <w:rPr>
          <w:lang w:val="es-419"/>
        </w:rPr>
      </w:pPr>
    </w:p>
    <w:p w14:paraId="4CFE349F" w14:textId="08F256C1" w:rsidR="00682014" w:rsidRDefault="00682014" w:rsidP="00682014">
      <w:pPr>
        <w:rPr>
          <w:lang w:val="es-419"/>
        </w:rPr>
      </w:pPr>
      <w:r>
        <w:rPr>
          <w:lang w:val="es-419"/>
        </w:rPr>
        <w:br w:type="page"/>
      </w:r>
    </w:p>
    <w:p w14:paraId="4967F636" w14:textId="79F4D63A" w:rsidR="00F6168F" w:rsidRPr="00F6168F" w:rsidRDefault="00F6168F" w:rsidP="00F6168F">
      <w:pPr>
        <w:pStyle w:val="TtuloTDC"/>
        <w:spacing w:after="240"/>
        <w:jc w:val="center"/>
        <w:rPr>
          <w:rFonts w:ascii="Arial" w:hAnsi="Arial" w:cs="Arial"/>
          <w:b/>
          <w:color w:val="002060"/>
          <w:sz w:val="26"/>
          <w:szCs w:val="26"/>
        </w:rPr>
      </w:pPr>
      <w:r w:rsidRPr="00F6168F">
        <w:rPr>
          <w:rFonts w:ascii="Arial" w:hAnsi="Arial" w:cs="Arial"/>
          <w:b/>
          <w:color w:val="002060"/>
          <w:sz w:val="26"/>
          <w:szCs w:val="26"/>
          <w:lang w:val="es-ES"/>
        </w:rPr>
        <w:lastRenderedPageBreak/>
        <w:t>CONTENIDO</w:t>
      </w:r>
    </w:p>
    <w:sdt>
      <w:sdtPr>
        <w:rPr>
          <w:rFonts w:ascii="Arial" w:eastAsia="Times New Roman" w:hAnsi="Arial" w:cs="Arial"/>
          <w:sz w:val="24"/>
          <w:szCs w:val="24"/>
          <w:lang w:val="es-ES" w:eastAsia="es-MX"/>
        </w:rPr>
        <w:id w:val="217636826"/>
        <w:docPartObj>
          <w:docPartGallery w:val="Table of Contents"/>
          <w:docPartUnique/>
        </w:docPartObj>
      </w:sdtPr>
      <w:sdtEndPr>
        <w:rPr>
          <w:b/>
          <w:bCs/>
        </w:rPr>
      </w:sdtEndPr>
      <w:sdtContent>
        <w:p w14:paraId="680E4C77" w14:textId="56A572E5" w:rsidR="00682014" w:rsidRDefault="004208B8">
          <w:pPr>
            <w:pStyle w:val="TDC1"/>
            <w:tabs>
              <w:tab w:val="right" w:leader="dot" w:pos="9395"/>
            </w:tabs>
            <w:rPr>
              <w:rFonts w:cstheme="minorBidi"/>
              <w:noProof/>
              <w:lang w:val="es-CO" w:eastAsia="es-CO"/>
            </w:rPr>
          </w:pPr>
          <w:r w:rsidRPr="00F137F4">
            <w:rPr>
              <w:rFonts w:ascii="Arial" w:hAnsi="Arial" w:cs="Arial"/>
              <w:b/>
              <w:bCs/>
              <w:lang w:val="es-ES"/>
            </w:rPr>
            <w:fldChar w:fldCharType="begin"/>
          </w:r>
          <w:r w:rsidRPr="00F137F4">
            <w:rPr>
              <w:rFonts w:ascii="Arial" w:hAnsi="Arial" w:cs="Arial"/>
              <w:b/>
              <w:bCs/>
              <w:lang w:val="es-ES"/>
            </w:rPr>
            <w:instrText xml:space="preserve"> TOC \o "1-3" \h \z \u </w:instrText>
          </w:r>
          <w:r w:rsidRPr="00F137F4">
            <w:rPr>
              <w:rFonts w:ascii="Arial" w:hAnsi="Arial" w:cs="Arial"/>
              <w:b/>
              <w:bCs/>
              <w:lang w:val="es-ES"/>
            </w:rPr>
            <w:fldChar w:fldCharType="separate"/>
          </w:r>
          <w:hyperlink w:anchor="_Toc105568804" w:history="1">
            <w:r w:rsidR="00682014" w:rsidRPr="00403E8C">
              <w:rPr>
                <w:rStyle w:val="Hipervnculo"/>
                <w:rFonts w:ascii="Arial" w:hAnsi="Arial" w:cs="Arial"/>
                <w:noProof/>
              </w:rPr>
              <w:t>Lista de Tablas</w:t>
            </w:r>
            <w:r w:rsidR="00682014">
              <w:rPr>
                <w:noProof/>
                <w:webHidden/>
              </w:rPr>
              <w:tab/>
            </w:r>
            <w:r w:rsidR="00682014">
              <w:rPr>
                <w:noProof/>
                <w:webHidden/>
              </w:rPr>
              <w:fldChar w:fldCharType="begin"/>
            </w:r>
            <w:r w:rsidR="00682014">
              <w:rPr>
                <w:noProof/>
                <w:webHidden/>
              </w:rPr>
              <w:instrText xml:space="preserve"> PAGEREF _Toc105568804 \h </w:instrText>
            </w:r>
            <w:r w:rsidR="00682014">
              <w:rPr>
                <w:noProof/>
                <w:webHidden/>
              </w:rPr>
            </w:r>
            <w:r w:rsidR="00682014">
              <w:rPr>
                <w:noProof/>
                <w:webHidden/>
              </w:rPr>
              <w:fldChar w:fldCharType="separate"/>
            </w:r>
            <w:r w:rsidR="00C55C4A">
              <w:rPr>
                <w:noProof/>
                <w:webHidden/>
              </w:rPr>
              <w:t>8</w:t>
            </w:r>
            <w:r w:rsidR="00682014">
              <w:rPr>
                <w:noProof/>
                <w:webHidden/>
              </w:rPr>
              <w:fldChar w:fldCharType="end"/>
            </w:r>
          </w:hyperlink>
        </w:p>
        <w:p w14:paraId="07986719" w14:textId="21D83605" w:rsidR="00682014" w:rsidRDefault="00D3321C">
          <w:pPr>
            <w:pStyle w:val="TDC1"/>
            <w:tabs>
              <w:tab w:val="right" w:leader="dot" w:pos="9395"/>
            </w:tabs>
            <w:rPr>
              <w:rFonts w:cstheme="minorBidi"/>
              <w:noProof/>
              <w:lang w:val="es-CO" w:eastAsia="es-CO"/>
            </w:rPr>
          </w:pPr>
          <w:hyperlink w:anchor="_Toc105568805" w:history="1">
            <w:r w:rsidR="00682014" w:rsidRPr="00403E8C">
              <w:rPr>
                <w:rStyle w:val="Hipervnculo"/>
                <w:rFonts w:ascii="Arial" w:hAnsi="Arial" w:cs="Arial"/>
                <w:noProof/>
              </w:rPr>
              <w:t>Lista de Ilustraciones</w:t>
            </w:r>
            <w:r w:rsidR="00682014">
              <w:rPr>
                <w:noProof/>
                <w:webHidden/>
              </w:rPr>
              <w:tab/>
            </w:r>
            <w:r w:rsidR="00682014">
              <w:rPr>
                <w:noProof/>
                <w:webHidden/>
              </w:rPr>
              <w:fldChar w:fldCharType="begin"/>
            </w:r>
            <w:r w:rsidR="00682014">
              <w:rPr>
                <w:noProof/>
                <w:webHidden/>
              </w:rPr>
              <w:instrText xml:space="preserve"> PAGEREF _Toc105568805 \h </w:instrText>
            </w:r>
            <w:r w:rsidR="00682014">
              <w:rPr>
                <w:noProof/>
                <w:webHidden/>
              </w:rPr>
            </w:r>
            <w:r w:rsidR="00682014">
              <w:rPr>
                <w:noProof/>
                <w:webHidden/>
              </w:rPr>
              <w:fldChar w:fldCharType="separate"/>
            </w:r>
            <w:r w:rsidR="00C55C4A">
              <w:rPr>
                <w:noProof/>
                <w:webHidden/>
              </w:rPr>
              <w:t>9</w:t>
            </w:r>
            <w:r w:rsidR="00682014">
              <w:rPr>
                <w:noProof/>
                <w:webHidden/>
              </w:rPr>
              <w:fldChar w:fldCharType="end"/>
            </w:r>
          </w:hyperlink>
        </w:p>
        <w:p w14:paraId="7CB7D2D7" w14:textId="6D6D7C3B" w:rsidR="00682014" w:rsidRDefault="00D3321C">
          <w:pPr>
            <w:pStyle w:val="TDC1"/>
            <w:tabs>
              <w:tab w:val="right" w:leader="dot" w:pos="9395"/>
            </w:tabs>
            <w:rPr>
              <w:rFonts w:cstheme="minorBidi"/>
              <w:noProof/>
              <w:lang w:val="es-CO" w:eastAsia="es-CO"/>
            </w:rPr>
          </w:pPr>
          <w:hyperlink w:anchor="_Toc105568806" w:history="1">
            <w:r w:rsidR="00682014" w:rsidRPr="00403E8C">
              <w:rPr>
                <w:rStyle w:val="Hipervnculo"/>
                <w:rFonts w:ascii="Arial" w:hAnsi="Arial" w:cs="Arial"/>
                <w:noProof/>
              </w:rPr>
              <w:t>Lista de Anexos</w:t>
            </w:r>
            <w:r w:rsidR="00682014">
              <w:rPr>
                <w:noProof/>
                <w:webHidden/>
              </w:rPr>
              <w:tab/>
            </w:r>
            <w:r w:rsidR="00682014">
              <w:rPr>
                <w:noProof/>
                <w:webHidden/>
              </w:rPr>
              <w:fldChar w:fldCharType="begin"/>
            </w:r>
            <w:r w:rsidR="00682014">
              <w:rPr>
                <w:noProof/>
                <w:webHidden/>
              </w:rPr>
              <w:instrText xml:space="preserve"> PAGEREF _Toc105568806 \h </w:instrText>
            </w:r>
            <w:r w:rsidR="00682014">
              <w:rPr>
                <w:noProof/>
                <w:webHidden/>
              </w:rPr>
            </w:r>
            <w:r w:rsidR="00682014">
              <w:rPr>
                <w:noProof/>
                <w:webHidden/>
              </w:rPr>
              <w:fldChar w:fldCharType="separate"/>
            </w:r>
            <w:r w:rsidR="00C55C4A">
              <w:rPr>
                <w:noProof/>
                <w:webHidden/>
              </w:rPr>
              <w:t>10</w:t>
            </w:r>
            <w:r w:rsidR="00682014">
              <w:rPr>
                <w:noProof/>
                <w:webHidden/>
              </w:rPr>
              <w:fldChar w:fldCharType="end"/>
            </w:r>
          </w:hyperlink>
        </w:p>
        <w:p w14:paraId="33207B1E" w14:textId="719DCBB0" w:rsidR="00682014" w:rsidRDefault="00D3321C">
          <w:pPr>
            <w:pStyle w:val="TDC1"/>
            <w:tabs>
              <w:tab w:val="left" w:pos="440"/>
              <w:tab w:val="right" w:leader="dot" w:pos="9395"/>
            </w:tabs>
            <w:rPr>
              <w:rFonts w:cstheme="minorBidi"/>
              <w:noProof/>
              <w:lang w:val="es-CO" w:eastAsia="es-CO"/>
            </w:rPr>
          </w:pPr>
          <w:hyperlink w:anchor="_Toc105568807" w:history="1">
            <w:r w:rsidR="00682014" w:rsidRPr="00403E8C">
              <w:rPr>
                <w:rStyle w:val="Hipervnculo"/>
                <w:rFonts w:ascii="Arial" w:hAnsi="Arial" w:cs="Arial"/>
                <w:noProof/>
              </w:rPr>
              <w:t>1.</w:t>
            </w:r>
            <w:r w:rsidR="00682014">
              <w:rPr>
                <w:rFonts w:cstheme="minorBidi"/>
                <w:noProof/>
                <w:lang w:val="es-CO" w:eastAsia="es-CO"/>
              </w:rPr>
              <w:tab/>
            </w:r>
            <w:r w:rsidR="00682014" w:rsidRPr="00403E8C">
              <w:rPr>
                <w:rStyle w:val="Hipervnculo"/>
                <w:rFonts w:ascii="Arial" w:hAnsi="Arial" w:cs="Arial"/>
                <w:noProof/>
              </w:rPr>
              <w:t>PRESENTACIÓN</w:t>
            </w:r>
            <w:r w:rsidR="00682014">
              <w:rPr>
                <w:noProof/>
                <w:webHidden/>
              </w:rPr>
              <w:tab/>
            </w:r>
            <w:r w:rsidR="00682014">
              <w:rPr>
                <w:noProof/>
                <w:webHidden/>
              </w:rPr>
              <w:fldChar w:fldCharType="begin"/>
            </w:r>
            <w:r w:rsidR="00682014">
              <w:rPr>
                <w:noProof/>
                <w:webHidden/>
              </w:rPr>
              <w:instrText xml:space="preserve"> PAGEREF _Toc105568807 \h </w:instrText>
            </w:r>
            <w:r w:rsidR="00682014">
              <w:rPr>
                <w:noProof/>
                <w:webHidden/>
              </w:rPr>
            </w:r>
            <w:r w:rsidR="00682014">
              <w:rPr>
                <w:noProof/>
                <w:webHidden/>
              </w:rPr>
              <w:fldChar w:fldCharType="separate"/>
            </w:r>
            <w:r w:rsidR="00C55C4A">
              <w:rPr>
                <w:noProof/>
                <w:webHidden/>
              </w:rPr>
              <w:t>11</w:t>
            </w:r>
            <w:r w:rsidR="00682014">
              <w:rPr>
                <w:noProof/>
                <w:webHidden/>
              </w:rPr>
              <w:fldChar w:fldCharType="end"/>
            </w:r>
          </w:hyperlink>
        </w:p>
        <w:p w14:paraId="001FEEDE" w14:textId="74E2CDC2" w:rsidR="00682014" w:rsidRDefault="00D3321C">
          <w:pPr>
            <w:pStyle w:val="TDC1"/>
            <w:tabs>
              <w:tab w:val="left" w:pos="440"/>
              <w:tab w:val="right" w:leader="dot" w:pos="9395"/>
            </w:tabs>
            <w:rPr>
              <w:rFonts w:cstheme="minorBidi"/>
              <w:noProof/>
              <w:lang w:val="es-CO" w:eastAsia="es-CO"/>
            </w:rPr>
          </w:pPr>
          <w:hyperlink w:anchor="_Toc105568808" w:history="1">
            <w:r w:rsidR="00682014" w:rsidRPr="00403E8C">
              <w:rPr>
                <w:rStyle w:val="Hipervnculo"/>
                <w:rFonts w:ascii="Arial" w:hAnsi="Arial" w:cs="Arial"/>
                <w:noProof/>
              </w:rPr>
              <w:t>2.</w:t>
            </w:r>
            <w:r w:rsidR="00682014">
              <w:rPr>
                <w:rFonts w:cstheme="minorBidi"/>
                <w:noProof/>
                <w:lang w:val="es-CO" w:eastAsia="es-CO"/>
              </w:rPr>
              <w:tab/>
            </w:r>
            <w:r w:rsidR="00682014" w:rsidRPr="00403E8C">
              <w:rPr>
                <w:rStyle w:val="Hipervnculo"/>
                <w:rFonts w:ascii="Arial" w:hAnsi="Arial" w:cs="Arial"/>
                <w:noProof/>
              </w:rPr>
              <w:t>RUTA METODOLÓGICA DE ASEGURAMIENTO DE LA CALIDAD</w:t>
            </w:r>
            <w:r w:rsidR="00682014">
              <w:rPr>
                <w:noProof/>
                <w:webHidden/>
              </w:rPr>
              <w:tab/>
            </w:r>
            <w:r w:rsidR="00682014">
              <w:rPr>
                <w:noProof/>
                <w:webHidden/>
              </w:rPr>
              <w:fldChar w:fldCharType="begin"/>
            </w:r>
            <w:r w:rsidR="00682014">
              <w:rPr>
                <w:noProof/>
                <w:webHidden/>
              </w:rPr>
              <w:instrText xml:space="preserve"> PAGEREF _Toc105568808 \h </w:instrText>
            </w:r>
            <w:r w:rsidR="00682014">
              <w:rPr>
                <w:noProof/>
                <w:webHidden/>
              </w:rPr>
            </w:r>
            <w:r w:rsidR="00682014">
              <w:rPr>
                <w:noProof/>
                <w:webHidden/>
              </w:rPr>
              <w:fldChar w:fldCharType="separate"/>
            </w:r>
            <w:r w:rsidR="00C55C4A">
              <w:rPr>
                <w:noProof/>
                <w:webHidden/>
              </w:rPr>
              <w:t>12</w:t>
            </w:r>
            <w:r w:rsidR="00682014">
              <w:rPr>
                <w:noProof/>
                <w:webHidden/>
              </w:rPr>
              <w:fldChar w:fldCharType="end"/>
            </w:r>
          </w:hyperlink>
        </w:p>
        <w:p w14:paraId="641B5A44" w14:textId="5F3D29EC" w:rsidR="00682014" w:rsidRDefault="00D3321C">
          <w:pPr>
            <w:pStyle w:val="TDC1"/>
            <w:tabs>
              <w:tab w:val="left" w:pos="440"/>
              <w:tab w:val="right" w:leader="dot" w:pos="9395"/>
            </w:tabs>
            <w:rPr>
              <w:rFonts w:cstheme="minorBidi"/>
              <w:noProof/>
              <w:lang w:val="es-CO" w:eastAsia="es-CO"/>
            </w:rPr>
          </w:pPr>
          <w:hyperlink w:anchor="_Toc105568809" w:history="1">
            <w:r w:rsidR="00682014" w:rsidRPr="00403E8C">
              <w:rPr>
                <w:rStyle w:val="Hipervnculo"/>
                <w:rFonts w:ascii="Arial" w:hAnsi="Arial" w:cs="Arial"/>
                <w:noProof/>
              </w:rPr>
              <w:t>3.</w:t>
            </w:r>
            <w:r w:rsidR="00682014">
              <w:rPr>
                <w:rFonts w:cstheme="minorBidi"/>
                <w:noProof/>
                <w:lang w:val="es-CO" w:eastAsia="es-CO"/>
              </w:rPr>
              <w:tab/>
            </w:r>
            <w:r w:rsidR="00682014" w:rsidRPr="00403E8C">
              <w:rPr>
                <w:rStyle w:val="Hipervnculo"/>
                <w:rFonts w:ascii="Arial" w:hAnsi="Arial" w:cs="Arial"/>
                <w:noProof/>
              </w:rPr>
              <w:t>LA INSTITUCIÓN</w:t>
            </w:r>
            <w:r w:rsidR="00682014">
              <w:rPr>
                <w:noProof/>
                <w:webHidden/>
              </w:rPr>
              <w:tab/>
            </w:r>
            <w:r w:rsidR="00682014">
              <w:rPr>
                <w:noProof/>
                <w:webHidden/>
              </w:rPr>
              <w:fldChar w:fldCharType="begin"/>
            </w:r>
            <w:r w:rsidR="00682014">
              <w:rPr>
                <w:noProof/>
                <w:webHidden/>
              </w:rPr>
              <w:instrText xml:space="preserve"> PAGEREF _Toc105568809 \h </w:instrText>
            </w:r>
            <w:r w:rsidR="00682014">
              <w:rPr>
                <w:noProof/>
                <w:webHidden/>
              </w:rPr>
            </w:r>
            <w:r w:rsidR="00682014">
              <w:rPr>
                <w:noProof/>
                <w:webHidden/>
              </w:rPr>
              <w:fldChar w:fldCharType="separate"/>
            </w:r>
            <w:r w:rsidR="00C55C4A">
              <w:rPr>
                <w:noProof/>
                <w:webHidden/>
              </w:rPr>
              <w:t>17</w:t>
            </w:r>
            <w:r w:rsidR="00682014">
              <w:rPr>
                <w:noProof/>
                <w:webHidden/>
              </w:rPr>
              <w:fldChar w:fldCharType="end"/>
            </w:r>
          </w:hyperlink>
        </w:p>
        <w:p w14:paraId="0862D593" w14:textId="2DDAEE5F" w:rsidR="00682014" w:rsidRDefault="00D3321C">
          <w:pPr>
            <w:pStyle w:val="TDC2"/>
            <w:tabs>
              <w:tab w:val="left" w:pos="880"/>
              <w:tab w:val="right" w:leader="dot" w:pos="9395"/>
            </w:tabs>
            <w:rPr>
              <w:rFonts w:cstheme="minorBidi"/>
              <w:noProof/>
              <w:lang w:val="es-CO" w:eastAsia="es-CO"/>
            </w:rPr>
          </w:pPr>
          <w:hyperlink w:anchor="_Toc105568810" w:history="1">
            <w:r w:rsidR="00682014" w:rsidRPr="00403E8C">
              <w:rPr>
                <w:rStyle w:val="Hipervnculo"/>
                <w:rFonts w:ascii="Arial" w:hAnsi="Arial" w:cs="Arial"/>
                <w:noProof/>
              </w:rPr>
              <w:t>3.1.</w:t>
            </w:r>
            <w:r w:rsidR="00682014">
              <w:rPr>
                <w:rFonts w:cstheme="minorBidi"/>
                <w:noProof/>
                <w:lang w:val="es-CO" w:eastAsia="es-CO"/>
              </w:rPr>
              <w:tab/>
            </w:r>
            <w:r w:rsidR="00682014" w:rsidRPr="00403E8C">
              <w:rPr>
                <w:rStyle w:val="Hipervnculo"/>
                <w:rFonts w:ascii="Arial" w:hAnsi="Arial" w:cs="Arial"/>
                <w:noProof/>
              </w:rPr>
              <w:t>Naturaleza Jurídica</w:t>
            </w:r>
            <w:r w:rsidR="00682014">
              <w:rPr>
                <w:noProof/>
                <w:webHidden/>
              </w:rPr>
              <w:tab/>
            </w:r>
            <w:r w:rsidR="00682014">
              <w:rPr>
                <w:noProof/>
                <w:webHidden/>
              </w:rPr>
              <w:fldChar w:fldCharType="begin"/>
            </w:r>
            <w:r w:rsidR="00682014">
              <w:rPr>
                <w:noProof/>
                <w:webHidden/>
              </w:rPr>
              <w:instrText xml:space="preserve"> PAGEREF _Toc105568810 \h </w:instrText>
            </w:r>
            <w:r w:rsidR="00682014">
              <w:rPr>
                <w:noProof/>
                <w:webHidden/>
              </w:rPr>
            </w:r>
            <w:r w:rsidR="00682014">
              <w:rPr>
                <w:noProof/>
                <w:webHidden/>
              </w:rPr>
              <w:fldChar w:fldCharType="separate"/>
            </w:r>
            <w:r w:rsidR="00C55C4A">
              <w:rPr>
                <w:noProof/>
                <w:webHidden/>
              </w:rPr>
              <w:t>17</w:t>
            </w:r>
            <w:r w:rsidR="00682014">
              <w:rPr>
                <w:noProof/>
                <w:webHidden/>
              </w:rPr>
              <w:fldChar w:fldCharType="end"/>
            </w:r>
          </w:hyperlink>
        </w:p>
        <w:p w14:paraId="52A8155C" w14:textId="2B38283E" w:rsidR="00682014" w:rsidRDefault="00D3321C">
          <w:pPr>
            <w:pStyle w:val="TDC2"/>
            <w:tabs>
              <w:tab w:val="left" w:pos="880"/>
              <w:tab w:val="right" w:leader="dot" w:pos="9395"/>
            </w:tabs>
            <w:rPr>
              <w:rFonts w:cstheme="minorBidi"/>
              <w:noProof/>
              <w:lang w:val="es-CO" w:eastAsia="es-CO"/>
            </w:rPr>
          </w:pPr>
          <w:hyperlink w:anchor="_Toc105568811" w:history="1">
            <w:r w:rsidR="00682014" w:rsidRPr="00403E8C">
              <w:rPr>
                <w:rStyle w:val="Hipervnculo"/>
                <w:rFonts w:ascii="Arial" w:hAnsi="Arial" w:cs="Arial"/>
                <w:noProof/>
              </w:rPr>
              <w:t>3.2.</w:t>
            </w:r>
            <w:r w:rsidR="00682014">
              <w:rPr>
                <w:rFonts w:cstheme="minorBidi"/>
                <w:noProof/>
                <w:lang w:val="es-CO" w:eastAsia="es-CO"/>
              </w:rPr>
              <w:tab/>
            </w:r>
            <w:r w:rsidR="00682014" w:rsidRPr="00403E8C">
              <w:rPr>
                <w:rStyle w:val="Hipervnculo"/>
                <w:rFonts w:ascii="Arial" w:hAnsi="Arial" w:cs="Arial"/>
                <w:noProof/>
              </w:rPr>
              <w:t>Misión y Visión Institucional</w:t>
            </w:r>
            <w:r w:rsidR="00682014">
              <w:rPr>
                <w:noProof/>
                <w:webHidden/>
              </w:rPr>
              <w:tab/>
            </w:r>
            <w:r w:rsidR="00682014">
              <w:rPr>
                <w:noProof/>
                <w:webHidden/>
              </w:rPr>
              <w:fldChar w:fldCharType="begin"/>
            </w:r>
            <w:r w:rsidR="00682014">
              <w:rPr>
                <w:noProof/>
                <w:webHidden/>
              </w:rPr>
              <w:instrText xml:space="preserve"> PAGEREF _Toc105568811 \h </w:instrText>
            </w:r>
            <w:r w:rsidR="00682014">
              <w:rPr>
                <w:noProof/>
                <w:webHidden/>
              </w:rPr>
            </w:r>
            <w:r w:rsidR="00682014">
              <w:rPr>
                <w:noProof/>
                <w:webHidden/>
              </w:rPr>
              <w:fldChar w:fldCharType="separate"/>
            </w:r>
            <w:r w:rsidR="00C55C4A">
              <w:rPr>
                <w:noProof/>
                <w:webHidden/>
              </w:rPr>
              <w:t>17</w:t>
            </w:r>
            <w:r w:rsidR="00682014">
              <w:rPr>
                <w:noProof/>
                <w:webHidden/>
              </w:rPr>
              <w:fldChar w:fldCharType="end"/>
            </w:r>
          </w:hyperlink>
        </w:p>
        <w:p w14:paraId="154843AA" w14:textId="76FAEA84" w:rsidR="00682014" w:rsidRDefault="00D3321C">
          <w:pPr>
            <w:pStyle w:val="TDC2"/>
            <w:tabs>
              <w:tab w:val="left" w:pos="880"/>
              <w:tab w:val="right" w:leader="dot" w:pos="9395"/>
            </w:tabs>
            <w:rPr>
              <w:rFonts w:cstheme="minorBidi"/>
              <w:noProof/>
              <w:lang w:val="es-CO" w:eastAsia="es-CO"/>
            </w:rPr>
          </w:pPr>
          <w:hyperlink w:anchor="_Toc105568812" w:history="1">
            <w:r w:rsidR="00682014" w:rsidRPr="00403E8C">
              <w:rPr>
                <w:rStyle w:val="Hipervnculo"/>
                <w:rFonts w:ascii="Arial" w:hAnsi="Arial" w:cs="Arial"/>
                <w:noProof/>
              </w:rPr>
              <w:t>3.3.</w:t>
            </w:r>
            <w:r w:rsidR="00682014">
              <w:rPr>
                <w:rFonts w:cstheme="minorBidi"/>
                <w:noProof/>
                <w:lang w:val="es-CO" w:eastAsia="es-CO"/>
              </w:rPr>
              <w:tab/>
            </w:r>
            <w:r w:rsidR="00682014" w:rsidRPr="00403E8C">
              <w:rPr>
                <w:rStyle w:val="Hipervnculo"/>
                <w:rFonts w:ascii="Arial" w:hAnsi="Arial" w:cs="Arial"/>
                <w:noProof/>
              </w:rPr>
              <w:t>Objetivos y Funciones</w:t>
            </w:r>
            <w:r w:rsidR="00682014">
              <w:rPr>
                <w:noProof/>
                <w:webHidden/>
              </w:rPr>
              <w:tab/>
            </w:r>
            <w:r w:rsidR="00682014">
              <w:rPr>
                <w:noProof/>
                <w:webHidden/>
              </w:rPr>
              <w:fldChar w:fldCharType="begin"/>
            </w:r>
            <w:r w:rsidR="00682014">
              <w:rPr>
                <w:noProof/>
                <w:webHidden/>
              </w:rPr>
              <w:instrText xml:space="preserve"> PAGEREF _Toc105568812 \h </w:instrText>
            </w:r>
            <w:r w:rsidR="00682014">
              <w:rPr>
                <w:noProof/>
                <w:webHidden/>
              </w:rPr>
            </w:r>
            <w:r w:rsidR="00682014">
              <w:rPr>
                <w:noProof/>
                <w:webHidden/>
              </w:rPr>
              <w:fldChar w:fldCharType="separate"/>
            </w:r>
            <w:r w:rsidR="00C55C4A">
              <w:rPr>
                <w:noProof/>
                <w:webHidden/>
              </w:rPr>
              <w:t>17</w:t>
            </w:r>
            <w:r w:rsidR="00682014">
              <w:rPr>
                <w:noProof/>
                <w:webHidden/>
              </w:rPr>
              <w:fldChar w:fldCharType="end"/>
            </w:r>
          </w:hyperlink>
        </w:p>
        <w:p w14:paraId="1058910D" w14:textId="12809CF1" w:rsidR="00682014" w:rsidRDefault="00D3321C">
          <w:pPr>
            <w:pStyle w:val="TDC2"/>
            <w:tabs>
              <w:tab w:val="left" w:pos="880"/>
              <w:tab w:val="right" w:leader="dot" w:pos="9395"/>
            </w:tabs>
            <w:rPr>
              <w:rFonts w:cstheme="minorBidi"/>
              <w:noProof/>
              <w:lang w:val="es-CO" w:eastAsia="es-CO"/>
            </w:rPr>
          </w:pPr>
          <w:hyperlink w:anchor="_Toc105568813" w:history="1">
            <w:r w:rsidR="00682014" w:rsidRPr="00403E8C">
              <w:rPr>
                <w:rStyle w:val="Hipervnculo"/>
                <w:rFonts w:ascii="Arial" w:hAnsi="Arial" w:cs="Arial"/>
                <w:noProof/>
              </w:rPr>
              <w:t>3.4.</w:t>
            </w:r>
            <w:r w:rsidR="00682014">
              <w:rPr>
                <w:rFonts w:cstheme="minorBidi"/>
                <w:noProof/>
                <w:lang w:val="es-CO" w:eastAsia="es-CO"/>
              </w:rPr>
              <w:tab/>
            </w:r>
            <w:r w:rsidR="00682014" w:rsidRPr="00403E8C">
              <w:rPr>
                <w:rStyle w:val="Hipervnculo"/>
                <w:rFonts w:ascii="Arial" w:hAnsi="Arial" w:cs="Arial"/>
                <w:noProof/>
              </w:rPr>
              <w:t>Órganos de Dirección</w:t>
            </w:r>
            <w:r w:rsidR="00682014">
              <w:rPr>
                <w:noProof/>
                <w:webHidden/>
              </w:rPr>
              <w:tab/>
            </w:r>
            <w:r w:rsidR="00682014">
              <w:rPr>
                <w:noProof/>
                <w:webHidden/>
              </w:rPr>
              <w:fldChar w:fldCharType="begin"/>
            </w:r>
            <w:r w:rsidR="00682014">
              <w:rPr>
                <w:noProof/>
                <w:webHidden/>
              </w:rPr>
              <w:instrText xml:space="preserve"> PAGEREF _Toc105568813 \h </w:instrText>
            </w:r>
            <w:r w:rsidR="00682014">
              <w:rPr>
                <w:noProof/>
                <w:webHidden/>
              </w:rPr>
            </w:r>
            <w:r w:rsidR="00682014">
              <w:rPr>
                <w:noProof/>
                <w:webHidden/>
              </w:rPr>
              <w:fldChar w:fldCharType="separate"/>
            </w:r>
            <w:r w:rsidR="00C55C4A">
              <w:rPr>
                <w:noProof/>
                <w:webHidden/>
              </w:rPr>
              <w:t>17</w:t>
            </w:r>
            <w:r w:rsidR="00682014">
              <w:rPr>
                <w:noProof/>
                <w:webHidden/>
              </w:rPr>
              <w:fldChar w:fldCharType="end"/>
            </w:r>
          </w:hyperlink>
        </w:p>
        <w:p w14:paraId="30C14D5B" w14:textId="18696D8E" w:rsidR="00682014" w:rsidRDefault="00D3321C">
          <w:pPr>
            <w:pStyle w:val="TDC2"/>
            <w:tabs>
              <w:tab w:val="left" w:pos="880"/>
              <w:tab w:val="right" w:leader="dot" w:pos="9395"/>
            </w:tabs>
            <w:rPr>
              <w:rFonts w:cstheme="minorBidi"/>
              <w:noProof/>
              <w:lang w:val="es-CO" w:eastAsia="es-CO"/>
            </w:rPr>
          </w:pPr>
          <w:hyperlink w:anchor="_Toc105568814" w:history="1">
            <w:r w:rsidR="00682014" w:rsidRPr="00403E8C">
              <w:rPr>
                <w:rStyle w:val="Hipervnculo"/>
                <w:rFonts w:ascii="Arial" w:hAnsi="Arial" w:cs="Arial"/>
                <w:noProof/>
              </w:rPr>
              <w:t>3.5.</w:t>
            </w:r>
            <w:r w:rsidR="00682014">
              <w:rPr>
                <w:rFonts w:cstheme="minorBidi"/>
                <w:noProof/>
                <w:lang w:val="es-CO" w:eastAsia="es-CO"/>
              </w:rPr>
              <w:tab/>
            </w:r>
            <w:r w:rsidR="00682014" w:rsidRPr="00403E8C">
              <w:rPr>
                <w:rStyle w:val="Hipervnculo"/>
                <w:rFonts w:ascii="Arial" w:hAnsi="Arial" w:cs="Arial"/>
                <w:noProof/>
              </w:rPr>
              <w:t>Estructura Organizacional</w:t>
            </w:r>
            <w:r w:rsidR="00682014">
              <w:rPr>
                <w:noProof/>
                <w:webHidden/>
              </w:rPr>
              <w:tab/>
            </w:r>
            <w:r w:rsidR="00682014">
              <w:rPr>
                <w:noProof/>
                <w:webHidden/>
              </w:rPr>
              <w:fldChar w:fldCharType="begin"/>
            </w:r>
            <w:r w:rsidR="00682014">
              <w:rPr>
                <w:noProof/>
                <w:webHidden/>
              </w:rPr>
              <w:instrText xml:space="preserve"> PAGEREF _Toc105568814 \h </w:instrText>
            </w:r>
            <w:r w:rsidR="00682014">
              <w:rPr>
                <w:noProof/>
                <w:webHidden/>
              </w:rPr>
            </w:r>
            <w:r w:rsidR="00682014">
              <w:rPr>
                <w:noProof/>
                <w:webHidden/>
              </w:rPr>
              <w:fldChar w:fldCharType="separate"/>
            </w:r>
            <w:r w:rsidR="00C55C4A">
              <w:rPr>
                <w:noProof/>
                <w:webHidden/>
              </w:rPr>
              <w:t>17</w:t>
            </w:r>
            <w:r w:rsidR="00682014">
              <w:rPr>
                <w:noProof/>
                <w:webHidden/>
              </w:rPr>
              <w:fldChar w:fldCharType="end"/>
            </w:r>
          </w:hyperlink>
        </w:p>
        <w:p w14:paraId="02C1674A" w14:textId="565EAAAC" w:rsidR="00682014" w:rsidRDefault="00D3321C">
          <w:pPr>
            <w:pStyle w:val="TDC2"/>
            <w:tabs>
              <w:tab w:val="left" w:pos="880"/>
              <w:tab w:val="right" w:leader="dot" w:pos="9395"/>
            </w:tabs>
            <w:rPr>
              <w:rFonts w:cstheme="minorBidi"/>
              <w:noProof/>
              <w:lang w:val="es-CO" w:eastAsia="es-CO"/>
            </w:rPr>
          </w:pPr>
          <w:hyperlink w:anchor="_Toc105568815" w:history="1">
            <w:r w:rsidR="00682014" w:rsidRPr="00403E8C">
              <w:rPr>
                <w:rStyle w:val="Hipervnculo"/>
                <w:rFonts w:ascii="Arial" w:hAnsi="Arial" w:cs="Arial"/>
                <w:noProof/>
              </w:rPr>
              <w:t>3.6.</w:t>
            </w:r>
            <w:r w:rsidR="00682014">
              <w:rPr>
                <w:rFonts w:cstheme="minorBidi"/>
                <w:noProof/>
                <w:lang w:val="es-CO" w:eastAsia="es-CO"/>
              </w:rPr>
              <w:tab/>
            </w:r>
            <w:r w:rsidR="00682014" w:rsidRPr="00403E8C">
              <w:rPr>
                <w:rStyle w:val="Hipervnculo"/>
                <w:rFonts w:ascii="Arial" w:hAnsi="Arial" w:cs="Arial"/>
                <w:noProof/>
              </w:rPr>
              <w:t>Gobernanza</w:t>
            </w:r>
            <w:r w:rsidR="00682014">
              <w:rPr>
                <w:noProof/>
                <w:webHidden/>
              </w:rPr>
              <w:tab/>
            </w:r>
            <w:r w:rsidR="00682014">
              <w:rPr>
                <w:noProof/>
                <w:webHidden/>
              </w:rPr>
              <w:fldChar w:fldCharType="begin"/>
            </w:r>
            <w:r w:rsidR="00682014">
              <w:rPr>
                <w:noProof/>
                <w:webHidden/>
              </w:rPr>
              <w:instrText xml:space="preserve"> PAGEREF _Toc105568815 \h </w:instrText>
            </w:r>
            <w:r w:rsidR="00682014">
              <w:rPr>
                <w:noProof/>
                <w:webHidden/>
              </w:rPr>
            </w:r>
            <w:r w:rsidR="00682014">
              <w:rPr>
                <w:noProof/>
                <w:webHidden/>
              </w:rPr>
              <w:fldChar w:fldCharType="separate"/>
            </w:r>
            <w:r w:rsidR="00C55C4A">
              <w:rPr>
                <w:noProof/>
                <w:webHidden/>
              </w:rPr>
              <w:t>17</w:t>
            </w:r>
            <w:r w:rsidR="00682014">
              <w:rPr>
                <w:noProof/>
                <w:webHidden/>
              </w:rPr>
              <w:fldChar w:fldCharType="end"/>
            </w:r>
          </w:hyperlink>
        </w:p>
        <w:p w14:paraId="50A44372" w14:textId="3DD95A46" w:rsidR="00682014" w:rsidRDefault="00D3321C">
          <w:pPr>
            <w:pStyle w:val="TDC2"/>
            <w:tabs>
              <w:tab w:val="left" w:pos="880"/>
              <w:tab w:val="right" w:leader="dot" w:pos="9395"/>
            </w:tabs>
            <w:rPr>
              <w:rFonts w:cstheme="minorBidi"/>
              <w:noProof/>
              <w:lang w:val="es-CO" w:eastAsia="es-CO"/>
            </w:rPr>
          </w:pPr>
          <w:hyperlink w:anchor="_Toc105568816" w:history="1">
            <w:r w:rsidR="00682014" w:rsidRPr="00403E8C">
              <w:rPr>
                <w:rStyle w:val="Hipervnculo"/>
                <w:rFonts w:ascii="Arial" w:hAnsi="Arial" w:cs="Arial"/>
                <w:noProof/>
              </w:rPr>
              <w:t>3.7.</w:t>
            </w:r>
            <w:r w:rsidR="00682014">
              <w:rPr>
                <w:rFonts w:cstheme="minorBidi"/>
                <w:noProof/>
                <w:lang w:val="es-CO" w:eastAsia="es-CO"/>
              </w:rPr>
              <w:tab/>
            </w:r>
            <w:r w:rsidR="00682014" w:rsidRPr="00403E8C">
              <w:rPr>
                <w:rStyle w:val="Hipervnculo"/>
                <w:rFonts w:ascii="Arial" w:hAnsi="Arial" w:cs="Arial"/>
                <w:noProof/>
              </w:rPr>
              <w:t>Código de Buen Gobierno</w:t>
            </w:r>
            <w:r w:rsidR="00682014">
              <w:rPr>
                <w:noProof/>
                <w:webHidden/>
              </w:rPr>
              <w:tab/>
            </w:r>
            <w:r w:rsidR="00682014">
              <w:rPr>
                <w:noProof/>
                <w:webHidden/>
              </w:rPr>
              <w:fldChar w:fldCharType="begin"/>
            </w:r>
            <w:r w:rsidR="00682014">
              <w:rPr>
                <w:noProof/>
                <w:webHidden/>
              </w:rPr>
              <w:instrText xml:space="preserve"> PAGEREF _Toc105568816 \h </w:instrText>
            </w:r>
            <w:r w:rsidR="00682014">
              <w:rPr>
                <w:noProof/>
                <w:webHidden/>
              </w:rPr>
            </w:r>
            <w:r w:rsidR="00682014">
              <w:rPr>
                <w:noProof/>
                <w:webHidden/>
              </w:rPr>
              <w:fldChar w:fldCharType="separate"/>
            </w:r>
            <w:r w:rsidR="00C55C4A">
              <w:rPr>
                <w:noProof/>
                <w:webHidden/>
              </w:rPr>
              <w:t>17</w:t>
            </w:r>
            <w:r w:rsidR="00682014">
              <w:rPr>
                <w:noProof/>
                <w:webHidden/>
              </w:rPr>
              <w:fldChar w:fldCharType="end"/>
            </w:r>
          </w:hyperlink>
        </w:p>
        <w:p w14:paraId="48BC43C8" w14:textId="14DAC1A8" w:rsidR="00682014" w:rsidRDefault="00D3321C">
          <w:pPr>
            <w:pStyle w:val="TDC2"/>
            <w:tabs>
              <w:tab w:val="left" w:pos="880"/>
              <w:tab w:val="right" w:leader="dot" w:pos="9395"/>
            </w:tabs>
            <w:rPr>
              <w:rFonts w:cstheme="minorBidi"/>
              <w:noProof/>
              <w:lang w:val="es-CO" w:eastAsia="es-CO"/>
            </w:rPr>
          </w:pPr>
          <w:hyperlink w:anchor="_Toc105568817" w:history="1">
            <w:r w:rsidR="00682014" w:rsidRPr="00403E8C">
              <w:rPr>
                <w:rStyle w:val="Hipervnculo"/>
                <w:rFonts w:ascii="Arial" w:hAnsi="Arial" w:cs="Arial"/>
                <w:noProof/>
              </w:rPr>
              <w:t>3.8.</w:t>
            </w:r>
            <w:r w:rsidR="00682014">
              <w:rPr>
                <w:rFonts w:cstheme="minorBidi"/>
                <w:noProof/>
                <w:lang w:val="es-CO" w:eastAsia="es-CO"/>
              </w:rPr>
              <w:tab/>
            </w:r>
            <w:r w:rsidR="00682014" w:rsidRPr="00403E8C">
              <w:rPr>
                <w:rStyle w:val="Hipervnculo"/>
                <w:rFonts w:ascii="Arial" w:hAnsi="Arial" w:cs="Arial"/>
                <w:noProof/>
              </w:rPr>
              <w:t>Plan de Desarrollo Institucional - PDI</w:t>
            </w:r>
            <w:r w:rsidR="00682014">
              <w:rPr>
                <w:noProof/>
                <w:webHidden/>
              </w:rPr>
              <w:tab/>
            </w:r>
            <w:r w:rsidR="00682014">
              <w:rPr>
                <w:noProof/>
                <w:webHidden/>
              </w:rPr>
              <w:fldChar w:fldCharType="begin"/>
            </w:r>
            <w:r w:rsidR="00682014">
              <w:rPr>
                <w:noProof/>
                <w:webHidden/>
              </w:rPr>
              <w:instrText xml:space="preserve"> PAGEREF _Toc105568817 \h </w:instrText>
            </w:r>
            <w:r w:rsidR="00682014">
              <w:rPr>
                <w:noProof/>
                <w:webHidden/>
              </w:rPr>
            </w:r>
            <w:r w:rsidR="00682014">
              <w:rPr>
                <w:noProof/>
                <w:webHidden/>
              </w:rPr>
              <w:fldChar w:fldCharType="separate"/>
            </w:r>
            <w:r w:rsidR="00C55C4A">
              <w:rPr>
                <w:noProof/>
                <w:webHidden/>
              </w:rPr>
              <w:t>17</w:t>
            </w:r>
            <w:r w:rsidR="00682014">
              <w:rPr>
                <w:noProof/>
                <w:webHidden/>
              </w:rPr>
              <w:fldChar w:fldCharType="end"/>
            </w:r>
          </w:hyperlink>
        </w:p>
        <w:p w14:paraId="7981388D" w14:textId="796F12B8" w:rsidR="00682014" w:rsidRDefault="00D3321C">
          <w:pPr>
            <w:pStyle w:val="TDC2"/>
            <w:tabs>
              <w:tab w:val="left" w:pos="880"/>
              <w:tab w:val="right" w:leader="dot" w:pos="9395"/>
            </w:tabs>
            <w:rPr>
              <w:rFonts w:cstheme="minorBidi"/>
              <w:noProof/>
              <w:lang w:val="es-CO" w:eastAsia="es-CO"/>
            </w:rPr>
          </w:pPr>
          <w:hyperlink w:anchor="_Toc105568818" w:history="1">
            <w:r w:rsidR="00682014" w:rsidRPr="00403E8C">
              <w:rPr>
                <w:rStyle w:val="Hipervnculo"/>
                <w:rFonts w:ascii="Arial" w:hAnsi="Arial" w:cs="Arial"/>
                <w:noProof/>
              </w:rPr>
              <w:t>3.9.</w:t>
            </w:r>
            <w:r w:rsidR="00682014">
              <w:rPr>
                <w:rFonts w:cstheme="minorBidi"/>
                <w:noProof/>
                <w:lang w:val="es-CO" w:eastAsia="es-CO"/>
              </w:rPr>
              <w:tab/>
            </w:r>
            <w:r w:rsidR="00682014" w:rsidRPr="00403E8C">
              <w:rPr>
                <w:rStyle w:val="Hipervnculo"/>
                <w:rFonts w:ascii="Arial" w:hAnsi="Arial" w:cs="Arial"/>
                <w:noProof/>
              </w:rPr>
              <w:t>Rendición de Cuentas</w:t>
            </w:r>
            <w:r w:rsidR="00682014">
              <w:rPr>
                <w:noProof/>
                <w:webHidden/>
              </w:rPr>
              <w:tab/>
            </w:r>
            <w:r w:rsidR="00682014">
              <w:rPr>
                <w:noProof/>
                <w:webHidden/>
              </w:rPr>
              <w:fldChar w:fldCharType="begin"/>
            </w:r>
            <w:r w:rsidR="00682014">
              <w:rPr>
                <w:noProof/>
                <w:webHidden/>
              </w:rPr>
              <w:instrText xml:space="preserve"> PAGEREF _Toc105568818 \h </w:instrText>
            </w:r>
            <w:r w:rsidR="00682014">
              <w:rPr>
                <w:noProof/>
                <w:webHidden/>
              </w:rPr>
            </w:r>
            <w:r w:rsidR="00682014">
              <w:rPr>
                <w:noProof/>
                <w:webHidden/>
              </w:rPr>
              <w:fldChar w:fldCharType="separate"/>
            </w:r>
            <w:r w:rsidR="00C55C4A">
              <w:rPr>
                <w:noProof/>
                <w:webHidden/>
              </w:rPr>
              <w:t>18</w:t>
            </w:r>
            <w:r w:rsidR="00682014">
              <w:rPr>
                <w:noProof/>
                <w:webHidden/>
              </w:rPr>
              <w:fldChar w:fldCharType="end"/>
            </w:r>
          </w:hyperlink>
        </w:p>
        <w:p w14:paraId="6D6384D0" w14:textId="43C9F65E" w:rsidR="00682014" w:rsidRDefault="00D3321C">
          <w:pPr>
            <w:pStyle w:val="TDC2"/>
            <w:tabs>
              <w:tab w:val="left" w:pos="1100"/>
              <w:tab w:val="right" w:leader="dot" w:pos="9395"/>
            </w:tabs>
            <w:rPr>
              <w:rFonts w:cstheme="minorBidi"/>
              <w:noProof/>
              <w:lang w:val="es-CO" w:eastAsia="es-CO"/>
            </w:rPr>
          </w:pPr>
          <w:hyperlink w:anchor="_Toc105568819" w:history="1">
            <w:r w:rsidR="00682014" w:rsidRPr="00403E8C">
              <w:rPr>
                <w:rStyle w:val="Hipervnculo"/>
                <w:rFonts w:ascii="Arial" w:hAnsi="Arial" w:cs="Arial"/>
                <w:noProof/>
              </w:rPr>
              <w:t>3.10.</w:t>
            </w:r>
            <w:r w:rsidR="00682014">
              <w:rPr>
                <w:rFonts w:cstheme="minorBidi"/>
                <w:noProof/>
                <w:lang w:val="es-CO" w:eastAsia="es-CO"/>
              </w:rPr>
              <w:tab/>
            </w:r>
            <w:r w:rsidR="00682014" w:rsidRPr="00403E8C">
              <w:rPr>
                <w:rStyle w:val="Hipervnculo"/>
                <w:rFonts w:ascii="Arial" w:hAnsi="Arial" w:cs="Arial"/>
                <w:noProof/>
              </w:rPr>
              <w:t>Reporte a Sistemas Nacionales de Información</w:t>
            </w:r>
            <w:r w:rsidR="00682014">
              <w:rPr>
                <w:noProof/>
                <w:webHidden/>
              </w:rPr>
              <w:tab/>
            </w:r>
            <w:r w:rsidR="00682014">
              <w:rPr>
                <w:noProof/>
                <w:webHidden/>
              </w:rPr>
              <w:fldChar w:fldCharType="begin"/>
            </w:r>
            <w:r w:rsidR="00682014">
              <w:rPr>
                <w:noProof/>
                <w:webHidden/>
              </w:rPr>
              <w:instrText xml:space="preserve"> PAGEREF _Toc105568819 \h </w:instrText>
            </w:r>
            <w:r w:rsidR="00682014">
              <w:rPr>
                <w:noProof/>
                <w:webHidden/>
              </w:rPr>
            </w:r>
            <w:r w:rsidR="00682014">
              <w:rPr>
                <w:noProof/>
                <w:webHidden/>
              </w:rPr>
              <w:fldChar w:fldCharType="separate"/>
            </w:r>
            <w:r w:rsidR="00C55C4A">
              <w:rPr>
                <w:noProof/>
                <w:webHidden/>
              </w:rPr>
              <w:t>18</w:t>
            </w:r>
            <w:r w:rsidR="00682014">
              <w:rPr>
                <w:noProof/>
                <w:webHidden/>
              </w:rPr>
              <w:fldChar w:fldCharType="end"/>
            </w:r>
          </w:hyperlink>
        </w:p>
        <w:p w14:paraId="1DEB08B0" w14:textId="50C29ECC" w:rsidR="00682014" w:rsidRDefault="00D3321C">
          <w:pPr>
            <w:pStyle w:val="TDC2"/>
            <w:tabs>
              <w:tab w:val="left" w:pos="1100"/>
              <w:tab w:val="right" w:leader="dot" w:pos="9395"/>
            </w:tabs>
            <w:rPr>
              <w:rFonts w:cstheme="minorBidi"/>
              <w:noProof/>
              <w:lang w:val="es-CO" w:eastAsia="es-CO"/>
            </w:rPr>
          </w:pPr>
          <w:hyperlink w:anchor="_Toc105568820" w:history="1">
            <w:r w:rsidR="00682014" w:rsidRPr="00403E8C">
              <w:rPr>
                <w:rStyle w:val="Hipervnculo"/>
                <w:rFonts w:ascii="Arial" w:hAnsi="Arial" w:cs="Arial"/>
                <w:noProof/>
              </w:rPr>
              <w:t>3.11.</w:t>
            </w:r>
            <w:r w:rsidR="00682014">
              <w:rPr>
                <w:rFonts w:cstheme="minorBidi"/>
                <w:noProof/>
                <w:lang w:val="es-CO" w:eastAsia="es-CO"/>
              </w:rPr>
              <w:tab/>
            </w:r>
            <w:r w:rsidR="00682014" w:rsidRPr="00403E8C">
              <w:rPr>
                <w:rStyle w:val="Hipervnculo"/>
                <w:rFonts w:ascii="Arial" w:hAnsi="Arial" w:cs="Arial"/>
                <w:noProof/>
              </w:rPr>
              <w:t>Política de Aseguramiento de la Calidad</w:t>
            </w:r>
            <w:r w:rsidR="00682014">
              <w:rPr>
                <w:noProof/>
                <w:webHidden/>
              </w:rPr>
              <w:tab/>
            </w:r>
            <w:r w:rsidR="00682014">
              <w:rPr>
                <w:noProof/>
                <w:webHidden/>
              </w:rPr>
              <w:fldChar w:fldCharType="begin"/>
            </w:r>
            <w:r w:rsidR="00682014">
              <w:rPr>
                <w:noProof/>
                <w:webHidden/>
              </w:rPr>
              <w:instrText xml:space="preserve"> PAGEREF _Toc105568820 \h </w:instrText>
            </w:r>
            <w:r w:rsidR="00682014">
              <w:rPr>
                <w:noProof/>
                <w:webHidden/>
              </w:rPr>
            </w:r>
            <w:r w:rsidR="00682014">
              <w:rPr>
                <w:noProof/>
                <w:webHidden/>
              </w:rPr>
              <w:fldChar w:fldCharType="separate"/>
            </w:r>
            <w:r w:rsidR="00C55C4A">
              <w:rPr>
                <w:noProof/>
                <w:webHidden/>
              </w:rPr>
              <w:t>18</w:t>
            </w:r>
            <w:r w:rsidR="00682014">
              <w:rPr>
                <w:noProof/>
                <w:webHidden/>
              </w:rPr>
              <w:fldChar w:fldCharType="end"/>
            </w:r>
          </w:hyperlink>
        </w:p>
        <w:p w14:paraId="5CB91BC8" w14:textId="6807A985" w:rsidR="00682014" w:rsidRDefault="00D3321C">
          <w:pPr>
            <w:pStyle w:val="TDC2"/>
            <w:tabs>
              <w:tab w:val="left" w:pos="1100"/>
              <w:tab w:val="right" w:leader="dot" w:pos="9395"/>
            </w:tabs>
            <w:rPr>
              <w:rFonts w:cstheme="minorBidi"/>
              <w:noProof/>
              <w:lang w:val="es-CO" w:eastAsia="es-CO"/>
            </w:rPr>
          </w:pPr>
          <w:hyperlink w:anchor="_Toc105568821" w:history="1">
            <w:r w:rsidR="00682014" w:rsidRPr="00403E8C">
              <w:rPr>
                <w:rStyle w:val="Hipervnculo"/>
                <w:rFonts w:ascii="Arial" w:hAnsi="Arial" w:cs="Arial"/>
                <w:noProof/>
              </w:rPr>
              <w:t>3.12.</w:t>
            </w:r>
            <w:r w:rsidR="00682014">
              <w:rPr>
                <w:rFonts w:cstheme="minorBidi"/>
                <w:noProof/>
                <w:lang w:val="es-CO" w:eastAsia="es-CO"/>
              </w:rPr>
              <w:tab/>
            </w:r>
            <w:r w:rsidR="00682014" w:rsidRPr="00403E8C">
              <w:rPr>
                <w:rStyle w:val="Hipervnculo"/>
                <w:rFonts w:ascii="Arial" w:hAnsi="Arial" w:cs="Arial"/>
                <w:noProof/>
              </w:rPr>
              <w:t>Sistema Interno de Aseguramiento de la Calidad</w:t>
            </w:r>
            <w:r w:rsidR="00682014">
              <w:rPr>
                <w:noProof/>
                <w:webHidden/>
              </w:rPr>
              <w:tab/>
            </w:r>
            <w:r w:rsidR="00682014">
              <w:rPr>
                <w:noProof/>
                <w:webHidden/>
              </w:rPr>
              <w:fldChar w:fldCharType="begin"/>
            </w:r>
            <w:r w:rsidR="00682014">
              <w:rPr>
                <w:noProof/>
                <w:webHidden/>
              </w:rPr>
              <w:instrText xml:space="preserve"> PAGEREF _Toc105568821 \h </w:instrText>
            </w:r>
            <w:r w:rsidR="00682014">
              <w:rPr>
                <w:noProof/>
                <w:webHidden/>
              </w:rPr>
            </w:r>
            <w:r w:rsidR="00682014">
              <w:rPr>
                <w:noProof/>
                <w:webHidden/>
              </w:rPr>
              <w:fldChar w:fldCharType="separate"/>
            </w:r>
            <w:r w:rsidR="00C55C4A">
              <w:rPr>
                <w:noProof/>
                <w:webHidden/>
              </w:rPr>
              <w:t>18</w:t>
            </w:r>
            <w:r w:rsidR="00682014">
              <w:rPr>
                <w:noProof/>
                <w:webHidden/>
              </w:rPr>
              <w:fldChar w:fldCharType="end"/>
            </w:r>
          </w:hyperlink>
        </w:p>
        <w:p w14:paraId="446BAB50" w14:textId="458A4E9E" w:rsidR="00682014" w:rsidRDefault="00D3321C">
          <w:pPr>
            <w:pStyle w:val="TDC1"/>
            <w:tabs>
              <w:tab w:val="left" w:pos="440"/>
              <w:tab w:val="right" w:leader="dot" w:pos="9395"/>
            </w:tabs>
            <w:rPr>
              <w:rFonts w:cstheme="minorBidi"/>
              <w:noProof/>
              <w:lang w:val="es-CO" w:eastAsia="es-CO"/>
            </w:rPr>
          </w:pPr>
          <w:hyperlink w:anchor="_Toc105568822" w:history="1">
            <w:r w:rsidR="00682014" w:rsidRPr="00403E8C">
              <w:rPr>
                <w:rStyle w:val="Hipervnculo"/>
                <w:rFonts w:ascii="Arial" w:hAnsi="Arial" w:cs="Arial"/>
                <w:noProof/>
              </w:rPr>
              <w:t>4.</w:t>
            </w:r>
            <w:r w:rsidR="00682014">
              <w:rPr>
                <w:rFonts w:cstheme="minorBidi"/>
                <w:noProof/>
                <w:lang w:val="es-CO" w:eastAsia="es-CO"/>
              </w:rPr>
              <w:tab/>
            </w:r>
            <w:r w:rsidR="00682014" w:rsidRPr="00403E8C">
              <w:rPr>
                <w:rStyle w:val="Hipervnculo"/>
                <w:rFonts w:ascii="Arial" w:hAnsi="Arial" w:cs="Arial"/>
                <w:noProof/>
              </w:rPr>
              <w:t>NORMATIVIDAD INSTITUCIONAL</w:t>
            </w:r>
            <w:r w:rsidR="00682014">
              <w:rPr>
                <w:noProof/>
                <w:webHidden/>
              </w:rPr>
              <w:tab/>
            </w:r>
            <w:r w:rsidR="00682014">
              <w:rPr>
                <w:noProof/>
                <w:webHidden/>
              </w:rPr>
              <w:fldChar w:fldCharType="begin"/>
            </w:r>
            <w:r w:rsidR="00682014">
              <w:rPr>
                <w:noProof/>
                <w:webHidden/>
              </w:rPr>
              <w:instrText xml:space="preserve"> PAGEREF _Toc105568822 \h </w:instrText>
            </w:r>
            <w:r w:rsidR="00682014">
              <w:rPr>
                <w:noProof/>
                <w:webHidden/>
              </w:rPr>
            </w:r>
            <w:r w:rsidR="00682014">
              <w:rPr>
                <w:noProof/>
                <w:webHidden/>
              </w:rPr>
              <w:fldChar w:fldCharType="separate"/>
            </w:r>
            <w:r w:rsidR="00C55C4A">
              <w:rPr>
                <w:noProof/>
                <w:webHidden/>
              </w:rPr>
              <w:t>18</w:t>
            </w:r>
            <w:r w:rsidR="00682014">
              <w:rPr>
                <w:noProof/>
                <w:webHidden/>
              </w:rPr>
              <w:fldChar w:fldCharType="end"/>
            </w:r>
          </w:hyperlink>
        </w:p>
        <w:p w14:paraId="7197E5DD" w14:textId="4C72493C" w:rsidR="00682014" w:rsidRDefault="00D3321C">
          <w:pPr>
            <w:pStyle w:val="TDC1"/>
            <w:tabs>
              <w:tab w:val="left" w:pos="440"/>
              <w:tab w:val="right" w:leader="dot" w:pos="9395"/>
            </w:tabs>
            <w:rPr>
              <w:rFonts w:cstheme="minorBidi"/>
              <w:noProof/>
              <w:lang w:val="es-CO" w:eastAsia="es-CO"/>
            </w:rPr>
          </w:pPr>
          <w:hyperlink w:anchor="_Toc105568823" w:history="1">
            <w:r w:rsidR="00682014" w:rsidRPr="00403E8C">
              <w:rPr>
                <w:rStyle w:val="Hipervnculo"/>
                <w:rFonts w:ascii="Arial" w:hAnsi="Arial" w:cs="Arial"/>
                <w:noProof/>
              </w:rPr>
              <w:t>5.</w:t>
            </w:r>
            <w:r w:rsidR="00682014">
              <w:rPr>
                <w:rFonts w:cstheme="minorBidi"/>
                <w:noProof/>
                <w:lang w:val="es-CO" w:eastAsia="es-CO"/>
              </w:rPr>
              <w:tab/>
            </w:r>
            <w:r w:rsidR="00682014" w:rsidRPr="00403E8C">
              <w:rPr>
                <w:rStyle w:val="Hipervnculo"/>
                <w:rFonts w:ascii="Arial" w:hAnsi="Arial" w:cs="Arial"/>
                <w:noProof/>
              </w:rPr>
              <w:t>ASPECTOS ACADÉMICOS</w:t>
            </w:r>
            <w:r w:rsidR="00682014">
              <w:rPr>
                <w:noProof/>
                <w:webHidden/>
              </w:rPr>
              <w:tab/>
            </w:r>
            <w:r w:rsidR="00682014">
              <w:rPr>
                <w:noProof/>
                <w:webHidden/>
              </w:rPr>
              <w:fldChar w:fldCharType="begin"/>
            </w:r>
            <w:r w:rsidR="00682014">
              <w:rPr>
                <w:noProof/>
                <w:webHidden/>
              </w:rPr>
              <w:instrText xml:space="preserve"> PAGEREF _Toc105568823 \h </w:instrText>
            </w:r>
            <w:r w:rsidR="00682014">
              <w:rPr>
                <w:noProof/>
                <w:webHidden/>
              </w:rPr>
            </w:r>
            <w:r w:rsidR="00682014">
              <w:rPr>
                <w:noProof/>
                <w:webHidden/>
              </w:rPr>
              <w:fldChar w:fldCharType="separate"/>
            </w:r>
            <w:r w:rsidR="00C55C4A">
              <w:rPr>
                <w:noProof/>
                <w:webHidden/>
              </w:rPr>
              <w:t>19</w:t>
            </w:r>
            <w:r w:rsidR="00682014">
              <w:rPr>
                <w:noProof/>
                <w:webHidden/>
              </w:rPr>
              <w:fldChar w:fldCharType="end"/>
            </w:r>
          </w:hyperlink>
        </w:p>
        <w:p w14:paraId="6B5A4C43" w14:textId="0CE687A8" w:rsidR="00682014" w:rsidRDefault="00D3321C">
          <w:pPr>
            <w:pStyle w:val="TDC2"/>
            <w:tabs>
              <w:tab w:val="left" w:pos="880"/>
              <w:tab w:val="right" w:leader="dot" w:pos="9395"/>
            </w:tabs>
            <w:rPr>
              <w:rFonts w:cstheme="minorBidi"/>
              <w:noProof/>
              <w:lang w:val="es-CO" w:eastAsia="es-CO"/>
            </w:rPr>
          </w:pPr>
          <w:hyperlink w:anchor="_Toc105568824" w:history="1">
            <w:r w:rsidR="00682014" w:rsidRPr="00403E8C">
              <w:rPr>
                <w:rStyle w:val="Hipervnculo"/>
                <w:rFonts w:ascii="Arial" w:hAnsi="Arial" w:cs="Arial"/>
                <w:noProof/>
              </w:rPr>
              <w:t>5.1.</w:t>
            </w:r>
            <w:r w:rsidR="00682014">
              <w:rPr>
                <w:rFonts w:cstheme="minorBidi"/>
                <w:noProof/>
                <w:lang w:val="es-CO" w:eastAsia="es-CO"/>
              </w:rPr>
              <w:tab/>
            </w:r>
            <w:r w:rsidR="00682014" w:rsidRPr="00403E8C">
              <w:rPr>
                <w:rStyle w:val="Hipervnculo"/>
                <w:rFonts w:ascii="Arial" w:hAnsi="Arial" w:cs="Arial"/>
                <w:noProof/>
              </w:rPr>
              <w:t>Proyecto Educativo Institucional – PEI</w:t>
            </w:r>
            <w:r w:rsidR="00682014">
              <w:rPr>
                <w:noProof/>
                <w:webHidden/>
              </w:rPr>
              <w:tab/>
            </w:r>
            <w:r w:rsidR="00682014">
              <w:rPr>
                <w:noProof/>
                <w:webHidden/>
              </w:rPr>
              <w:fldChar w:fldCharType="begin"/>
            </w:r>
            <w:r w:rsidR="00682014">
              <w:rPr>
                <w:noProof/>
                <w:webHidden/>
              </w:rPr>
              <w:instrText xml:space="preserve"> PAGEREF _Toc105568824 \h </w:instrText>
            </w:r>
            <w:r w:rsidR="00682014">
              <w:rPr>
                <w:noProof/>
                <w:webHidden/>
              </w:rPr>
            </w:r>
            <w:r w:rsidR="00682014">
              <w:rPr>
                <w:noProof/>
                <w:webHidden/>
              </w:rPr>
              <w:fldChar w:fldCharType="separate"/>
            </w:r>
            <w:r w:rsidR="00C55C4A">
              <w:rPr>
                <w:noProof/>
                <w:webHidden/>
              </w:rPr>
              <w:t>19</w:t>
            </w:r>
            <w:r w:rsidR="00682014">
              <w:rPr>
                <w:noProof/>
                <w:webHidden/>
              </w:rPr>
              <w:fldChar w:fldCharType="end"/>
            </w:r>
          </w:hyperlink>
        </w:p>
        <w:p w14:paraId="022CA5A6" w14:textId="248B37DB" w:rsidR="00682014" w:rsidRDefault="00D3321C">
          <w:pPr>
            <w:pStyle w:val="TDC2"/>
            <w:tabs>
              <w:tab w:val="left" w:pos="880"/>
              <w:tab w:val="right" w:leader="dot" w:pos="9395"/>
            </w:tabs>
            <w:rPr>
              <w:rFonts w:cstheme="minorBidi"/>
              <w:noProof/>
              <w:lang w:val="es-CO" w:eastAsia="es-CO"/>
            </w:rPr>
          </w:pPr>
          <w:hyperlink w:anchor="_Toc105568825" w:history="1">
            <w:r w:rsidR="00682014" w:rsidRPr="00403E8C">
              <w:rPr>
                <w:rStyle w:val="Hipervnculo"/>
                <w:rFonts w:ascii="Arial" w:hAnsi="Arial" w:cs="Arial"/>
                <w:noProof/>
              </w:rPr>
              <w:t>5.2.</w:t>
            </w:r>
            <w:r w:rsidR="00682014">
              <w:rPr>
                <w:rFonts w:cstheme="minorBidi"/>
                <w:noProof/>
                <w:lang w:val="es-CO" w:eastAsia="es-CO"/>
              </w:rPr>
              <w:tab/>
            </w:r>
            <w:r w:rsidR="00682014" w:rsidRPr="00403E8C">
              <w:rPr>
                <w:rStyle w:val="Hipervnculo"/>
                <w:rFonts w:ascii="Arial" w:hAnsi="Arial" w:cs="Arial"/>
                <w:noProof/>
              </w:rPr>
              <w:t>Modelo Pedagógico</w:t>
            </w:r>
            <w:r w:rsidR="00682014">
              <w:rPr>
                <w:noProof/>
                <w:webHidden/>
              </w:rPr>
              <w:tab/>
            </w:r>
            <w:r w:rsidR="00682014">
              <w:rPr>
                <w:noProof/>
                <w:webHidden/>
              </w:rPr>
              <w:fldChar w:fldCharType="begin"/>
            </w:r>
            <w:r w:rsidR="00682014">
              <w:rPr>
                <w:noProof/>
                <w:webHidden/>
              </w:rPr>
              <w:instrText xml:space="preserve"> PAGEREF _Toc105568825 \h </w:instrText>
            </w:r>
            <w:r w:rsidR="00682014">
              <w:rPr>
                <w:noProof/>
                <w:webHidden/>
              </w:rPr>
            </w:r>
            <w:r w:rsidR="00682014">
              <w:rPr>
                <w:noProof/>
                <w:webHidden/>
              </w:rPr>
              <w:fldChar w:fldCharType="separate"/>
            </w:r>
            <w:r w:rsidR="00C55C4A">
              <w:rPr>
                <w:noProof/>
                <w:webHidden/>
              </w:rPr>
              <w:t>19</w:t>
            </w:r>
            <w:r w:rsidR="00682014">
              <w:rPr>
                <w:noProof/>
                <w:webHidden/>
              </w:rPr>
              <w:fldChar w:fldCharType="end"/>
            </w:r>
          </w:hyperlink>
        </w:p>
        <w:p w14:paraId="05DB75CC" w14:textId="40300B92" w:rsidR="00682014" w:rsidRDefault="00D3321C">
          <w:pPr>
            <w:pStyle w:val="TDC2"/>
            <w:tabs>
              <w:tab w:val="left" w:pos="880"/>
              <w:tab w:val="right" w:leader="dot" w:pos="9395"/>
            </w:tabs>
            <w:rPr>
              <w:rFonts w:cstheme="minorBidi"/>
              <w:noProof/>
              <w:lang w:val="es-CO" w:eastAsia="es-CO"/>
            </w:rPr>
          </w:pPr>
          <w:hyperlink w:anchor="_Toc105568826" w:history="1">
            <w:r w:rsidR="00682014" w:rsidRPr="00403E8C">
              <w:rPr>
                <w:rStyle w:val="Hipervnculo"/>
                <w:rFonts w:ascii="Arial" w:hAnsi="Arial" w:cs="Arial"/>
                <w:noProof/>
              </w:rPr>
              <w:t>5.3.</w:t>
            </w:r>
            <w:r w:rsidR="00682014">
              <w:rPr>
                <w:rFonts w:cstheme="minorBidi"/>
                <w:noProof/>
                <w:lang w:val="es-CO" w:eastAsia="es-CO"/>
              </w:rPr>
              <w:tab/>
            </w:r>
            <w:r w:rsidR="00682014" w:rsidRPr="00403E8C">
              <w:rPr>
                <w:rStyle w:val="Hipervnculo"/>
                <w:rFonts w:ascii="Arial" w:hAnsi="Arial" w:cs="Arial"/>
                <w:noProof/>
              </w:rPr>
              <w:t>El Currículo</w:t>
            </w:r>
            <w:r w:rsidR="00682014">
              <w:rPr>
                <w:noProof/>
                <w:webHidden/>
              </w:rPr>
              <w:tab/>
            </w:r>
            <w:r w:rsidR="00682014">
              <w:rPr>
                <w:noProof/>
                <w:webHidden/>
              </w:rPr>
              <w:fldChar w:fldCharType="begin"/>
            </w:r>
            <w:r w:rsidR="00682014">
              <w:rPr>
                <w:noProof/>
                <w:webHidden/>
              </w:rPr>
              <w:instrText xml:space="preserve"> PAGEREF _Toc105568826 \h </w:instrText>
            </w:r>
            <w:r w:rsidR="00682014">
              <w:rPr>
                <w:noProof/>
                <w:webHidden/>
              </w:rPr>
            </w:r>
            <w:r w:rsidR="00682014">
              <w:rPr>
                <w:noProof/>
                <w:webHidden/>
              </w:rPr>
              <w:fldChar w:fldCharType="separate"/>
            </w:r>
            <w:r w:rsidR="00C55C4A">
              <w:rPr>
                <w:noProof/>
                <w:webHidden/>
              </w:rPr>
              <w:t>19</w:t>
            </w:r>
            <w:r w:rsidR="00682014">
              <w:rPr>
                <w:noProof/>
                <w:webHidden/>
              </w:rPr>
              <w:fldChar w:fldCharType="end"/>
            </w:r>
          </w:hyperlink>
        </w:p>
        <w:p w14:paraId="4F42D832" w14:textId="3236F34A" w:rsidR="00682014" w:rsidRDefault="00D3321C">
          <w:pPr>
            <w:pStyle w:val="TDC2"/>
            <w:tabs>
              <w:tab w:val="left" w:pos="880"/>
              <w:tab w:val="right" w:leader="dot" w:pos="9395"/>
            </w:tabs>
            <w:rPr>
              <w:rFonts w:cstheme="minorBidi"/>
              <w:noProof/>
              <w:lang w:val="es-CO" w:eastAsia="es-CO"/>
            </w:rPr>
          </w:pPr>
          <w:hyperlink w:anchor="_Toc105568827" w:history="1">
            <w:r w:rsidR="00682014" w:rsidRPr="00403E8C">
              <w:rPr>
                <w:rStyle w:val="Hipervnculo"/>
                <w:rFonts w:ascii="Arial" w:hAnsi="Arial" w:cs="Arial"/>
                <w:noProof/>
              </w:rPr>
              <w:t>5.4.</w:t>
            </w:r>
            <w:r w:rsidR="00682014">
              <w:rPr>
                <w:rFonts w:cstheme="minorBidi"/>
                <w:noProof/>
                <w:lang w:val="es-CO" w:eastAsia="es-CO"/>
              </w:rPr>
              <w:tab/>
            </w:r>
            <w:r w:rsidR="00682014" w:rsidRPr="00403E8C">
              <w:rPr>
                <w:rStyle w:val="Hipervnculo"/>
                <w:rFonts w:ascii="Arial" w:hAnsi="Arial" w:cs="Arial"/>
                <w:noProof/>
              </w:rPr>
              <w:t>Programas Académicos</w:t>
            </w:r>
            <w:r w:rsidR="00682014">
              <w:rPr>
                <w:noProof/>
                <w:webHidden/>
              </w:rPr>
              <w:tab/>
            </w:r>
            <w:r w:rsidR="00682014">
              <w:rPr>
                <w:noProof/>
                <w:webHidden/>
              </w:rPr>
              <w:fldChar w:fldCharType="begin"/>
            </w:r>
            <w:r w:rsidR="00682014">
              <w:rPr>
                <w:noProof/>
                <w:webHidden/>
              </w:rPr>
              <w:instrText xml:space="preserve"> PAGEREF _Toc105568827 \h </w:instrText>
            </w:r>
            <w:r w:rsidR="00682014">
              <w:rPr>
                <w:noProof/>
                <w:webHidden/>
              </w:rPr>
            </w:r>
            <w:r w:rsidR="00682014">
              <w:rPr>
                <w:noProof/>
                <w:webHidden/>
              </w:rPr>
              <w:fldChar w:fldCharType="separate"/>
            </w:r>
            <w:r w:rsidR="00C55C4A">
              <w:rPr>
                <w:noProof/>
                <w:webHidden/>
              </w:rPr>
              <w:t>19</w:t>
            </w:r>
            <w:r w:rsidR="00682014">
              <w:rPr>
                <w:noProof/>
                <w:webHidden/>
              </w:rPr>
              <w:fldChar w:fldCharType="end"/>
            </w:r>
          </w:hyperlink>
        </w:p>
        <w:p w14:paraId="526CD2C4" w14:textId="4A96966F" w:rsidR="00682014" w:rsidRDefault="00D3321C">
          <w:pPr>
            <w:pStyle w:val="TDC1"/>
            <w:tabs>
              <w:tab w:val="left" w:pos="440"/>
              <w:tab w:val="right" w:leader="dot" w:pos="9395"/>
            </w:tabs>
            <w:rPr>
              <w:rFonts w:cstheme="minorBidi"/>
              <w:noProof/>
              <w:lang w:val="es-CO" w:eastAsia="es-CO"/>
            </w:rPr>
          </w:pPr>
          <w:hyperlink w:anchor="_Toc105568828" w:history="1">
            <w:r w:rsidR="00682014" w:rsidRPr="00403E8C">
              <w:rPr>
                <w:rStyle w:val="Hipervnculo"/>
                <w:rFonts w:ascii="Arial" w:hAnsi="Arial" w:cs="Arial"/>
                <w:noProof/>
              </w:rPr>
              <w:t>6.</w:t>
            </w:r>
            <w:r w:rsidR="00682014">
              <w:rPr>
                <w:rFonts w:cstheme="minorBidi"/>
                <w:noProof/>
                <w:lang w:val="es-CO" w:eastAsia="es-CO"/>
              </w:rPr>
              <w:tab/>
            </w:r>
            <w:r w:rsidR="00682014" w:rsidRPr="00403E8C">
              <w:rPr>
                <w:rStyle w:val="Hipervnculo"/>
                <w:rFonts w:ascii="Arial" w:hAnsi="Arial" w:cs="Arial"/>
                <w:noProof/>
              </w:rPr>
              <w:t>COMUNIDAD DE ESTUDIANTES</w:t>
            </w:r>
            <w:r w:rsidR="00682014">
              <w:rPr>
                <w:noProof/>
                <w:webHidden/>
              </w:rPr>
              <w:tab/>
            </w:r>
            <w:r w:rsidR="00682014">
              <w:rPr>
                <w:noProof/>
                <w:webHidden/>
              </w:rPr>
              <w:fldChar w:fldCharType="begin"/>
            </w:r>
            <w:r w:rsidR="00682014">
              <w:rPr>
                <w:noProof/>
                <w:webHidden/>
              </w:rPr>
              <w:instrText xml:space="preserve"> PAGEREF _Toc105568828 \h </w:instrText>
            </w:r>
            <w:r w:rsidR="00682014">
              <w:rPr>
                <w:noProof/>
                <w:webHidden/>
              </w:rPr>
            </w:r>
            <w:r w:rsidR="00682014">
              <w:rPr>
                <w:noProof/>
                <w:webHidden/>
              </w:rPr>
              <w:fldChar w:fldCharType="separate"/>
            </w:r>
            <w:r w:rsidR="00C55C4A">
              <w:rPr>
                <w:noProof/>
                <w:webHidden/>
              </w:rPr>
              <w:t>19</w:t>
            </w:r>
            <w:r w:rsidR="00682014">
              <w:rPr>
                <w:noProof/>
                <w:webHidden/>
              </w:rPr>
              <w:fldChar w:fldCharType="end"/>
            </w:r>
          </w:hyperlink>
        </w:p>
        <w:p w14:paraId="33DE873D" w14:textId="7AA9CBB8" w:rsidR="00682014" w:rsidRDefault="00D3321C">
          <w:pPr>
            <w:pStyle w:val="TDC2"/>
            <w:tabs>
              <w:tab w:val="left" w:pos="880"/>
              <w:tab w:val="right" w:leader="dot" w:pos="9395"/>
            </w:tabs>
            <w:rPr>
              <w:rFonts w:cstheme="minorBidi"/>
              <w:noProof/>
              <w:lang w:val="es-CO" w:eastAsia="es-CO"/>
            </w:rPr>
          </w:pPr>
          <w:hyperlink w:anchor="_Toc105568829" w:history="1">
            <w:r w:rsidR="00682014" w:rsidRPr="00403E8C">
              <w:rPr>
                <w:rStyle w:val="Hipervnculo"/>
                <w:rFonts w:ascii="Arial" w:hAnsi="Arial" w:cs="Arial"/>
                <w:noProof/>
              </w:rPr>
              <w:t>6.1.</w:t>
            </w:r>
            <w:r w:rsidR="00682014">
              <w:rPr>
                <w:rFonts w:cstheme="minorBidi"/>
                <w:noProof/>
                <w:lang w:val="es-CO" w:eastAsia="es-CO"/>
              </w:rPr>
              <w:tab/>
            </w:r>
            <w:r w:rsidR="00682014" w:rsidRPr="00403E8C">
              <w:rPr>
                <w:rStyle w:val="Hipervnculo"/>
                <w:rFonts w:ascii="Arial" w:hAnsi="Arial" w:cs="Arial"/>
                <w:noProof/>
              </w:rPr>
              <w:t>Registro Estadístico Estudiantil</w:t>
            </w:r>
            <w:r w:rsidR="00682014">
              <w:rPr>
                <w:noProof/>
                <w:webHidden/>
              </w:rPr>
              <w:tab/>
            </w:r>
            <w:r w:rsidR="00682014">
              <w:rPr>
                <w:noProof/>
                <w:webHidden/>
              </w:rPr>
              <w:fldChar w:fldCharType="begin"/>
            </w:r>
            <w:r w:rsidR="00682014">
              <w:rPr>
                <w:noProof/>
                <w:webHidden/>
              </w:rPr>
              <w:instrText xml:space="preserve"> PAGEREF _Toc105568829 \h </w:instrText>
            </w:r>
            <w:r w:rsidR="00682014">
              <w:rPr>
                <w:noProof/>
                <w:webHidden/>
              </w:rPr>
            </w:r>
            <w:r w:rsidR="00682014">
              <w:rPr>
                <w:noProof/>
                <w:webHidden/>
              </w:rPr>
              <w:fldChar w:fldCharType="separate"/>
            </w:r>
            <w:r w:rsidR="00C55C4A">
              <w:rPr>
                <w:noProof/>
                <w:webHidden/>
              </w:rPr>
              <w:t>19</w:t>
            </w:r>
            <w:r w:rsidR="00682014">
              <w:rPr>
                <w:noProof/>
                <w:webHidden/>
              </w:rPr>
              <w:fldChar w:fldCharType="end"/>
            </w:r>
          </w:hyperlink>
        </w:p>
        <w:p w14:paraId="7AF7076C" w14:textId="1ECD3C86" w:rsidR="00682014" w:rsidRDefault="00D3321C">
          <w:pPr>
            <w:pStyle w:val="TDC2"/>
            <w:tabs>
              <w:tab w:val="left" w:pos="880"/>
              <w:tab w:val="right" w:leader="dot" w:pos="9395"/>
            </w:tabs>
            <w:rPr>
              <w:rFonts w:cstheme="minorBidi"/>
              <w:noProof/>
              <w:lang w:val="es-CO" w:eastAsia="es-CO"/>
            </w:rPr>
          </w:pPr>
          <w:hyperlink w:anchor="_Toc105568830" w:history="1">
            <w:r w:rsidR="00682014" w:rsidRPr="00403E8C">
              <w:rPr>
                <w:rStyle w:val="Hipervnculo"/>
                <w:rFonts w:ascii="Arial" w:hAnsi="Arial" w:cs="Arial"/>
                <w:noProof/>
              </w:rPr>
              <w:t>6.2.</w:t>
            </w:r>
            <w:r w:rsidR="00682014">
              <w:rPr>
                <w:rFonts w:cstheme="minorBidi"/>
                <w:noProof/>
                <w:lang w:val="es-CO" w:eastAsia="es-CO"/>
              </w:rPr>
              <w:tab/>
            </w:r>
            <w:r w:rsidR="00682014" w:rsidRPr="00403E8C">
              <w:rPr>
                <w:rStyle w:val="Hipervnculo"/>
                <w:rFonts w:ascii="Arial" w:hAnsi="Arial" w:cs="Arial"/>
                <w:noProof/>
              </w:rPr>
              <w:t>Caracterización de la Población Estudiantil</w:t>
            </w:r>
            <w:r w:rsidR="00682014">
              <w:rPr>
                <w:noProof/>
                <w:webHidden/>
              </w:rPr>
              <w:tab/>
            </w:r>
            <w:r w:rsidR="00682014">
              <w:rPr>
                <w:noProof/>
                <w:webHidden/>
              </w:rPr>
              <w:fldChar w:fldCharType="begin"/>
            </w:r>
            <w:r w:rsidR="00682014">
              <w:rPr>
                <w:noProof/>
                <w:webHidden/>
              </w:rPr>
              <w:instrText xml:space="preserve"> PAGEREF _Toc105568830 \h </w:instrText>
            </w:r>
            <w:r w:rsidR="00682014">
              <w:rPr>
                <w:noProof/>
                <w:webHidden/>
              </w:rPr>
            </w:r>
            <w:r w:rsidR="00682014">
              <w:rPr>
                <w:noProof/>
                <w:webHidden/>
              </w:rPr>
              <w:fldChar w:fldCharType="separate"/>
            </w:r>
            <w:r w:rsidR="00C55C4A">
              <w:rPr>
                <w:noProof/>
                <w:webHidden/>
              </w:rPr>
              <w:t>22</w:t>
            </w:r>
            <w:r w:rsidR="00682014">
              <w:rPr>
                <w:noProof/>
                <w:webHidden/>
              </w:rPr>
              <w:fldChar w:fldCharType="end"/>
            </w:r>
          </w:hyperlink>
        </w:p>
        <w:p w14:paraId="71E4B963" w14:textId="4E9117E1" w:rsidR="00682014" w:rsidRDefault="00D3321C">
          <w:pPr>
            <w:pStyle w:val="TDC2"/>
            <w:tabs>
              <w:tab w:val="left" w:pos="880"/>
              <w:tab w:val="right" w:leader="dot" w:pos="9395"/>
            </w:tabs>
            <w:rPr>
              <w:rFonts w:cstheme="minorBidi"/>
              <w:noProof/>
              <w:lang w:val="es-CO" w:eastAsia="es-CO"/>
            </w:rPr>
          </w:pPr>
          <w:hyperlink w:anchor="_Toc105568831" w:history="1">
            <w:r w:rsidR="00682014" w:rsidRPr="00403E8C">
              <w:rPr>
                <w:rStyle w:val="Hipervnculo"/>
                <w:rFonts w:ascii="Arial" w:hAnsi="Arial" w:cs="Arial"/>
                <w:noProof/>
              </w:rPr>
              <w:t>6.3.</w:t>
            </w:r>
            <w:r w:rsidR="00682014">
              <w:rPr>
                <w:rFonts w:cstheme="minorBidi"/>
                <w:noProof/>
                <w:lang w:val="es-CO" w:eastAsia="es-CO"/>
              </w:rPr>
              <w:tab/>
            </w:r>
            <w:r w:rsidR="00682014" w:rsidRPr="00403E8C">
              <w:rPr>
                <w:rStyle w:val="Hipervnculo"/>
                <w:rFonts w:ascii="Arial" w:hAnsi="Arial" w:cs="Arial"/>
                <w:noProof/>
              </w:rPr>
              <w:t>Criterios de Admisión</w:t>
            </w:r>
            <w:r w:rsidR="00682014">
              <w:rPr>
                <w:noProof/>
                <w:webHidden/>
              </w:rPr>
              <w:tab/>
            </w:r>
            <w:r w:rsidR="00682014">
              <w:rPr>
                <w:noProof/>
                <w:webHidden/>
              </w:rPr>
              <w:fldChar w:fldCharType="begin"/>
            </w:r>
            <w:r w:rsidR="00682014">
              <w:rPr>
                <w:noProof/>
                <w:webHidden/>
              </w:rPr>
              <w:instrText xml:space="preserve"> PAGEREF _Toc105568831 \h </w:instrText>
            </w:r>
            <w:r w:rsidR="00682014">
              <w:rPr>
                <w:noProof/>
                <w:webHidden/>
              </w:rPr>
            </w:r>
            <w:r w:rsidR="00682014">
              <w:rPr>
                <w:noProof/>
                <w:webHidden/>
              </w:rPr>
              <w:fldChar w:fldCharType="separate"/>
            </w:r>
            <w:r w:rsidR="00C55C4A">
              <w:rPr>
                <w:noProof/>
                <w:webHidden/>
              </w:rPr>
              <w:t>22</w:t>
            </w:r>
            <w:r w:rsidR="00682014">
              <w:rPr>
                <w:noProof/>
                <w:webHidden/>
              </w:rPr>
              <w:fldChar w:fldCharType="end"/>
            </w:r>
          </w:hyperlink>
        </w:p>
        <w:p w14:paraId="6EA8EE3E" w14:textId="5E22FCC9" w:rsidR="00682014" w:rsidRDefault="00D3321C">
          <w:pPr>
            <w:pStyle w:val="TDC2"/>
            <w:tabs>
              <w:tab w:val="left" w:pos="880"/>
              <w:tab w:val="right" w:leader="dot" w:pos="9395"/>
            </w:tabs>
            <w:rPr>
              <w:rFonts w:cstheme="minorBidi"/>
              <w:noProof/>
              <w:lang w:val="es-CO" w:eastAsia="es-CO"/>
            </w:rPr>
          </w:pPr>
          <w:hyperlink w:anchor="_Toc105568832" w:history="1">
            <w:r w:rsidR="00682014" w:rsidRPr="00403E8C">
              <w:rPr>
                <w:rStyle w:val="Hipervnculo"/>
                <w:rFonts w:ascii="Arial" w:hAnsi="Arial" w:cs="Arial"/>
                <w:noProof/>
              </w:rPr>
              <w:t>6.4.</w:t>
            </w:r>
            <w:r w:rsidR="00682014">
              <w:rPr>
                <w:rFonts w:cstheme="minorBidi"/>
                <w:noProof/>
                <w:lang w:val="es-CO" w:eastAsia="es-CO"/>
              </w:rPr>
              <w:tab/>
            </w:r>
            <w:r w:rsidR="00682014" w:rsidRPr="00403E8C">
              <w:rPr>
                <w:rStyle w:val="Hipervnculo"/>
                <w:rFonts w:ascii="Arial" w:hAnsi="Arial" w:cs="Arial"/>
                <w:noProof/>
              </w:rPr>
              <w:t>Participación de Estudiantes</w:t>
            </w:r>
            <w:r w:rsidR="00682014">
              <w:rPr>
                <w:noProof/>
                <w:webHidden/>
              </w:rPr>
              <w:tab/>
            </w:r>
            <w:r w:rsidR="00682014">
              <w:rPr>
                <w:noProof/>
                <w:webHidden/>
              </w:rPr>
              <w:fldChar w:fldCharType="begin"/>
            </w:r>
            <w:r w:rsidR="00682014">
              <w:rPr>
                <w:noProof/>
                <w:webHidden/>
              </w:rPr>
              <w:instrText xml:space="preserve"> PAGEREF _Toc105568832 \h </w:instrText>
            </w:r>
            <w:r w:rsidR="00682014">
              <w:rPr>
                <w:noProof/>
                <w:webHidden/>
              </w:rPr>
            </w:r>
            <w:r w:rsidR="00682014">
              <w:rPr>
                <w:noProof/>
                <w:webHidden/>
              </w:rPr>
              <w:fldChar w:fldCharType="separate"/>
            </w:r>
            <w:r w:rsidR="00C55C4A">
              <w:rPr>
                <w:noProof/>
                <w:webHidden/>
              </w:rPr>
              <w:t>22</w:t>
            </w:r>
            <w:r w:rsidR="00682014">
              <w:rPr>
                <w:noProof/>
                <w:webHidden/>
              </w:rPr>
              <w:fldChar w:fldCharType="end"/>
            </w:r>
          </w:hyperlink>
        </w:p>
        <w:p w14:paraId="61C8B449" w14:textId="1F28BA8C" w:rsidR="00682014" w:rsidRDefault="00D3321C">
          <w:pPr>
            <w:pStyle w:val="TDC2"/>
            <w:tabs>
              <w:tab w:val="left" w:pos="880"/>
              <w:tab w:val="right" w:leader="dot" w:pos="9395"/>
            </w:tabs>
            <w:rPr>
              <w:rFonts w:cstheme="minorBidi"/>
              <w:noProof/>
              <w:lang w:val="es-CO" w:eastAsia="es-CO"/>
            </w:rPr>
          </w:pPr>
          <w:hyperlink w:anchor="_Toc105568833" w:history="1">
            <w:r w:rsidR="00682014" w:rsidRPr="00403E8C">
              <w:rPr>
                <w:rStyle w:val="Hipervnculo"/>
                <w:rFonts w:ascii="Arial" w:hAnsi="Arial" w:cs="Arial"/>
                <w:noProof/>
              </w:rPr>
              <w:t>6.5.</w:t>
            </w:r>
            <w:r w:rsidR="00682014">
              <w:rPr>
                <w:rFonts w:cstheme="minorBidi"/>
                <w:noProof/>
                <w:lang w:val="es-CO" w:eastAsia="es-CO"/>
              </w:rPr>
              <w:tab/>
            </w:r>
            <w:r w:rsidR="00682014" w:rsidRPr="00403E8C">
              <w:rPr>
                <w:rStyle w:val="Hipervnculo"/>
                <w:rFonts w:ascii="Arial" w:hAnsi="Arial" w:cs="Arial"/>
                <w:noProof/>
              </w:rPr>
              <w:t>Sistema de Evaluación de Estudiantes</w:t>
            </w:r>
            <w:r w:rsidR="00682014">
              <w:rPr>
                <w:noProof/>
                <w:webHidden/>
              </w:rPr>
              <w:tab/>
            </w:r>
            <w:r w:rsidR="00682014">
              <w:rPr>
                <w:noProof/>
                <w:webHidden/>
              </w:rPr>
              <w:fldChar w:fldCharType="begin"/>
            </w:r>
            <w:r w:rsidR="00682014">
              <w:rPr>
                <w:noProof/>
                <w:webHidden/>
              </w:rPr>
              <w:instrText xml:space="preserve"> PAGEREF _Toc105568833 \h </w:instrText>
            </w:r>
            <w:r w:rsidR="00682014">
              <w:rPr>
                <w:noProof/>
                <w:webHidden/>
              </w:rPr>
            </w:r>
            <w:r w:rsidR="00682014">
              <w:rPr>
                <w:noProof/>
                <w:webHidden/>
              </w:rPr>
              <w:fldChar w:fldCharType="separate"/>
            </w:r>
            <w:r w:rsidR="00C55C4A">
              <w:rPr>
                <w:noProof/>
                <w:webHidden/>
              </w:rPr>
              <w:t>22</w:t>
            </w:r>
            <w:r w:rsidR="00682014">
              <w:rPr>
                <w:noProof/>
                <w:webHidden/>
              </w:rPr>
              <w:fldChar w:fldCharType="end"/>
            </w:r>
          </w:hyperlink>
        </w:p>
        <w:p w14:paraId="6BB946C8" w14:textId="49837AB8" w:rsidR="00682014" w:rsidRDefault="00D3321C">
          <w:pPr>
            <w:pStyle w:val="TDC2"/>
            <w:tabs>
              <w:tab w:val="left" w:pos="880"/>
              <w:tab w:val="right" w:leader="dot" w:pos="9395"/>
            </w:tabs>
            <w:rPr>
              <w:rFonts w:cstheme="minorBidi"/>
              <w:noProof/>
              <w:lang w:val="es-CO" w:eastAsia="es-CO"/>
            </w:rPr>
          </w:pPr>
          <w:hyperlink w:anchor="_Toc105568834" w:history="1">
            <w:r w:rsidR="00682014" w:rsidRPr="00403E8C">
              <w:rPr>
                <w:rStyle w:val="Hipervnculo"/>
                <w:rFonts w:ascii="Arial" w:hAnsi="Arial" w:cs="Arial"/>
                <w:noProof/>
              </w:rPr>
              <w:t>6.6.</w:t>
            </w:r>
            <w:r w:rsidR="00682014">
              <w:rPr>
                <w:rFonts w:cstheme="minorBidi"/>
                <w:noProof/>
                <w:lang w:val="es-CO" w:eastAsia="es-CO"/>
              </w:rPr>
              <w:tab/>
            </w:r>
            <w:r w:rsidR="00682014" w:rsidRPr="00403E8C">
              <w:rPr>
                <w:rStyle w:val="Hipervnculo"/>
                <w:rFonts w:ascii="Arial" w:hAnsi="Arial" w:cs="Arial"/>
                <w:noProof/>
              </w:rPr>
              <w:t>Becas y Otros Estímulos</w:t>
            </w:r>
            <w:r w:rsidR="00682014">
              <w:rPr>
                <w:noProof/>
                <w:webHidden/>
              </w:rPr>
              <w:tab/>
            </w:r>
            <w:r w:rsidR="00682014">
              <w:rPr>
                <w:noProof/>
                <w:webHidden/>
              </w:rPr>
              <w:fldChar w:fldCharType="begin"/>
            </w:r>
            <w:r w:rsidR="00682014">
              <w:rPr>
                <w:noProof/>
                <w:webHidden/>
              </w:rPr>
              <w:instrText xml:space="preserve"> PAGEREF _Toc105568834 \h </w:instrText>
            </w:r>
            <w:r w:rsidR="00682014">
              <w:rPr>
                <w:noProof/>
                <w:webHidden/>
              </w:rPr>
            </w:r>
            <w:r w:rsidR="00682014">
              <w:rPr>
                <w:noProof/>
                <w:webHidden/>
              </w:rPr>
              <w:fldChar w:fldCharType="separate"/>
            </w:r>
            <w:r w:rsidR="00C55C4A">
              <w:rPr>
                <w:noProof/>
                <w:webHidden/>
              </w:rPr>
              <w:t>22</w:t>
            </w:r>
            <w:r w:rsidR="00682014">
              <w:rPr>
                <w:noProof/>
                <w:webHidden/>
              </w:rPr>
              <w:fldChar w:fldCharType="end"/>
            </w:r>
          </w:hyperlink>
        </w:p>
        <w:p w14:paraId="3DDD66EF" w14:textId="4625A886" w:rsidR="00682014" w:rsidRDefault="00D3321C">
          <w:pPr>
            <w:pStyle w:val="TDC2"/>
            <w:tabs>
              <w:tab w:val="left" w:pos="880"/>
              <w:tab w:val="right" w:leader="dot" w:pos="9395"/>
            </w:tabs>
            <w:rPr>
              <w:rFonts w:cstheme="minorBidi"/>
              <w:noProof/>
              <w:lang w:val="es-CO" w:eastAsia="es-CO"/>
            </w:rPr>
          </w:pPr>
          <w:hyperlink w:anchor="_Toc105568835" w:history="1">
            <w:r w:rsidR="00682014" w:rsidRPr="00403E8C">
              <w:rPr>
                <w:rStyle w:val="Hipervnculo"/>
                <w:rFonts w:ascii="Arial" w:hAnsi="Arial" w:cs="Arial"/>
                <w:noProof/>
              </w:rPr>
              <w:t>6.7.</w:t>
            </w:r>
            <w:r w:rsidR="00682014">
              <w:rPr>
                <w:rFonts w:cstheme="minorBidi"/>
                <w:noProof/>
                <w:lang w:val="es-CO" w:eastAsia="es-CO"/>
              </w:rPr>
              <w:tab/>
            </w:r>
            <w:r w:rsidR="00682014" w:rsidRPr="00403E8C">
              <w:rPr>
                <w:rStyle w:val="Hipervnculo"/>
                <w:rFonts w:ascii="Arial" w:hAnsi="Arial" w:cs="Arial"/>
                <w:noProof/>
              </w:rPr>
              <w:t>Proyección con Calidad: SABER PRO</w:t>
            </w:r>
            <w:r w:rsidR="00682014">
              <w:rPr>
                <w:noProof/>
                <w:webHidden/>
              </w:rPr>
              <w:tab/>
            </w:r>
            <w:r w:rsidR="00682014">
              <w:rPr>
                <w:noProof/>
                <w:webHidden/>
              </w:rPr>
              <w:fldChar w:fldCharType="begin"/>
            </w:r>
            <w:r w:rsidR="00682014">
              <w:rPr>
                <w:noProof/>
                <w:webHidden/>
              </w:rPr>
              <w:instrText xml:space="preserve"> PAGEREF _Toc105568835 \h </w:instrText>
            </w:r>
            <w:r w:rsidR="00682014">
              <w:rPr>
                <w:noProof/>
                <w:webHidden/>
              </w:rPr>
            </w:r>
            <w:r w:rsidR="00682014">
              <w:rPr>
                <w:noProof/>
                <w:webHidden/>
              </w:rPr>
              <w:fldChar w:fldCharType="separate"/>
            </w:r>
            <w:r w:rsidR="00C55C4A">
              <w:rPr>
                <w:noProof/>
                <w:webHidden/>
              </w:rPr>
              <w:t>22</w:t>
            </w:r>
            <w:r w:rsidR="00682014">
              <w:rPr>
                <w:noProof/>
                <w:webHidden/>
              </w:rPr>
              <w:fldChar w:fldCharType="end"/>
            </w:r>
          </w:hyperlink>
        </w:p>
        <w:p w14:paraId="71C2B776" w14:textId="13E14886" w:rsidR="00682014" w:rsidRDefault="00D3321C">
          <w:pPr>
            <w:pStyle w:val="TDC1"/>
            <w:tabs>
              <w:tab w:val="left" w:pos="440"/>
              <w:tab w:val="right" w:leader="dot" w:pos="9395"/>
            </w:tabs>
            <w:rPr>
              <w:rFonts w:cstheme="minorBidi"/>
              <w:noProof/>
              <w:lang w:val="es-CO" w:eastAsia="es-CO"/>
            </w:rPr>
          </w:pPr>
          <w:hyperlink w:anchor="_Toc105568836" w:history="1">
            <w:r w:rsidR="00682014" w:rsidRPr="00403E8C">
              <w:rPr>
                <w:rStyle w:val="Hipervnculo"/>
                <w:rFonts w:ascii="Arial" w:hAnsi="Arial" w:cs="Arial"/>
                <w:noProof/>
              </w:rPr>
              <w:t>7.</w:t>
            </w:r>
            <w:r w:rsidR="00682014">
              <w:rPr>
                <w:rFonts w:cstheme="minorBidi"/>
                <w:noProof/>
                <w:lang w:val="es-CO" w:eastAsia="es-CO"/>
              </w:rPr>
              <w:tab/>
            </w:r>
            <w:r w:rsidR="00682014" w:rsidRPr="00403E8C">
              <w:rPr>
                <w:rStyle w:val="Hipervnculo"/>
                <w:rFonts w:ascii="Arial" w:hAnsi="Arial" w:cs="Arial"/>
                <w:noProof/>
              </w:rPr>
              <w:t>COMUNIDAD DE PROFESORES</w:t>
            </w:r>
            <w:r w:rsidR="00682014">
              <w:rPr>
                <w:noProof/>
                <w:webHidden/>
              </w:rPr>
              <w:tab/>
            </w:r>
            <w:r w:rsidR="00682014">
              <w:rPr>
                <w:noProof/>
                <w:webHidden/>
              </w:rPr>
              <w:fldChar w:fldCharType="begin"/>
            </w:r>
            <w:r w:rsidR="00682014">
              <w:rPr>
                <w:noProof/>
                <w:webHidden/>
              </w:rPr>
              <w:instrText xml:space="preserve"> PAGEREF _Toc105568836 \h </w:instrText>
            </w:r>
            <w:r w:rsidR="00682014">
              <w:rPr>
                <w:noProof/>
                <w:webHidden/>
              </w:rPr>
            </w:r>
            <w:r w:rsidR="00682014">
              <w:rPr>
                <w:noProof/>
                <w:webHidden/>
              </w:rPr>
              <w:fldChar w:fldCharType="separate"/>
            </w:r>
            <w:r w:rsidR="00C55C4A">
              <w:rPr>
                <w:noProof/>
                <w:webHidden/>
              </w:rPr>
              <w:t>23</w:t>
            </w:r>
            <w:r w:rsidR="00682014">
              <w:rPr>
                <w:noProof/>
                <w:webHidden/>
              </w:rPr>
              <w:fldChar w:fldCharType="end"/>
            </w:r>
          </w:hyperlink>
        </w:p>
        <w:p w14:paraId="5605257F" w14:textId="7A9AF5DB" w:rsidR="00682014" w:rsidRDefault="00D3321C">
          <w:pPr>
            <w:pStyle w:val="TDC2"/>
            <w:tabs>
              <w:tab w:val="left" w:pos="880"/>
              <w:tab w:val="right" w:leader="dot" w:pos="9395"/>
            </w:tabs>
            <w:rPr>
              <w:rFonts w:cstheme="minorBidi"/>
              <w:noProof/>
              <w:lang w:val="es-CO" w:eastAsia="es-CO"/>
            </w:rPr>
          </w:pPr>
          <w:hyperlink w:anchor="_Toc105568837" w:history="1">
            <w:r w:rsidR="00682014" w:rsidRPr="00403E8C">
              <w:rPr>
                <w:rStyle w:val="Hipervnculo"/>
                <w:rFonts w:ascii="Arial" w:hAnsi="Arial" w:cs="Arial"/>
                <w:noProof/>
              </w:rPr>
              <w:t>7.1.</w:t>
            </w:r>
            <w:r w:rsidR="00682014">
              <w:rPr>
                <w:rFonts w:cstheme="minorBidi"/>
                <w:noProof/>
                <w:lang w:val="es-CO" w:eastAsia="es-CO"/>
              </w:rPr>
              <w:tab/>
            </w:r>
            <w:r w:rsidR="00682014" w:rsidRPr="00403E8C">
              <w:rPr>
                <w:rStyle w:val="Hipervnculo"/>
                <w:rFonts w:ascii="Arial" w:hAnsi="Arial" w:cs="Arial"/>
                <w:noProof/>
              </w:rPr>
              <w:t>Registro Estadístico Profesoral</w:t>
            </w:r>
            <w:r w:rsidR="00682014">
              <w:rPr>
                <w:noProof/>
                <w:webHidden/>
              </w:rPr>
              <w:tab/>
            </w:r>
            <w:r w:rsidR="00682014">
              <w:rPr>
                <w:noProof/>
                <w:webHidden/>
              </w:rPr>
              <w:fldChar w:fldCharType="begin"/>
            </w:r>
            <w:r w:rsidR="00682014">
              <w:rPr>
                <w:noProof/>
                <w:webHidden/>
              </w:rPr>
              <w:instrText xml:space="preserve"> PAGEREF _Toc105568837 \h </w:instrText>
            </w:r>
            <w:r w:rsidR="00682014">
              <w:rPr>
                <w:noProof/>
                <w:webHidden/>
              </w:rPr>
            </w:r>
            <w:r w:rsidR="00682014">
              <w:rPr>
                <w:noProof/>
                <w:webHidden/>
              </w:rPr>
              <w:fldChar w:fldCharType="separate"/>
            </w:r>
            <w:r w:rsidR="00C55C4A">
              <w:rPr>
                <w:noProof/>
                <w:webHidden/>
              </w:rPr>
              <w:t>23</w:t>
            </w:r>
            <w:r w:rsidR="00682014">
              <w:rPr>
                <w:noProof/>
                <w:webHidden/>
              </w:rPr>
              <w:fldChar w:fldCharType="end"/>
            </w:r>
          </w:hyperlink>
        </w:p>
        <w:p w14:paraId="1E7C6E41" w14:textId="39E53CAE" w:rsidR="00682014" w:rsidRDefault="00D3321C">
          <w:pPr>
            <w:pStyle w:val="TDC2"/>
            <w:tabs>
              <w:tab w:val="left" w:pos="880"/>
              <w:tab w:val="right" w:leader="dot" w:pos="9395"/>
            </w:tabs>
            <w:rPr>
              <w:rFonts w:cstheme="minorBidi"/>
              <w:noProof/>
              <w:lang w:val="es-CO" w:eastAsia="es-CO"/>
            </w:rPr>
          </w:pPr>
          <w:hyperlink w:anchor="_Toc105568838" w:history="1">
            <w:r w:rsidR="00682014" w:rsidRPr="00403E8C">
              <w:rPr>
                <w:rStyle w:val="Hipervnculo"/>
                <w:rFonts w:ascii="Arial" w:hAnsi="Arial" w:cs="Arial"/>
                <w:noProof/>
              </w:rPr>
              <w:t>7.2.</w:t>
            </w:r>
            <w:r w:rsidR="00682014">
              <w:rPr>
                <w:rFonts w:cstheme="minorBidi"/>
                <w:noProof/>
                <w:lang w:val="es-CO" w:eastAsia="es-CO"/>
              </w:rPr>
              <w:tab/>
            </w:r>
            <w:r w:rsidR="00682014" w:rsidRPr="00403E8C">
              <w:rPr>
                <w:rStyle w:val="Hipervnculo"/>
                <w:rFonts w:ascii="Arial" w:hAnsi="Arial" w:cs="Arial"/>
                <w:noProof/>
              </w:rPr>
              <w:t>Aspectos del Desarrollo Profesoral</w:t>
            </w:r>
            <w:r w:rsidR="00682014">
              <w:rPr>
                <w:noProof/>
                <w:webHidden/>
              </w:rPr>
              <w:tab/>
            </w:r>
            <w:r w:rsidR="00682014">
              <w:rPr>
                <w:noProof/>
                <w:webHidden/>
              </w:rPr>
              <w:fldChar w:fldCharType="begin"/>
            </w:r>
            <w:r w:rsidR="00682014">
              <w:rPr>
                <w:noProof/>
                <w:webHidden/>
              </w:rPr>
              <w:instrText xml:space="preserve"> PAGEREF _Toc105568838 \h </w:instrText>
            </w:r>
            <w:r w:rsidR="00682014">
              <w:rPr>
                <w:noProof/>
                <w:webHidden/>
              </w:rPr>
            </w:r>
            <w:r w:rsidR="00682014">
              <w:rPr>
                <w:noProof/>
                <w:webHidden/>
              </w:rPr>
              <w:fldChar w:fldCharType="separate"/>
            </w:r>
            <w:r w:rsidR="00C55C4A">
              <w:rPr>
                <w:noProof/>
                <w:webHidden/>
              </w:rPr>
              <w:t>29</w:t>
            </w:r>
            <w:r w:rsidR="00682014">
              <w:rPr>
                <w:noProof/>
                <w:webHidden/>
              </w:rPr>
              <w:fldChar w:fldCharType="end"/>
            </w:r>
          </w:hyperlink>
        </w:p>
        <w:p w14:paraId="269E636B" w14:textId="329DFC71" w:rsidR="00682014" w:rsidRDefault="00D3321C">
          <w:pPr>
            <w:pStyle w:val="TDC2"/>
            <w:tabs>
              <w:tab w:val="left" w:pos="880"/>
              <w:tab w:val="right" w:leader="dot" w:pos="9395"/>
            </w:tabs>
            <w:rPr>
              <w:rFonts w:cstheme="minorBidi"/>
              <w:noProof/>
              <w:lang w:val="es-CO" w:eastAsia="es-CO"/>
            </w:rPr>
          </w:pPr>
          <w:hyperlink w:anchor="_Toc105568839" w:history="1">
            <w:r w:rsidR="00682014" w:rsidRPr="00403E8C">
              <w:rPr>
                <w:rStyle w:val="Hipervnculo"/>
                <w:rFonts w:ascii="Arial" w:hAnsi="Arial" w:cs="Arial"/>
                <w:noProof/>
              </w:rPr>
              <w:t>7.3.</w:t>
            </w:r>
            <w:r w:rsidR="00682014">
              <w:rPr>
                <w:rFonts w:cstheme="minorBidi"/>
                <w:noProof/>
                <w:lang w:val="es-CO" w:eastAsia="es-CO"/>
              </w:rPr>
              <w:tab/>
            </w:r>
            <w:r w:rsidR="00682014" w:rsidRPr="00403E8C">
              <w:rPr>
                <w:rStyle w:val="Hipervnculo"/>
                <w:rFonts w:ascii="Arial" w:hAnsi="Arial" w:cs="Arial"/>
                <w:noProof/>
              </w:rPr>
              <w:t>Políticas de Selección y Vinculación de Profesores</w:t>
            </w:r>
            <w:r w:rsidR="00682014">
              <w:rPr>
                <w:noProof/>
                <w:webHidden/>
              </w:rPr>
              <w:tab/>
            </w:r>
            <w:r w:rsidR="00682014">
              <w:rPr>
                <w:noProof/>
                <w:webHidden/>
              </w:rPr>
              <w:fldChar w:fldCharType="begin"/>
            </w:r>
            <w:r w:rsidR="00682014">
              <w:rPr>
                <w:noProof/>
                <w:webHidden/>
              </w:rPr>
              <w:instrText xml:space="preserve"> PAGEREF _Toc105568839 \h </w:instrText>
            </w:r>
            <w:r w:rsidR="00682014">
              <w:rPr>
                <w:noProof/>
                <w:webHidden/>
              </w:rPr>
            </w:r>
            <w:r w:rsidR="00682014">
              <w:rPr>
                <w:noProof/>
                <w:webHidden/>
              </w:rPr>
              <w:fldChar w:fldCharType="separate"/>
            </w:r>
            <w:r w:rsidR="00C55C4A">
              <w:rPr>
                <w:noProof/>
                <w:webHidden/>
              </w:rPr>
              <w:t>29</w:t>
            </w:r>
            <w:r w:rsidR="00682014">
              <w:rPr>
                <w:noProof/>
                <w:webHidden/>
              </w:rPr>
              <w:fldChar w:fldCharType="end"/>
            </w:r>
          </w:hyperlink>
        </w:p>
        <w:p w14:paraId="2558D55E" w14:textId="465A19E7" w:rsidR="00682014" w:rsidRDefault="00D3321C">
          <w:pPr>
            <w:pStyle w:val="TDC2"/>
            <w:tabs>
              <w:tab w:val="left" w:pos="880"/>
              <w:tab w:val="right" w:leader="dot" w:pos="9395"/>
            </w:tabs>
            <w:rPr>
              <w:rFonts w:cstheme="minorBidi"/>
              <w:noProof/>
              <w:lang w:val="es-CO" w:eastAsia="es-CO"/>
            </w:rPr>
          </w:pPr>
          <w:hyperlink w:anchor="_Toc105568840" w:history="1">
            <w:r w:rsidR="00682014" w:rsidRPr="00403E8C">
              <w:rPr>
                <w:rStyle w:val="Hipervnculo"/>
                <w:rFonts w:ascii="Arial" w:hAnsi="Arial" w:cs="Arial"/>
                <w:noProof/>
              </w:rPr>
              <w:t>7.4.</w:t>
            </w:r>
            <w:r w:rsidR="00682014">
              <w:rPr>
                <w:rFonts w:cstheme="minorBidi"/>
                <w:noProof/>
                <w:lang w:val="es-CO" w:eastAsia="es-CO"/>
              </w:rPr>
              <w:tab/>
            </w:r>
            <w:r w:rsidR="00682014" w:rsidRPr="00403E8C">
              <w:rPr>
                <w:rStyle w:val="Hipervnculo"/>
                <w:rFonts w:ascii="Arial" w:hAnsi="Arial" w:cs="Arial"/>
                <w:noProof/>
              </w:rPr>
              <w:t>Plan de Trabajo de los Profesores</w:t>
            </w:r>
            <w:r w:rsidR="00682014">
              <w:rPr>
                <w:noProof/>
                <w:webHidden/>
              </w:rPr>
              <w:tab/>
            </w:r>
            <w:r w:rsidR="00682014">
              <w:rPr>
                <w:noProof/>
                <w:webHidden/>
              </w:rPr>
              <w:fldChar w:fldCharType="begin"/>
            </w:r>
            <w:r w:rsidR="00682014">
              <w:rPr>
                <w:noProof/>
                <w:webHidden/>
              </w:rPr>
              <w:instrText xml:space="preserve"> PAGEREF _Toc105568840 \h </w:instrText>
            </w:r>
            <w:r w:rsidR="00682014">
              <w:rPr>
                <w:noProof/>
                <w:webHidden/>
              </w:rPr>
            </w:r>
            <w:r w:rsidR="00682014">
              <w:rPr>
                <w:noProof/>
                <w:webHidden/>
              </w:rPr>
              <w:fldChar w:fldCharType="separate"/>
            </w:r>
            <w:r w:rsidR="00C55C4A">
              <w:rPr>
                <w:noProof/>
                <w:webHidden/>
              </w:rPr>
              <w:t>29</w:t>
            </w:r>
            <w:r w:rsidR="00682014">
              <w:rPr>
                <w:noProof/>
                <w:webHidden/>
              </w:rPr>
              <w:fldChar w:fldCharType="end"/>
            </w:r>
          </w:hyperlink>
        </w:p>
        <w:p w14:paraId="5BFE344A" w14:textId="7235DE43" w:rsidR="00682014" w:rsidRDefault="00D3321C">
          <w:pPr>
            <w:pStyle w:val="TDC2"/>
            <w:tabs>
              <w:tab w:val="left" w:pos="880"/>
              <w:tab w:val="right" w:leader="dot" w:pos="9395"/>
            </w:tabs>
            <w:rPr>
              <w:rFonts w:cstheme="minorBidi"/>
              <w:noProof/>
              <w:lang w:val="es-CO" w:eastAsia="es-CO"/>
            </w:rPr>
          </w:pPr>
          <w:hyperlink w:anchor="_Toc105568841" w:history="1">
            <w:r w:rsidR="00682014" w:rsidRPr="00403E8C">
              <w:rPr>
                <w:rStyle w:val="Hipervnculo"/>
                <w:rFonts w:ascii="Arial" w:hAnsi="Arial" w:cs="Arial"/>
                <w:noProof/>
              </w:rPr>
              <w:t>7.5.</w:t>
            </w:r>
            <w:r w:rsidR="00682014">
              <w:rPr>
                <w:rFonts w:cstheme="minorBidi"/>
                <w:noProof/>
                <w:lang w:val="es-CO" w:eastAsia="es-CO"/>
              </w:rPr>
              <w:tab/>
            </w:r>
            <w:r w:rsidR="00682014" w:rsidRPr="00403E8C">
              <w:rPr>
                <w:rStyle w:val="Hipervnculo"/>
                <w:rFonts w:ascii="Arial" w:hAnsi="Arial" w:cs="Arial"/>
                <w:noProof/>
              </w:rPr>
              <w:t>Participación Profesoral</w:t>
            </w:r>
            <w:r w:rsidR="00682014">
              <w:rPr>
                <w:noProof/>
                <w:webHidden/>
              </w:rPr>
              <w:tab/>
            </w:r>
            <w:r w:rsidR="00682014">
              <w:rPr>
                <w:noProof/>
                <w:webHidden/>
              </w:rPr>
              <w:fldChar w:fldCharType="begin"/>
            </w:r>
            <w:r w:rsidR="00682014">
              <w:rPr>
                <w:noProof/>
                <w:webHidden/>
              </w:rPr>
              <w:instrText xml:space="preserve"> PAGEREF _Toc105568841 \h </w:instrText>
            </w:r>
            <w:r w:rsidR="00682014">
              <w:rPr>
                <w:noProof/>
                <w:webHidden/>
              </w:rPr>
            </w:r>
            <w:r w:rsidR="00682014">
              <w:rPr>
                <w:noProof/>
                <w:webHidden/>
              </w:rPr>
              <w:fldChar w:fldCharType="separate"/>
            </w:r>
            <w:r w:rsidR="00C55C4A">
              <w:rPr>
                <w:noProof/>
                <w:webHidden/>
              </w:rPr>
              <w:t>29</w:t>
            </w:r>
            <w:r w:rsidR="00682014">
              <w:rPr>
                <w:noProof/>
                <w:webHidden/>
              </w:rPr>
              <w:fldChar w:fldCharType="end"/>
            </w:r>
          </w:hyperlink>
        </w:p>
        <w:p w14:paraId="4228DD1D" w14:textId="7047A096" w:rsidR="00682014" w:rsidRDefault="00D3321C">
          <w:pPr>
            <w:pStyle w:val="TDC2"/>
            <w:tabs>
              <w:tab w:val="left" w:pos="880"/>
              <w:tab w:val="right" w:leader="dot" w:pos="9395"/>
            </w:tabs>
            <w:rPr>
              <w:rFonts w:cstheme="minorBidi"/>
              <w:noProof/>
              <w:lang w:val="es-CO" w:eastAsia="es-CO"/>
            </w:rPr>
          </w:pPr>
          <w:hyperlink w:anchor="_Toc105568842" w:history="1">
            <w:r w:rsidR="00682014" w:rsidRPr="00403E8C">
              <w:rPr>
                <w:rStyle w:val="Hipervnculo"/>
                <w:rFonts w:ascii="Arial" w:hAnsi="Arial" w:cs="Arial"/>
                <w:noProof/>
              </w:rPr>
              <w:t>7.6.</w:t>
            </w:r>
            <w:r w:rsidR="00682014">
              <w:rPr>
                <w:rFonts w:cstheme="minorBidi"/>
                <w:noProof/>
                <w:lang w:val="es-CO" w:eastAsia="es-CO"/>
              </w:rPr>
              <w:tab/>
            </w:r>
            <w:r w:rsidR="00682014" w:rsidRPr="00403E8C">
              <w:rPr>
                <w:rStyle w:val="Hipervnculo"/>
                <w:rFonts w:ascii="Arial" w:hAnsi="Arial" w:cs="Arial"/>
                <w:noProof/>
              </w:rPr>
              <w:t>Capacitación Profesoral</w:t>
            </w:r>
            <w:r w:rsidR="00682014">
              <w:rPr>
                <w:noProof/>
                <w:webHidden/>
              </w:rPr>
              <w:tab/>
            </w:r>
            <w:r w:rsidR="00682014">
              <w:rPr>
                <w:noProof/>
                <w:webHidden/>
              </w:rPr>
              <w:fldChar w:fldCharType="begin"/>
            </w:r>
            <w:r w:rsidR="00682014">
              <w:rPr>
                <w:noProof/>
                <w:webHidden/>
              </w:rPr>
              <w:instrText xml:space="preserve"> PAGEREF _Toc105568842 \h </w:instrText>
            </w:r>
            <w:r w:rsidR="00682014">
              <w:rPr>
                <w:noProof/>
                <w:webHidden/>
              </w:rPr>
            </w:r>
            <w:r w:rsidR="00682014">
              <w:rPr>
                <w:noProof/>
                <w:webHidden/>
              </w:rPr>
              <w:fldChar w:fldCharType="separate"/>
            </w:r>
            <w:r w:rsidR="00C55C4A">
              <w:rPr>
                <w:noProof/>
                <w:webHidden/>
              </w:rPr>
              <w:t>29</w:t>
            </w:r>
            <w:r w:rsidR="00682014">
              <w:rPr>
                <w:noProof/>
                <w:webHidden/>
              </w:rPr>
              <w:fldChar w:fldCharType="end"/>
            </w:r>
          </w:hyperlink>
        </w:p>
        <w:p w14:paraId="34B78065" w14:textId="2327A023" w:rsidR="00682014" w:rsidRDefault="00D3321C">
          <w:pPr>
            <w:pStyle w:val="TDC2"/>
            <w:tabs>
              <w:tab w:val="left" w:pos="880"/>
              <w:tab w:val="right" w:leader="dot" w:pos="9395"/>
            </w:tabs>
            <w:rPr>
              <w:rFonts w:cstheme="minorBidi"/>
              <w:noProof/>
              <w:lang w:val="es-CO" w:eastAsia="es-CO"/>
            </w:rPr>
          </w:pPr>
          <w:hyperlink w:anchor="_Toc105568843" w:history="1">
            <w:r w:rsidR="00682014" w:rsidRPr="00403E8C">
              <w:rPr>
                <w:rStyle w:val="Hipervnculo"/>
                <w:rFonts w:ascii="Arial" w:hAnsi="Arial" w:cs="Arial"/>
                <w:noProof/>
              </w:rPr>
              <w:t>7.7.</w:t>
            </w:r>
            <w:r w:rsidR="00682014">
              <w:rPr>
                <w:rFonts w:cstheme="minorBidi"/>
                <w:noProof/>
                <w:lang w:val="es-CO" w:eastAsia="es-CO"/>
              </w:rPr>
              <w:tab/>
            </w:r>
            <w:r w:rsidR="00682014" w:rsidRPr="00403E8C">
              <w:rPr>
                <w:rStyle w:val="Hipervnculo"/>
                <w:rFonts w:ascii="Arial" w:hAnsi="Arial" w:cs="Arial"/>
                <w:noProof/>
              </w:rPr>
              <w:t>Evaluación de Profesores</w:t>
            </w:r>
            <w:r w:rsidR="00682014">
              <w:rPr>
                <w:noProof/>
                <w:webHidden/>
              </w:rPr>
              <w:tab/>
            </w:r>
            <w:r w:rsidR="00682014">
              <w:rPr>
                <w:noProof/>
                <w:webHidden/>
              </w:rPr>
              <w:fldChar w:fldCharType="begin"/>
            </w:r>
            <w:r w:rsidR="00682014">
              <w:rPr>
                <w:noProof/>
                <w:webHidden/>
              </w:rPr>
              <w:instrText xml:space="preserve"> PAGEREF _Toc105568843 \h </w:instrText>
            </w:r>
            <w:r w:rsidR="00682014">
              <w:rPr>
                <w:noProof/>
                <w:webHidden/>
              </w:rPr>
            </w:r>
            <w:r w:rsidR="00682014">
              <w:rPr>
                <w:noProof/>
                <w:webHidden/>
              </w:rPr>
              <w:fldChar w:fldCharType="separate"/>
            </w:r>
            <w:r w:rsidR="00C55C4A">
              <w:rPr>
                <w:noProof/>
                <w:webHidden/>
              </w:rPr>
              <w:t>29</w:t>
            </w:r>
            <w:r w:rsidR="00682014">
              <w:rPr>
                <w:noProof/>
                <w:webHidden/>
              </w:rPr>
              <w:fldChar w:fldCharType="end"/>
            </w:r>
          </w:hyperlink>
        </w:p>
        <w:p w14:paraId="7EC57AE1" w14:textId="57C43C52" w:rsidR="00682014" w:rsidRDefault="00D3321C">
          <w:pPr>
            <w:pStyle w:val="TDC1"/>
            <w:tabs>
              <w:tab w:val="left" w:pos="440"/>
              <w:tab w:val="right" w:leader="dot" w:pos="9395"/>
            </w:tabs>
            <w:rPr>
              <w:rFonts w:cstheme="minorBidi"/>
              <w:noProof/>
              <w:lang w:val="es-CO" w:eastAsia="es-CO"/>
            </w:rPr>
          </w:pPr>
          <w:hyperlink w:anchor="_Toc105568844" w:history="1">
            <w:r w:rsidR="00682014" w:rsidRPr="00403E8C">
              <w:rPr>
                <w:rStyle w:val="Hipervnculo"/>
                <w:rFonts w:ascii="Arial" w:hAnsi="Arial" w:cs="Arial"/>
                <w:noProof/>
              </w:rPr>
              <w:t>8.</w:t>
            </w:r>
            <w:r w:rsidR="00682014">
              <w:rPr>
                <w:rFonts w:cstheme="minorBidi"/>
                <w:noProof/>
                <w:lang w:val="es-CO" w:eastAsia="es-CO"/>
              </w:rPr>
              <w:tab/>
            </w:r>
            <w:r w:rsidR="00682014" w:rsidRPr="00403E8C">
              <w:rPr>
                <w:rStyle w:val="Hipervnculo"/>
                <w:rFonts w:ascii="Arial" w:hAnsi="Arial" w:cs="Arial"/>
                <w:noProof/>
              </w:rPr>
              <w:t>COMUNIDAD DE EGRESADOS</w:t>
            </w:r>
            <w:r w:rsidR="00682014">
              <w:rPr>
                <w:noProof/>
                <w:webHidden/>
              </w:rPr>
              <w:tab/>
            </w:r>
            <w:r w:rsidR="00682014">
              <w:rPr>
                <w:noProof/>
                <w:webHidden/>
              </w:rPr>
              <w:fldChar w:fldCharType="begin"/>
            </w:r>
            <w:r w:rsidR="00682014">
              <w:rPr>
                <w:noProof/>
                <w:webHidden/>
              </w:rPr>
              <w:instrText xml:space="preserve"> PAGEREF _Toc105568844 \h </w:instrText>
            </w:r>
            <w:r w:rsidR="00682014">
              <w:rPr>
                <w:noProof/>
                <w:webHidden/>
              </w:rPr>
            </w:r>
            <w:r w:rsidR="00682014">
              <w:rPr>
                <w:noProof/>
                <w:webHidden/>
              </w:rPr>
              <w:fldChar w:fldCharType="separate"/>
            </w:r>
            <w:r w:rsidR="00C55C4A">
              <w:rPr>
                <w:noProof/>
                <w:webHidden/>
              </w:rPr>
              <w:t>29</w:t>
            </w:r>
            <w:r w:rsidR="00682014">
              <w:rPr>
                <w:noProof/>
                <w:webHidden/>
              </w:rPr>
              <w:fldChar w:fldCharType="end"/>
            </w:r>
          </w:hyperlink>
        </w:p>
        <w:p w14:paraId="790801EC" w14:textId="4035F2DA" w:rsidR="00682014" w:rsidRDefault="00D3321C">
          <w:pPr>
            <w:pStyle w:val="TDC2"/>
            <w:tabs>
              <w:tab w:val="left" w:pos="880"/>
              <w:tab w:val="right" w:leader="dot" w:pos="9395"/>
            </w:tabs>
            <w:rPr>
              <w:rFonts w:cstheme="minorBidi"/>
              <w:noProof/>
              <w:lang w:val="es-CO" w:eastAsia="es-CO"/>
            </w:rPr>
          </w:pPr>
          <w:hyperlink w:anchor="_Toc105568845" w:history="1">
            <w:r w:rsidR="00682014" w:rsidRPr="00403E8C">
              <w:rPr>
                <w:rStyle w:val="Hipervnculo"/>
                <w:rFonts w:ascii="Arial" w:hAnsi="Arial" w:cs="Arial"/>
                <w:noProof/>
              </w:rPr>
              <w:t>8.1.</w:t>
            </w:r>
            <w:r w:rsidR="00682014">
              <w:rPr>
                <w:rFonts w:cstheme="minorBidi"/>
                <w:noProof/>
                <w:lang w:val="es-CO" w:eastAsia="es-CO"/>
              </w:rPr>
              <w:tab/>
            </w:r>
            <w:r w:rsidR="00682014" w:rsidRPr="00403E8C">
              <w:rPr>
                <w:rStyle w:val="Hipervnculo"/>
                <w:rFonts w:ascii="Arial" w:hAnsi="Arial" w:cs="Arial"/>
                <w:noProof/>
              </w:rPr>
              <w:t>Registro Estadístico Egresados</w:t>
            </w:r>
            <w:r w:rsidR="00682014">
              <w:rPr>
                <w:noProof/>
                <w:webHidden/>
              </w:rPr>
              <w:tab/>
            </w:r>
            <w:r w:rsidR="00682014">
              <w:rPr>
                <w:noProof/>
                <w:webHidden/>
              </w:rPr>
              <w:fldChar w:fldCharType="begin"/>
            </w:r>
            <w:r w:rsidR="00682014">
              <w:rPr>
                <w:noProof/>
                <w:webHidden/>
              </w:rPr>
              <w:instrText xml:space="preserve"> PAGEREF _Toc105568845 \h </w:instrText>
            </w:r>
            <w:r w:rsidR="00682014">
              <w:rPr>
                <w:noProof/>
                <w:webHidden/>
              </w:rPr>
            </w:r>
            <w:r w:rsidR="00682014">
              <w:rPr>
                <w:noProof/>
                <w:webHidden/>
              </w:rPr>
              <w:fldChar w:fldCharType="separate"/>
            </w:r>
            <w:r w:rsidR="00C55C4A">
              <w:rPr>
                <w:noProof/>
                <w:webHidden/>
              </w:rPr>
              <w:t>29</w:t>
            </w:r>
            <w:r w:rsidR="00682014">
              <w:rPr>
                <w:noProof/>
                <w:webHidden/>
              </w:rPr>
              <w:fldChar w:fldCharType="end"/>
            </w:r>
          </w:hyperlink>
        </w:p>
        <w:p w14:paraId="433EA210" w14:textId="098290A0" w:rsidR="00682014" w:rsidRDefault="00D3321C">
          <w:pPr>
            <w:pStyle w:val="TDC2"/>
            <w:tabs>
              <w:tab w:val="left" w:pos="880"/>
              <w:tab w:val="right" w:leader="dot" w:pos="9395"/>
            </w:tabs>
            <w:rPr>
              <w:rFonts w:cstheme="minorBidi"/>
              <w:noProof/>
              <w:lang w:val="es-CO" w:eastAsia="es-CO"/>
            </w:rPr>
          </w:pPr>
          <w:hyperlink w:anchor="_Toc105568846" w:history="1">
            <w:r w:rsidR="00682014" w:rsidRPr="00403E8C">
              <w:rPr>
                <w:rStyle w:val="Hipervnculo"/>
                <w:rFonts w:ascii="Arial" w:hAnsi="Arial" w:cs="Arial"/>
                <w:noProof/>
              </w:rPr>
              <w:t>8.2.</w:t>
            </w:r>
            <w:r w:rsidR="00682014">
              <w:rPr>
                <w:rFonts w:cstheme="minorBidi"/>
                <w:noProof/>
                <w:lang w:val="es-CO" w:eastAsia="es-CO"/>
              </w:rPr>
              <w:tab/>
            </w:r>
            <w:r w:rsidR="00682014" w:rsidRPr="00403E8C">
              <w:rPr>
                <w:rStyle w:val="Hipervnculo"/>
                <w:rFonts w:ascii="Arial" w:hAnsi="Arial" w:cs="Arial"/>
                <w:noProof/>
              </w:rPr>
              <w:t>Participación Egresados en Procesos Misionales</w:t>
            </w:r>
            <w:r w:rsidR="00682014">
              <w:rPr>
                <w:noProof/>
                <w:webHidden/>
              </w:rPr>
              <w:tab/>
            </w:r>
            <w:r w:rsidR="00682014">
              <w:rPr>
                <w:noProof/>
                <w:webHidden/>
              </w:rPr>
              <w:fldChar w:fldCharType="begin"/>
            </w:r>
            <w:r w:rsidR="00682014">
              <w:rPr>
                <w:noProof/>
                <w:webHidden/>
              </w:rPr>
              <w:instrText xml:space="preserve"> PAGEREF _Toc105568846 \h </w:instrText>
            </w:r>
            <w:r w:rsidR="00682014">
              <w:rPr>
                <w:noProof/>
                <w:webHidden/>
              </w:rPr>
            </w:r>
            <w:r w:rsidR="00682014">
              <w:rPr>
                <w:noProof/>
                <w:webHidden/>
              </w:rPr>
              <w:fldChar w:fldCharType="separate"/>
            </w:r>
            <w:r w:rsidR="00C55C4A">
              <w:rPr>
                <w:noProof/>
                <w:webHidden/>
              </w:rPr>
              <w:t>29</w:t>
            </w:r>
            <w:r w:rsidR="00682014">
              <w:rPr>
                <w:noProof/>
                <w:webHidden/>
              </w:rPr>
              <w:fldChar w:fldCharType="end"/>
            </w:r>
          </w:hyperlink>
        </w:p>
        <w:p w14:paraId="54DC05DF" w14:textId="348A9388" w:rsidR="00682014" w:rsidRDefault="00D3321C">
          <w:pPr>
            <w:pStyle w:val="TDC2"/>
            <w:tabs>
              <w:tab w:val="left" w:pos="880"/>
              <w:tab w:val="right" w:leader="dot" w:pos="9395"/>
            </w:tabs>
            <w:rPr>
              <w:rFonts w:cstheme="minorBidi"/>
              <w:noProof/>
              <w:lang w:val="es-CO" w:eastAsia="es-CO"/>
            </w:rPr>
          </w:pPr>
          <w:hyperlink w:anchor="_Toc105568847" w:history="1">
            <w:r w:rsidR="00682014" w:rsidRPr="00403E8C">
              <w:rPr>
                <w:rStyle w:val="Hipervnculo"/>
                <w:rFonts w:ascii="Arial" w:hAnsi="Arial" w:cs="Arial"/>
                <w:noProof/>
              </w:rPr>
              <w:t>8.3.</w:t>
            </w:r>
            <w:r w:rsidR="00682014">
              <w:rPr>
                <w:rFonts w:cstheme="minorBidi"/>
                <w:noProof/>
                <w:lang w:val="es-CO" w:eastAsia="es-CO"/>
              </w:rPr>
              <w:tab/>
            </w:r>
            <w:r w:rsidR="00682014" w:rsidRPr="00403E8C">
              <w:rPr>
                <w:rStyle w:val="Hipervnculo"/>
                <w:rFonts w:ascii="Arial" w:hAnsi="Arial" w:cs="Arial"/>
                <w:noProof/>
              </w:rPr>
              <w:t>Seguimiento e Impacto de los Egresados</w:t>
            </w:r>
            <w:r w:rsidR="00682014">
              <w:rPr>
                <w:noProof/>
                <w:webHidden/>
              </w:rPr>
              <w:tab/>
            </w:r>
            <w:r w:rsidR="00682014">
              <w:rPr>
                <w:noProof/>
                <w:webHidden/>
              </w:rPr>
              <w:fldChar w:fldCharType="begin"/>
            </w:r>
            <w:r w:rsidR="00682014">
              <w:rPr>
                <w:noProof/>
                <w:webHidden/>
              </w:rPr>
              <w:instrText xml:space="preserve"> PAGEREF _Toc105568847 \h </w:instrText>
            </w:r>
            <w:r w:rsidR="00682014">
              <w:rPr>
                <w:noProof/>
                <w:webHidden/>
              </w:rPr>
            </w:r>
            <w:r w:rsidR="00682014">
              <w:rPr>
                <w:noProof/>
                <w:webHidden/>
              </w:rPr>
              <w:fldChar w:fldCharType="separate"/>
            </w:r>
            <w:r w:rsidR="00C55C4A">
              <w:rPr>
                <w:noProof/>
                <w:webHidden/>
              </w:rPr>
              <w:t>30</w:t>
            </w:r>
            <w:r w:rsidR="00682014">
              <w:rPr>
                <w:noProof/>
                <w:webHidden/>
              </w:rPr>
              <w:fldChar w:fldCharType="end"/>
            </w:r>
          </w:hyperlink>
        </w:p>
        <w:p w14:paraId="17DA0F7C" w14:textId="21A697E8" w:rsidR="00682014" w:rsidRDefault="00D3321C">
          <w:pPr>
            <w:pStyle w:val="TDC2"/>
            <w:tabs>
              <w:tab w:val="left" w:pos="880"/>
              <w:tab w:val="right" w:leader="dot" w:pos="9395"/>
            </w:tabs>
            <w:rPr>
              <w:rFonts w:cstheme="minorBidi"/>
              <w:noProof/>
              <w:lang w:val="es-CO" w:eastAsia="es-CO"/>
            </w:rPr>
          </w:pPr>
          <w:hyperlink w:anchor="_Toc105568848" w:history="1">
            <w:r w:rsidR="00682014" w:rsidRPr="00403E8C">
              <w:rPr>
                <w:rStyle w:val="Hipervnculo"/>
                <w:rFonts w:ascii="Arial" w:hAnsi="Arial" w:cs="Arial"/>
                <w:noProof/>
              </w:rPr>
              <w:t>8.4.</w:t>
            </w:r>
            <w:r w:rsidR="00682014">
              <w:rPr>
                <w:rFonts w:cstheme="minorBidi"/>
                <w:noProof/>
                <w:lang w:val="es-CO" w:eastAsia="es-CO"/>
              </w:rPr>
              <w:tab/>
            </w:r>
            <w:r w:rsidR="00682014" w:rsidRPr="00403E8C">
              <w:rPr>
                <w:rStyle w:val="Hipervnculo"/>
                <w:rFonts w:ascii="Arial" w:hAnsi="Arial" w:cs="Arial"/>
                <w:noProof/>
              </w:rPr>
              <w:t>Inserción Laboral</w:t>
            </w:r>
            <w:r w:rsidR="00682014">
              <w:rPr>
                <w:noProof/>
                <w:webHidden/>
              </w:rPr>
              <w:tab/>
            </w:r>
            <w:r w:rsidR="00682014">
              <w:rPr>
                <w:noProof/>
                <w:webHidden/>
              </w:rPr>
              <w:fldChar w:fldCharType="begin"/>
            </w:r>
            <w:r w:rsidR="00682014">
              <w:rPr>
                <w:noProof/>
                <w:webHidden/>
              </w:rPr>
              <w:instrText xml:space="preserve"> PAGEREF _Toc105568848 \h </w:instrText>
            </w:r>
            <w:r w:rsidR="00682014">
              <w:rPr>
                <w:noProof/>
                <w:webHidden/>
              </w:rPr>
            </w:r>
            <w:r w:rsidR="00682014">
              <w:rPr>
                <w:noProof/>
                <w:webHidden/>
              </w:rPr>
              <w:fldChar w:fldCharType="separate"/>
            </w:r>
            <w:r w:rsidR="00C55C4A">
              <w:rPr>
                <w:noProof/>
                <w:webHidden/>
              </w:rPr>
              <w:t>30</w:t>
            </w:r>
            <w:r w:rsidR="00682014">
              <w:rPr>
                <w:noProof/>
                <w:webHidden/>
              </w:rPr>
              <w:fldChar w:fldCharType="end"/>
            </w:r>
          </w:hyperlink>
        </w:p>
        <w:p w14:paraId="2390C8DD" w14:textId="1A0BE622" w:rsidR="00682014" w:rsidRDefault="00D3321C">
          <w:pPr>
            <w:pStyle w:val="TDC2"/>
            <w:tabs>
              <w:tab w:val="left" w:pos="880"/>
              <w:tab w:val="right" w:leader="dot" w:pos="9395"/>
            </w:tabs>
            <w:rPr>
              <w:rFonts w:cstheme="minorBidi"/>
              <w:noProof/>
              <w:lang w:val="es-CO" w:eastAsia="es-CO"/>
            </w:rPr>
          </w:pPr>
          <w:hyperlink w:anchor="_Toc105568849" w:history="1">
            <w:r w:rsidR="00682014" w:rsidRPr="00403E8C">
              <w:rPr>
                <w:rStyle w:val="Hipervnculo"/>
                <w:rFonts w:ascii="Arial" w:hAnsi="Arial" w:cs="Arial"/>
                <w:noProof/>
              </w:rPr>
              <w:t>8.5.</w:t>
            </w:r>
            <w:r w:rsidR="00682014">
              <w:rPr>
                <w:rFonts w:cstheme="minorBidi"/>
                <w:noProof/>
                <w:lang w:val="es-CO" w:eastAsia="es-CO"/>
              </w:rPr>
              <w:tab/>
            </w:r>
            <w:r w:rsidR="00682014" w:rsidRPr="00403E8C">
              <w:rPr>
                <w:rStyle w:val="Hipervnculo"/>
                <w:rFonts w:ascii="Arial" w:hAnsi="Arial" w:cs="Arial"/>
                <w:noProof/>
              </w:rPr>
              <w:t>Emprendimientos</w:t>
            </w:r>
            <w:r w:rsidR="00682014">
              <w:rPr>
                <w:noProof/>
                <w:webHidden/>
              </w:rPr>
              <w:tab/>
            </w:r>
            <w:r w:rsidR="00682014">
              <w:rPr>
                <w:noProof/>
                <w:webHidden/>
              </w:rPr>
              <w:fldChar w:fldCharType="begin"/>
            </w:r>
            <w:r w:rsidR="00682014">
              <w:rPr>
                <w:noProof/>
                <w:webHidden/>
              </w:rPr>
              <w:instrText xml:space="preserve"> PAGEREF _Toc105568849 \h </w:instrText>
            </w:r>
            <w:r w:rsidR="00682014">
              <w:rPr>
                <w:noProof/>
                <w:webHidden/>
              </w:rPr>
            </w:r>
            <w:r w:rsidR="00682014">
              <w:rPr>
                <w:noProof/>
                <w:webHidden/>
              </w:rPr>
              <w:fldChar w:fldCharType="separate"/>
            </w:r>
            <w:r w:rsidR="00C55C4A">
              <w:rPr>
                <w:noProof/>
                <w:webHidden/>
              </w:rPr>
              <w:t>30</w:t>
            </w:r>
            <w:r w:rsidR="00682014">
              <w:rPr>
                <w:noProof/>
                <w:webHidden/>
              </w:rPr>
              <w:fldChar w:fldCharType="end"/>
            </w:r>
          </w:hyperlink>
        </w:p>
        <w:p w14:paraId="04767E56" w14:textId="6CCDD5F5" w:rsidR="00682014" w:rsidRDefault="00D3321C">
          <w:pPr>
            <w:pStyle w:val="TDC1"/>
            <w:tabs>
              <w:tab w:val="left" w:pos="440"/>
              <w:tab w:val="right" w:leader="dot" w:pos="9395"/>
            </w:tabs>
            <w:rPr>
              <w:rFonts w:cstheme="minorBidi"/>
              <w:noProof/>
              <w:lang w:val="es-CO" w:eastAsia="es-CO"/>
            </w:rPr>
          </w:pPr>
          <w:hyperlink w:anchor="_Toc105568850" w:history="1">
            <w:r w:rsidR="00682014" w:rsidRPr="00403E8C">
              <w:rPr>
                <w:rStyle w:val="Hipervnculo"/>
                <w:rFonts w:ascii="Arial" w:hAnsi="Arial" w:cs="Arial"/>
                <w:noProof/>
              </w:rPr>
              <w:t>9.</w:t>
            </w:r>
            <w:r w:rsidR="00682014">
              <w:rPr>
                <w:rFonts w:cstheme="minorBidi"/>
                <w:noProof/>
                <w:lang w:val="es-CO" w:eastAsia="es-CO"/>
              </w:rPr>
              <w:tab/>
            </w:r>
            <w:r w:rsidR="00682014" w:rsidRPr="00403E8C">
              <w:rPr>
                <w:rStyle w:val="Hipervnculo"/>
                <w:rFonts w:ascii="Arial" w:hAnsi="Arial" w:cs="Arial"/>
                <w:noProof/>
              </w:rPr>
              <w:t>COMUNIDAD DE ADMINISTRATIVOS Y DIRECTIVOS</w:t>
            </w:r>
            <w:r w:rsidR="00682014">
              <w:rPr>
                <w:noProof/>
                <w:webHidden/>
              </w:rPr>
              <w:tab/>
            </w:r>
            <w:r w:rsidR="00682014">
              <w:rPr>
                <w:noProof/>
                <w:webHidden/>
              </w:rPr>
              <w:fldChar w:fldCharType="begin"/>
            </w:r>
            <w:r w:rsidR="00682014">
              <w:rPr>
                <w:noProof/>
                <w:webHidden/>
              </w:rPr>
              <w:instrText xml:space="preserve"> PAGEREF _Toc105568850 \h </w:instrText>
            </w:r>
            <w:r w:rsidR="00682014">
              <w:rPr>
                <w:noProof/>
                <w:webHidden/>
              </w:rPr>
            </w:r>
            <w:r w:rsidR="00682014">
              <w:rPr>
                <w:noProof/>
                <w:webHidden/>
              </w:rPr>
              <w:fldChar w:fldCharType="separate"/>
            </w:r>
            <w:r w:rsidR="00C55C4A">
              <w:rPr>
                <w:noProof/>
                <w:webHidden/>
              </w:rPr>
              <w:t>30</w:t>
            </w:r>
            <w:r w:rsidR="00682014">
              <w:rPr>
                <w:noProof/>
                <w:webHidden/>
              </w:rPr>
              <w:fldChar w:fldCharType="end"/>
            </w:r>
          </w:hyperlink>
        </w:p>
        <w:p w14:paraId="50D9579F" w14:textId="2BD53EE2" w:rsidR="00682014" w:rsidRDefault="00D3321C">
          <w:pPr>
            <w:pStyle w:val="TDC2"/>
            <w:tabs>
              <w:tab w:val="left" w:pos="880"/>
              <w:tab w:val="right" w:leader="dot" w:pos="9395"/>
            </w:tabs>
            <w:rPr>
              <w:rFonts w:cstheme="minorBidi"/>
              <w:noProof/>
              <w:lang w:val="es-CO" w:eastAsia="es-CO"/>
            </w:rPr>
          </w:pPr>
          <w:hyperlink w:anchor="_Toc105568851" w:history="1">
            <w:r w:rsidR="00682014" w:rsidRPr="00403E8C">
              <w:rPr>
                <w:rStyle w:val="Hipervnculo"/>
                <w:rFonts w:ascii="Arial" w:hAnsi="Arial" w:cs="Arial"/>
                <w:noProof/>
              </w:rPr>
              <w:t>9.1.</w:t>
            </w:r>
            <w:r w:rsidR="00682014">
              <w:rPr>
                <w:rFonts w:cstheme="minorBidi"/>
                <w:noProof/>
                <w:lang w:val="es-CO" w:eastAsia="es-CO"/>
              </w:rPr>
              <w:tab/>
            </w:r>
            <w:r w:rsidR="00682014" w:rsidRPr="00403E8C">
              <w:rPr>
                <w:rStyle w:val="Hipervnculo"/>
                <w:rFonts w:ascii="Arial" w:hAnsi="Arial" w:cs="Arial"/>
                <w:noProof/>
              </w:rPr>
              <w:t>Registro Estadístico Administrativo</w:t>
            </w:r>
            <w:r w:rsidR="00682014">
              <w:rPr>
                <w:noProof/>
                <w:webHidden/>
              </w:rPr>
              <w:tab/>
            </w:r>
            <w:r w:rsidR="00682014">
              <w:rPr>
                <w:noProof/>
                <w:webHidden/>
              </w:rPr>
              <w:fldChar w:fldCharType="begin"/>
            </w:r>
            <w:r w:rsidR="00682014">
              <w:rPr>
                <w:noProof/>
                <w:webHidden/>
              </w:rPr>
              <w:instrText xml:space="preserve"> PAGEREF _Toc105568851 \h </w:instrText>
            </w:r>
            <w:r w:rsidR="00682014">
              <w:rPr>
                <w:noProof/>
                <w:webHidden/>
              </w:rPr>
            </w:r>
            <w:r w:rsidR="00682014">
              <w:rPr>
                <w:noProof/>
                <w:webHidden/>
              </w:rPr>
              <w:fldChar w:fldCharType="separate"/>
            </w:r>
            <w:r w:rsidR="00C55C4A">
              <w:rPr>
                <w:noProof/>
                <w:webHidden/>
              </w:rPr>
              <w:t>30</w:t>
            </w:r>
            <w:r w:rsidR="00682014">
              <w:rPr>
                <w:noProof/>
                <w:webHidden/>
              </w:rPr>
              <w:fldChar w:fldCharType="end"/>
            </w:r>
          </w:hyperlink>
        </w:p>
        <w:p w14:paraId="3D03594F" w14:textId="02092072" w:rsidR="00682014" w:rsidRDefault="00D3321C">
          <w:pPr>
            <w:pStyle w:val="TDC1"/>
            <w:tabs>
              <w:tab w:val="left" w:pos="660"/>
              <w:tab w:val="right" w:leader="dot" w:pos="9395"/>
            </w:tabs>
            <w:rPr>
              <w:rFonts w:cstheme="minorBidi"/>
              <w:noProof/>
              <w:lang w:val="es-CO" w:eastAsia="es-CO"/>
            </w:rPr>
          </w:pPr>
          <w:hyperlink w:anchor="_Toc105568852" w:history="1">
            <w:r w:rsidR="00682014" w:rsidRPr="00403E8C">
              <w:rPr>
                <w:rStyle w:val="Hipervnculo"/>
                <w:rFonts w:ascii="Arial" w:hAnsi="Arial" w:cs="Arial"/>
                <w:noProof/>
              </w:rPr>
              <w:t>10.</w:t>
            </w:r>
            <w:r w:rsidR="00682014">
              <w:rPr>
                <w:rFonts w:cstheme="minorBidi"/>
                <w:noProof/>
                <w:lang w:val="es-CO" w:eastAsia="es-CO"/>
              </w:rPr>
              <w:tab/>
            </w:r>
            <w:r w:rsidR="00682014" w:rsidRPr="00403E8C">
              <w:rPr>
                <w:rStyle w:val="Hipervnculo"/>
                <w:rFonts w:ascii="Arial" w:hAnsi="Arial" w:cs="Arial"/>
                <w:noProof/>
              </w:rPr>
              <w:t>INVESTIGACIÓN, INNOVACIÓN, CREACIÓN ARTÍSTICA Y CULTURAL</w:t>
            </w:r>
            <w:r w:rsidR="00682014">
              <w:rPr>
                <w:noProof/>
                <w:webHidden/>
              </w:rPr>
              <w:tab/>
            </w:r>
            <w:r w:rsidR="00682014">
              <w:rPr>
                <w:noProof/>
                <w:webHidden/>
              </w:rPr>
              <w:fldChar w:fldCharType="begin"/>
            </w:r>
            <w:r w:rsidR="00682014">
              <w:rPr>
                <w:noProof/>
                <w:webHidden/>
              </w:rPr>
              <w:instrText xml:space="preserve"> PAGEREF _Toc105568852 \h </w:instrText>
            </w:r>
            <w:r w:rsidR="00682014">
              <w:rPr>
                <w:noProof/>
                <w:webHidden/>
              </w:rPr>
            </w:r>
            <w:r w:rsidR="00682014">
              <w:rPr>
                <w:noProof/>
                <w:webHidden/>
              </w:rPr>
              <w:fldChar w:fldCharType="separate"/>
            </w:r>
            <w:r w:rsidR="00C55C4A">
              <w:rPr>
                <w:noProof/>
                <w:webHidden/>
              </w:rPr>
              <w:t>31</w:t>
            </w:r>
            <w:r w:rsidR="00682014">
              <w:rPr>
                <w:noProof/>
                <w:webHidden/>
              </w:rPr>
              <w:fldChar w:fldCharType="end"/>
            </w:r>
          </w:hyperlink>
        </w:p>
        <w:p w14:paraId="448610C7" w14:textId="18C24A40" w:rsidR="00682014" w:rsidRDefault="00D3321C">
          <w:pPr>
            <w:pStyle w:val="TDC1"/>
            <w:tabs>
              <w:tab w:val="left" w:pos="660"/>
              <w:tab w:val="right" w:leader="dot" w:pos="9395"/>
            </w:tabs>
            <w:rPr>
              <w:rFonts w:cstheme="minorBidi"/>
              <w:noProof/>
              <w:lang w:val="es-CO" w:eastAsia="es-CO"/>
            </w:rPr>
          </w:pPr>
          <w:hyperlink w:anchor="_Toc105568853" w:history="1">
            <w:r w:rsidR="00682014" w:rsidRPr="00403E8C">
              <w:rPr>
                <w:rStyle w:val="Hipervnculo"/>
                <w:rFonts w:ascii="Arial" w:hAnsi="Arial" w:cs="Arial"/>
                <w:noProof/>
              </w:rPr>
              <w:t>11.</w:t>
            </w:r>
            <w:r w:rsidR="00682014">
              <w:rPr>
                <w:rFonts w:cstheme="minorBidi"/>
                <w:noProof/>
                <w:lang w:val="es-CO" w:eastAsia="es-CO"/>
              </w:rPr>
              <w:tab/>
            </w:r>
            <w:r w:rsidR="00682014" w:rsidRPr="00403E8C">
              <w:rPr>
                <w:rStyle w:val="Hipervnculo"/>
                <w:rFonts w:ascii="Arial" w:hAnsi="Arial" w:cs="Arial"/>
                <w:noProof/>
              </w:rPr>
              <w:t>EXTENSIÓN Y PROYECCIÓN SOCIAL</w:t>
            </w:r>
            <w:r w:rsidR="00682014">
              <w:rPr>
                <w:noProof/>
                <w:webHidden/>
              </w:rPr>
              <w:tab/>
            </w:r>
            <w:r w:rsidR="00682014">
              <w:rPr>
                <w:noProof/>
                <w:webHidden/>
              </w:rPr>
              <w:fldChar w:fldCharType="begin"/>
            </w:r>
            <w:r w:rsidR="00682014">
              <w:rPr>
                <w:noProof/>
                <w:webHidden/>
              </w:rPr>
              <w:instrText xml:space="preserve"> PAGEREF _Toc105568853 \h </w:instrText>
            </w:r>
            <w:r w:rsidR="00682014">
              <w:rPr>
                <w:noProof/>
                <w:webHidden/>
              </w:rPr>
            </w:r>
            <w:r w:rsidR="00682014">
              <w:rPr>
                <w:noProof/>
                <w:webHidden/>
              </w:rPr>
              <w:fldChar w:fldCharType="separate"/>
            </w:r>
            <w:r w:rsidR="00C55C4A">
              <w:rPr>
                <w:noProof/>
                <w:webHidden/>
              </w:rPr>
              <w:t>32</w:t>
            </w:r>
            <w:r w:rsidR="00682014">
              <w:rPr>
                <w:noProof/>
                <w:webHidden/>
              </w:rPr>
              <w:fldChar w:fldCharType="end"/>
            </w:r>
          </w:hyperlink>
        </w:p>
        <w:p w14:paraId="663E7D67" w14:textId="5CE97983" w:rsidR="00682014" w:rsidRDefault="00D3321C">
          <w:pPr>
            <w:pStyle w:val="TDC2"/>
            <w:tabs>
              <w:tab w:val="left" w:pos="1100"/>
              <w:tab w:val="right" w:leader="dot" w:pos="9395"/>
            </w:tabs>
            <w:rPr>
              <w:rFonts w:cstheme="minorBidi"/>
              <w:noProof/>
              <w:lang w:val="es-CO" w:eastAsia="es-CO"/>
            </w:rPr>
          </w:pPr>
          <w:hyperlink w:anchor="_Toc105568854" w:history="1">
            <w:r w:rsidR="00682014" w:rsidRPr="00403E8C">
              <w:rPr>
                <w:rStyle w:val="Hipervnculo"/>
                <w:rFonts w:ascii="Arial" w:hAnsi="Arial" w:cs="Arial"/>
                <w:noProof/>
              </w:rPr>
              <w:t>11.1.</w:t>
            </w:r>
            <w:r w:rsidR="00682014">
              <w:rPr>
                <w:rFonts w:cstheme="minorBidi"/>
                <w:noProof/>
                <w:lang w:val="es-CO" w:eastAsia="es-CO"/>
              </w:rPr>
              <w:tab/>
            </w:r>
            <w:r w:rsidR="00682014" w:rsidRPr="00403E8C">
              <w:rPr>
                <w:rStyle w:val="Hipervnculo"/>
                <w:rFonts w:ascii="Arial" w:hAnsi="Arial" w:cs="Arial"/>
                <w:noProof/>
              </w:rPr>
              <w:t>Programas de Extensión y Proyección Social</w:t>
            </w:r>
            <w:r w:rsidR="00682014">
              <w:rPr>
                <w:noProof/>
                <w:webHidden/>
              </w:rPr>
              <w:tab/>
            </w:r>
            <w:r w:rsidR="00682014">
              <w:rPr>
                <w:noProof/>
                <w:webHidden/>
              </w:rPr>
              <w:fldChar w:fldCharType="begin"/>
            </w:r>
            <w:r w:rsidR="00682014">
              <w:rPr>
                <w:noProof/>
                <w:webHidden/>
              </w:rPr>
              <w:instrText xml:space="preserve"> PAGEREF _Toc105568854 \h </w:instrText>
            </w:r>
            <w:r w:rsidR="00682014">
              <w:rPr>
                <w:noProof/>
                <w:webHidden/>
              </w:rPr>
            </w:r>
            <w:r w:rsidR="00682014">
              <w:rPr>
                <w:noProof/>
                <w:webHidden/>
              </w:rPr>
              <w:fldChar w:fldCharType="separate"/>
            </w:r>
            <w:r w:rsidR="00C55C4A">
              <w:rPr>
                <w:noProof/>
                <w:webHidden/>
              </w:rPr>
              <w:t>32</w:t>
            </w:r>
            <w:r w:rsidR="00682014">
              <w:rPr>
                <w:noProof/>
                <w:webHidden/>
              </w:rPr>
              <w:fldChar w:fldCharType="end"/>
            </w:r>
          </w:hyperlink>
        </w:p>
        <w:p w14:paraId="065DD3D4" w14:textId="60F37C14" w:rsidR="00682014" w:rsidRDefault="00D3321C">
          <w:pPr>
            <w:pStyle w:val="TDC1"/>
            <w:tabs>
              <w:tab w:val="left" w:pos="660"/>
              <w:tab w:val="right" w:leader="dot" w:pos="9395"/>
            </w:tabs>
            <w:rPr>
              <w:rFonts w:cstheme="minorBidi"/>
              <w:noProof/>
              <w:lang w:val="es-CO" w:eastAsia="es-CO"/>
            </w:rPr>
          </w:pPr>
          <w:hyperlink w:anchor="_Toc105568855" w:history="1">
            <w:r w:rsidR="00682014" w:rsidRPr="00403E8C">
              <w:rPr>
                <w:rStyle w:val="Hipervnculo"/>
                <w:rFonts w:ascii="Arial" w:hAnsi="Arial" w:cs="Arial"/>
                <w:noProof/>
              </w:rPr>
              <w:t>12.</w:t>
            </w:r>
            <w:r w:rsidR="00682014">
              <w:rPr>
                <w:rFonts w:cstheme="minorBidi"/>
                <w:noProof/>
                <w:lang w:val="es-CO" w:eastAsia="es-CO"/>
              </w:rPr>
              <w:tab/>
            </w:r>
            <w:r w:rsidR="00682014" w:rsidRPr="00403E8C">
              <w:rPr>
                <w:rStyle w:val="Hipervnculo"/>
                <w:rFonts w:ascii="Arial" w:hAnsi="Arial" w:cs="Arial"/>
                <w:noProof/>
              </w:rPr>
              <w:t>VINCULACIÓN NACIONAL E INTERNACIONAL</w:t>
            </w:r>
            <w:r w:rsidR="00682014">
              <w:rPr>
                <w:noProof/>
                <w:webHidden/>
              </w:rPr>
              <w:tab/>
            </w:r>
            <w:r w:rsidR="00682014">
              <w:rPr>
                <w:noProof/>
                <w:webHidden/>
              </w:rPr>
              <w:fldChar w:fldCharType="begin"/>
            </w:r>
            <w:r w:rsidR="00682014">
              <w:rPr>
                <w:noProof/>
                <w:webHidden/>
              </w:rPr>
              <w:instrText xml:space="preserve"> PAGEREF _Toc105568855 \h </w:instrText>
            </w:r>
            <w:r w:rsidR="00682014">
              <w:rPr>
                <w:noProof/>
                <w:webHidden/>
              </w:rPr>
            </w:r>
            <w:r w:rsidR="00682014">
              <w:rPr>
                <w:noProof/>
                <w:webHidden/>
              </w:rPr>
              <w:fldChar w:fldCharType="separate"/>
            </w:r>
            <w:r w:rsidR="00C55C4A">
              <w:rPr>
                <w:noProof/>
                <w:webHidden/>
              </w:rPr>
              <w:t>32</w:t>
            </w:r>
            <w:r w:rsidR="00682014">
              <w:rPr>
                <w:noProof/>
                <w:webHidden/>
              </w:rPr>
              <w:fldChar w:fldCharType="end"/>
            </w:r>
          </w:hyperlink>
        </w:p>
        <w:p w14:paraId="589425B6" w14:textId="33C6202F" w:rsidR="00682014" w:rsidRDefault="00D3321C">
          <w:pPr>
            <w:pStyle w:val="TDC2"/>
            <w:tabs>
              <w:tab w:val="left" w:pos="1100"/>
              <w:tab w:val="right" w:leader="dot" w:pos="9395"/>
            </w:tabs>
            <w:rPr>
              <w:rFonts w:cstheme="minorBidi"/>
              <w:noProof/>
              <w:lang w:val="es-CO" w:eastAsia="es-CO"/>
            </w:rPr>
          </w:pPr>
          <w:hyperlink w:anchor="_Toc105568856" w:history="1">
            <w:r w:rsidR="00682014" w:rsidRPr="00403E8C">
              <w:rPr>
                <w:rStyle w:val="Hipervnculo"/>
                <w:rFonts w:ascii="Arial" w:hAnsi="Arial" w:cs="Arial"/>
                <w:noProof/>
              </w:rPr>
              <w:t>12.1.</w:t>
            </w:r>
            <w:r w:rsidR="00682014">
              <w:rPr>
                <w:rFonts w:cstheme="minorBidi"/>
                <w:noProof/>
                <w:lang w:val="es-CO" w:eastAsia="es-CO"/>
              </w:rPr>
              <w:tab/>
            </w:r>
            <w:r w:rsidR="00682014" w:rsidRPr="00403E8C">
              <w:rPr>
                <w:rStyle w:val="Hipervnculo"/>
                <w:rFonts w:ascii="Arial" w:hAnsi="Arial" w:cs="Arial"/>
                <w:noProof/>
              </w:rPr>
              <w:t>Internacionalización</w:t>
            </w:r>
            <w:r w:rsidR="00682014">
              <w:rPr>
                <w:noProof/>
                <w:webHidden/>
              </w:rPr>
              <w:tab/>
            </w:r>
            <w:r w:rsidR="00682014">
              <w:rPr>
                <w:noProof/>
                <w:webHidden/>
              </w:rPr>
              <w:fldChar w:fldCharType="begin"/>
            </w:r>
            <w:r w:rsidR="00682014">
              <w:rPr>
                <w:noProof/>
                <w:webHidden/>
              </w:rPr>
              <w:instrText xml:space="preserve"> PAGEREF _Toc105568856 \h </w:instrText>
            </w:r>
            <w:r w:rsidR="00682014">
              <w:rPr>
                <w:noProof/>
                <w:webHidden/>
              </w:rPr>
            </w:r>
            <w:r w:rsidR="00682014">
              <w:rPr>
                <w:noProof/>
                <w:webHidden/>
              </w:rPr>
              <w:fldChar w:fldCharType="separate"/>
            </w:r>
            <w:r w:rsidR="00C55C4A">
              <w:rPr>
                <w:noProof/>
                <w:webHidden/>
              </w:rPr>
              <w:t>32</w:t>
            </w:r>
            <w:r w:rsidR="00682014">
              <w:rPr>
                <w:noProof/>
                <w:webHidden/>
              </w:rPr>
              <w:fldChar w:fldCharType="end"/>
            </w:r>
          </w:hyperlink>
        </w:p>
        <w:p w14:paraId="46778BB6" w14:textId="2EBEF5B8" w:rsidR="00682014" w:rsidRDefault="00D3321C">
          <w:pPr>
            <w:pStyle w:val="TDC2"/>
            <w:tabs>
              <w:tab w:val="left" w:pos="1100"/>
              <w:tab w:val="right" w:leader="dot" w:pos="9395"/>
            </w:tabs>
            <w:rPr>
              <w:rFonts w:cstheme="minorBidi"/>
              <w:noProof/>
              <w:lang w:val="es-CO" w:eastAsia="es-CO"/>
            </w:rPr>
          </w:pPr>
          <w:hyperlink w:anchor="_Toc105568857" w:history="1">
            <w:r w:rsidR="00682014" w:rsidRPr="00403E8C">
              <w:rPr>
                <w:rStyle w:val="Hipervnculo"/>
                <w:rFonts w:ascii="Arial" w:hAnsi="Arial" w:cs="Arial"/>
                <w:noProof/>
              </w:rPr>
              <w:t>12.2.</w:t>
            </w:r>
            <w:r w:rsidR="00682014">
              <w:rPr>
                <w:rFonts w:cstheme="minorBidi"/>
                <w:noProof/>
                <w:lang w:val="es-CO" w:eastAsia="es-CO"/>
              </w:rPr>
              <w:tab/>
            </w:r>
            <w:r w:rsidR="00682014" w:rsidRPr="00403E8C">
              <w:rPr>
                <w:rStyle w:val="Hipervnculo"/>
                <w:rFonts w:ascii="Arial" w:hAnsi="Arial" w:cs="Arial"/>
                <w:noProof/>
              </w:rPr>
              <w:t>Gestión de Convenios</w:t>
            </w:r>
            <w:r w:rsidR="00682014">
              <w:rPr>
                <w:noProof/>
                <w:webHidden/>
              </w:rPr>
              <w:tab/>
            </w:r>
            <w:r w:rsidR="00682014">
              <w:rPr>
                <w:noProof/>
                <w:webHidden/>
              </w:rPr>
              <w:fldChar w:fldCharType="begin"/>
            </w:r>
            <w:r w:rsidR="00682014">
              <w:rPr>
                <w:noProof/>
                <w:webHidden/>
              </w:rPr>
              <w:instrText xml:space="preserve"> PAGEREF _Toc105568857 \h </w:instrText>
            </w:r>
            <w:r w:rsidR="00682014">
              <w:rPr>
                <w:noProof/>
                <w:webHidden/>
              </w:rPr>
            </w:r>
            <w:r w:rsidR="00682014">
              <w:rPr>
                <w:noProof/>
                <w:webHidden/>
              </w:rPr>
              <w:fldChar w:fldCharType="separate"/>
            </w:r>
            <w:r w:rsidR="00C55C4A">
              <w:rPr>
                <w:noProof/>
                <w:webHidden/>
              </w:rPr>
              <w:t>32</w:t>
            </w:r>
            <w:r w:rsidR="00682014">
              <w:rPr>
                <w:noProof/>
                <w:webHidden/>
              </w:rPr>
              <w:fldChar w:fldCharType="end"/>
            </w:r>
          </w:hyperlink>
        </w:p>
        <w:p w14:paraId="7337A1BA" w14:textId="715A7381" w:rsidR="00682014" w:rsidRDefault="00D3321C">
          <w:pPr>
            <w:pStyle w:val="TDC2"/>
            <w:tabs>
              <w:tab w:val="left" w:pos="1100"/>
              <w:tab w:val="right" w:leader="dot" w:pos="9395"/>
            </w:tabs>
            <w:rPr>
              <w:rFonts w:cstheme="minorBidi"/>
              <w:noProof/>
              <w:lang w:val="es-CO" w:eastAsia="es-CO"/>
            </w:rPr>
          </w:pPr>
          <w:hyperlink w:anchor="_Toc105568858" w:history="1">
            <w:r w:rsidR="00682014" w:rsidRPr="00403E8C">
              <w:rPr>
                <w:rStyle w:val="Hipervnculo"/>
                <w:rFonts w:ascii="Arial" w:hAnsi="Arial" w:cs="Arial"/>
                <w:noProof/>
              </w:rPr>
              <w:t>12.3.</w:t>
            </w:r>
            <w:r w:rsidR="00682014">
              <w:rPr>
                <w:rFonts w:cstheme="minorBidi"/>
                <w:noProof/>
                <w:lang w:val="es-CO" w:eastAsia="es-CO"/>
              </w:rPr>
              <w:tab/>
            </w:r>
            <w:r w:rsidR="00682014" w:rsidRPr="00403E8C">
              <w:rPr>
                <w:rStyle w:val="Hipervnculo"/>
                <w:rFonts w:ascii="Arial" w:hAnsi="Arial" w:cs="Arial"/>
                <w:noProof/>
              </w:rPr>
              <w:t>Movilidad Académica</w:t>
            </w:r>
            <w:r w:rsidR="00682014">
              <w:rPr>
                <w:noProof/>
                <w:webHidden/>
              </w:rPr>
              <w:tab/>
            </w:r>
            <w:r w:rsidR="00682014">
              <w:rPr>
                <w:noProof/>
                <w:webHidden/>
              </w:rPr>
              <w:fldChar w:fldCharType="begin"/>
            </w:r>
            <w:r w:rsidR="00682014">
              <w:rPr>
                <w:noProof/>
                <w:webHidden/>
              </w:rPr>
              <w:instrText xml:space="preserve"> PAGEREF _Toc105568858 \h </w:instrText>
            </w:r>
            <w:r w:rsidR="00682014">
              <w:rPr>
                <w:noProof/>
                <w:webHidden/>
              </w:rPr>
            </w:r>
            <w:r w:rsidR="00682014">
              <w:rPr>
                <w:noProof/>
                <w:webHidden/>
              </w:rPr>
              <w:fldChar w:fldCharType="separate"/>
            </w:r>
            <w:r w:rsidR="00C55C4A">
              <w:rPr>
                <w:noProof/>
                <w:webHidden/>
              </w:rPr>
              <w:t>33</w:t>
            </w:r>
            <w:r w:rsidR="00682014">
              <w:rPr>
                <w:noProof/>
                <w:webHidden/>
              </w:rPr>
              <w:fldChar w:fldCharType="end"/>
            </w:r>
          </w:hyperlink>
        </w:p>
        <w:p w14:paraId="384449E4" w14:textId="5469202A" w:rsidR="00682014" w:rsidRDefault="00D3321C">
          <w:pPr>
            <w:pStyle w:val="TDC2"/>
            <w:tabs>
              <w:tab w:val="left" w:pos="1100"/>
              <w:tab w:val="right" w:leader="dot" w:pos="9395"/>
            </w:tabs>
            <w:rPr>
              <w:rFonts w:cstheme="minorBidi"/>
              <w:noProof/>
              <w:lang w:val="es-CO" w:eastAsia="es-CO"/>
            </w:rPr>
          </w:pPr>
          <w:hyperlink w:anchor="_Toc105568859" w:history="1">
            <w:r w:rsidR="00682014" w:rsidRPr="00403E8C">
              <w:rPr>
                <w:rStyle w:val="Hipervnculo"/>
                <w:rFonts w:ascii="Arial" w:hAnsi="Arial" w:cs="Arial"/>
                <w:noProof/>
              </w:rPr>
              <w:t>12.4.</w:t>
            </w:r>
            <w:r w:rsidR="00682014">
              <w:rPr>
                <w:rFonts w:cstheme="minorBidi"/>
                <w:noProof/>
                <w:lang w:val="es-CO" w:eastAsia="es-CO"/>
              </w:rPr>
              <w:tab/>
            </w:r>
            <w:r w:rsidR="00682014" w:rsidRPr="00403E8C">
              <w:rPr>
                <w:rStyle w:val="Hipervnculo"/>
                <w:rFonts w:ascii="Arial" w:hAnsi="Arial" w:cs="Arial"/>
                <w:noProof/>
              </w:rPr>
              <w:t>Movilidad Social</w:t>
            </w:r>
            <w:r w:rsidR="00682014">
              <w:rPr>
                <w:noProof/>
                <w:webHidden/>
              </w:rPr>
              <w:tab/>
            </w:r>
            <w:r w:rsidR="00682014">
              <w:rPr>
                <w:noProof/>
                <w:webHidden/>
              </w:rPr>
              <w:fldChar w:fldCharType="begin"/>
            </w:r>
            <w:r w:rsidR="00682014">
              <w:rPr>
                <w:noProof/>
                <w:webHidden/>
              </w:rPr>
              <w:instrText xml:space="preserve"> PAGEREF _Toc105568859 \h </w:instrText>
            </w:r>
            <w:r w:rsidR="00682014">
              <w:rPr>
                <w:noProof/>
                <w:webHidden/>
              </w:rPr>
            </w:r>
            <w:r w:rsidR="00682014">
              <w:rPr>
                <w:noProof/>
                <w:webHidden/>
              </w:rPr>
              <w:fldChar w:fldCharType="separate"/>
            </w:r>
            <w:r w:rsidR="00C55C4A">
              <w:rPr>
                <w:noProof/>
                <w:webHidden/>
              </w:rPr>
              <w:t>35</w:t>
            </w:r>
            <w:r w:rsidR="00682014">
              <w:rPr>
                <w:noProof/>
                <w:webHidden/>
              </w:rPr>
              <w:fldChar w:fldCharType="end"/>
            </w:r>
          </w:hyperlink>
        </w:p>
        <w:p w14:paraId="2ED38A45" w14:textId="0F6496F3" w:rsidR="00682014" w:rsidRDefault="00D3321C">
          <w:pPr>
            <w:pStyle w:val="TDC1"/>
            <w:tabs>
              <w:tab w:val="left" w:pos="660"/>
              <w:tab w:val="right" w:leader="dot" w:pos="9395"/>
            </w:tabs>
            <w:rPr>
              <w:rFonts w:cstheme="minorBidi"/>
              <w:noProof/>
              <w:lang w:val="es-CO" w:eastAsia="es-CO"/>
            </w:rPr>
          </w:pPr>
          <w:hyperlink w:anchor="_Toc105568860" w:history="1">
            <w:r w:rsidR="00682014" w:rsidRPr="00403E8C">
              <w:rPr>
                <w:rStyle w:val="Hipervnculo"/>
                <w:rFonts w:ascii="Arial" w:hAnsi="Arial" w:cs="Arial"/>
                <w:noProof/>
              </w:rPr>
              <w:t>13.</w:t>
            </w:r>
            <w:r w:rsidR="00682014">
              <w:rPr>
                <w:rFonts w:cstheme="minorBidi"/>
                <w:noProof/>
                <w:lang w:val="es-CO" w:eastAsia="es-CO"/>
              </w:rPr>
              <w:tab/>
            </w:r>
            <w:r w:rsidR="00682014" w:rsidRPr="00403E8C">
              <w:rPr>
                <w:rStyle w:val="Hipervnculo"/>
                <w:rFonts w:ascii="Arial" w:hAnsi="Arial" w:cs="Arial"/>
                <w:noProof/>
              </w:rPr>
              <w:t>BIENESTAR UNIVERSITARIO</w:t>
            </w:r>
            <w:r w:rsidR="00682014">
              <w:rPr>
                <w:noProof/>
                <w:webHidden/>
              </w:rPr>
              <w:tab/>
            </w:r>
            <w:r w:rsidR="00682014">
              <w:rPr>
                <w:noProof/>
                <w:webHidden/>
              </w:rPr>
              <w:fldChar w:fldCharType="begin"/>
            </w:r>
            <w:r w:rsidR="00682014">
              <w:rPr>
                <w:noProof/>
                <w:webHidden/>
              </w:rPr>
              <w:instrText xml:space="preserve"> PAGEREF _Toc105568860 \h </w:instrText>
            </w:r>
            <w:r w:rsidR="00682014">
              <w:rPr>
                <w:noProof/>
                <w:webHidden/>
              </w:rPr>
            </w:r>
            <w:r w:rsidR="00682014">
              <w:rPr>
                <w:noProof/>
                <w:webHidden/>
              </w:rPr>
              <w:fldChar w:fldCharType="separate"/>
            </w:r>
            <w:r w:rsidR="00C55C4A">
              <w:rPr>
                <w:noProof/>
                <w:webHidden/>
              </w:rPr>
              <w:t>35</w:t>
            </w:r>
            <w:r w:rsidR="00682014">
              <w:rPr>
                <w:noProof/>
                <w:webHidden/>
              </w:rPr>
              <w:fldChar w:fldCharType="end"/>
            </w:r>
          </w:hyperlink>
        </w:p>
        <w:p w14:paraId="046C35C3" w14:textId="0B825035" w:rsidR="00682014" w:rsidRDefault="00D3321C">
          <w:pPr>
            <w:pStyle w:val="TDC2"/>
            <w:tabs>
              <w:tab w:val="left" w:pos="1100"/>
              <w:tab w:val="right" w:leader="dot" w:pos="9395"/>
            </w:tabs>
            <w:rPr>
              <w:rFonts w:cstheme="minorBidi"/>
              <w:noProof/>
              <w:lang w:val="es-CO" w:eastAsia="es-CO"/>
            </w:rPr>
          </w:pPr>
          <w:hyperlink w:anchor="_Toc105568861" w:history="1">
            <w:r w:rsidR="00682014" w:rsidRPr="00403E8C">
              <w:rPr>
                <w:rStyle w:val="Hipervnculo"/>
                <w:rFonts w:ascii="Arial" w:hAnsi="Arial" w:cs="Arial"/>
                <w:noProof/>
              </w:rPr>
              <w:t>13.1.</w:t>
            </w:r>
            <w:r w:rsidR="00682014">
              <w:rPr>
                <w:rFonts w:cstheme="minorBidi"/>
                <w:noProof/>
                <w:lang w:val="es-CO" w:eastAsia="es-CO"/>
              </w:rPr>
              <w:tab/>
            </w:r>
            <w:r w:rsidR="00682014" w:rsidRPr="00403E8C">
              <w:rPr>
                <w:rStyle w:val="Hipervnculo"/>
                <w:rFonts w:ascii="Arial" w:hAnsi="Arial" w:cs="Arial"/>
                <w:noProof/>
              </w:rPr>
              <w:t>Programas Ofertados a la Comunidad</w:t>
            </w:r>
            <w:r w:rsidR="00682014">
              <w:rPr>
                <w:noProof/>
                <w:webHidden/>
              </w:rPr>
              <w:tab/>
            </w:r>
            <w:r w:rsidR="00682014">
              <w:rPr>
                <w:noProof/>
                <w:webHidden/>
              </w:rPr>
              <w:fldChar w:fldCharType="begin"/>
            </w:r>
            <w:r w:rsidR="00682014">
              <w:rPr>
                <w:noProof/>
                <w:webHidden/>
              </w:rPr>
              <w:instrText xml:space="preserve"> PAGEREF _Toc105568861 \h </w:instrText>
            </w:r>
            <w:r w:rsidR="00682014">
              <w:rPr>
                <w:noProof/>
                <w:webHidden/>
              </w:rPr>
            </w:r>
            <w:r w:rsidR="00682014">
              <w:rPr>
                <w:noProof/>
                <w:webHidden/>
              </w:rPr>
              <w:fldChar w:fldCharType="separate"/>
            </w:r>
            <w:r w:rsidR="00C55C4A">
              <w:rPr>
                <w:noProof/>
                <w:webHidden/>
              </w:rPr>
              <w:t>35</w:t>
            </w:r>
            <w:r w:rsidR="00682014">
              <w:rPr>
                <w:noProof/>
                <w:webHidden/>
              </w:rPr>
              <w:fldChar w:fldCharType="end"/>
            </w:r>
          </w:hyperlink>
        </w:p>
        <w:p w14:paraId="46573243" w14:textId="71CE4B2E" w:rsidR="00682014" w:rsidRDefault="00D3321C">
          <w:pPr>
            <w:pStyle w:val="TDC2"/>
            <w:tabs>
              <w:tab w:val="left" w:pos="1100"/>
              <w:tab w:val="right" w:leader="dot" w:pos="9395"/>
            </w:tabs>
            <w:rPr>
              <w:rFonts w:cstheme="minorBidi"/>
              <w:noProof/>
              <w:lang w:val="es-CO" w:eastAsia="es-CO"/>
            </w:rPr>
          </w:pPr>
          <w:hyperlink w:anchor="_Toc105568862" w:history="1">
            <w:r w:rsidR="00682014" w:rsidRPr="00403E8C">
              <w:rPr>
                <w:rStyle w:val="Hipervnculo"/>
                <w:rFonts w:ascii="Arial" w:hAnsi="Arial" w:cs="Arial"/>
                <w:noProof/>
              </w:rPr>
              <w:t>13.2.</w:t>
            </w:r>
            <w:r w:rsidR="00682014">
              <w:rPr>
                <w:rFonts w:cstheme="minorBidi"/>
                <w:noProof/>
                <w:lang w:val="es-CO" w:eastAsia="es-CO"/>
              </w:rPr>
              <w:tab/>
            </w:r>
            <w:r w:rsidR="00682014" w:rsidRPr="00403E8C">
              <w:rPr>
                <w:rStyle w:val="Hipervnculo"/>
                <w:rFonts w:ascii="Arial" w:hAnsi="Arial" w:cs="Arial"/>
                <w:noProof/>
              </w:rPr>
              <w:t>Proyectos Estratégicos de Bienestar</w:t>
            </w:r>
            <w:r w:rsidR="00682014">
              <w:rPr>
                <w:noProof/>
                <w:webHidden/>
              </w:rPr>
              <w:tab/>
            </w:r>
            <w:r w:rsidR="00682014">
              <w:rPr>
                <w:noProof/>
                <w:webHidden/>
              </w:rPr>
              <w:fldChar w:fldCharType="begin"/>
            </w:r>
            <w:r w:rsidR="00682014">
              <w:rPr>
                <w:noProof/>
                <w:webHidden/>
              </w:rPr>
              <w:instrText xml:space="preserve"> PAGEREF _Toc105568862 \h </w:instrText>
            </w:r>
            <w:r w:rsidR="00682014">
              <w:rPr>
                <w:noProof/>
                <w:webHidden/>
              </w:rPr>
            </w:r>
            <w:r w:rsidR="00682014">
              <w:rPr>
                <w:noProof/>
                <w:webHidden/>
              </w:rPr>
              <w:fldChar w:fldCharType="separate"/>
            </w:r>
            <w:r w:rsidR="00C55C4A">
              <w:rPr>
                <w:noProof/>
                <w:webHidden/>
              </w:rPr>
              <w:t>35</w:t>
            </w:r>
            <w:r w:rsidR="00682014">
              <w:rPr>
                <w:noProof/>
                <w:webHidden/>
              </w:rPr>
              <w:fldChar w:fldCharType="end"/>
            </w:r>
          </w:hyperlink>
        </w:p>
        <w:p w14:paraId="1A300591" w14:textId="7ED6A500" w:rsidR="00682014" w:rsidRDefault="00D3321C">
          <w:pPr>
            <w:pStyle w:val="TDC1"/>
            <w:tabs>
              <w:tab w:val="left" w:pos="660"/>
              <w:tab w:val="right" w:leader="dot" w:pos="9395"/>
            </w:tabs>
            <w:rPr>
              <w:rFonts w:cstheme="minorBidi"/>
              <w:noProof/>
              <w:lang w:val="es-CO" w:eastAsia="es-CO"/>
            </w:rPr>
          </w:pPr>
          <w:hyperlink w:anchor="_Toc105568863" w:history="1">
            <w:r w:rsidR="00682014" w:rsidRPr="00403E8C">
              <w:rPr>
                <w:rStyle w:val="Hipervnculo"/>
                <w:rFonts w:ascii="Arial" w:hAnsi="Arial" w:cs="Arial"/>
                <w:noProof/>
              </w:rPr>
              <w:t>14.</w:t>
            </w:r>
            <w:r w:rsidR="00682014">
              <w:rPr>
                <w:rFonts w:cstheme="minorBidi"/>
                <w:noProof/>
                <w:lang w:val="es-CO" w:eastAsia="es-CO"/>
              </w:rPr>
              <w:tab/>
            </w:r>
            <w:r w:rsidR="00682014" w:rsidRPr="00403E8C">
              <w:rPr>
                <w:rStyle w:val="Hipervnculo"/>
                <w:rFonts w:ascii="Arial" w:hAnsi="Arial" w:cs="Arial"/>
                <w:noProof/>
              </w:rPr>
              <w:t>RECURSOS INSTITUCIONALES</w:t>
            </w:r>
            <w:r w:rsidR="00682014">
              <w:rPr>
                <w:noProof/>
                <w:webHidden/>
              </w:rPr>
              <w:tab/>
            </w:r>
            <w:r w:rsidR="00682014">
              <w:rPr>
                <w:noProof/>
                <w:webHidden/>
              </w:rPr>
              <w:fldChar w:fldCharType="begin"/>
            </w:r>
            <w:r w:rsidR="00682014">
              <w:rPr>
                <w:noProof/>
                <w:webHidden/>
              </w:rPr>
              <w:instrText xml:space="preserve"> PAGEREF _Toc105568863 \h </w:instrText>
            </w:r>
            <w:r w:rsidR="00682014">
              <w:rPr>
                <w:noProof/>
                <w:webHidden/>
              </w:rPr>
            </w:r>
            <w:r w:rsidR="00682014">
              <w:rPr>
                <w:noProof/>
                <w:webHidden/>
              </w:rPr>
              <w:fldChar w:fldCharType="separate"/>
            </w:r>
            <w:r w:rsidR="00C55C4A">
              <w:rPr>
                <w:noProof/>
                <w:webHidden/>
              </w:rPr>
              <w:t>35</w:t>
            </w:r>
            <w:r w:rsidR="00682014">
              <w:rPr>
                <w:noProof/>
                <w:webHidden/>
              </w:rPr>
              <w:fldChar w:fldCharType="end"/>
            </w:r>
          </w:hyperlink>
        </w:p>
        <w:p w14:paraId="3F523B41" w14:textId="0600CB66" w:rsidR="00682014" w:rsidRDefault="00D3321C">
          <w:pPr>
            <w:pStyle w:val="TDC2"/>
            <w:tabs>
              <w:tab w:val="left" w:pos="1100"/>
              <w:tab w:val="right" w:leader="dot" w:pos="9395"/>
            </w:tabs>
            <w:rPr>
              <w:rFonts w:cstheme="minorBidi"/>
              <w:noProof/>
              <w:lang w:val="es-CO" w:eastAsia="es-CO"/>
            </w:rPr>
          </w:pPr>
          <w:hyperlink w:anchor="_Toc105568864" w:history="1">
            <w:r w:rsidR="00682014" w:rsidRPr="00403E8C">
              <w:rPr>
                <w:rStyle w:val="Hipervnculo"/>
                <w:rFonts w:ascii="Arial" w:hAnsi="Arial" w:cs="Arial"/>
                <w:noProof/>
              </w:rPr>
              <w:t>14.1.</w:t>
            </w:r>
            <w:r w:rsidR="00682014">
              <w:rPr>
                <w:rFonts w:cstheme="minorBidi"/>
                <w:noProof/>
                <w:lang w:val="es-CO" w:eastAsia="es-CO"/>
              </w:rPr>
              <w:tab/>
            </w:r>
            <w:r w:rsidR="00682014" w:rsidRPr="00403E8C">
              <w:rPr>
                <w:rStyle w:val="Hipervnculo"/>
                <w:rFonts w:ascii="Arial" w:hAnsi="Arial" w:cs="Arial"/>
                <w:noProof/>
              </w:rPr>
              <w:t>Infraestructura Física</w:t>
            </w:r>
            <w:r w:rsidR="00682014">
              <w:rPr>
                <w:noProof/>
                <w:webHidden/>
              </w:rPr>
              <w:tab/>
            </w:r>
            <w:r w:rsidR="00682014">
              <w:rPr>
                <w:noProof/>
                <w:webHidden/>
              </w:rPr>
              <w:fldChar w:fldCharType="begin"/>
            </w:r>
            <w:r w:rsidR="00682014">
              <w:rPr>
                <w:noProof/>
                <w:webHidden/>
              </w:rPr>
              <w:instrText xml:space="preserve"> PAGEREF _Toc105568864 \h </w:instrText>
            </w:r>
            <w:r w:rsidR="00682014">
              <w:rPr>
                <w:noProof/>
                <w:webHidden/>
              </w:rPr>
            </w:r>
            <w:r w:rsidR="00682014">
              <w:rPr>
                <w:noProof/>
                <w:webHidden/>
              </w:rPr>
              <w:fldChar w:fldCharType="separate"/>
            </w:r>
            <w:r w:rsidR="00C55C4A">
              <w:rPr>
                <w:noProof/>
                <w:webHidden/>
              </w:rPr>
              <w:t>35</w:t>
            </w:r>
            <w:r w:rsidR="00682014">
              <w:rPr>
                <w:noProof/>
                <w:webHidden/>
              </w:rPr>
              <w:fldChar w:fldCharType="end"/>
            </w:r>
          </w:hyperlink>
        </w:p>
        <w:p w14:paraId="50B81390" w14:textId="5BBF52C2" w:rsidR="00682014" w:rsidRDefault="00D3321C">
          <w:pPr>
            <w:pStyle w:val="TDC2"/>
            <w:tabs>
              <w:tab w:val="left" w:pos="1100"/>
              <w:tab w:val="right" w:leader="dot" w:pos="9395"/>
            </w:tabs>
            <w:rPr>
              <w:rFonts w:cstheme="minorBidi"/>
              <w:noProof/>
              <w:lang w:val="es-CO" w:eastAsia="es-CO"/>
            </w:rPr>
          </w:pPr>
          <w:hyperlink w:anchor="_Toc105568865" w:history="1">
            <w:r w:rsidR="00682014" w:rsidRPr="00403E8C">
              <w:rPr>
                <w:rStyle w:val="Hipervnculo"/>
                <w:rFonts w:ascii="Arial" w:hAnsi="Arial" w:cs="Arial"/>
                <w:noProof/>
              </w:rPr>
              <w:t>14.2.</w:t>
            </w:r>
            <w:r w:rsidR="00682014">
              <w:rPr>
                <w:rFonts w:cstheme="minorBidi"/>
                <w:noProof/>
                <w:lang w:val="es-CO" w:eastAsia="es-CO"/>
              </w:rPr>
              <w:tab/>
            </w:r>
            <w:r w:rsidR="00682014" w:rsidRPr="00403E8C">
              <w:rPr>
                <w:rStyle w:val="Hipervnculo"/>
                <w:rFonts w:ascii="Arial" w:hAnsi="Arial" w:cs="Arial"/>
                <w:noProof/>
              </w:rPr>
              <w:t>Infraestructura para el Bienestar</w:t>
            </w:r>
            <w:r w:rsidR="00682014">
              <w:rPr>
                <w:noProof/>
                <w:webHidden/>
              </w:rPr>
              <w:tab/>
            </w:r>
            <w:r w:rsidR="00682014">
              <w:rPr>
                <w:noProof/>
                <w:webHidden/>
              </w:rPr>
              <w:fldChar w:fldCharType="begin"/>
            </w:r>
            <w:r w:rsidR="00682014">
              <w:rPr>
                <w:noProof/>
                <w:webHidden/>
              </w:rPr>
              <w:instrText xml:space="preserve"> PAGEREF _Toc105568865 \h </w:instrText>
            </w:r>
            <w:r w:rsidR="00682014">
              <w:rPr>
                <w:noProof/>
                <w:webHidden/>
              </w:rPr>
            </w:r>
            <w:r w:rsidR="00682014">
              <w:rPr>
                <w:noProof/>
                <w:webHidden/>
              </w:rPr>
              <w:fldChar w:fldCharType="separate"/>
            </w:r>
            <w:r w:rsidR="00C55C4A">
              <w:rPr>
                <w:noProof/>
                <w:webHidden/>
              </w:rPr>
              <w:t>36</w:t>
            </w:r>
            <w:r w:rsidR="00682014">
              <w:rPr>
                <w:noProof/>
                <w:webHidden/>
              </w:rPr>
              <w:fldChar w:fldCharType="end"/>
            </w:r>
          </w:hyperlink>
        </w:p>
        <w:p w14:paraId="40D36B2E" w14:textId="2DF9BB1A" w:rsidR="00682014" w:rsidRDefault="00D3321C">
          <w:pPr>
            <w:pStyle w:val="TDC2"/>
            <w:tabs>
              <w:tab w:val="left" w:pos="1100"/>
              <w:tab w:val="right" w:leader="dot" w:pos="9395"/>
            </w:tabs>
            <w:rPr>
              <w:rFonts w:cstheme="minorBidi"/>
              <w:noProof/>
              <w:lang w:val="es-CO" w:eastAsia="es-CO"/>
            </w:rPr>
          </w:pPr>
          <w:hyperlink w:anchor="_Toc105568866" w:history="1">
            <w:r w:rsidR="00682014" w:rsidRPr="00403E8C">
              <w:rPr>
                <w:rStyle w:val="Hipervnculo"/>
                <w:rFonts w:ascii="Arial" w:hAnsi="Arial" w:cs="Arial"/>
                <w:noProof/>
              </w:rPr>
              <w:t>14.3.</w:t>
            </w:r>
            <w:r w:rsidR="00682014">
              <w:rPr>
                <w:rFonts w:cstheme="minorBidi"/>
                <w:noProof/>
                <w:lang w:val="es-CO" w:eastAsia="es-CO"/>
              </w:rPr>
              <w:tab/>
            </w:r>
            <w:r w:rsidR="00682014" w:rsidRPr="00403E8C">
              <w:rPr>
                <w:rStyle w:val="Hipervnculo"/>
                <w:rFonts w:ascii="Arial" w:hAnsi="Arial" w:cs="Arial"/>
                <w:noProof/>
              </w:rPr>
              <w:t>Infraestructura Académica</w:t>
            </w:r>
            <w:r w:rsidR="00682014">
              <w:rPr>
                <w:noProof/>
                <w:webHidden/>
              </w:rPr>
              <w:tab/>
            </w:r>
            <w:r w:rsidR="00682014">
              <w:rPr>
                <w:noProof/>
                <w:webHidden/>
              </w:rPr>
              <w:fldChar w:fldCharType="begin"/>
            </w:r>
            <w:r w:rsidR="00682014">
              <w:rPr>
                <w:noProof/>
                <w:webHidden/>
              </w:rPr>
              <w:instrText xml:space="preserve"> PAGEREF _Toc105568866 \h </w:instrText>
            </w:r>
            <w:r w:rsidR="00682014">
              <w:rPr>
                <w:noProof/>
                <w:webHidden/>
              </w:rPr>
            </w:r>
            <w:r w:rsidR="00682014">
              <w:rPr>
                <w:noProof/>
                <w:webHidden/>
              </w:rPr>
              <w:fldChar w:fldCharType="separate"/>
            </w:r>
            <w:r w:rsidR="00C55C4A">
              <w:rPr>
                <w:noProof/>
                <w:webHidden/>
              </w:rPr>
              <w:t>36</w:t>
            </w:r>
            <w:r w:rsidR="00682014">
              <w:rPr>
                <w:noProof/>
                <w:webHidden/>
              </w:rPr>
              <w:fldChar w:fldCharType="end"/>
            </w:r>
          </w:hyperlink>
        </w:p>
        <w:p w14:paraId="09C3A4D2" w14:textId="66A4BAFA" w:rsidR="00682014" w:rsidRDefault="00D3321C">
          <w:pPr>
            <w:pStyle w:val="TDC2"/>
            <w:tabs>
              <w:tab w:val="left" w:pos="1100"/>
              <w:tab w:val="right" w:leader="dot" w:pos="9395"/>
            </w:tabs>
            <w:rPr>
              <w:rFonts w:cstheme="minorBidi"/>
              <w:noProof/>
              <w:lang w:val="es-CO" w:eastAsia="es-CO"/>
            </w:rPr>
          </w:pPr>
          <w:hyperlink w:anchor="_Toc105568867" w:history="1">
            <w:r w:rsidR="00682014" w:rsidRPr="00403E8C">
              <w:rPr>
                <w:rStyle w:val="Hipervnculo"/>
                <w:rFonts w:ascii="Arial" w:hAnsi="Arial" w:cs="Arial"/>
                <w:noProof/>
              </w:rPr>
              <w:t>14.4.</w:t>
            </w:r>
            <w:r w:rsidR="00682014">
              <w:rPr>
                <w:rFonts w:cstheme="minorBidi"/>
                <w:noProof/>
                <w:lang w:val="es-CO" w:eastAsia="es-CO"/>
              </w:rPr>
              <w:tab/>
            </w:r>
            <w:r w:rsidR="00682014" w:rsidRPr="00403E8C">
              <w:rPr>
                <w:rStyle w:val="Hipervnculo"/>
                <w:rFonts w:ascii="Arial" w:hAnsi="Arial" w:cs="Arial"/>
                <w:noProof/>
              </w:rPr>
              <w:t>Infraestructura Tecnológica</w:t>
            </w:r>
            <w:r w:rsidR="00682014">
              <w:rPr>
                <w:noProof/>
                <w:webHidden/>
              </w:rPr>
              <w:tab/>
            </w:r>
            <w:r w:rsidR="00682014">
              <w:rPr>
                <w:noProof/>
                <w:webHidden/>
              </w:rPr>
              <w:fldChar w:fldCharType="begin"/>
            </w:r>
            <w:r w:rsidR="00682014">
              <w:rPr>
                <w:noProof/>
                <w:webHidden/>
              </w:rPr>
              <w:instrText xml:space="preserve"> PAGEREF _Toc105568867 \h </w:instrText>
            </w:r>
            <w:r w:rsidR="00682014">
              <w:rPr>
                <w:noProof/>
                <w:webHidden/>
              </w:rPr>
            </w:r>
            <w:r w:rsidR="00682014">
              <w:rPr>
                <w:noProof/>
                <w:webHidden/>
              </w:rPr>
              <w:fldChar w:fldCharType="separate"/>
            </w:r>
            <w:r w:rsidR="00C55C4A">
              <w:rPr>
                <w:noProof/>
                <w:webHidden/>
              </w:rPr>
              <w:t>36</w:t>
            </w:r>
            <w:r w:rsidR="00682014">
              <w:rPr>
                <w:noProof/>
                <w:webHidden/>
              </w:rPr>
              <w:fldChar w:fldCharType="end"/>
            </w:r>
          </w:hyperlink>
        </w:p>
        <w:p w14:paraId="3196CF5A" w14:textId="740B647B" w:rsidR="00682014" w:rsidRDefault="00D3321C">
          <w:pPr>
            <w:pStyle w:val="TDC2"/>
            <w:tabs>
              <w:tab w:val="left" w:pos="1100"/>
              <w:tab w:val="right" w:leader="dot" w:pos="9395"/>
            </w:tabs>
            <w:rPr>
              <w:rFonts w:cstheme="minorBidi"/>
              <w:noProof/>
              <w:lang w:val="es-CO" w:eastAsia="es-CO"/>
            </w:rPr>
          </w:pPr>
          <w:hyperlink w:anchor="_Toc105568868" w:history="1">
            <w:r w:rsidR="00682014" w:rsidRPr="00403E8C">
              <w:rPr>
                <w:rStyle w:val="Hipervnculo"/>
                <w:rFonts w:ascii="Arial" w:hAnsi="Arial" w:cs="Arial"/>
                <w:noProof/>
              </w:rPr>
              <w:t>14.5.</w:t>
            </w:r>
            <w:r w:rsidR="00682014">
              <w:rPr>
                <w:rFonts w:cstheme="minorBidi"/>
                <w:noProof/>
                <w:lang w:val="es-CO" w:eastAsia="es-CO"/>
              </w:rPr>
              <w:tab/>
            </w:r>
            <w:r w:rsidR="00682014" w:rsidRPr="00403E8C">
              <w:rPr>
                <w:rStyle w:val="Hipervnculo"/>
                <w:rFonts w:ascii="Arial" w:hAnsi="Arial" w:cs="Arial"/>
                <w:noProof/>
              </w:rPr>
              <w:t>Recursos Bibliográficos</w:t>
            </w:r>
            <w:r w:rsidR="00682014">
              <w:rPr>
                <w:noProof/>
                <w:webHidden/>
              </w:rPr>
              <w:tab/>
            </w:r>
            <w:r w:rsidR="00682014">
              <w:rPr>
                <w:noProof/>
                <w:webHidden/>
              </w:rPr>
              <w:fldChar w:fldCharType="begin"/>
            </w:r>
            <w:r w:rsidR="00682014">
              <w:rPr>
                <w:noProof/>
                <w:webHidden/>
              </w:rPr>
              <w:instrText xml:space="preserve"> PAGEREF _Toc105568868 \h </w:instrText>
            </w:r>
            <w:r w:rsidR="00682014">
              <w:rPr>
                <w:noProof/>
                <w:webHidden/>
              </w:rPr>
            </w:r>
            <w:r w:rsidR="00682014">
              <w:rPr>
                <w:noProof/>
                <w:webHidden/>
              </w:rPr>
              <w:fldChar w:fldCharType="separate"/>
            </w:r>
            <w:r w:rsidR="00C55C4A">
              <w:rPr>
                <w:noProof/>
                <w:webHidden/>
              </w:rPr>
              <w:t>36</w:t>
            </w:r>
            <w:r w:rsidR="00682014">
              <w:rPr>
                <w:noProof/>
                <w:webHidden/>
              </w:rPr>
              <w:fldChar w:fldCharType="end"/>
            </w:r>
          </w:hyperlink>
        </w:p>
        <w:p w14:paraId="019D78FB" w14:textId="3DD39CE8" w:rsidR="00682014" w:rsidRDefault="00D3321C">
          <w:pPr>
            <w:pStyle w:val="TDC2"/>
            <w:tabs>
              <w:tab w:val="left" w:pos="1100"/>
              <w:tab w:val="right" w:leader="dot" w:pos="9395"/>
            </w:tabs>
            <w:rPr>
              <w:rFonts w:cstheme="minorBidi"/>
              <w:noProof/>
              <w:lang w:val="es-CO" w:eastAsia="es-CO"/>
            </w:rPr>
          </w:pPr>
          <w:hyperlink w:anchor="_Toc105568869" w:history="1">
            <w:r w:rsidR="00682014" w:rsidRPr="00403E8C">
              <w:rPr>
                <w:rStyle w:val="Hipervnculo"/>
                <w:rFonts w:ascii="Arial" w:hAnsi="Arial" w:cs="Arial"/>
                <w:noProof/>
              </w:rPr>
              <w:t>14.6.</w:t>
            </w:r>
            <w:r w:rsidR="00682014">
              <w:rPr>
                <w:rFonts w:cstheme="minorBidi"/>
                <w:noProof/>
                <w:lang w:val="es-CO" w:eastAsia="es-CO"/>
              </w:rPr>
              <w:tab/>
            </w:r>
            <w:r w:rsidR="00682014" w:rsidRPr="00403E8C">
              <w:rPr>
                <w:rStyle w:val="Hipervnculo"/>
                <w:rFonts w:ascii="Arial" w:hAnsi="Arial" w:cs="Arial"/>
                <w:noProof/>
              </w:rPr>
              <w:t>Información Financiera y Contable Auditada (Últimos 5 Años)</w:t>
            </w:r>
            <w:r w:rsidR="00682014">
              <w:rPr>
                <w:noProof/>
                <w:webHidden/>
              </w:rPr>
              <w:tab/>
            </w:r>
            <w:r w:rsidR="00682014">
              <w:rPr>
                <w:noProof/>
                <w:webHidden/>
              </w:rPr>
              <w:fldChar w:fldCharType="begin"/>
            </w:r>
            <w:r w:rsidR="00682014">
              <w:rPr>
                <w:noProof/>
                <w:webHidden/>
              </w:rPr>
              <w:instrText xml:space="preserve"> PAGEREF _Toc105568869 \h </w:instrText>
            </w:r>
            <w:r w:rsidR="00682014">
              <w:rPr>
                <w:noProof/>
                <w:webHidden/>
              </w:rPr>
            </w:r>
            <w:r w:rsidR="00682014">
              <w:rPr>
                <w:noProof/>
                <w:webHidden/>
              </w:rPr>
              <w:fldChar w:fldCharType="separate"/>
            </w:r>
            <w:r w:rsidR="00C55C4A">
              <w:rPr>
                <w:noProof/>
                <w:webHidden/>
              </w:rPr>
              <w:t>37</w:t>
            </w:r>
            <w:r w:rsidR="00682014">
              <w:rPr>
                <w:noProof/>
                <w:webHidden/>
              </w:rPr>
              <w:fldChar w:fldCharType="end"/>
            </w:r>
          </w:hyperlink>
        </w:p>
        <w:p w14:paraId="1136DB07" w14:textId="32C4FFBC" w:rsidR="00682014" w:rsidRDefault="00D3321C">
          <w:pPr>
            <w:pStyle w:val="TDC3"/>
            <w:tabs>
              <w:tab w:val="left" w:pos="1540"/>
              <w:tab w:val="right" w:leader="dot" w:pos="9395"/>
            </w:tabs>
            <w:rPr>
              <w:rFonts w:cstheme="minorBidi"/>
              <w:noProof/>
              <w:lang w:val="es-CO" w:eastAsia="es-CO"/>
            </w:rPr>
          </w:pPr>
          <w:hyperlink w:anchor="_Toc105568870" w:history="1">
            <w:r w:rsidR="00682014" w:rsidRPr="00403E8C">
              <w:rPr>
                <w:rStyle w:val="Hipervnculo"/>
                <w:rFonts w:ascii="Arial" w:hAnsi="Arial" w:cs="Arial"/>
                <w:noProof/>
              </w:rPr>
              <w:t>14.6.1.</w:t>
            </w:r>
            <w:r w:rsidR="00682014">
              <w:rPr>
                <w:rFonts w:cstheme="minorBidi"/>
                <w:noProof/>
                <w:lang w:val="es-CO" w:eastAsia="es-CO"/>
              </w:rPr>
              <w:tab/>
            </w:r>
            <w:r w:rsidR="00682014" w:rsidRPr="00403E8C">
              <w:rPr>
                <w:rStyle w:val="Hipervnculo"/>
                <w:rFonts w:ascii="Arial" w:hAnsi="Arial" w:cs="Arial"/>
                <w:noProof/>
              </w:rPr>
              <w:t>Presupuesto y ejecución presupuestal</w:t>
            </w:r>
            <w:r w:rsidR="00682014">
              <w:rPr>
                <w:noProof/>
                <w:webHidden/>
              </w:rPr>
              <w:tab/>
            </w:r>
            <w:r w:rsidR="00682014">
              <w:rPr>
                <w:noProof/>
                <w:webHidden/>
              </w:rPr>
              <w:fldChar w:fldCharType="begin"/>
            </w:r>
            <w:r w:rsidR="00682014">
              <w:rPr>
                <w:noProof/>
                <w:webHidden/>
              </w:rPr>
              <w:instrText xml:space="preserve"> PAGEREF _Toc105568870 \h </w:instrText>
            </w:r>
            <w:r w:rsidR="00682014">
              <w:rPr>
                <w:noProof/>
                <w:webHidden/>
              </w:rPr>
            </w:r>
            <w:r w:rsidR="00682014">
              <w:rPr>
                <w:noProof/>
                <w:webHidden/>
              </w:rPr>
              <w:fldChar w:fldCharType="separate"/>
            </w:r>
            <w:r w:rsidR="00C55C4A">
              <w:rPr>
                <w:noProof/>
                <w:webHidden/>
              </w:rPr>
              <w:t>37</w:t>
            </w:r>
            <w:r w:rsidR="00682014">
              <w:rPr>
                <w:noProof/>
                <w:webHidden/>
              </w:rPr>
              <w:fldChar w:fldCharType="end"/>
            </w:r>
          </w:hyperlink>
        </w:p>
        <w:p w14:paraId="007D449C" w14:textId="194EA91F" w:rsidR="00682014" w:rsidRDefault="00D3321C">
          <w:pPr>
            <w:pStyle w:val="TDC3"/>
            <w:tabs>
              <w:tab w:val="left" w:pos="1540"/>
              <w:tab w:val="right" w:leader="dot" w:pos="9395"/>
            </w:tabs>
            <w:rPr>
              <w:rFonts w:cstheme="minorBidi"/>
              <w:noProof/>
              <w:lang w:val="es-CO" w:eastAsia="es-CO"/>
            </w:rPr>
          </w:pPr>
          <w:hyperlink w:anchor="_Toc105568871" w:history="1">
            <w:r w:rsidR="00682014" w:rsidRPr="00403E8C">
              <w:rPr>
                <w:rStyle w:val="Hipervnculo"/>
                <w:rFonts w:ascii="Arial" w:hAnsi="Arial" w:cs="Arial"/>
                <w:noProof/>
              </w:rPr>
              <w:t>14.6.2.</w:t>
            </w:r>
            <w:r w:rsidR="00682014">
              <w:rPr>
                <w:rFonts w:cstheme="minorBidi"/>
                <w:noProof/>
                <w:lang w:val="es-CO" w:eastAsia="es-CO"/>
              </w:rPr>
              <w:tab/>
            </w:r>
            <w:r w:rsidR="00682014" w:rsidRPr="00403E8C">
              <w:rPr>
                <w:rStyle w:val="Hipervnculo"/>
                <w:rFonts w:ascii="Arial" w:hAnsi="Arial" w:cs="Arial"/>
                <w:noProof/>
              </w:rPr>
              <w:t>Situación Financiera</w:t>
            </w:r>
            <w:r w:rsidR="00682014">
              <w:rPr>
                <w:noProof/>
                <w:webHidden/>
              </w:rPr>
              <w:tab/>
            </w:r>
            <w:r w:rsidR="00682014">
              <w:rPr>
                <w:noProof/>
                <w:webHidden/>
              </w:rPr>
              <w:fldChar w:fldCharType="begin"/>
            </w:r>
            <w:r w:rsidR="00682014">
              <w:rPr>
                <w:noProof/>
                <w:webHidden/>
              </w:rPr>
              <w:instrText xml:space="preserve"> PAGEREF _Toc105568871 \h </w:instrText>
            </w:r>
            <w:r w:rsidR="00682014">
              <w:rPr>
                <w:noProof/>
                <w:webHidden/>
              </w:rPr>
            </w:r>
            <w:r w:rsidR="00682014">
              <w:rPr>
                <w:noProof/>
                <w:webHidden/>
              </w:rPr>
              <w:fldChar w:fldCharType="separate"/>
            </w:r>
            <w:r w:rsidR="00C55C4A">
              <w:rPr>
                <w:noProof/>
                <w:webHidden/>
              </w:rPr>
              <w:t>37</w:t>
            </w:r>
            <w:r w:rsidR="00682014">
              <w:rPr>
                <w:noProof/>
                <w:webHidden/>
              </w:rPr>
              <w:fldChar w:fldCharType="end"/>
            </w:r>
          </w:hyperlink>
        </w:p>
        <w:p w14:paraId="60BDC1F7" w14:textId="0BCE902E" w:rsidR="00682014" w:rsidRDefault="00D3321C">
          <w:pPr>
            <w:pStyle w:val="TDC3"/>
            <w:tabs>
              <w:tab w:val="left" w:pos="1540"/>
              <w:tab w:val="right" w:leader="dot" w:pos="9395"/>
            </w:tabs>
            <w:rPr>
              <w:rFonts w:cstheme="minorBidi"/>
              <w:noProof/>
              <w:lang w:val="es-CO" w:eastAsia="es-CO"/>
            </w:rPr>
          </w:pPr>
          <w:hyperlink w:anchor="_Toc105568872" w:history="1">
            <w:r w:rsidR="00682014" w:rsidRPr="00403E8C">
              <w:rPr>
                <w:rStyle w:val="Hipervnculo"/>
                <w:rFonts w:ascii="Arial" w:hAnsi="Arial" w:cs="Arial"/>
                <w:noProof/>
              </w:rPr>
              <w:t>14.6.3.</w:t>
            </w:r>
            <w:r w:rsidR="00682014">
              <w:rPr>
                <w:rFonts w:cstheme="minorBidi"/>
                <w:noProof/>
                <w:lang w:val="es-CO" w:eastAsia="es-CO"/>
              </w:rPr>
              <w:tab/>
            </w:r>
            <w:r w:rsidR="00682014" w:rsidRPr="00403E8C">
              <w:rPr>
                <w:rStyle w:val="Hipervnculo"/>
                <w:rFonts w:ascii="Arial" w:hAnsi="Arial" w:cs="Arial"/>
                <w:noProof/>
              </w:rPr>
              <w:t>Estado de Resultados</w:t>
            </w:r>
            <w:r w:rsidR="00682014">
              <w:rPr>
                <w:noProof/>
                <w:webHidden/>
              </w:rPr>
              <w:tab/>
            </w:r>
            <w:r w:rsidR="00682014">
              <w:rPr>
                <w:noProof/>
                <w:webHidden/>
              </w:rPr>
              <w:fldChar w:fldCharType="begin"/>
            </w:r>
            <w:r w:rsidR="00682014">
              <w:rPr>
                <w:noProof/>
                <w:webHidden/>
              </w:rPr>
              <w:instrText xml:space="preserve"> PAGEREF _Toc105568872 \h </w:instrText>
            </w:r>
            <w:r w:rsidR="00682014">
              <w:rPr>
                <w:noProof/>
                <w:webHidden/>
              </w:rPr>
            </w:r>
            <w:r w:rsidR="00682014">
              <w:rPr>
                <w:noProof/>
                <w:webHidden/>
              </w:rPr>
              <w:fldChar w:fldCharType="separate"/>
            </w:r>
            <w:r w:rsidR="00C55C4A">
              <w:rPr>
                <w:noProof/>
                <w:webHidden/>
              </w:rPr>
              <w:t>37</w:t>
            </w:r>
            <w:r w:rsidR="00682014">
              <w:rPr>
                <w:noProof/>
                <w:webHidden/>
              </w:rPr>
              <w:fldChar w:fldCharType="end"/>
            </w:r>
          </w:hyperlink>
        </w:p>
        <w:p w14:paraId="6AC70625" w14:textId="1146B3D5" w:rsidR="00682014" w:rsidRDefault="00D3321C">
          <w:pPr>
            <w:pStyle w:val="TDC3"/>
            <w:tabs>
              <w:tab w:val="left" w:pos="1540"/>
              <w:tab w:val="right" w:leader="dot" w:pos="9395"/>
            </w:tabs>
            <w:rPr>
              <w:rFonts w:cstheme="minorBidi"/>
              <w:noProof/>
              <w:lang w:val="es-CO" w:eastAsia="es-CO"/>
            </w:rPr>
          </w:pPr>
          <w:hyperlink w:anchor="_Toc105568873" w:history="1">
            <w:r w:rsidR="00682014" w:rsidRPr="00403E8C">
              <w:rPr>
                <w:rStyle w:val="Hipervnculo"/>
                <w:rFonts w:ascii="Arial" w:hAnsi="Arial" w:cs="Arial"/>
                <w:noProof/>
              </w:rPr>
              <w:t>14.6.4.</w:t>
            </w:r>
            <w:r w:rsidR="00682014">
              <w:rPr>
                <w:rFonts w:cstheme="minorBidi"/>
                <w:noProof/>
                <w:lang w:val="es-CO" w:eastAsia="es-CO"/>
              </w:rPr>
              <w:tab/>
            </w:r>
            <w:r w:rsidR="00682014" w:rsidRPr="00403E8C">
              <w:rPr>
                <w:rStyle w:val="Hipervnculo"/>
                <w:rFonts w:ascii="Arial" w:hAnsi="Arial" w:cs="Arial"/>
                <w:noProof/>
              </w:rPr>
              <w:t>Estado de Flujos de Efectivo</w:t>
            </w:r>
            <w:r w:rsidR="00682014">
              <w:rPr>
                <w:noProof/>
                <w:webHidden/>
              </w:rPr>
              <w:tab/>
            </w:r>
            <w:r w:rsidR="00682014">
              <w:rPr>
                <w:noProof/>
                <w:webHidden/>
              </w:rPr>
              <w:fldChar w:fldCharType="begin"/>
            </w:r>
            <w:r w:rsidR="00682014">
              <w:rPr>
                <w:noProof/>
                <w:webHidden/>
              </w:rPr>
              <w:instrText xml:space="preserve"> PAGEREF _Toc105568873 \h </w:instrText>
            </w:r>
            <w:r w:rsidR="00682014">
              <w:rPr>
                <w:noProof/>
                <w:webHidden/>
              </w:rPr>
            </w:r>
            <w:r w:rsidR="00682014">
              <w:rPr>
                <w:noProof/>
                <w:webHidden/>
              </w:rPr>
              <w:fldChar w:fldCharType="separate"/>
            </w:r>
            <w:r w:rsidR="00C55C4A">
              <w:rPr>
                <w:noProof/>
                <w:webHidden/>
              </w:rPr>
              <w:t>37</w:t>
            </w:r>
            <w:r w:rsidR="00682014">
              <w:rPr>
                <w:noProof/>
                <w:webHidden/>
              </w:rPr>
              <w:fldChar w:fldCharType="end"/>
            </w:r>
          </w:hyperlink>
        </w:p>
        <w:p w14:paraId="7043AC3B" w14:textId="6D40A908" w:rsidR="00682014" w:rsidRDefault="00D3321C">
          <w:pPr>
            <w:pStyle w:val="TDC1"/>
            <w:tabs>
              <w:tab w:val="left" w:pos="660"/>
              <w:tab w:val="right" w:leader="dot" w:pos="9395"/>
            </w:tabs>
            <w:rPr>
              <w:rFonts w:cstheme="minorBidi"/>
              <w:noProof/>
              <w:lang w:val="es-CO" w:eastAsia="es-CO"/>
            </w:rPr>
          </w:pPr>
          <w:hyperlink w:anchor="_Toc105568874" w:history="1">
            <w:r w:rsidR="00682014" w:rsidRPr="00403E8C">
              <w:rPr>
                <w:rStyle w:val="Hipervnculo"/>
                <w:rFonts w:ascii="Arial" w:hAnsi="Arial" w:cs="Arial"/>
                <w:noProof/>
              </w:rPr>
              <w:t>15.</w:t>
            </w:r>
            <w:r w:rsidR="00682014">
              <w:rPr>
                <w:rFonts w:cstheme="minorBidi"/>
                <w:noProof/>
                <w:lang w:val="es-CO" w:eastAsia="es-CO"/>
              </w:rPr>
              <w:tab/>
            </w:r>
            <w:r w:rsidR="00682014" w:rsidRPr="00403E8C">
              <w:rPr>
                <w:rStyle w:val="Hipervnculo"/>
                <w:rFonts w:ascii="Arial" w:hAnsi="Arial" w:cs="Arial"/>
                <w:noProof/>
              </w:rPr>
              <w:t>CUMPLIMIENTO DE LAS CONDICIONES INICIALES INSTITUCIONALES</w:t>
            </w:r>
            <w:r w:rsidR="00682014">
              <w:rPr>
                <w:noProof/>
                <w:webHidden/>
              </w:rPr>
              <w:tab/>
            </w:r>
            <w:r w:rsidR="00682014">
              <w:rPr>
                <w:noProof/>
                <w:webHidden/>
              </w:rPr>
              <w:fldChar w:fldCharType="begin"/>
            </w:r>
            <w:r w:rsidR="00682014">
              <w:rPr>
                <w:noProof/>
                <w:webHidden/>
              </w:rPr>
              <w:instrText xml:space="preserve"> PAGEREF _Toc105568874 \h </w:instrText>
            </w:r>
            <w:r w:rsidR="00682014">
              <w:rPr>
                <w:noProof/>
                <w:webHidden/>
              </w:rPr>
            </w:r>
            <w:r w:rsidR="00682014">
              <w:rPr>
                <w:noProof/>
                <w:webHidden/>
              </w:rPr>
              <w:fldChar w:fldCharType="separate"/>
            </w:r>
            <w:r w:rsidR="00C55C4A">
              <w:rPr>
                <w:noProof/>
                <w:webHidden/>
              </w:rPr>
              <w:t>37</w:t>
            </w:r>
            <w:r w:rsidR="00682014">
              <w:rPr>
                <w:noProof/>
                <w:webHidden/>
              </w:rPr>
              <w:fldChar w:fldCharType="end"/>
            </w:r>
          </w:hyperlink>
        </w:p>
        <w:p w14:paraId="392AC527" w14:textId="48F063BC" w:rsidR="004208B8" w:rsidRDefault="004208B8" w:rsidP="00F137F4">
          <w:pPr>
            <w:jc w:val="both"/>
          </w:pPr>
          <w:r w:rsidRPr="00F137F4">
            <w:rPr>
              <w:rFonts w:ascii="Arial" w:hAnsi="Arial" w:cs="Arial"/>
              <w:b/>
              <w:bCs/>
              <w:sz w:val="22"/>
              <w:szCs w:val="22"/>
              <w:lang w:val="es-ES"/>
            </w:rPr>
            <w:fldChar w:fldCharType="end"/>
          </w:r>
        </w:p>
      </w:sdtContent>
    </w:sdt>
    <w:p w14:paraId="67BD472F" w14:textId="77777777" w:rsidR="001B7B5D" w:rsidRDefault="001B7B5D" w:rsidP="001B7B5D">
      <w:pPr>
        <w:rPr>
          <w:lang w:val="es-419"/>
        </w:rPr>
      </w:pPr>
    </w:p>
    <w:p w14:paraId="6360B65B" w14:textId="77777777" w:rsidR="001B7B5D" w:rsidRDefault="001B7B5D" w:rsidP="001B7B5D">
      <w:pPr>
        <w:rPr>
          <w:lang w:val="es-419"/>
        </w:rPr>
      </w:pPr>
    </w:p>
    <w:p w14:paraId="1040AA90" w14:textId="1AEF1613" w:rsidR="00682014" w:rsidRDefault="00682014" w:rsidP="001B7B5D">
      <w:pPr>
        <w:rPr>
          <w:lang w:val="es-419"/>
        </w:rPr>
      </w:pPr>
      <w:r>
        <w:rPr>
          <w:lang w:val="es-419"/>
        </w:rPr>
        <w:br w:type="page"/>
      </w:r>
    </w:p>
    <w:p w14:paraId="74D9E90F" w14:textId="3177AA9F" w:rsidR="003E635F" w:rsidRPr="00F6168F" w:rsidRDefault="004C6D72" w:rsidP="00F6168F">
      <w:pPr>
        <w:pStyle w:val="Ttulo1"/>
        <w:spacing w:after="240"/>
        <w:jc w:val="center"/>
        <w:rPr>
          <w:rFonts w:ascii="Arial" w:hAnsi="Arial" w:cs="Arial"/>
          <w:color w:val="002060"/>
          <w:sz w:val="26"/>
          <w:szCs w:val="26"/>
          <w:lang w:val="es-419"/>
        </w:rPr>
      </w:pPr>
      <w:bookmarkStart w:id="0" w:name="_Toc105568804"/>
      <w:r>
        <w:rPr>
          <w:rFonts w:ascii="Arial" w:hAnsi="Arial" w:cs="Arial"/>
          <w:color w:val="002060"/>
          <w:sz w:val="26"/>
          <w:szCs w:val="26"/>
          <w:lang w:val="es-419"/>
        </w:rPr>
        <w:lastRenderedPageBreak/>
        <w:t>Lista de Tablas</w:t>
      </w:r>
      <w:bookmarkEnd w:id="0"/>
    </w:p>
    <w:p w14:paraId="4DFD4874" w14:textId="0EB1D10F" w:rsidR="00CA0FAD" w:rsidRPr="00CA0FAD" w:rsidRDefault="003E635F" w:rsidP="00CA0FAD">
      <w:pPr>
        <w:pStyle w:val="Tabladeilustraciones"/>
        <w:tabs>
          <w:tab w:val="right" w:leader="dot" w:pos="9962"/>
        </w:tabs>
        <w:jc w:val="both"/>
        <w:rPr>
          <w:rFonts w:ascii="Arial" w:eastAsiaTheme="minorEastAsia" w:hAnsi="Arial" w:cs="Arial"/>
          <w:noProof/>
          <w:sz w:val="18"/>
          <w:szCs w:val="22"/>
          <w:lang w:val="es-419" w:eastAsia="es-419"/>
        </w:rPr>
      </w:pPr>
      <w:r w:rsidRPr="000837E1">
        <w:rPr>
          <w:rFonts w:ascii="Arial" w:hAnsi="Arial" w:cs="Arial"/>
          <w:b/>
          <w:bCs/>
          <w:color w:val="002060"/>
          <w:sz w:val="22"/>
          <w:szCs w:val="22"/>
        </w:rPr>
        <w:fldChar w:fldCharType="begin"/>
      </w:r>
      <w:r w:rsidRPr="000837E1">
        <w:rPr>
          <w:rFonts w:ascii="Arial" w:hAnsi="Arial" w:cs="Arial"/>
          <w:b/>
          <w:bCs/>
          <w:color w:val="002060"/>
          <w:sz w:val="22"/>
          <w:szCs w:val="22"/>
        </w:rPr>
        <w:instrText xml:space="preserve"> TOC \h \z \c "Tabla" </w:instrText>
      </w:r>
      <w:r w:rsidRPr="000837E1">
        <w:rPr>
          <w:rFonts w:ascii="Arial" w:hAnsi="Arial" w:cs="Arial"/>
          <w:b/>
          <w:bCs/>
          <w:color w:val="002060"/>
          <w:sz w:val="22"/>
          <w:szCs w:val="22"/>
        </w:rPr>
        <w:fldChar w:fldCharType="separate"/>
      </w:r>
      <w:hyperlink w:anchor="_Toc102391602" w:history="1">
        <w:r w:rsidR="00CA0FAD" w:rsidRPr="00CA0FAD">
          <w:rPr>
            <w:rStyle w:val="Hipervnculo"/>
            <w:rFonts w:ascii="Arial" w:eastAsiaTheme="majorEastAsia" w:hAnsi="Arial" w:cs="Arial"/>
            <w:noProof/>
            <w:sz w:val="20"/>
          </w:rPr>
          <w:t xml:space="preserve">Tabla 1. </w:t>
        </w:r>
        <w:r w:rsidR="00CA0FAD" w:rsidRPr="00CA0FAD">
          <w:rPr>
            <w:rStyle w:val="Hipervnculo"/>
            <w:rFonts w:ascii="Arial" w:eastAsiaTheme="majorEastAsia" w:hAnsi="Arial" w:cs="Arial"/>
            <w:noProof/>
            <w:sz w:val="20"/>
            <w:lang w:val="es-419"/>
          </w:rPr>
          <w:t>Grupo de Evaluación Continua Institucional</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_Toc102391602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14</w:t>
        </w:r>
        <w:r w:rsidR="00CA0FAD" w:rsidRPr="00CA0FAD">
          <w:rPr>
            <w:rFonts w:ascii="Arial" w:hAnsi="Arial" w:cs="Arial"/>
            <w:noProof/>
            <w:webHidden/>
            <w:sz w:val="20"/>
          </w:rPr>
          <w:fldChar w:fldCharType="end"/>
        </w:r>
      </w:hyperlink>
    </w:p>
    <w:p w14:paraId="08D15AD8" w14:textId="69A7BF6B"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03" w:history="1">
        <w:r w:rsidR="00CA0FAD" w:rsidRPr="00CA0FAD">
          <w:rPr>
            <w:rStyle w:val="Hipervnculo"/>
            <w:rFonts w:ascii="Arial" w:eastAsiaTheme="majorEastAsia" w:hAnsi="Arial" w:cs="Arial"/>
            <w:noProof/>
            <w:sz w:val="20"/>
          </w:rPr>
          <w:t xml:space="preserve">Tabla 2. </w:t>
        </w:r>
        <w:r w:rsidR="00CA0FAD" w:rsidRPr="00CA0FAD">
          <w:rPr>
            <w:rStyle w:val="Hipervnculo"/>
            <w:rFonts w:ascii="Arial" w:eastAsiaTheme="majorEastAsia" w:hAnsi="Arial" w:cs="Arial"/>
            <w:noProof/>
            <w:sz w:val="20"/>
            <w:lang w:val="es-419"/>
          </w:rPr>
          <w:t>Información jurídica institucional</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_Toc102391603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17</w:t>
        </w:r>
        <w:r w:rsidR="00CA0FAD" w:rsidRPr="00CA0FAD">
          <w:rPr>
            <w:rFonts w:ascii="Arial" w:hAnsi="Arial" w:cs="Arial"/>
            <w:noProof/>
            <w:webHidden/>
            <w:sz w:val="20"/>
          </w:rPr>
          <w:fldChar w:fldCharType="end"/>
        </w:r>
      </w:hyperlink>
    </w:p>
    <w:p w14:paraId="6296B5A2" w14:textId="11482AF9"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04" w:history="1">
        <w:r w:rsidR="00CA0FAD" w:rsidRPr="00CA0FAD">
          <w:rPr>
            <w:rStyle w:val="Hipervnculo"/>
            <w:rFonts w:ascii="Arial" w:eastAsiaTheme="majorEastAsia" w:hAnsi="Arial" w:cs="Arial"/>
            <w:noProof/>
            <w:sz w:val="20"/>
          </w:rPr>
          <w:t xml:space="preserve">Tabla 3. </w:t>
        </w:r>
        <w:r w:rsidR="00CA0FAD" w:rsidRPr="00CA0FAD">
          <w:rPr>
            <w:rStyle w:val="Hipervnculo"/>
            <w:rFonts w:ascii="Arial" w:eastAsiaTheme="majorEastAsia" w:hAnsi="Arial" w:cs="Arial"/>
            <w:noProof/>
            <w:sz w:val="20"/>
            <w:lang w:val="es-419"/>
          </w:rPr>
          <w:t>Marco normativo institucional.</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_Toc102391604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18</w:t>
        </w:r>
        <w:r w:rsidR="00CA0FAD" w:rsidRPr="00CA0FAD">
          <w:rPr>
            <w:rFonts w:ascii="Arial" w:hAnsi="Arial" w:cs="Arial"/>
            <w:noProof/>
            <w:webHidden/>
            <w:sz w:val="20"/>
          </w:rPr>
          <w:fldChar w:fldCharType="end"/>
        </w:r>
      </w:hyperlink>
    </w:p>
    <w:p w14:paraId="4AC2E549" w14:textId="1B278914"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05" w:history="1">
        <w:r w:rsidR="00CA0FAD" w:rsidRPr="00CA0FAD">
          <w:rPr>
            <w:rStyle w:val="Hipervnculo"/>
            <w:rFonts w:ascii="Arial" w:eastAsiaTheme="majorEastAsia" w:hAnsi="Arial" w:cs="Arial"/>
            <w:noProof/>
            <w:sz w:val="20"/>
          </w:rPr>
          <w:t>Tabla 4.</w:t>
        </w:r>
        <w:r w:rsidR="00CA0FAD" w:rsidRPr="00CA0FAD">
          <w:rPr>
            <w:rStyle w:val="Hipervnculo"/>
            <w:rFonts w:ascii="Arial" w:eastAsiaTheme="majorEastAsia" w:hAnsi="Arial" w:cs="Arial"/>
            <w:noProof/>
            <w:sz w:val="20"/>
            <w:lang w:val="es-419"/>
          </w:rPr>
          <w:t xml:space="preserve"> Proyectos curriculares por facultad.</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_Toc102391605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19</w:t>
        </w:r>
        <w:r w:rsidR="00CA0FAD" w:rsidRPr="00CA0FAD">
          <w:rPr>
            <w:rFonts w:ascii="Arial" w:hAnsi="Arial" w:cs="Arial"/>
            <w:noProof/>
            <w:webHidden/>
            <w:sz w:val="20"/>
          </w:rPr>
          <w:fldChar w:fldCharType="end"/>
        </w:r>
      </w:hyperlink>
    </w:p>
    <w:p w14:paraId="31E30EC4" w14:textId="01CE13C8"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06" w:history="1">
        <w:r w:rsidR="00CA0FAD" w:rsidRPr="00CA0FAD">
          <w:rPr>
            <w:rStyle w:val="Hipervnculo"/>
            <w:rFonts w:ascii="Arial" w:eastAsiaTheme="majorEastAsia" w:hAnsi="Arial" w:cs="Arial"/>
            <w:noProof/>
            <w:sz w:val="20"/>
          </w:rPr>
          <w:t>Tabla 5.</w:t>
        </w:r>
        <w:r w:rsidR="00CA0FAD" w:rsidRPr="00CA0FAD">
          <w:rPr>
            <w:rStyle w:val="Hipervnculo"/>
            <w:rFonts w:ascii="Arial" w:eastAsiaTheme="majorEastAsia" w:hAnsi="Arial" w:cs="Arial"/>
            <w:noProof/>
            <w:sz w:val="20"/>
            <w:lang w:val="es-419"/>
          </w:rPr>
          <w:t xml:space="preserve"> Proyectos curriculares por facultad acreditados en alta calidad.</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_Toc102391606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19</w:t>
        </w:r>
        <w:r w:rsidR="00CA0FAD" w:rsidRPr="00CA0FAD">
          <w:rPr>
            <w:rFonts w:ascii="Arial" w:hAnsi="Arial" w:cs="Arial"/>
            <w:noProof/>
            <w:webHidden/>
            <w:sz w:val="20"/>
          </w:rPr>
          <w:fldChar w:fldCharType="end"/>
        </w:r>
      </w:hyperlink>
    </w:p>
    <w:p w14:paraId="6EBA4899" w14:textId="0830F096"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07" w:history="1">
        <w:r w:rsidR="00CA0FAD" w:rsidRPr="00CA0FAD">
          <w:rPr>
            <w:rStyle w:val="Hipervnculo"/>
            <w:rFonts w:ascii="Arial" w:eastAsiaTheme="majorEastAsia" w:hAnsi="Arial" w:cs="Arial"/>
            <w:noProof/>
            <w:sz w:val="20"/>
          </w:rPr>
          <w:t>Tabla 6.</w:t>
        </w:r>
        <w:r w:rsidR="00CA0FAD" w:rsidRPr="00CA0FAD">
          <w:rPr>
            <w:rStyle w:val="Hipervnculo"/>
            <w:rFonts w:ascii="Arial" w:eastAsiaTheme="majorEastAsia" w:hAnsi="Arial" w:cs="Arial"/>
            <w:noProof/>
            <w:sz w:val="20"/>
            <w:lang w:val="es-419"/>
          </w:rPr>
          <w:t xml:space="preserve"> Total de estudiantes inscritos en pregrado y posgrado por facultad.</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_Toc102391607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19</w:t>
        </w:r>
        <w:r w:rsidR="00CA0FAD" w:rsidRPr="00CA0FAD">
          <w:rPr>
            <w:rFonts w:ascii="Arial" w:hAnsi="Arial" w:cs="Arial"/>
            <w:noProof/>
            <w:webHidden/>
            <w:sz w:val="20"/>
          </w:rPr>
          <w:fldChar w:fldCharType="end"/>
        </w:r>
      </w:hyperlink>
    </w:p>
    <w:p w14:paraId="7B7FF5C9" w14:textId="4E1BB216"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08" w:history="1">
        <w:r w:rsidR="00CA0FAD" w:rsidRPr="00CA0FAD">
          <w:rPr>
            <w:rStyle w:val="Hipervnculo"/>
            <w:rFonts w:ascii="Arial" w:eastAsiaTheme="majorEastAsia" w:hAnsi="Arial" w:cs="Arial"/>
            <w:noProof/>
            <w:sz w:val="20"/>
          </w:rPr>
          <w:t>Tabla 7.</w:t>
        </w:r>
        <w:r w:rsidR="00CA0FAD" w:rsidRPr="00CA0FAD">
          <w:rPr>
            <w:rStyle w:val="Hipervnculo"/>
            <w:rFonts w:ascii="Arial" w:eastAsiaTheme="majorEastAsia" w:hAnsi="Arial" w:cs="Arial"/>
            <w:noProof/>
            <w:sz w:val="20"/>
            <w:lang w:val="es-419"/>
          </w:rPr>
          <w:t xml:space="preserve"> Total de estudiantes admitidos en pregrado y posgrado por facultad.</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_Toc102391608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20</w:t>
        </w:r>
        <w:r w:rsidR="00CA0FAD" w:rsidRPr="00CA0FAD">
          <w:rPr>
            <w:rFonts w:ascii="Arial" w:hAnsi="Arial" w:cs="Arial"/>
            <w:noProof/>
            <w:webHidden/>
            <w:sz w:val="20"/>
          </w:rPr>
          <w:fldChar w:fldCharType="end"/>
        </w:r>
      </w:hyperlink>
    </w:p>
    <w:p w14:paraId="770528E9" w14:textId="69FE8C8F"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09" w:history="1">
        <w:r w:rsidR="00CA0FAD" w:rsidRPr="00CA0FAD">
          <w:rPr>
            <w:rStyle w:val="Hipervnculo"/>
            <w:rFonts w:ascii="Arial" w:eastAsiaTheme="majorEastAsia" w:hAnsi="Arial" w:cs="Arial"/>
            <w:noProof/>
            <w:sz w:val="20"/>
          </w:rPr>
          <w:t>Tabla 8.</w:t>
        </w:r>
        <w:r w:rsidR="00CA0FAD" w:rsidRPr="00CA0FAD">
          <w:rPr>
            <w:rStyle w:val="Hipervnculo"/>
            <w:rFonts w:ascii="Arial" w:eastAsiaTheme="majorEastAsia" w:hAnsi="Arial" w:cs="Arial"/>
            <w:noProof/>
            <w:sz w:val="20"/>
            <w:lang w:val="es-419"/>
          </w:rPr>
          <w:t xml:space="preserve"> Total de estudiantes matriculados en pregrado y posgrado por facultad.</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_Toc102391609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20</w:t>
        </w:r>
        <w:r w:rsidR="00CA0FAD" w:rsidRPr="00CA0FAD">
          <w:rPr>
            <w:rFonts w:ascii="Arial" w:hAnsi="Arial" w:cs="Arial"/>
            <w:noProof/>
            <w:webHidden/>
            <w:sz w:val="20"/>
          </w:rPr>
          <w:fldChar w:fldCharType="end"/>
        </w:r>
      </w:hyperlink>
    </w:p>
    <w:p w14:paraId="1BFF6D74" w14:textId="27E2283D"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10" w:history="1">
        <w:r w:rsidR="00CA0FAD" w:rsidRPr="00CA0FAD">
          <w:rPr>
            <w:rStyle w:val="Hipervnculo"/>
            <w:rFonts w:ascii="Arial" w:eastAsiaTheme="majorEastAsia" w:hAnsi="Arial" w:cs="Arial"/>
            <w:noProof/>
            <w:sz w:val="20"/>
          </w:rPr>
          <w:t>Tabla 9.</w:t>
        </w:r>
        <w:r w:rsidR="00CA0FAD" w:rsidRPr="00CA0FAD">
          <w:rPr>
            <w:rStyle w:val="Hipervnculo"/>
            <w:rFonts w:ascii="Arial" w:eastAsiaTheme="majorEastAsia" w:hAnsi="Arial" w:cs="Arial"/>
            <w:noProof/>
            <w:sz w:val="20"/>
            <w:lang w:val="es-419"/>
          </w:rPr>
          <w:t xml:space="preserve"> Total de estudiantes matriculados 1mer semestre en pregrado y posgrado por facultad.</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_Toc102391610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20</w:t>
        </w:r>
        <w:r w:rsidR="00CA0FAD" w:rsidRPr="00CA0FAD">
          <w:rPr>
            <w:rFonts w:ascii="Arial" w:hAnsi="Arial" w:cs="Arial"/>
            <w:noProof/>
            <w:webHidden/>
            <w:sz w:val="20"/>
          </w:rPr>
          <w:fldChar w:fldCharType="end"/>
        </w:r>
      </w:hyperlink>
    </w:p>
    <w:p w14:paraId="3116C9E4" w14:textId="50FAD7AB"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11" w:history="1">
        <w:r w:rsidR="00CA0FAD" w:rsidRPr="00CA0FAD">
          <w:rPr>
            <w:rStyle w:val="Hipervnculo"/>
            <w:rFonts w:ascii="Arial" w:eastAsiaTheme="majorEastAsia" w:hAnsi="Arial" w:cs="Arial"/>
            <w:noProof/>
            <w:sz w:val="20"/>
          </w:rPr>
          <w:t>Tabla 10.</w:t>
        </w:r>
        <w:r w:rsidR="00CA0FAD" w:rsidRPr="00CA0FAD">
          <w:rPr>
            <w:rStyle w:val="Hipervnculo"/>
            <w:rFonts w:ascii="Arial" w:eastAsiaTheme="majorEastAsia" w:hAnsi="Arial" w:cs="Arial"/>
            <w:noProof/>
            <w:sz w:val="20"/>
            <w:lang w:val="es-419"/>
          </w:rPr>
          <w:t xml:space="preserve"> Total de estudiantes retirados en pregrado y posgrado por facultad.</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_Toc102391611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21</w:t>
        </w:r>
        <w:r w:rsidR="00CA0FAD" w:rsidRPr="00CA0FAD">
          <w:rPr>
            <w:rFonts w:ascii="Arial" w:hAnsi="Arial" w:cs="Arial"/>
            <w:noProof/>
            <w:webHidden/>
            <w:sz w:val="20"/>
          </w:rPr>
          <w:fldChar w:fldCharType="end"/>
        </w:r>
      </w:hyperlink>
    </w:p>
    <w:p w14:paraId="524C05FF" w14:textId="5FB231CD"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12" w:history="1">
        <w:r w:rsidR="00CA0FAD" w:rsidRPr="00CA0FAD">
          <w:rPr>
            <w:rStyle w:val="Hipervnculo"/>
            <w:rFonts w:ascii="Arial" w:eastAsiaTheme="majorEastAsia" w:hAnsi="Arial" w:cs="Arial"/>
            <w:noProof/>
            <w:sz w:val="20"/>
          </w:rPr>
          <w:t>Tabla 11.</w:t>
        </w:r>
        <w:r w:rsidR="00CA0FAD" w:rsidRPr="00CA0FAD">
          <w:rPr>
            <w:rStyle w:val="Hipervnculo"/>
            <w:rFonts w:ascii="Arial" w:eastAsiaTheme="majorEastAsia" w:hAnsi="Arial" w:cs="Arial"/>
            <w:noProof/>
            <w:sz w:val="20"/>
            <w:lang w:val="es-419"/>
          </w:rPr>
          <w:t xml:space="preserve"> Tasa deserción estudiantil SPADIES en pregrado y posgrado por facultad.</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_Toc102391612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21</w:t>
        </w:r>
        <w:r w:rsidR="00CA0FAD" w:rsidRPr="00CA0FAD">
          <w:rPr>
            <w:rFonts w:ascii="Arial" w:hAnsi="Arial" w:cs="Arial"/>
            <w:noProof/>
            <w:webHidden/>
            <w:sz w:val="20"/>
          </w:rPr>
          <w:fldChar w:fldCharType="end"/>
        </w:r>
      </w:hyperlink>
    </w:p>
    <w:p w14:paraId="498EDD21" w14:textId="33DED884"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13" w:history="1">
        <w:r w:rsidR="00CA0FAD" w:rsidRPr="00CA0FAD">
          <w:rPr>
            <w:rStyle w:val="Hipervnculo"/>
            <w:rFonts w:ascii="Arial" w:eastAsiaTheme="majorEastAsia" w:hAnsi="Arial" w:cs="Arial"/>
            <w:noProof/>
            <w:sz w:val="20"/>
          </w:rPr>
          <w:t>Tabla 12.</w:t>
        </w:r>
        <w:r w:rsidR="00CA0FAD" w:rsidRPr="00CA0FAD">
          <w:rPr>
            <w:rStyle w:val="Hipervnculo"/>
            <w:rFonts w:ascii="Arial" w:eastAsiaTheme="majorEastAsia" w:hAnsi="Arial" w:cs="Arial"/>
            <w:noProof/>
            <w:sz w:val="20"/>
            <w:lang w:val="es-419"/>
          </w:rPr>
          <w:t xml:space="preserve"> Porcentaje de estudiantes culminan carrera en pregrado y posgrado por facultad.</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_Toc102391613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21</w:t>
        </w:r>
        <w:r w:rsidR="00CA0FAD" w:rsidRPr="00CA0FAD">
          <w:rPr>
            <w:rFonts w:ascii="Arial" w:hAnsi="Arial" w:cs="Arial"/>
            <w:noProof/>
            <w:webHidden/>
            <w:sz w:val="20"/>
          </w:rPr>
          <w:fldChar w:fldCharType="end"/>
        </w:r>
      </w:hyperlink>
    </w:p>
    <w:p w14:paraId="08C61E7F" w14:textId="3597AFB4"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14" w:history="1">
        <w:r w:rsidR="00CA0FAD" w:rsidRPr="00CA0FAD">
          <w:rPr>
            <w:rStyle w:val="Hipervnculo"/>
            <w:rFonts w:ascii="Arial" w:eastAsiaTheme="majorEastAsia" w:hAnsi="Arial" w:cs="Arial"/>
            <w:noProof/>
            <w:sz w:val="20"/>
          </w:rPr>
          <w:t>Tabla 13.</w:t>
        </w:r>
        <w:r w:rsidR="00CA0FAD" w:rsidRPr="00CA0FAD">
          <w:rPr>
            <w:rStyle w:val="Hipervnculo"/>
            <w:rFonts w:ascii="Arial" w:eastAsiaTheme="majorEastAsia" w:hAnsi="Arial" w:cs="Arial"/>
            <w:noProof/>
            <w:sz w:val="20"/>
            <w:lang w:val="es-419"/>
          </w:rPr>
          <w:t xml:space="preserve"> Total de estudiantes matriculados por cada programa acreditado en alta calidad.</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_Toc102391614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22</w:t>
        </w:r>
        <w:r w:rsidR="00CA0FAD" w:rsidRPr="00CA0FAD">
          <w:rPr>
            <w:rFonts w:ascii="Arial" w:hAnsi="Arial" w:cs="Arial"/>
            <w:noProof/>
            <w:webHidden/>
            <w:sz w:val="20"/>
          </w:rPr>
          <w:fldChar w:fldCharType="end"/>
        </w:r>
      </w:hyperlink>
    </w:p>
    <w:p w14:paraId="338CAA01" w14:textId="01A0E8D4"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15" w:history="1">
        <w:r w:rsidR="00CA0FAD" w:rsidRPr="00CA0FAD">
          <w:rPr>
            <w:rStyle w:val="Hipervnculo"/>
            <w:rFonts w:ascii="Arial" w:eastAsiaTheme="majorEastAsia" w:hAnsi="Arial" w:cs="Arial"/>
            <w:noProof/>
            <w:sz w:val="20"/>
          </w:rPr>
          <w:t>Tabla 14.</w:t>
        </w:r>
        <w:r w:rsidR="00CA0FAD" w:rsidRPr="00CA0FAD">
          <w:rPr>
            <w:rStyle w:val="Hipervnculo"/>
            <w:rFonts w:ascii="Arial" w:eastAsiaTheme="majorEastAsia" w:hAnsi="Arial" w:cs="Arial"/>
            <w:noProof/>
            <w:sz w:val="20"/>
            <w:lang w:val="es-419"/>
          </w:rPr>
          <w:t xml:space="preserve"> Nivel de formación de los profesores de la facultad de ciencias de la educación.</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_Toc102391615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23</w:t>
        </w:r>
        <w:r w:rsidR="00CA0FAD" w:rsidRPr="00CA0FAD">
          <w:rPr>
            <w:rFonts w:ascii="Arial" w:hAnsi="Arial" w:cs="Arial"/>
            <w:noProof/>
            <w:webHidden/>
            <w:sz w:val="20"/>
          </w:rPr>
          <w:fldChar w:fldCharType="end"/>
        </w:r>
      </w:hyperlink>
    </w:p>
    <w:p w14:paraId="3662C739" w14:textId="3D0366FA"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16" w:history="1">
        <w:r w:rsidR="00CA0FAD" w:rsidRPr="00CA0FAD">
          <w:rPr>
            <w:rStyle w:val="Hipervnculo"/>
            <w:rFonts w:ascii="Arial" w:eastAsiaTheme="majorEastAsia" w:hAnsi="Arial" w:cs="Arial"/>
            <w:noProof/>
            <w:sz w:val="20"/>
          </w:rPr>
          <w:t>Tabla 15.</w:t>
        </w:r>
        <w:r w:rsidR="00CA0FAD" w:rsidRPr="00CA0FAD">
          <w:rPr>
            <w:rStyle w:val="Hipervnculo"/>
            <w:rFonts w:ascii="Arial" w:eastAsiaTheme="majorEastAsia" w:hAnsi="Arial" w:cs="Arial"/>
            <w:noProof/>
            <w:sz w:val="20"/>
            <w:lang w:val="es-419"/>
          </w:rPr>
          <w:t xml:space="preserve"> Nivel de formación de los profesores de la facultad de ciencias agropecuarias.</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_Toc102391616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23</w:t>
        </w:r>
        <w:r w:rsidR="00CA0FAD" w:rsidRPr="00CA0FAD">
          <w:rPr>
            <w:rFonts w:ascii="Arial" w:hAnsi="Arial" w:cs="Arial"/>
            <w:noProof/>
            <w:webHidden/>
            <w:sz w:val="20"/>
          </w:rPr>
          <w:fldChar w:fldCharType="end"/>
        </w:r>
      </w:hyperlink>
    </w:p>
    <w:p w14:paraId="0681ADE7" w14:textId="75735B8D"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17" w:history="1">
        <w:r w:rsidR="00CA0FAD" w:rsidRPr="00CA0FAD">
          <w:rPr>
            <w:rStyle w:val="Hipervnculo"/>
            <w:rFonts w:ascii="Arial" w:eastAsiaTheme="majorEastAsia" w:hAnsi="Arial" w:cs="Arial"/>
            <w:noProof/>
            <w:sz w:val="20"/>
          </w:rPr>
          <w:t>Tabla 16.</w:t>
        </w:r>
        <w:r w:rsidR="00CA0FAD" w:rsidRPr="00CA0FAD">
          <w:rPr>
            <w:rStyle w:val="Hipervnculo"/>
            <w:rFonts w:ascii="Arial" w:eastAsiaTheme="majorEastAsia" w:hAnsi="Arial" w:cs="Arial"/>
            <w:noProof/>
            <w:sz w:val="20"/>
            <w:lang w:val="es-419"/>
          </w:rPr>
          <w:t xml:space="preserve"> Nivel de formación de los profesores de la facultad de derecho y ciencias políticas.</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_Toc102391617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24</w:t>
        </w:r>
        <w:r w:rsidR="00CA0FAD" w:rsidRPr="00CA0FAD">
          <w:rPr>
            <w:rFonts w:ascii="Arial" w:hAnsi="Arial" w:cs="Arial"/>
            <w:noProof/>
            <w:webHidden/>
            <w:sz w:val="20"/>
          </w:rPr>
          <w:fldChar w:fldCharType="end"/>
        </w:r>
      </w:hyperlink>
    </w:p>
    <w:p w14:paraId="37F92261" w14:textId="4DAC1D09"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18" w:history="1">
        <w:r w:rsidR="00CA0FAD" w:rsidRPr="00CA0FAD">
          <w:rPr>
            <w:rStyle w:val="Hipervnculo"/>
            <w:rFonts w:ascii="Arial" w:eastAsiaTheme="majorEastAsia" w:hAnsi="Arial" w:cs="Arial"/>
            <w:noProof/>
            <w:sz w:val="20"/>
          </w:rPr>
          <w:t>Tabla 17.</w:t>
        </w:r>
        <w:r w:rsidR="00CA0FAD" w:rsidRPr="00CA0FAD">
          <w:rPr>
            <w:rStyle w:val="Hipervnculo"/>
            <w:rFonts w:ascii="Arial" w:eastAsiaTheme="majorEastAsia" w:hAnsi="Arial" w:cs="Arial"/>
            <w:noProof/>
            <w:sz w:val="20"/>
            <w:lang w:val="es-419"/>
          </w:rPr>
          <w:t xml:space="preserve"> Nivel de formación de los profesores de la facultad de ciencias básicas.</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_Toc102391618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25</w:t>
        </w:r>
        <w:r w:rsidR="00CA0FAD" w:rsidRPr="00CA0FAD">
          <w:rPr>
            <w:rFonts w:ascii="Arial" w:hAnsi="Arial" w:cs="Arial"/>
            <w:noProof/>
            <w:webHidden/>
            <w:sz w:val="20"/>
          </w:rPr>
          <w:fldChar w:fldCharType="end"/>
        </w:r>
      </w:hyperlink>
    </w:p>
    <w:p w14:paraId="6BA8A433" w14:textId="3ABEF6B3"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19" w:history="1">
        <w:r w:rsidR="00CA0FAD" w:rsidRPr="00CA0FAD">
          <w:rPr>
            <w:rStyle w:val="Hipervnculo"/>
            <w:rFonts w:ascii="Arial" w:eastAsiaTheme="majorEastAsia" w:hAnsi="Arial" w:cs="Arial"/>
            <w:noProof/>
            <w:sz w:val="20"/>
          </w:rPr>
          <w:t>Tabla 18.</w:t>
        </w:r>
        <w:r w:rsidR="00CA0FAD" w:rsidRPr="00CA0FAD">
          <w:rPr>
            <w:rStyle w:val="Hipervnculo"/>
            <w:rFonts w:ascii="Arial" w:eastAsiaTheme="majorEastAsia" w:hAnsi="Arial" w:cs="Arial"/>
            <w:noProof/>
            <w:sz w:val="20"/>
            <w:lang w:val="es-419"/>
          </w:rPr>
          <w:t xml:space="preserve"> Nivel de formación de los profesores de la facultad de ciencias contables, económicas y administrativas.</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_Toc102391619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25</w:t>
        </w:r>
        <w:r w:rsidR="00CA0FAD" w:rsidRPr="00CA0FAD">
          <w:rPr>
            <w:rFonts w:ascii="Arial" w:hAnsi="Arial" w:cs="Arial"/>
            <w:noProof/>
            <w:webHidden/>
            <w:sz w:val="20"/>
          </w:rPr>
          <w:fldChar w:fldCharType="end"/>
        </w:r>
      </w:hyperlink>
    </w:p>
    <w:p w14:paraId="3FB024E0" w14:textId="7FD82D66"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20" w:history="1">
        <w:r w:rsidR="00CA0FAD" w:rsidRPr="00CA0FAD">
          <w:rPr>
            <w:rStyle w:val="Hipervnculo"/>
            <w:rFonts w:ascii="Arial" w:eastAsiaTheme="majorEastAsia" w:hAnsi="Arial" w:cs="Arial"/>
            <w:noProof/>
            <w:sz w:val="20"/>
          </w:rPr>
          <w:t>Tabla 19.</w:t>
        </w:r>
        <w:r w:rsidR="00CA0FAD" w:rsidRPr="00CA0FAD">
          <w:rPr>
            <w:rStyle w:val="Hipervnculo"/>
            <w:rFonts w:ascii="Arial" w:eastAsiaTheme="majorEastAsia" w:hAnsi="Arial" w:cs="Arial"/>
            <w:noProof/>
            <w:sz w:val="20"/>
            <w:lang w:val="es-419"/>
          </w:rPr>
          <w:t xml:space="preserve"> Nivel de formación de los profesores de la facultad de ingeniería.</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_Toc102391620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26</w:t>
        </w:r>
        <w:r w:rsidR="00CA0FAD" w:rsidRPr="00CA0FAD">
          <w:rPr>
            <w:rFonts w:ascii="Arial" w:hAnsi="Arial" w:cs="Arial"/>
            <w:noProof/>
            <w:webHidden/>
            <w:sz w:val="20"/>
          </w:rPr>
          <w:fldChar w:fldCharType="end"/>
        </w:r>
      </w:hyperlink>
    </w:p>
    <w:p w14:paraId="63837206" w14:textId="3144D109"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21" w:history="1">
        <w:r w:rsidR="00CA0FAD" w:rsidRPr="00CA0FAD">
          <w:rPr>
            <w:rStyle w:val="Hipervnculo"/>
            <w:rFonts w:ascii="Arial" w:eastAsiaTheme="majorEastAsia" w:hAnsi="Arial" w:cs="Arial"/>
            <w:noProof/>
            <w:sz w:val="20"/>
          </w:rPr>
          <w:t>Tabla 20.</w:t>
        </w:r>
        <w:r w:rsidR="00CA0FAD" w:rsidRPr="00CA0FAD">
          <w:rPr>
            <w:rStyle w:val="Hipervnculo"/>
            <w:rFonts w:ascii="Arial" w:eastAsiaTheme="majorEastAsia" w:hAnsi="Arial" w:cs="Arial"/>
            <w:noProof/>
            <w:sz w:val="20"/>
            <w:lang w:val="es-419"/>
          </w:rPr>
          <w:t xml:space="preserve"> Escalafón docente al servicio del programa.</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_Toc102391621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26</w:t>
        </w:r>
        <w:r w:rsidR="00CA0FAD" w:rsidRPr="00CA0FAD">
          <w:rPr>
            <w:rFonts w:ascii="Arial" w:hAnsi="Arial" w:cs="Arial"/>
            <w:noProof/>
            <w:webHidden/>
            <w:sz w:val="20"/>
          </w:rPr>
          <w:fldChar w:fldCharType="end"/>
        </w:r>
      </w:hyperlink>
    </w:p>
    <w:p w14:paraId="44BA496A" w14:textId="76E4468E"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22" w:history="1">
        <w:r w:rsidR="00CA0FAD" w:rsidRPr="00CA0FAD">
          <w:rPr>
            <w:rStyle w:val="Hipervnculo"/>
            <w:rFonts w:ascii="Arial" w:eastAsiaTheme="majorEastAsia" w:hAnsi="Arial" w:cs="Arial"/>
            <w:noProof/>
            <w:sz w:val="20"/>
          </w:rPr>
          <w:t>Tabla 21.</w:t>
        </w:r>
        <w:r w:rsidR="00CA0FAD" w:rsidRPr="00CA0FAD">
          <w:rPr>
            <w:rStyle w:val="Hipervnculo"/>
            <w:rFonts w:ascii="Arial" w:eastAsiaTheme="majorEastAsia" w:hAnsi="Arial" w:cs="Arial"/>
            <w:noProof/>
            <w:sz w:val="20"/>
            <w:lang w:val="es-419"/>
          </w:rPr>
          <w:t xml:space="preserve"> Dedicación académica de los profesores.</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_Toc102391622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27</w:t>
        </w:r>
        <w:r w:rsidR="00CA0FAD" w:rsidRPr="00CA0FAD">
          <w:rPr>
            <w:rFonts w:ascii="Arial" w:hAnsi="Arial" w:cs="Arial"/>
            <w:noProof/>
            <w:webHidden/>
            <w:sz w:val="20"/>
          </w:rPr>
          <w:fldChar w:fldCharType="end"/>
        </w:r>
      </w:hyperlink>
    </w:p>
    <w:p w14:paraId="399F3D4D" w14:textId="297927E4"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23" w:history="1">
        <w:r w:rsidR="00CA0FAD" w:rsidRPr="00CA0FAD">
          <w:rPr>
            <w:rStyle w:val="Hipervnculo"/>
            <w:rFonts w:ascii="Arial" w:eastAsiaTheme="majorEastAsia" w:hAnsi="Arial" w:cs="Arial"/>
            <w:noProof/>
            <w:sz w:val="20"/>
          </w:rPr>
          <w:t>Tabla 22.</w:t>
        </w:r>
        <w:r w:rsidR="00CA0FAD" w:rsidRPr="00CA0FAD">
          <w:rPr>
            <w:rStyle w:val="Hipervnculo"/>
            <w:rFonts w:ascii="Arial" w:eastAsiaTheme="majorEastAsia" w:hAnsi="Arial" w:cs="Arial"/>
            <w:noProof/>
            <w:sz w:val="20"/>
            <w:lang w:val="es-419"/>
          </w:rPr>
          <w:t xml:space="preserve"> Profesores investigadores según su dedicación y facultad.</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_Toc102391623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28</w:t>
        </w:r>
        <w:r w:rsidR="00CA0FAD" w:rsidRPr="00CA0FAD">
          <w:rPr>
            <w:rFonts w:ascii="Arial" w:hAnsi="Arial" w:cs="Arial"/>
            <w:noProof/>
            <w:webHidden/>
            <w:sz w:val="20"/>
          </w:rPr>
          <w:fldChar w:fldCharType="end"/>
        </w:r>
      </w:hyperlink>
    </w:p>
    <w:p w14:paraId="2CFF8BFD" w14:textId="0E36C1E5"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24" w:history="1">
        <w:r w:rsidR="00CA0FAD" w:rsidRPr="00CA0FAD">
          <w:rPr>
            <w:rStyle w:val="Hipervnculo"/>
            <w:rFonts w:ascii="Arial" w:eastAsiaTheme="majorEastAsia" w:hAnsi="Arial" w:cs="Arial"/>
            <w:noProof/>
            <w:sz w:val="20"/>
          </w:rPr>
          <w:t>Tabla 23.</w:t>
        </w:r>
        <w:r w:rsidR="00CA0FAD" w:rsidRPr="00CA0FAD">
          <w:rPr>
            <w:rStyle w:val="Hipervnculo"/>
            <w:rFonts w:ascii="Arial" w:eastAsiaTheme="majorEastAsia" w:hAnsi="Arial" w:cs="Arial"/>
            <w:noProof/>
            <w:sz w:val="20"/>
            <w:lang w:val="es-419"/>
          </w:rPr>
          <w:t xml:space="preserve"> Total de estudiantes graduados en pregrado y posgrado por facultad.</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_Toc102391624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29</w:t>
        </w:r>
        <w:r w:rsidR="00CA0FAD" w:rsidRPr="00CA0FAD">
          <w:rPr>
            <w:rFonts w:ascii="Arial" w:hAnsi="Arial" w:cs="Arial"/>
            <w:noProof/>
            <w:webHidden/>
            <w:sz w:val="20"/>
          </w:rPr>
          <w:fldChar w:fldCharType="end"/>
        </w:r>
      </w:hyperlink>
    </w:p>
    <w:p w14:paraId="62AA3AA8" w14:textId="0B364452"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25" w:history="1">
        <w:r w:rsidR="00CA0FAD" w:rsidRPr="00CA0FAD">
          <w:rPr>
            <w:rStyle w:val="Hipervnculo"/>
            <w:rFonts w:ascii="Arial" w:eastAsiaTheme="majorEastAsia" w:hAnsi="Arial" w:cs="Arial"/>
            <w:noProof/>
            <w:sz w:val="20"/>
          </w:rPr>
          <w:t xml:space="preserve">Tabla 24. </w:t>
        </w:r>
        <w:r w:rsidR="00CA0FAD" w:rsidRPr="00CA0FAD">
          <w:rPr>
            <w:rStyle w:val="Hipervnculo"/>
            <w:rFonts w:ascii="Arial" w:eastAsiaTheme="majorEastAsia" w:hAnsi="Arial" w:cs="Arial"/>
            <w:noProof/>
            <w:sz w:val="20"/>
            <w:lang w:val="es-419"/>
          </w:rPr>
          <w:t>Total de administrativos por planta, oficiales, contrato y honorarios</w:t>
        </w:r>
        <w:r w:rsidR="00CA0FAD" w:rsidRPr="00CA0FAD">
          <w:rPr>
            <w:rStyle w:val="Hipervnculo"/>
            <w:rFonts w:ascii="Arial" w:eastAsiaTheme="majorEastAsia" w:hAnsi="Arial" w:cs="Arial"/>
            <w:noProof/>
            <w:sz w:val="20"/>
          </w:rPr>
          <w:t>.</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_Toc102391625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30</w:t>
        </w:r>
        <w:r w:rsidR="00CA0FAD" w:rsidRPr="00CA0FAD">
          <w:rPr>
            <w:rFonts w:ascii="Arial" w:hAnsi="Arial" w:cs="Arial"/>
            <w:noProof/>
            <w:webHidden/>
            <w:sz w:val="20"/>
          </w:rPr>
          <w:fldChar w:fldCharType="end"/>
        </w:r>
      </w:hyperlink>
    </w:p>
    <w:p w14:paraId="37991F64" w14:textId="442EDC5D"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26" w:history="1">
        <w:r w:rsidR="00CA0FAD" w:rsidRPr="00CA0FAD">
          <w:rPr>
            <w:rStyle w:val="Hipervnculo"/>
            <w:rFonts w:ascii="Arial" w:eastAsiaTheme="majorEastAsia" w:hAnsi="Arial" w:cs="Arial"/>
            <w:noProof/>
            <w:sz w:val="20"/>
          </w:rPr>
          <w:t xml:space="preserve">Tabla 25. </w:t>
        </w:r>
        <w:r w:rsidR="00CA0FAD" w:rsidRPr="00CA0FAD">
          <w:rPr>
            <w:rStyle w:val="Hipervnculo"/>
            <w:rFonts w:ascii="Arial" w:eastAsiaTheme="majorEastAsia" w:hAnsi="Arial" w:cs="Arial"/>
            <w:noProof/>
            <w:sz w:val="20"/>
            <w:lang w:val="es-419"/>
          </w:rPr>
          <w:t>Grupos registrados y reconocidos por COLCIENCIAS y por área de conocimiento</w:t>
        </w:r>
        <w:r w:rsidR="00CA0FAD" w:rsidRPr="00CA0FAD">
          <w:rPr>
            <w:rStyle w:val="Hipervnculo"/>
            <w:rFonts w:ascii="Arial" w:eastAsiaTheme="majorEastAsia" w:hAnsi="Arial" w:cs="Arial"/>
            <w:noProof/>
            <w:sz w:val="20"/>
          </w:rPr>
          <w:t>.</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_Toc102391626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31</w:t>
        </w:r>
        <w:r w:rsidR="00CA0FAD" w:rsidRPr="00CA0FAD">
          <w:rPr>
            <w:rFonts w:ascii="Arial" w:hAnsi="Arial" w:cs="Arial"/>
            <w:noProof/>
            <w:webHidden/>
            <w:sz w:val="20"/>
          </w:rPr>
          <w:fldChar w:fldCharType="end"/>
        </w:r>
      </w:hyperlink>
    </w:p>
    <w:p w14:paraId="08560970" w14:textId="340EDFBC"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27" w:history="1">
        <w:r w:rsidR="00CA0FAD" w:rsidRPr="00CA0FAD">
          <w:rPr>
            <w:rStyle w:val="Hipervnculo"/>
            <w:rFonts w:ascii="Arial" w:eastAsiaTheme="majorEastAsia" w:hAnsi="Arial" w:cs="Arial"/>
            <w:noProof/>
            <w:sz w:val="20"/>
          </w:rPr>
          <w:t>Tabla 26</w:t>
        </w:r>
        <w:r w:rsidR="00CA0FAD" w:rsidRPr="00CA0FAD">
          <w:rPr>
            <w:rStyle w:val="Hipervnculo"/>
            <w:rFonts w:ascii="Arial" w:eastAsiaTheme="majorEastAsia" w:hAnsi="Arial" w:cs="Arial"/>
            <w:noProof/>
            <w:sz w:val="20"/>
            <w:lang w:val="es-419"/>
          </w:rPr>
          <w:t>. Listado de publicaciones de los grupos de investigación por facultad</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_Toc102391627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31</w:t>
        </w:r>
        <w:r w:rsidR="00CA0FAD" w:rsidRPr="00CA0FAD">
          <w:rPr>
            <w:rFonts w:ascii="Arial" w:hAnsi="Arial" w:cs="Arial"/>
            <w:noProof/>
            <w:webHidden/>
            <w:sz w:val="20"/>
          </w:rPr>
          <w:fldChar w:fldCharType="end"/>
        </w:r>
      </w:hyperlink>
    </w:p>
    <w:p w14:paraId="67B4B373" w14:textId="4BF96C34"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28" w:history="1">
        <w:r w:rsidR="00CA0FAD" w:rsidRPr="00CA0FAD">
          <w:rPr>
            <w:rStyle w:val="Hipervnculo"/>
            <w:rFonts w:ascii="Arial" w:eastAsiaTheme="majorEastAsia" w:hAnsi="Arial" w:cs="Arial"/>
            <w:noProof/>
            <w:sz w:val="20"/>
          </w:rPr>
          <w:t>Tabla 27</w:t>
        </w:r>
        <w:r w:rsidR="00CA0FAD" w:rsidRPr="00CA0FAD">
          <w:rPr>
            <w:rStyle w:val="Hipervnculo"/>
            <w:rFonts w:ascii="Arial" w:eastAsiaTheme="majorEastAsia" w:hAnsi="Arial" w:cs="Arial"/>
            <w:noProof/>
            <w:sz w:val="20"/>
            <w:lang w:val="es-419"/>
          </w:rPr>
          <w:t>. Estudiantes vinculados a procesos investigativos en los últimos siete (7) años</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_Toc102391628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31</w:t>
        </w:r>
        <w:r w:rsidR="00CA0FAD" w:rsidRPr="00CA0FAD">
          <w:rPr>
            <w:rFonts w:ascii="Arial" w:hAnsi="Arial" w:cs="Arial"/>
            <w:noProof/>
            <w:webHidden/>
            <w:sz w:val="20"/>
          </w:rPr>
          <w:fldChar w:fldCharType="end"/>
        </w:r>
      </w:hyperlink>
    </w:p>
    <w:p w14:paraId="1A553199" w14:textId="63A5FFAE"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29" w:history="1">
        <w:r w:rsidR="00CA0FAD" w:rsidRPr="00CA0FAD">
          <w:rPr>
            <w:rStyle w:val="Hipervnculo"/>
            <w:rFonts w:ascii="Arial" w:eastAsiaTheme="majorEastAsia" w:hAnsi="Arial" w:cs="Arial"/>
            <w:noProof/>
            <w:sz w:val="20"/>
          </w:rPr>
          <w:t>Tabla 28. Relación de proyectos de investigación del programa académico y fuentes de financiación.</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_Toc102391629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31</w:t>
        </w:r>
        <w:r w:rsidR="00CA0FAD" w:rsidRPr="00CA0FAD">
          <w:rPr>
            <w:rFonts w:ascii="Arial" w:hAnsi="Arial" w:cs="Arial"/>
            <w:noProof/>
            <w:webHidden/>
            <w:sz w:val="20"/>
          </w:rPr>
          <w:fldChar w:fldCharType="end"/>
        </w:r>
      </w:hyperlink>
    </w:p>
    <w:p w14:paraId="515C86DC" w14:textId="4BA2ACC4"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30" w:history="1">
        <w:r w:rsidR="00CA0FAD" w:rsidRPr="00CA0FAD">
          <w:rPr>
            <w:rStyle w:val="Hipervnculo"/>
            <w:rFonts w:ascii="Arial" w:eastAsiaTheme="majorEastAsia" w:hAnsi="Arial" w:cs="Arial"/>
            <w:noProof/>
            <w:sz w:val="20"/>
          </w:rPr>
          <w:t xml:space="preserve">Tabla 29. Relación de proyectos de extensión </w:t>
        </w:r>
        <w:r w:rsidR="00CA0FAD" w:rsidRPr="00CA0FAD">
          <w:rPr>
            <w:rStyle w:val="Hipervnculo"/>
            <w:rFonts w:ascii="Arial" w:eastAsiaTheme="majorEastAsia" w:hAnsi="Arial" w:cs="Arial"/>
            <w:noProof/>
            <w:sz w:val="20"/>
            <w:lang w:val="es-419"/>
          </w:rPr>
          <w:t xml:space="preserve">de la </w:t>
        </w:r>
        <w:r w:rsidR="00CA0FAD" w:rsidRPr="00CA0FAD">
          <w:rPr>
            <w:rStyle w:val="Hipervnculo"/>
            <w:rFonts w:ascii="Arial" w:eastAsiaTheme="majorEastAsia" w:hAnsi="Arial" w:cs="Arial"/>
            <w:noProof/>
            <w:sz w:val="20"/>
          </w:rPr>
          <w:t>Instituci</w:t>
        </w:r>
        <w:r w:rsidR="00CA0FAD" w:rsidRPr="00CA0FAD">
          <w:rPr>
            <w:rStyle w:val="Hipervnculo"/>
            <w:rFonts w:ascii="Arial" w:eastAsiaTheme="majorEastAsia" w:hAnsi="Arial" w:cs="Arial"/>
            <w:noProof/>
            <w:sz w:val="20"/>
            <w:lang w:val="es-419"/>
          </w:rPr>
          <w:t>ón</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_Toc102391630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32</w:t>
        </w:r>
        <w:r w:rsidR="00CA0FAD" w:rsidRPr="00CA0FAD">
          <w:rPr>
            <w:rFonts w:ascii="Arial" w:hAnsi="Arial" w:cs="Arial"/>
            <w:noProof/>
            <w:webHidden/>
            <w:sz w:val="20"/>
          </w:rPr>
          <w:fldChar w:fldCharType="end"/>
        </w:r>
      </w:hyperlink>
    </w:p>
    <w:p w14:paraId="65AE7C50" w14:textId="0B908FB1"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31" w:history="1">
        <w:r w:rsidR="00CA0FAD" w:rsidRPr="00CA0FAD">
          <w:rPr>
            <w:rStyle w:val="Hipervnculo"/>
            <w:rFonts w:ascii="Arial" w:eastAsiaTheme="majorEastAsia" w:hAnsi="Arial" w:cs="Arial"/>
            <w:noProof/>
            <w:sz w:val="20"/>
          </w:rPr>
          <w:t xml:space="preserve">Tabla 30. Relación de convenios naciones </w:t>
        </w:r>
        <w:r w:rsidR="00CA0FAD" w:rsidRPr="00CA0FAD">
          <w:rPr>
            <w:rStyle w:val="Hipervnculo"/>
            <w:rFonts w:ascii="Arial" w:eastAsiaTheme="majorEastAsia" w:hAnsi="Arial" w:cs="Arial"/>
            <w:noProof/>
            <w:sz w:val="20"/>
            <w:lang w:val="es-419"/>
          </w:rPr>
          <w:t xml:space="preserve">de la </w:t>
        </w:r>
        <w:r w:rsidR="00CA0FAD" w:rsidRPr="00CA0FAD">
          <w:rPr>
            <w:rStyle w:val="Hipervnculo"/>
            <w:rFonts w:ascii="Arial" w:eastAsiaTheme="majorEastAsia" w:hAnsi="Arial" w:cs="Arial"/>
            <w:noProof/>
            <w:sz w:val="20"/>
          </w:rPr>
          <w:t>Instituci</w:t>
        </w:r>
        <w:r w:rsidR="00CA0FAD" w:rsidRPr="00CA0FAD">
          <w:rPr>
            <w:rStyle w:val="Hipervnculo"/>
            <w:rFonts w:ascii="Arial" w:eastAsiaTheme="majorEastAsia" w:hAnsi="Arial" w:cs="Arial"/>
            <w:noProof/>
            <w:sz w:val="20"/>
            <w:lang w:val="es-419"/>
          </w:rPr>
          <w:t>ón</w:t>
        </w:r>
        <w:r w:rsidR="00CA0FAD" w:rsidRPr="00CA0FAD">
          <w:rPr>
            <w:rStyle w:val="Hipervnculo"/>
            <w:rFonts w:ascii="Arial" w:eastAsiaTheme="majorEastAsia" w:hAnsi="Arial" w:cs="Arial"/>
            <w:noProof/>
            <w:sz w:val="20"/>
          </w:rPr>
          <w:t>.</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_Toc102391631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32</w:t>
        </w:r>
        <w:r w:rsidR="00CA0FAD" w:rsidRPr="00CA0FAD">
          <w:rPr>
            <w:rFonts w:ascii="Arial" w:hAnsi="Arial" w:cs="Arial"/>
            <w:noProof/>
            <w:webHidden/>
            <w:sz w:val="20"/>
          </w:rPr>
          <w:fldChar w:fldCharType="end"/>
        </w:r>
      </w:hyperlink>
    </w:p>
    <w:p w14:paraId="71E3F375" w14:textId="4A9498B9"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32" w:history="1">
        <w:r w:rsidR="00CA0FAD" w:rsidRPr="00CA0FAD">
          <w:rPr>
            <w:rStyle w:val="Hipervnculo"/>
            <w:rFonts w:ascii="Arial" w:eastAsiaTheme="majorEastAsia" w:hAnsi="Arial" w:cs="Arial"/>
            <w:noProof/>
            <w:sz w:val="20"/>
          </w:rPr>
          <w:t xml:space="preserve">Tabla 31. Relación de convenios internaciones </w:t>
        </w:r>
        <w:r w:rsidR="00CA0FAD" w:rsidRPr="00CA0FAD">
          <w:rPr>
            <w:rStyle w:val="Hipervnculo"/>
            <w:rFonts w:ascii="Arial" w:eastAsiaTheme="majorEastAsia" w:hAnsi="Arial" w:cs="Arial"/>
            <w:noProof/>
            <w:sz w:val="20"/>
            <w:lang w:val="es-419"/>
          </w:rPr>
          <w:t xml:space="preserve">de la </w:t>
        </w:r>
        <w:r w:rsidR="00CA0FAD" w:rsidRPr="00CA0FAD">
          <w:rPr>
            <w:rStyle w:val="Hipervnculo"/>
            <w:rFonts w:ascii="Arial" w:eastAsiaTheme="majorEastAsia" w:hAnsi="Arial" w:cs="Arial"/>
            <w:noProof/>
            <w:sz w:val="20"/>
          </w:rPr>
          <w:t>Instituci</w:t>
        </w:r>
        <w:r w:rsidR="00CA0FAD" w:rsidRPr="00CA0FAD">
          <w:rPr>
            <w:rStyle w:val="Hipervnculo"/>
            <w:rFonts w:ascii="Arial" w:eastAsiaTheme="majorEastAsia" w:hAnsi="Arial" w:cs="Arial"/>
            <w:noProof/>
            <w:sz w:val="20"/>
            <w:lang w:val="es-419"/>
          </w:rPr>
          <w:t>ón</w:t>
        </w:r>
        <w:r w:rsidR="00CA0FAD" w:rsidRPr="00CA0FAD">
          <w:rPr>
            <w:rStyle w:val="Hipervnculo"/>
            <w:rFonts w:ascii="Arial" w:eastAsiaTheme="majorEastAsia" w:hAnsi="Arial" w:cs="Arial"/>
            <w:noProof/>
            <w:sz w:val="20"/>
          </w:rPr>
          <w:t>.</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_Toc102391632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32</w:t>
        </w:r>
        <w:r w:rsidR="00CA0FAD" w:rsidRPr="00CA0FAD">
          <w:rPr>
            <w:rFonts w:ascii="Arial" w:hAnsi="Arial" w:cs="Arial"/>
            <w:noProof/>
            <w:webHidden/>
            <w:sz w:val="20"/>
          </w:rPr>
          <w:fldChar w:fldCharType="end"/>
        </w:r>
      </w:hyperlink>
    </w:p>
    <w:p w14:paraId="50FFCD02" w14:textId="29591ED8"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33" w:history="1">
        <w:r w:rsidR="00CA0FAD" w:rsidRPr="00CA0FAD">
          <w:rPr>
            <w:rStyle w:val="Hipervnculo"/>
            <w:rFonts w:ascii="Arial" w:eastAsiaTheme="majorEastAsia" w:hAnsi="Arial" w:cs="Arial"/>
            <w:noProof/>
            <w:sz w:val="20"/>
          </w:rPr>
          <w:t>Tabla 32.</w:t>
        </w:r>
        <w:r w:rsidR="00CA0FAD" w:rsidRPr="00CA0FAD">
          <w:rPr>
            <w:rStyle w:val="Hipervnculo"/>
            <w:rFonts w:ascii="Arial" w:eastAsiaTheme="majorEastAsia" w:hAnsi="Arial" w:cs="Arial"/>
            <w:noProof/>
            <w:sz w:val="20"/>
            <w:lang w:val="es-419"/>
          </w:rPr>
          <w:t xml:space="preserve"> Total de estudiantes en otras IES nacionales en pregrado y posgrado por facultad.</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_Toc102391633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33</w:t>
        </w:r>
        <w:r w:rsidR="00CA0FAD" w:rsidRPr="00CA0FAD">
          <w:rPr>
            <w:rFonts w:ascii="Arial" w:hAnsi="Arial" w:cs="Arial"/>
            <w:noProof/>
            <w:webHidden/>
            <w:sz w:val="20"/>
          </w:rPr>
          <w:fldChar w:fldCharType="end"/>
        </w:r>
      </w:hyperlink>
    </w:p>
    <w:p w14:paraId="0068A929" w14:textId="52092FFF"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34" w:history="1">
        <w:r w:rsidR="00CA0FAD" w:rsidRPr="00CA0FAD">
          <w:rPr>
            <w:rStyle w:val="Hipervnculo"/>
            <w:rFonts w:ascii="Arial" w:eastAsiaTheme="majorEastAsia" w:hAnsi="Arial" w:cs="Arial"/>
            <w:noProof/>
            <w:sz w:val="20"/>
          </w:rPr>
          <w:t>Tabla 33.</w:t>
        </w:r>
        <w:r w:rsidR="00CA0FAD" w:rsidRPr="00CA0FAD">
          <w:rPr>
            <w:rStyle w:val="Hipervnculo"/>
            <w:rFonts w:ascii="Arial" w:eastAsiaTheme="majorEastAsia" w:hAnsi="Arial" w:cs="Arial"/>
            <w:noProof/>
            <w:sz w:val="20"/>
            <w:lang w:val="es-419"/>
          </w:rPr>
          <w:t xml:space="preserve"> Total de estudiantes en otras IES internacionales en pregrado y posgrado por facultad.</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_Toc102391634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33</w:t>
        </w:r>
        <w:r w:rsidR="00CA0FAD" w:rsidRPr="00CA0FAD">
          <w:rPr>
            <w:rFonts w:ascii="Arial" w:hAnsi="Arial" w:cs="Arial"/>
            <w:noProof/>
            <w:webHidden/>
            <w:sz w:val="20"/>
          </w:rPr>
          <w:fldChar w:fldCharType="end"/>
        </w:r>
      </w:hyperlink>
    </w:p>
    <w:p w14:paraId="4A2E3ECB" w14:textId="527C166C"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35" w:history="1">
        <w:r w:rsidR="00CA0FAD" w:rsidRPr="00CA0FAD">
          <w:rPr>
            <w:rStyle w:val="Hipervnculo"/>
            <w:rFonts w:ascii="Arial" w:eastAsiaTheme="majorEastAsia" w:hAnsi="Arial" w:cs="Arial"/>
            <w:noProof/>
            <w:sz w:val="20"/>
          </w:rPr>
          <w:t>Tabla 34.</w:t>
        </w:r>
        <w:r w:rsidR="00CA0FAD" w:rsidRPr="00CA0FAD">
          <w:rPr>
            <w:rStyle w:val="Hipervnculo"/>
            <w:rFonts w:ascii="Arial" w:eastAsiaTheme="majorEastAsia" w:hAnsi="Arial" w:cs="Arial"/>
            <w:noProof/>
            <w:sz w:val="20"/>
            <w:lang w:val="es-419"/>
          </w:rPr>
          <w:t xml:space="preserve"> Total de estudiantes visitantes nacionales en pregrado y posgrado por facultad.</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_Toc102391635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33</w:t>
        </w:r>
        <w:r w:rsidR="00CA0FAD" w:rsidRPr="00CA0FAD">
          <w:rPr>
            <w:rFonts w:ascii="Arial" w:hAnsi="Arial" w:cs="Arial"/>
            <w:noProof/>
            <w:webHidden/>
            <w:sz w:val="20"/>
          </w:rPr>
          <w:fldChar w:fldCharType="end"/>
        </w:r>
      </w:hyperlink>
    </w:p>
    <w:p w14:paraId="6B2BD4BA" w14:textId="107D1478"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36" w:history="1">
        <w:r w:rsidR="00CA0FAD" w:rsidRPr="00CA0FAD">
          <w:rPr>
            <w:rStyle w:val="Hipervnculo"/>
            <w:rFonts w:ascii="Arial" w:eastAsiaTheme="majorEastAsia" w:hAnsi="Arial" w:cs="Arial"/>
            <w:noProof/>
            <w:sz w:val="20"/>
          </w:rPr>
          <w:t>Tabla 35.</w:t>
        </w:r>
        <w:r w:rsidR="00CA0FAD" w:rsidRPr="00CA0FAD">
          <w:rPr>
            <w:rStyle w:val="Hipervnculo"/>
            <w:rFonts w:ascii="Arial" w:eastAsiaTheme="majorEastAsia" w:hAnsi="Arial" w:cs="Arial"/>
            <w:noProof/>
            <w:sz w:val="20"/>
            <w:lang w:val="es-419"/>
          </w:rPr>
          <w:t xml:space="preserve"> Total de estudiantes visitantes internacionales en pregrado y posgrado por facultad.</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_Toc102391636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34</w:t>
        </w:r>
        <w:r w:rsidR="00CA0FAD" w:rsidRPr="00CA0FAD">
          <w:rPr>
            <w:rFonts w:ascii="Arial" w:hAnsi="Arial" w:cs="Arial"/>
            <w:noProof/>
            <w:webHidden/>
            <w:sz w:val="20"/>
          </w:rPr>
          <w:fldChar w:fldCharType="end"/>
        </w:r>
      </w:hyperlink>
    </w:p>
    <w:p w14:paraId="0B8CC9C7" w14:textId="3BFC2A9F"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37" w:history="1">
        <w:r w:rsidR="00CA0FAD" w:rsidRPr="00CA0FAD">
          <w:rPr>
            <w:rStyle w:val="Hipervnculo"/>
            <w:rFonts w:ascii="Arial" w:eastAsiaTheme="majorEastAsia" w:hAnsi="Arial" w:cs="Arial"/>
            <w:noProof/>
            <w:sz w:val="20"/>
          </w:rPr>
          <w:t xml:space="preserve">Tabla 36. </w:t>
        </w:r>
        <w:r w:rsidR="00CA0FAD" w:rsidRPr="00CA0FAD">
          <w:rPr>
            <w:rStyle w:val="Hipervnculo"/>
            <w:rFonts w:ascii="Arial" w:eastAsiaTheme="majorEastAsia" w:hAnsi="Arial" w:cs="Arial"/>
            <w:noProof/>
            <w:sz w:val="20"/>
            <w:lang w:val="es-419"/>
          </w:rPr>
          <w:t>Total de profesores visitantes a la institución</w:t>
        </w:r>
        <w:r w:rsidR="00CA0FAD" w:rsidRPr="00CA0FAD">
          <w:rPr>
            <w:rStyle w:val="Hipervnculo"/>
            <w:rFonts w:ascii="Arial" w:eastAsiaTheme="majorEastAsia" w:hAnsi="Arial" w:cs="Arial"/>
            <w:noProof/>
            <w:sz w:val="20"/>
          </w:rPr>
          <w:t>.</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_Toc102391637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34</w:t>
        </w:r>
        <w:r w:rsidR="00CA0FAD" w:rsidRPr="00CA0FAD">
          <w:rPr>
            <w:rFonts w:ascii="Arial" w:hAnsi="Arial" w:cs="Arial"/>
            <w:noProof/>
            <w:webHidden/>
            <w:sz w:val="20"/>
          </w:rPr>
          <w:fldChar w:fldCharType="end"/>
        </w:r>
      </w:hyperlink>
    </w:p>
    <w:p w14:paraId="3325817B" w14:textId="02AAFE0E"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38" w:history="1">
        <w:r w:rsidR="00CA0FAD" w:rsidRPr="00CA0FAD">
          <w:rPr>
            <w:rStyle w:val="Hipervnculo"/>
            <w:rFonts w:ascii="Arial" w:eastAsiaTheme="majorEastAsia" w:hAnsi="Arial" w:cs="Arial"/>
            <w:noProof/>
            <w:sz w:val="20"/>
          </w:rPr>
          <w:t xml:space="preserve">Tabla 37. </w:t>
        </w:r>
        <w:r w:rsidR="00CA0FAD" w:rsidRPr="00CA0FAD">
          <w:rPr>
            <w:rStyle w:val="Hipervnculo"/>
            <w:rFonts w:ascii="Arial" w:eastAsiaTheme="majorEastAsia" w:hAnsi="Arial" w:cs="Arial"/>
            <w:noProof/>
            <w:sz w:val="20"/>
            <w:lang w:val="es-419"/>
          </w:rPr>
          <w:t>Total de profesores visitantes a otras IES</w:t>
        </w:r>
        <w:r w:rsidR="00CA0FAD" w:rsidRPr="00CA0FAD">
          <w:rPr>
            <w:rStyle w:val="Hipervnculo"/>
            <w:rFonts w:ascii="Arial" w:eastAsiaTheme="majorEastAsia" w:hAnsi="Arial" w:cs="Arial"/>
            <w:noProof/>
            <w:sz w:val="20"/>
          </w:rPr>
          <w:t>.</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_Toc102391638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34</w:t>
        </w:r>
        <w:r w:rsidR="00CA0FAD" w:rsidRPr="00CA0FAD">
          <w:rPr>
            <w:rFonts w:ascii="Arial" w:hAnsi="Arial" w:cs="Arial"/>
            <w:noProof/>
            <w:webHidden/>
            <w:sz w:val="20"/>
          </w:rPr>
          <w:fldChar w:fldCharType="end"/>
        </w:r>
      </w:hyperlink>
    </w:p>
    <w:p w14:paraId="40E50946" w14:textId="76B21117"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39" w:history="1">
        <w:r w:rsidR="00CA0FAD" w:rsidRPr="00CA0FAD">
          <w:rPr>
            <w:rStyle w:val="Hipervnculo"/>
            <w:rFonts w:ascii="Arial" w:eastAsiaTheme="majorEastAsia" w:hAnsi="Arial" w:cs="Arial"/>
            <w:noProof/>
            <w:sz w:val="20"/>
          </w:rPr>
          <w:t xml:space="preserve">Tabla 38. </w:t>
        </w:r>
        <w:r w:rsidR="00CA0FAD" w:rsidRPr="00CA0FAD">
          <w:rPr>
            <w:rStyle w:val="Hipervnculo"/>
            <w:rFonts w:ascii="Arial" w:eastAsiaTheme="majorEastAsia" w:hAnsi="Arial" w:cs="Arial"/>
            <w:noProof/>
            <w:sz w:val="20"/>
            <w:lang w:val="es-419"/>
          </w:rPr>
          <w:t>Recursos</w:t>
        </w:r>
        <w:r w:rsidR="00CA0FAD" w:rsidRPr="00CA0FAD">
          <w:rPr>
            <w:rStyle w:val="Hipervnculo"/>
            <w:rFonts w:ascii="Arial" w:eastAsiaTheme="majorEastAsia" w:hAnsi="Arial" w:cs="Arial"/>
            <w:noProof/>
            <w:sz w:val="20"/>
          </w:rPr>
          <w:t xml:space="preserve"> física </w:t>
        </w:r>
        <w:r w:rsidR="00CA0FAD" w:rsidRPr="00CA0FAD">
          <w:rPr>
            <w:rStyle w:val="Hipervnculo"/>
            <w:rFonts w:ascii="Arial" w:eastAsiaTheme="majorEastAsia" w:hAnsi="Arial" w:cs="Arial"/>
            <w:noProof/>
            <w:sz w:val="20"/>
            <w:lang w:val="es-419"/>
          </w:rPr>
          <w:t xml:space="preserve">de la </w:t>
        </w:r>
        <w:r w:rsidR="00CA0FAD" w:rsidRPr="00CA0FAD">
          <w:rPr>
            <w:rStyle w:val="Hipervnculo"/>
            <w:rFonts w:ascii="Arial" w:eastAsiaTheme="majorEastAsia" w:hAnsi="Arial" w:cs="Arial"/>
            <w:noProof/>
            <w:sz w:val="20"/>
          </w:rPr>
          <w:t>Instituci</w:t>
        </w:r>
        <w:r w:rsidR="00CA0FAD" w:rsidRPr="00CA0FAD">
          <w:rPr>
            <w:rStyle w:val="Hipervnculo"/>
            <w:rFonts w:ascii="Arial" w:eastAsiaTheme="majorEastAsia" w:hAnsi="Arial" w:cs="Arial"/>
            <w:noProof/>
            <w:sz w:val="20"/>
            <w:lang w:val="es-419"/>
          </w:rPr>
          <w:t>ón</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_Toc102391639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35</w:t>
        </w:r>
        <w:r w:rsidR="00CA0FAD" w:rsidRPr="00CA0FAD">
          <w:rPr>
            <w:rFonts w:ascii="Arial" w:hAnsi="Arial" w:cs="Arial"/>
            <w:noProof/>
            <w:webHidden/>
            <w:sz w:val="20"/>
          </w:rPr>
          <w:fldChar w:fldCharType="end"/>
        </w:r>
      </w:hyperlink>
    </w:p>
    <w:p w14:paraId="2DA1A81C" w14:textId="38E83CBF"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40" w:history="1">
        <w:r w:rsidR="00CA0FAD" w:rsidRPr="00CA0FAD">
          <w:rPr>
            <w:rStyle w:val="Hipervnculo"/>
            <w:rFonts w:ascii="Arial" w:eastAsiaTheme="majorEastAsia" w:hAnsi="Arial" w:cs="Arial"/>
            <w:noProof/>
            <w:sz w:val="20"/>
          </w:rPr>
          <w:t xml:space="preserve">Tabla 39. </w:t>
        </w:r>
        <w:r w:rsidR="00CA0FAD" w:rsidRPr="00CA0FAD">
          <w:rPr>
            <w:rStyle w:val="Hipervnculo"/>
            <w:rFonts w:ascii="Arial" w:eastAsiaTheme="majorEastAsia" w:hAnsi="Arial" w:cs="Arial"/>
            <w:noProof/>
            <w:sz w:val="20"/>
            <w:lang w:val="es-419"/>
          </w:rPr>
          <w:t>Recursos</w:t>
        </w:r>
        <w:r w:rsidR="00CA0FAD" w:rsidRPr="00CA0FAD">
          <w:rPr>
            <w:rStyle w:val="Hipervnculo"/>
            <w:rFonts w:ascii="Arial" w:eastAsiaTheme="majorEastAsia" w:hAnsi="Arial" w:cs="Arial"/>
            <w:noProof/>
            <w:sz w:val="20"/>
          </w:rPr>
          <w:t xml:space="preserve"> </w:t>
        </w:r>
        <w:r w:rsidR="00CA0FAD" w:rsidRPr="00CA0FAD">
          <w:rPr>
            <w:rStyle w:val="Hipervnculo"/>
            <w:rFonts w:ascii="Arial" w:eastAsiaTheme="majorEastAsia" w:hAnsi="Arial" w:cs="Arial"/>
            <w:noProof/>
            <w:sz w:val="20"/>
            <w:lang w:val="es-419"/>
          </w:rPr>
          <w:t>Bibliográficos</w:t>
        </w:r>
        <w:r w:rsidR="00CA0FAD" w:rsidRPr="00CA0FAD">
          <w:rPr>
            <w:rStyle w:val="Hipervnculo"/>
            <w:rFonts w:ascii="Arial" w:eastAsiaTheme="majorEastAsia" w:hAnsi="Arial" w:cs="Arial"/>
            <w:noProof/>
            <w:sz w:val="20"/>
          </w:rPr>
          <w:t xml:space="preserve"> </w:t>
        </w:r>
        <w:r w:rsidR="00CA0FAD" w:rsidRPr="00CA0FAD">
          <w:rPr>
            <w:rStyle w:val="Hipervnculo"/>
            <w:rFonts w:ascii="Arial" w:eastAsiaTheme="majorEastAsia" w:hAnsi="Arial" w:cs="Arial"/>
            <w:noProof/>
            <w:sz w:val="20"/>
            <w:lang w:val="es-419"/>
          </w:rPr>
          <w:t>de la</w:t>
        </w:r>
        <w:r w:rsidR="00CA0FAD" w:rsidRPr="00CA0FAD">
          <w:rPr>
            <w:rStyle w:val="Hipervnculo"/>
            <w:rFonts w:ascii="Arial" w:eastAsiaTheme="majorEastAsia" w:hAnsi="Arial" w:cs="Arial"/>
            <w:noProof/>
            <w:sz w:val="20"/>
          </w:rPr>
          <w:t xml:space="preserve"> Instituci</w:t>
        </w:r>
        <w:r w:rsidR="00CA0FAD" w:rsidRPr="00CA0FAD">
          <w:rPr>
            <w:rStyle w:val="Hipervnculo"/>
            <w:rFonts w:ascii="Arial" w:eastAsiaTheme="majorEastAsia" w:hAnsi="Arial" w:cs="Arial"/>
            <w:noProof/>
            <w:sz w:val="20"/>
            <w:lang w:val="es-419"/>
          </w:rPr>
          <w:t>ón</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_Toc102391640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36</w:t>
        </w:r>
        <w:r w:rsidR="00CA0FAD" w:rsidRPr="00CA0FAD">
          <w:rPr>
            <w:rFonts w:ascii="Arial" w:hAnsi="Arial" w:cs="Arial"/>
            <w:noProof/>
            <w:webHidden/>
            <w:sz w:val="20"/>
          </w:rPr>
          <w:fldChar w:fldCharType="end"/>
        </w:r>
      </w:hyperlink>
    </w:p>
    <w:p w14:paraId="2DBB004E" w14:textId="090FE49D"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41" w:history="1">
        <w:r w:rsidR="00CA0FAD" w:rsidRPr="00CA0FAD">
          <w:rPr>
            <w:rStyle w:val="Hipervnculo"/>
            <w:rFonts w:ascii="Arial" w:eastAsiaTheme="majorEastAsia" w:hAnsi="Arial" w:cs="Arial"/>
            <w:noProof/>
            <w:sz w:val="20"/>
          </w:rPr>
          <w:t xml:space="preserve">Tabla 40. </w:t>
        </w:r>
        <w:r w:rsidR="00CA0FAD" w:rsidRPr="00CA0FAD">
          <w:rPr>
            <w:rStyle w:val="Hipervnculo"/>
            <w:rFonts w:ascii="Arial" w:eastAsiaTheme="majorEastAsia" w:hAnsi="Arial" w:cs="Arial"/>
            <w:noProof/>
            <w:sz w:val="20"/>
            <w:lang w:val="es-419"/>
          </w:rPr>
          <w:t>Recursos</w:t>
        </w:r>
        <w:r w:rsidR="00CA0FAD" w:rsidRPr="00CA0FAD">
          <w:rPr>
            <w:rStyle w:val="Hipervnculo"/>
            <w:rFonts w:ascii="Arial" w:eastAsiaTheme="majorEastAsia" w:hAnsi="Arial" w:cs="Arial"/>
            <w:noProof/>
            <w:sz w:val="20"/>
          </w:rPr>
          <w:t xml:space="preserve"> </w:t>
        </w:r>
        <w:r w:rsidR="00CA0FAD" w:rsidRPr="00CA0FAD">
          <w:rPr>
            <w:rStyle w:val="Hipervnculo"/>
            <w:rFonts w:ascii="Arial" w:eastAsiaTheme="majorEastAsia" w:hAnsi="Arial" w:cs="Arial"/>
            <w:noProof/>
            <w:sz w:val="20"/>
            <w:lang w:val="es-419"/>
          </w:rPr>
          <w:t>Logísticos</w:t>
        </w:r>
        <w:r w:rsidR="00CA0FAD" w:rsidRPr="00CA0FAD">
          <w:rPr>
            <w:rStyle w:val="Hipervnculo"/>
            <w:rFonts w:ascii="Arial" w:eastAsiaTheme="majorEastAsia" w:hAnsi="Arial" w:cs="Arial"/>
            <w:noProof/>
            <w:sz w:val="20"/>
          </w:rPr>
          <w:t xml:space="preserve"> de la Instituci</w:t>
        </w:r>
        <w:r w:rsidR="00CA0FAD" w:rsidRPr="00CA0FAD">
          <w:rPr>
            <w:rStyle w:val="Hipervnculo"/>
            <w:rFonts w:ascii="Arial" w:eastAsiaTheme="majorEastAsia" w:hAnsi="Arial" w:cs="Arial"/>
            <w:noProof/>
            <w:sz w:val="20"/>
            <w:lang w:val="es-419"/>
          </w:rPr>
          <w:t>ón</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_Toc102391641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36</w:t>
        </w:r>
        <w:r w:rsidR="00CA0FAD" w:rsidRPr="00CA0FAD">
          <w:rPr>
            <w:rFonts w:ascii="Arial" w:hAnsi="Arial" w:cs="Arial"/>
            <w:noProof/>
            <w:webHidden/>
            <w:sz w:val="20"/>
          </w:rPr>
          <w:fldChar w:fldCharType="end"/>
        </w:r>
      </w:hyperlink>
    </w:p>
    <w:p w14:paraId="7A078AC5" w14:textId="4F1D8D75"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42" w:history="1">
        <w:r w:rsidR="00CA0FAD" w:rsidRPr="00CA0FAD">
          <w:rPr>
            <w:rStyle w:val="Hipervnculo"/>
            <w:rFonts w:ascii="Arial" w:eastAsiaTheme="majorEastAsia" w:hAnsi="Arial" w:cs="Arial"/>
            <w:noProof/>
            <w:sz w:val="20"/>
          </w:rPr>
          <w:t>Tabla 41. Relación de los recursos</w:t>
        </w:r>
        <w:r w:rsidR="00CA0FAD" w:rsidRPr="00CA0FAD">
          <w:rPr>
            <w:rStyle w:val="Hipervnculo"/>
            <w:rFonts w:ascii="Arial" w:eastAsiaTheme="majorEastAsia" w:hAnsi="Arial" w:cs="Arial"/>
            <w:noProof/>
            <w:sz w:val="20"/>
            <w:lang w:val="es-419"/>
          </w:rPr>
          <w:t xml:space="preserve"> bibliográficos de la </w:t>
        </w:r>
        <w:r w:rsidR="00CA0FAD" w:rsidRPr="00CA0FAD">
          <w:rPr>
            <w:rStyle w:val="Hipervnculo"/>
            <w:rFonts w:ascii="Arial" w:eastAsiaTheme="majorEastAsia" w:hAnsi="Arial" w:cs="Arial"/>
            <w:noProof/>
            <w:sz w:val="20"/>
          </w:rPr>
          <w:t>Instituci</w:t>
        </w:r>
        <w:r w:rsidR="00CA0FAD" w:rsidRPr="00CA0FAD">
          <w:rPr>
            <w:rStyle w:val="Hipervnculo"/>
            <w:rFonts w:ascii="Arial" w:eastAsiaTheme="majorEastAsia" w:hAnsi="Arial" w:cs="Arial"/>
            <w:noProof/>
            <w:sz w:val="20"/>
            <w:lang w:val="es-419"/>
          </w:rPr>
          <w:t>ón.</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_Toc102391642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36</w:t>
        </w:r>
        <w:r w:rsidR="00CA0FAD" w:rsidRPr="00CA0FAD">
          <w:rPr>
            <w:rFonts w:ascii="Arial" w:hAnsi="Arial" w:cs="Arial"/>
            <w:noProof/>
            <w:webHidden/>
            <w:sz w:val="20"/>
          </w:rPr>
          <w:fldChar w:fldCharType="end"/>
        </w:r>
      </w:hyperlink>
    </w:p>
    <w:p w14:paraId="0E63B0FD" w14:textId="195E37C2" w:rsidR="00CA0FAD" w:rsidRPr="00CA0FAD" w:rsidRDefault="00D3321C" w:rsidP="00CA0FAD">
      <w:pPr>
        <w:pStyle w:val="Tabladeilustraciones"/>
        <w:tabs>
          <w:tab w:val="right" w:leader="dot" w:pos="9962"/>
        </w:tabs>
        <w:jc w:val="both"/>
        <w:rPr>
          <w:rFonts w:ascii="Arial" w:eastAsiaTheme="minorEastAsia" w:hAnsi="Arial" w:cs="Arial"/>
          <w:noProof/>
          <w:sz w:val="18"/>
          <w:szCs w:val="22"/>
          <w:lang w:val="es-419" w:eastAsia="es-419"/>
        </w:rPr>
      </w:pPr>
      <w:hyperlink w:anchor="_Toc102391643" w:history="1">
        <w:r w:rsidR="00CA0FAD" w:rsidRPr="00CA0FAD">
          <w:rPr>
            <w:rStyle w:val="Hipervnculo"/>
            <w:rFonts w:ascii="Arial" w:eastAsiaTheme="majorEastAsia" w:hAnsi="Arial" w:cs="Arial"/>
            <w:noProof/>
            <w:sz w:val="20"/>
          </w:rPr>
          <w:t xml:space="preserve">Tabla 42. </w:t>
        </w:r>
        <w:r w:rsidR="00CA0FAD" w:rsidRPr="00CA0FAD">
          <w:rPr>
            <w:rStyle w:val="Hipervnculo"/>
            <w:rFonts w:ascii="Arial" w:eastAsiaTheme="majorEastAsia" w:hAnsi="Arial" w:cs="Arial"/>
            <w:noProof/>
            <w:sz w:val="20"/>
            <w:lang w:val="es-419"/>
          </w:rPr>
          <w:t>Análisis de cumplimiento de las condiciones iniciales institucionales</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_Toc102391643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37</w:t>
        </w:r>
        <w:r w:rsidR="00CA0FAD" w:rsidRPr="00CA0FAD">
          <w:rPr>
            <w:rFonts w:ascii="Arial" w:hAnsi="Arial" w:cs="Arial"/>
            <w:noProof/>
            <w:webHidden/>
            <w:sz w:val="20"/>
          </w:rPr>
          <w:fldChar w:fldCharType="end"/>
        </w:r>
      </w:hyperlink>
    </w:p>
    <w:p w14:paraId="2189927C" w14:textId="2E97C92B" w:rsidR="00CA0FAD" w:rsidRDefault="00D3321C" w:rsidP="00CA0FAD">
      <w:pPr>
        <w:pStyle w:val="Tabladeilustraciones"/>
        <w:tabs>
          <w:tab w:val="right" w:leader="dot" w:pos="9962"/>
        </w:tabs>
        <w:jc w:val="both"/>
        <w:rPr>
          <w:rFonts w:asciiTheme="minorHAnsi" w:eastAsiaTheme="minorEastAsia" w:hAnsiTheme="minorHAnsi" w:cstheme="minorBidi"/>
          <w:noProof/>
          <w:sz w:val="22"/>
          <w:szCs w:val="22"/>
          <w:lang w:val="es-419" w:eastAsia="es-419"/>
        </w:rPr>
      </w:pPr>
      <w:hyperlink w:anchor="_Toc102391644" w:history="1">
        <w:r w:rsidR="00CA0FAD" w:rsidRPr="00CA0FAD">
          <w:rPr>
            <w:rStyle w:val="Hipervnculo"/>
            <w:rFonts w:ascii="Arial" w:eastAsiaTheme="majorEastAsia" w:hAnsi="Arial" w:cs="Arial"/>
            <w:noProof/>
            <w:sz w:val="20"/>
          </w:rPr>
          <w:t xml:space="preserve">Tabla 43. </w:t>
        </w:r>
        <w:r w:rsidR="00CA0FAD" w:rsidRPr="00CA0FAD">
          <w:rPr>
            <w:rStyle w:val="Hipervnculo"/>
            <w:rFonts w:ascii="Arial" w:eastAsiaTheme="majorEastAsia" w:hAnsi="Arial" w:cs="Arial"/>
            <w:noProof/>
            <w:sz w:val="20"/>
            <w:lang w:val="es-419"/>
          </w:rPr>
          <w:t>Información documental y estadística institucional</w:t>
        </w:r>
        <w:r w:rsidR="00CA0FAD" w:rsidRPr="00CA0FAD">
          <w:rPr>
            <w:rFonts w:ascii="Arial" w:hAnsi="Arial" w:cs="Arial"/>
            <w:noProof/>
            <w:webHidden/>
            <w:sz w:val="20"/>
          </w:rPr>
          <w:tab/>
        </w:r>
        <w:r w:rsidR="00CA0FAD" w:rsidRPr="00CA0FAD">
          <w:rPr>
            <w:rFonts w:ascii="Arial" w:hAnsi="Arial" w:cs="Arial"/>
            <w:noProof/>
            <w:webHidden/>
            <w:sz w:val="20"/>
          </w:rPr>
          <w:fldChar w:fldCharType="begin"/>
        </w:r>
        <w:r w:rsidR="00CA0FAD" w:rsidRPr="00CA0FAD">
          <w:rPr>
            <w:rFonts w:ascii="Arial" w:hAnsi="Arial" w:cs="Arial"/>
            <w:noProof/>
            <w:webHidden/>
            <w:sz w:val="20"/>
          </w:rPr>
          <w:instrText xml:space="preserve"> PAGEREF _Toc102391644 \h </w:instrText>
        </w:r>
        <w:r w:rsidR="00CA0FAD" w:rsidRPr="00CA0FAD">
          <w:rPr>
            <w:rFonts w:ascii="Arial" w:hAnsi="Arial" w:cs="Arial"/>
            <w:noProof/>
            <w:webHidden/>
            <w:sz w:val="20"/>
          </w:rPr>
        </w:r>
        <w:r w:rsidR="00CA0FAD" w:rsidRPr="00CA0FAD">
          <w:rPr>
            <w:rFonts w:ascii="Arial" w:hAnsi="Arial" w:cs="Arial"/>
            <w:noProof/>
            <w:webHidden/>
            <w:sz w:val="20"/>
          </w:rPr>
          <w:fldChar w:fldCharType="separate"/>
        </w:r>
        <w:r w:rsidR="00C55C4A">
          <w:rPr>
            <w:rFonts w:ascii="Arial" w:hAnsi="Arial" w:cs="Arial"/>
            <w:noProof/>
            <w:webHidden/>
            <w:sz w:val="20"/>
          </w:rPr>
          <w:t>38</w:t>
        </w:r>
        <w:r w:rsidR="00CA0FAD" w:rsidRPr="00CA0FAD">
          <w:rPr>
            <w:rFonts w:ascii="Arial" w:hAnsi="Arial" w:cs="Arial"/>
            <w:noProof/>
            <w:webHidden/>
            <w:sz w:val="20"/>
          </w:rPr>
          <w:fldChar w:fldCharType="end"/>
        </w:r>
      </w:hyperlink>
    </w:p>
    <w:p w14:paraId="66CEDD3B" w14:textId="77777777" w:rsidR="003E635F" w:rsidRDefault="003E635F" w:rsidP="00973D64">
      <w:pPr>
        <w:pStyle w:val="Sinespaciado"/>
        <w:spacing w:after="240" w:line="276" w:lineRule="auto"/>
        <w:jc w:val="both"/>
        <w:rPr>
          <w:rFonts w:ascii="Arial" w:hAnsi="Arial" w:cs="Arial"/>
          <w:b/>
          <w:bCs/>
          <w:color w:val="002060"/>
          <w:lang w:val="es-CO"/>
        </w:rPr>
      </w:pPr>
      <w:r w:rsidRPr="000837E1">
        <w:rPr>
          <w:rFonts w:ascii="Arial" w:hAnsi="Arial" w:cs="Arial"/>
          <w:b/>
          <w:bCs/>
          <w:color w:val="002060"/>
          <w:lang w:val="es-CO"/>
        </w:rPr>
        <w:fldChar w:fldCharType="end"/>
      </w:r>
    </w:p>
    <w:p w14:paraId="290A1925" w14:textId="4CB0204D" w:rsidR="003E635F" w:rsidRPr="00F6168F" w:rsidRDefault="004C6D72" w:rsidP="00F6168F">
      <w:pPr>
        <w:pStyle w:val="Ttulo1"/>
        <w:spacing w:after="240"/>
        <w:jc w:val="center"/>
        <w:rPr>
          <w:rFonts w:ascii="Arial" w:hAnsi="Arial" w:cs="Arial"/>
          <w:color w:val="002060"/>
          <w:sz w:val="26"/>
          <w:szCs w:val="26"/>
          <w:lang w:val="es-419"/>
        </w:rPr>
      </w:pPr>
      <w:bookmarkStart w:id="1" w:name="_Toc105568805"/>
      <w:r>
        <w:rPr>
          <w:rFonts w:ascii="Arial" w:hAnsi="Arial" w:cs="Arial"/>
          <w:color w:val="002060"/>
          <w:sz w:val="26"/>
          <w:szCs w:val="26"/>
          <w:lang w:val="es-419"/>
        </w:rPr>
        <w:lastRenderedPageBreak/>
        <w:t>Lista de Ilustraciones</w:t>
      </w:r>
      <w:bookmarkEnd w:id="1"/>
    </w:p>
    <w:p w14:paraId="2AFD77E1" w14:textId="6800059E" w:rsidR="00CA0FAD" w:rsidRPr="00CA0FAD" w:rsidRDefault="00973D64" w:rsidP="00CA0FAD">
      <w:pPr>
        <w:pStyle w:val="Tabladeilustraciones"/>
        <w:tabs>
          <w:tab w:val="right" w:leader="dot" w:pos="9962"/>
        </w:tabs>
        <w:jc w:val="both"/>
        <w:rPr>
          <w:rFonts w:ascii="Arial" w:eastAsiaTheme="minorEastAsia" w:hAnsi="Arial" w:cs="Arial"/>
          <w:noProof/>
          <w:sz w:val="20"/>
          <w:szCs w:val="20"/>
          <w:lang w:val="es-419" w:eastAsia="es-419"/>
        </w:rPr>
      </w:pPr>
      <w:r w:rsidRPr="00CA0FAD">
        <w:rPr>
          <w:rFonts w:ascii="Arial" w:hAnsi="Arial" w:cs="Arial"/>
          <w:bCs/>
          <w:sz w:val="20"/>
          <w:szCs w:val="20"/>
        </w:rPr>
        <w:fldChar w:fldCharType="begin"/>
      </w:r>
      <w:r w:rsidRPr="00CA0FAD">
        <w:rPr>
          <w:rFonts w:ascii="Arial" w:hAnsi="Arial" w:cs="Arial"/>
          <w:bCs/>
          <w:sz w:val="20"/>
          <w:szCs w:val="20"/>
        </w:rPr>
        <w:instrText xml:space="preserve"> TOC \h \z \c "Ilustración" </w:instrText>
      </w:r>
      <w:r w:rsidRPr="00CA0FAD">
        <w:rPr>
          <w:rFonts w:ascii="Arial" w:hAnsi="Arial" w:cs="Arial"/>
          <w:bCs/>
          <w:sz w:val="20"/>
          <w:szCs w:val="20"/>
        </w:rPr>
        <w:fldChar w:fldCharType="separate"/>
      </w:r>
      <w:hyperlink w:anchor="_Toc102391645" w:history="1">
        <w:r w:rsidR="00CA0FAD" w:rsidRPr="00CA0FAD">
          <w:rPr>
            <w:rStyle w:val="Hipervnculo"/>
            <w:rFonts w:ascii="Arial" w:eastAsiaTheme="majorEastAsia" w:hAnsi="Arial" w:cs="Arial"/>
            <w:noProof/>
            <w:sz w:val="20"/>
            <w:szCs w:val="20"/>
          </w:rPr>
          <w:t>Ilustración 1</w:t>
        </w:r>
        <w:r w:rsidR="00CA0FAD" w:rsidRPr="00CA0FAD">
          <w:rPr>
            <w:rStyle w:val="Hipervnculo"/>
            <w:rFonts w:ascii="Arial" w:eastAsiaTheme="majorEastAsia" w:hAnsi="Arial" w:cs="Arial"/>
            <w:noProof/>
            <w:sz w:val="20"/>
            <w:szCs w:val="20"/>
            <w:lang w:val="es-419"/>
          </w:rPr>
          <w:t>. Ruta metodológica para la Acreditación Institucional</w:t>
        </w:r>
        <w:r w:rsidR="00CA0FAD" w:rsidRPr="00CA0FAD">
          <w:rPr>
            <w:rFonts w:ascii="Arial" w:hAnsi="Arial" w:cs="Arial"/>
            <w:noProof/>
            <w:webHidden/>
            <w:sz w:val="20"/>
            <w:szCs w:val="20"/>
          </w:rPr>
          <w:tab/>
        </w:r>
        <w:r w:rsidR="00CA0FAD" w:rsidRPr="00CA0FAD">
          <w:rPr>
            <w:rFonts w:ascii="Arial" w:hAnsi="Arial" w:cs="Arial"/>
            <w:noProof/>
            <w:webHidden/>
            <w:sz w:val="20"/>
            <w:szCs w:val="20"/>
          </w:rPr>
          <w:fldChar w:fldCharType="begin"/>
        </w:r>
        <w:r w:rsidR="00CA0FAD" w:rsidRPr="00CA0FAD">
          <w:rPr>
            <w:rFonts w:ascii="Arial" w:hAnsi="Arial" w:cs="Arial"/>
            <w:noProof/>
            <w:webHidden/>
            <w:sz w:val="20"/>
            <w:szCs w:val="20"/>
          </w:rPr>
          <w:instrText xml:space="preserve"> PAGEREF _Toc102391645 \h </w:instrText>
        </w:r>
        <w:r w:rsidR="00CA0FAD" w:rsidRPr="00CA0FAD">
          <w:rPr>
            <w:rFonts w:ascii="Arial" w:hAnsi="Arial" w:cs="Arial"/>
            <w:noProof/>
            <w:webHidden/>
            <w:sz w:val="20"/>
            <w:szCs w:val="20"/>
          </w:rPr>
        </w:r>
        <w:r w:rsidR="00CA0FAD" w:rsidRPr="00CA0FAD">
          <w:rPr>
            <w:rFonts w:ascii="Arial" w:hAnsi="Arial" w:cs="Arial"/>
            <w:noProof/>
            <w:webHidden/>
            <w:sz w:val="20"/>
            <w:szCs w:val="20"/>
          </w:rPr>
          <w:fldChar w:fldCharType="separate"/>
        </w:r>
        <w:r w:rsidR="00C55C4A">
          <w:rPr>
            <w:rFonts w:ascii="Arial" w:hAnsi="Arial" w:cs="Arial"/>
            <w:noProof/>
            <w:webHidden/>
            <w:sz w:val="20"/>
            <w:szCs w:val="20"/>
          </w:rPr>
          <w:t>16</w:t>
        </w:r>
        <w:r w:rsidR="00CA0FAD" w:rsidRPr="00CA0FAD">
          <w:rPr>
            <w:rFonts w:ascii="Arial" w:hAnsi="Arial" w:cs="Arial"/>
            <w:noProof/>
            <w:webHidden/>
            <w:sz w:val="20"/>
            <w:szCs w:val="20"/>
          </w:rPr>
          <w:fldChar w:fldCharType="end"/>
        </w:r>
      </w:hyperlink>
    </w:p>
    <w:p w14:paraId="03736BD3" w14:textId="77777777" w:rsidR="003E635F" w:rsidRPr="00CA0FAD" w:rsidRDefault="00973D64" w:rsidP="00CA0FAD">
      <w:pPr>
        <w:pStyle w:val="Sinespaciado"/>
        <w:spacing w:after="240"/>
        <w:jc w:val="both"/>
        <w:rPr>
          <w:rFonts w:ascii="Arial" w:hAnsi="Arial" w:cs="Arial"/>
          <w:bCs/>
          <w:sz w:val="20"/>
          <w:szCs w:val="20"/>
          <w:lang w:val="es-CO"/>
        </w:rPr>
      </w:pPr>
      <w:r w:rsidRPr="00CA0FAD">
        <w:rPr>
          <w:rFonts w:ascii="Arial" w:hAnsi="Arial" w:cs="Arial"/>
          <w:bCs/>
          <w:sz w:val="20"/>
          <w:szCs w:val="20"/>
          <w:lang w:val="es-CO"/>
        </w:rPr>
        <w:fldChar w:fldCharType="end"/>
      </w:r>
    </w:p>
    <w:p w14:paraId="0A91ED7D" w14:textId="77777777" w:rsidR="001B7B5D" w:rsidRDefault="001B7B5D" w:rsidP="00973D64">
      <w:pPr>
        <w:pStyle w:val="Sinespaciado"/>
        <w:spacing w:after="240" w:line="276" w:lineRule="auto"/>
        <w:jc w:val="both"/>
        <w:rPr>
          <w:rFonts w:ascii="Arial" w:hAnsi="Arial" w:cs="Arial"/>
          <w:b/>
          <w:bCs/>
          <w:szCs w:val="27"/>
          <w:lang w:val="es-CO"/>
        </w:rPr>
      </w:pPr>
    </w:p>
    <w:p w14:paraId="465C083D" w14:textId="77777777" w:rsidR="001B7B5D" w:rsidRDefault="001B7B5D" w:rsidP="00973D64">
      <w:pPr>
        <w:pStyle w:val="Sinespaciado"/>
        <w:spacing w:after="240" w:line="276" w:lineRule="auto"/>
        <w:jc w:val="both"/>
        <w:rPr>
          <w:rFonts w:ascii="Arial" w:hAnsi="Arial" w:cs="Arial"/>
          <w:b/>
          <w:bCs/>
          <w:szCs w:val="27"/>
          <w:lang w:val="es-CO"/>
        </w:rPr>
      </w:pPr>
    </w:p>
    <w:p w14:paraId="61B9DF59" w14:textId="77777777" w:rsidR="001B7B5D" w:rsidRDefault="001B7B5D" w:rsidP="00973D64">
      <w:pPr>
        <w:pStyle w:val="Sinespaciado"/>
        <w:spacing w:after="240" w:line="276" w:lineRule="auto"/>
        <w:jc w:val="both"/>
        <w:rPr>
          <w:rFonts w:ascii="Arial" w:hAnsi="Arial" w:cs="Arial"/>
          <w:b/>
          <w:bCs/>
          <w:szCs w:val="27"/>
          <w:lang w:val="es-CO"/>
        </w:rPr>
      </w:pPr>
    </w:p>
    <w:p w14:paraId="32BA3665" w14:textId="77777777" w:rsidR="001B7B5D" w:rsidRDefault="001B7B5D" w:rsidP="00973D64">
      <w:pPr>
        <w:pStyle w:val="Sinespaciado"/>
        <w:spacing w:after="240" w:line="276" w:lineRule="auto"/>
        <w:jc w:val="both"/>
        <w:rPr>
          <w:rFonts w:ascii="Arial" w:hAnsi="Arial" w:cs="Arial"/>
          <w:b/>
          <w:bCs/>
          <w:szCs w:val="27"/>
          <w:lang w:val="es-CO"/>
        </w:rPr>
      </w:pPr>
    </w:p>
    <w:p w14:paraId="2CC58B19" w14:textId="77777777" w:rsidR="001B7B5D" w:rsidRDefault="001B7B5D" w:rsidP="00973D64">
      <w:pPr>
        <w:pStyle w:val="Sinespaciado"/>
        <w:spacing w:after="240" w:line="276" w:lineRule="auto"/>
        <w:jc w:val="both"/>
        <w:rPr>
          <w:rFonts w:ascii="Arial" w:hAnsi="Arial" w:cs="Arial"/>
          <w:b/>
          <w:bCs/>
          <w:szCs w:val="27"/>
          <w:lang w:val="es-CO"/>
        </w:rPr>
      </w:pPr>
    </w:p>
    <w:p w14:paraId="3175FFB8" w14:textId="77777777" w:rsidR="001B7B5D" w:rsidRDefault="001B7B5D" w:rsidP="00973D64">
      <w:pPr>
        <w:pStyle w:val="Sinespaciado"/>
        <w:spacing w:after="240" w:line="276" w:lineRule="auto"/>
        <w:jc w:val="both"/>
        <w:rPr>
          <w:rFonts w:ascii="Arial" w:hAnsi="Arial" w:cs="Arial"/>
          <w:b/>
          <w:bCs/>
          <w:szCs w:val="27"/>
          <w:lang w:val="es-CO"/>
        </w:rPr>
      </w:pPr>
    </w:p>
    <w:p w14:paraId="16E0142E" w14:textId="77777777" w:rsidR="001B7B5D" w:rsidRDefault="001B7B5D" w:rsidP="00973D64">
      <w:pPr>
        <w:pStyle w:val="Sinespaciado"/>
        <w:spacing w:after="240" w:line="276" w:lineRule="auto"/>
        <w:jc w:val="both"/>
        <w:rPr>
          <w:rFonts w:ascii="Arial" w:hAnsi="Arial" w:cs="Arial"/>
          <w:b/>
          <w:bCs/>
          <w:szCs w:val="27"/>
          <w:lang w:val="es-CO"/>
        </w:rPr>
      </w:pPr>
    </w:p>
    <w:p w14:paraId="2D72F67D" w14:textId="77777777" w:rsidR="001B7B5D" w:rsidRDefault="001B7B5D" w:rsidP="00973D64">
      <w:pPr>
        <w:pStyle w:val="Sinespaciado"/>
        <w:spacing w:after="240" w:line="276" w:lineRule="auto"/>
        <w:jc w:val="both"/>
        <w:rPr>
          <w:rFonts w:ascii="Arial" w:hAnsi="Arial" w:cs="Arial"/>
          <w:b/>
          <w:bCs/>
          <w:szCs w:val="27"/>
          <w:lang w:val="es-CO"/>
        </w:rPr>
      </w:pPr>
    </w:p>
    <w:p w14:paraId="2E66E1B8" w14:textId="77777777" w:rsidR="001B7B5D" w:rsidRDefault="001B7B5D" w:rsidP="00973D64">
      <w:pPr>
        <w:pStyle w:val="Sinespaciado"/>
        <w:spacing w:after="240" w:line="276" w:lineRule="auto"/>
        <w:jc w:val="both"/>
        <w:rPr>
          <w:rFonts w:ascii="Arial" w:hAnsi="Arial" w:cs="Arial"/>
          <w:b/>
          <w:bCs/>
          <w:szCs w:val="27"/>
          <w:lang w:val="es-CO"/>
        </w:rPr>
      </w:pPr>
    </w:p>
    <w:p w14:paraId="3BEE0E2F" w14:textId="77777777" w:rsidR="001B7B5D" w:rsidRDefault="001B7B5D" w:rsidP="00973D64">
      <w:pPr>
        <w:pStyle w:val="Sinespaciado"/>
        <w:spacing w:after="240" w:line="276" w:lineRule="auto"/>
        <w:jc w:val="both"/>
        <w:rPr>
          <w:rFonts w:ascii="Arial" w:hAnsi="Arial" w:cs="Arial"/>
          <w:b/>
          <w:bCs/>
          <w:szCs w:val="27"/>
          <w:lang w:val="es-CO"/>
        </w:rPr>
      </w:pPr>
    </w:p>
    <w:p w14:paraId="36A2FFB6" w14:textId="77777777" w:rsidR="001B7B5D" w:rsidRDefault="001B7B5D" w:rsidP="00973D64">
      <w:pPr>
        <w:pStyle w:val="Sinespaciado"/>
        <w:spacing w:after="240" w:line="276" w:lineRule="auto"/>
        <w:jc w:val="both"/>
        <w:rPr>
          <w:rFonts w:ascii="Arial" w:hAnsi="Arial" w:cs="Arial"/>
          <w:b/>
          <w:bCs/>
          <w:szCs w:val="27"/>
          <w:lang w:val="es-CO"/>
        </w:rPr>
      </w:pPr>
    </w:p>
    <w:p w14:paraId="2638AC68" w14:textId="77777777" w:rsidR="001B7B5D" w:rsidRDefault="001B7B5D" w:rsidP="00973D64">
      <w:pPr>
        <w:pStyle w:val="Sinespaciado"/>
        <w:spacing w:after="240" w:line="276" w:lineRule="auto"/>
        <w:jc w:val="both"/>
        <w:rPr>
          <w:rFonts w:ascii="Arial" w:hAnsi="Arial" w:cs="Arial"/>
          <w:b/>
          <w:bCs/>
          <w:szCs w:val="27"/>
          <w:lang w:val="es-CO"/>
        </w:rPr>
      </w:pPr>
    </w:p>
    <w:p w14:paraId="673AC99A" w14:textId="77777777" w:rsidR="001B7B5D" w:rsidRDefault="001B7B5D" w:rsidP="00973D64">
      <w:pPr>
        <w:pStyle w:val="Sinespaciado"/>
        <w:spacing w:after="240" w:line="276" w:lineRule="auto"/>
        <w:jc w:val="both"/>
        <w:rPr>
          <w:rFonts w:ascii="Arial" w:hAnsi="Arial" w:cs="Arial"/>
          <w:b/>
          <w:bCs/>
          <w:szCs w:val="27"/>
          <w:lang w:val="es-CO"/>
        </w:rPr>
      </w:pPr>
    </w:p>
    <w:p w14:paraId="5554FF26" w14:textId="77777777" w:rsidR="001B7B5D" w:rsidRDefault="001B7B5D" w:rsidP="00973D64">
      <w:pPr>
        <w:pStyle w:val="Sinespaciado"/>
        <w:spacing w:after="240" w:line="276" w:lineRule="auto"/>
        <w:jc w:val="both"/>
        <w:rPr>
          <w:rFonts w:ascii="Arial" w:hAnsi="Arial" w:cs="Arial"/>
          <w:b/>
          <w:bCs/>
          <w:szCs w:val="27"/>
          <w:lang w:val="es-CO"/>
        </w:rPr>
      </w:pPr>
    </w:p>
    <w:p w14:paraId="31D2FF3B" w14:textId="77777777" w:rsidR="004E54E6" w:rsidRDefault="004E54E6" w:rsidP="00973D64">
      <w:pPr>
        <w:pStyle w:val="Sinespaciado"/>
        <w:spacing w:after="240" w:line="276" w:lineRule="auto"/>
        <w:jc w:val="both"/>
        <w:rPr>
          <w:rFonts w:ascii="Arial" w:hAnsi="Arial" w:cs="Arial"/>
          <w:b/>
          <w:bCs/>
          <w:szCs w:val="27"/>
          <w:lang w:val="es-CO"/>
        </w:rPr>
      </w:pPr>
    </w:p>
    <w:p w14:paraId="06963C86" w14:textId="77777777" w:rsidR="004E54E6" w:rsidRDefault="004E54E6" w:rsidP="00973D64">
      <w:pPr>
        <w:pStyle w:val="Sinespaciado"/>
        <w:spacing w:after="240" w:line="276" w:lineRule="auto"/>
        <w:jc w:val="both"/>
        <w:rPr>
          <w:rFonts w:ascii="Arial" w:hAnsi="Arial" w:cs="Arial"/>
          <w:b/>
          <w:bCs/>
          <w:szCs w:val="27"/>
          <w:lang w:val="es-CO"/>
        </w:rPr>
      </w:pPr>
    </w:p>
    <w:p w14:paraId="4C9C9C19" w14:textId="77777777" w:rsidR="004E54E6" w:rsidRDefault="004E54E6" w:rsidP="00973D64">
      <w:pPr>
        <w:pStyle w:val="Sinespaciado"/>
        <w:spacing w:after="240" w:line="276" w:lineRule="auto"/>
        <w:jc w:val="both"/>
        <w:rPr>
          <w:rFonts w:ascii="Arial" w:hAnsi="Arial" w:cs="Arial"/>
          <w:b/>
          <w:bCs/>
          <w:szCs w:val="27"/>
          <w:lang w:val="es-CO"/>
        </w:rPr>
      </w:pPr>
    </w:p>
    <w:p w14:paraId="065DB2FC" w14:textId="77777777" w:rsidR="001B7B5D" w:rsidRDefault="001B7B5D" w:rsidP="00973D64">
      <w:pPr>
        <w:pStyle w:val="Sinespaciado"/>
        <w:spacing w:after="240" w:line="276" w:lineRule="auto"/>
        <w:jc w:val="both"/>
        <w:rPr>
          <w:rFonts w:ascii="Arial" w:hAnsi="Arial" w:cs="Arial"/>
          <w:b/>
          <w:bCs/>
          <w:szCs w:val="27"/>
          <w:lang w:val="es-CO"/>
        </w:rPr>
      </w:pPr>
    </w:p>
    <w:p w14:paraId="53A833AE" w14:textId="77777777" w:rsidR="001B7B5D" w:rsidRDefault="001B7B5D" w:rsidP="00973D64">
      <w:pPr>
        <w:pStyle w:val="Sinespaciado"/>
        <w:spacing w:after="240" w:line="276" w:lineRule="auto"/>
        <w:jc w:val="both"/>
        <w:rPr>
          <w:rFonts w:ascii="Arial" w:hAnsi="Arial" w:cs="Arial"/>
          <w:b/>
          <w:bCs/>
          <w:szCs w:val="27"/>
          <w:lang w:val="es-CO"/>
        </w:rPr>
      </w:pPr>
    </w:p>
    <w:p w14:paraId="76D374A5" w14:textId="77777777" w:rsidR="001B7B5D" w:rsidRPr="00973D64" w:rsidRDefault="001B7B5D" w:rsidP="00973D64">
      <w:pPr>
        <w:pStyle w:val="Sinespaciado"/>
        <w:spacing w:after="240" w:line="276" w:lineRule="auto"/>
        <w:jc w:val="both"/>
        <w:rPr>
          <w:rFonts w:ascii="Arial" w:hAnsi="Arial" w:cs="Arial"/>
          <w:b/>
          <w:bCs/>
          <w:szCs w:val="27"/>
          <w:lang w:val="es-CO"/>
        </w:rPr>
      </w:pPr>
    </w:p>
    <w:p w14:paraId="33202FE3" w14:textId="7642F274" w:rsidR="003E635F" w:rsidRPr="00F6168F" w:rsidRDefault="004C6D72" w:rsidP="00F6168F">
      <w:pPr>
        <w:pStyle w:val="Ttulo1"/>
        <w:spacing w:after="240"/>
        <w:jc w:val="center"/>
        <w:rPr>
          <w:rFonts w:ascii="Arial" w:hAnsi="Arial" w:cs="Arial"/>
          <w:color w:val="002060"/>
          <w:sz w:val="26"/>
          <w:szCs w:val="26"/>
          <w:lang w:val="es-419"/>
        </w:rPr>
      </w:pPr>
      <w:bookmarkStart w:id="2" w:name="_Toc105568806"/>
      <w:r>
        <w:rPr>
          <w:rFonts w:ascii="Arial" w:hAnsi="Arial" w:cs="Arial"/>
          <w:color w:val="002060"/>
          <w:sz w:val="26"/>
          <w:szCs w:val="26"/>
          <w:lang w:val="es-419"/>
        </w:rPr>
        <w:lastRenderedPageBreak/>
        <w:t>Lista de Anexos</w:t>
      </w:r>
      <w:bookmarkEnd w:id="2"/>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868"/>
        <w:gridCol w:w="7537"/>
      </w:tblGrid>
      <w:tr w:rsidR="007847A0" w:rsidRPr="00CA0FAD" w14:paraId="536C4D42" w14:textId="77777777" w:rsidTr="007847A0">
        <w:tc>
          <w:tcPr>
            <w:tcW w:w="993" w:type="pct"/>
            <w:shd w:val="clear" w:color="auto" w:fill="auto"/>
            <w:vAlign w:val="center"/>
          </w:tcPr>
          <w:p w14:paraId="50A43DAE" w14:textId="77777777" w:rsidR="007847A0" w:rsidRPr="00CA0FAD" w:rsidRDefault="007847A0" w:rsidP="007847A0">
            <w:pPr>
              <w:jc w:val="center"/>
              <w:rPr>
                <w:rFonts w:ascii="Arial" w:hAnsi="Arial" w:cs="Arial"/>
                <w:b/>
                <w:sz w:val="20"/>
                <w:szCs w:val="20"/>
              </w:rPr>
            </w:pPr>
            <w:r w:rsidRPr="00CA0FAD">
              <w:rPr>
                <w:rFonts w:ascii="Arial" w:hAnsi="Arial" w:cs="Arial"/>
                <w:b/>
                <w:sz w:val="20"/>
                <w:szCs w:val="20"/>
              </w:rPr>
              <w:t xml:space="preserve">Anexo </w:t>
            </w:r>
            <w:r w:rsidRPr="00CA0FAD">
              <w:rPr>
                <w:rFonts w:ascii="Arial" w:hAnsi="Arial" w:cs="Arial"/>
                <w:b/>
                <w:sz w:val="20"/>
                <w:szCs w:val="20"/>
                <w:lang w:val="es-419"/>
              </w:rPr>
              <w:t>No</w:t>
            </w:r>
            <w:r w:rsidRPr="00CA0FAD">
              <w:rPr>
                <w:rFonts w:ascii="Arial" w:hAnsi="Arial" w:cs="Arial"/>
                <w:b/>
                <w:sz w:val="20"/>
                <w:szCs w:val="20"/>
              </w:rPr>
              <w:t>.</w:t>
            </w:r>
          </w:p>
        </w:tc>
        <w:tc>
          <w:tcPr>
            <w:tcW w:w="4007" w:type="pct"/>
            <w:shd w:val="clear" w:color="auto" w:fill="auto"/>
            <w:vAlign w:val="center"/>
          </w:tcPr>
          <w:p w14:paraId="47DF0FC1" w14:textId="77777777" w:rsidR="007847A0" w:rsidRPr="00CA0FAD" w:rsidRDefault="007847A0" w:rsidP="007847A0">
            <w:pPr>
              <w:jc w:val="center"/>
              <w:rPr>
                <w:rFonts w:ascii="Arial" w:hAnsi="Arial" w:cs="Arial"/>
                <w:b/>
                <w:sz w:val="20"/>
                <w:szCs w:val="20"/>
                <w:lang w:val="es-419"/>
              </w:rPr>
            </w:pPr>
            <w:r w:rsidRPr="00CA0FAD">
              <w:rPr>
                <w:rFonts w:ascii="Arial" w:hAnsi="Arial" w:cs="Arial"/>
                <w:b/>
                <w:sz w:val="20"/>
                <w:szCs w:val="20"/>
                <w:lang w:val="es-419"/>
              </w:rPr>
              <w:t>Descripción del anexo</w:t>
            </w:r>
          </w:p>
        </w:tc>
      </w:tr>
      <w:tr w:rsidR="007847A0" w:rsidRPr="00CA0FAD" w14:paraId="62ADDF50" w14:textId="77777777" w:rsidTr="007847A0">
        <w:tc>
          <w:tcPr>
            <w:tcW w:w="993" w:type="pct"/>
            <w:shd w:val="clear" w:color="auto" w:fill="auto"/>
            <w:vAlign w:val="center"/>
          </w:tcPr>
          <w:p w14:paraId="7CDCB743" w14:textId="1EECBACC" w:rsidR="007847A0" w:rsidRPr="00CA0FAD" w:rsidRDefault="007847A0" w:rsidP="007847A0">
            <w:pPr>
              <w:jc w:val="center"/>
              <w:rPr>
                <w:rFonts w:ascii="Arial" w:hAnsi="Arial" w:cs="Arial"/>
                <w:sz w:val="20"/>
                <w:szCs w:val="20"/>
                <w:lang w:val="es-419"/>
              </w:rPr>
            </w:pPr>
          </w:p>
        </w:tc>
        <w:tc>
          <w:tcPr>
            <w:tcW w:w="4007" w:type="pct"/>
            <w:shd w:val="clear" w:color="auto" w:fill="auto"/>
            <w:vAlign w:val="center"/>
          </w:tcPr>
          <w:p w14:paraId="3A6F80D3" w14:textId="11B319AD" w:rsidR="007847A0" w:rsidRPr="00CA0FAD" w:rsidRDefault="007847A0" w:rsidP="007847A0">
            <w:pPr>
              <w:rPr>
                <w:rFonts w:ascii="Arial" w:hAnsi="Arial" w:cs="Arial"/>
                <w:sz w:val="20"/>
                <w:szCs w:val="20"/>
                <w:lang w:val="es-419"/>
              </w:rPr>
            </w:pPr>
          </w:p>
        </w:tc>
      </w:tr>
      <w:tr w:rsidR="007847A0" w:rsidRPr="00CA0FAD" w14:paraId="116641EF" w14:textId="77777777" w:rsidTr="007847A0">
        <w:tc>
          <w:tcPr>
            <w:tcW w:w="993" w:type="pct"/>
            <w:shd w:val="clear" w:color="auto" w:fill="auto"/>
            <w:vAlign w:val="center"/>
          </w:tcPr>
          <w:p w14:paraId="435CF6E6"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6078B28A" w14:textId="77777777" w:rsidR="007847A0" w:rsidRPr="00CA0FAD" w:rsidRDefault="007847A0" w:rsidP="007847A0">
            <w:pPr>
              <w:jc w:val="center"/>
              <w:rPr>
                <w:rFonts w:ascii="Arial" w:hAnsi="Arial" w:cs="Arial"/>
                <w:sz w:val="20"/>
                <w:szCs w:val="20"/>
              </w:rPr>
            </w:pPr>
          </w:p>
        </w:tc>
      </w:tr>
      <w:tr w:rsidR="007847A0" w:rsidRPr="00CA0FAD" w14:paraId="1EF078A8" w14:textId="77777777" w:rsidTr="007847A0">
        <w:tc>
          <w:tcPr>
            <w:tcW w:w="993" w:type="pct"/>
            <w:shd w:val="clear" w:color="auto" w:fill="auto"/>
            <w:vAlign w:val="center"/>
          </w:tcPr>
          <w:p w14:paraId="1AFC3396"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5853B916" w14:textId="77777777" w:rsidR="007847A0" w:rsidRPr="00CA0FAD" w:rsidRDefault="007847A0" w:rsidP="007847A0">
            <w:pPr>
              <w:jc w:val="center"/>
              <w:rPr>
                <w:rFonts w:ascii="Arial" w:hAnsi="Arial" w:cs="Arial"/>
                <w:sz w:val="20"/>
                <w:szCs w:val="20"/>
              </w:rPr>
            </w:pPr>
          </w:p>
        </w:tc>
      </w:tr>
      <w:tr w:rsidR="007847A0" w:rsidRPr="00CA0FAD" w14:paraId="32091A76" w14:textId="77777777" w:rsidTr="007847A0">
        <w:tc>
          <w:tcPr>
            <w:tcW w:w="993" w:type="pct"/>
            <w:shd w:val="clear" w:color="auto" w:fill="auto"/>
            <w:vAlign w:val="center"/>
          </w:tcPr>
          <w:p w14:paraId="0A517B95"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72FEBF98" w14:textId="77777777" w:rsidR="007847A0" w:rsidRPr="00CA0FAD" w:rsidRDefault="007847A0" w:rsidP="007847A0">
            <w:pPr>
              <w:jc w:val="center"/>
              <w:rPr>
                <w:rFonts w:ascii="Arial" w:hAnsi="Arial" w:cs="Arial"/>
                <w:sz w:val="20"/>
                <w:szCs w:val="20"/>
              </w:rPr>
            </w:pPr>
          </w:p>
        </w:tc>
      </w:tr>
      <w:tr w:rsidR="007847A0" w:rsidRPr="00CA0FAD" w14:paraId="1E91884E" w14:textId="77777777" w:rsidTr="007847A0">
        <w:tc>
          <w:tcPr>
            <w:tcW w:w="993" w:type="pct"/>
            <w:shd w:val="clear" w:color="auto" w:fill="auto"/>
            <w:vAlign w:val="center"/>
          </w:tcPr>
          <w:p w14:paraId="2248FE9B"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655C3CB3" w14:textId="77777777" w:rsidR="007847A0" w:rsidRPr="00CA0FAD" w:rsidRDefault="007847A0" w:rsidP="007847A0">
            <w:pPr>
              <w:jc w:val="center"/>
              <w:rPr>
                <w:rFonts w:ascii="Arial" w:hAnsi="Arial" w:cs="Arial"/>
                <w:sz w:val="20"/>
                <w:szCs w:val="20"/>
              </w:rPr>
            </w:pPr>
          </w:p>
        </w:tc>
      </w:tr>
      <w:tr w:rsidR="007847A0" w:rsidRPr="00CA0FAD" w14:paraId="43D491B5" w14:textId="77777777" w:rsidTr="007847A0">
        <w:tc>
          <w:tcPr>
            <w:tcW w:w="993" w:type="pct"/>
            <w:shd w:val="clear" w:color="auto" w:fill="auto"/>
            <w:vAlign w:val="center"/>
          </w:tcPr>
          <w:p w14:paraId="5026D3AE"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7C938EA7" w14:textId="77777777" w:rsidR="007847A0" w:rsidRPr="00CA0FAD" w:rsidRDefault="007847A0" w:rsidP="007847A0">
            <w:pPr>
              <w:jc w:val="center"/>
              <w:rPr>
                <w:rFonts w:ascii="Arial" w:hAnsi="Arial" w:cs="Arial"/>
                <w:sz w:val="20"/>
                <w:szCs w:val="20"/>
              </w:rPr>
            </w:pPr>
          </w:p>
        </w:tc>
      </w:tr>
      <w:tr w:rsidR="007847A0" w:rsidRPr="00CA0FAD" w14:paraId="74D1A986" w14:textId="77777777" w:rsidTr="007847A0">
        <w:tc>
          <w:tcPr>
            <w:tcW w:w="993" w:type="pct"/>
            <w:shd w:val="clear" w:color="auto" w:fill="auto"/>
            <w:vAlign w:val="center"/>
          </w:tcPr>
          <w:p w14:paraId="4CE69C1A"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45FF78FF" w14:textId="77777777" w:rsidR="007847A0" w:rsidRPr="00CA0FAD" w:rsidRDefault="007847A0" w:rsidP="007847A0">
            <w:pPr>
              <w:jc w:val="center"/>
              <w:rPr>
                <w:rFonts w:ascii="Arial" w:hAnsi="Arial" w:cs="Arial"/>
                <w:sz w:val="20"/>
                <w:szCs w:val="20"/>
              </w:rPr>
            </w:pPr>
          </w:p>
        </w:tc>
      </w:tr>
      <w:tr w:rsidR="007847A0" w:rsidRPr="00CA0FAD" w14:paraId="2C9F38D3" w14:textId="77777777" w:rsidTr="007847A0">
        <w:tc>
          <w:tcPr>
            <w:tcW w:w="993" w:type="pct"/>
            <w:shd w:val="clear" w:color="auto" w:fill="auto"/>
            <w:vAlign w:val="center"/>
          </w:tcPr>
          <w:p w14:paraId="2A61602F"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74B3B121" w14:textId="77777777" w:rsidR="007847A0" w:rsidRPr="00CA0FAD" w:rsidRDefault="007847A0" w:rsidP="007847A0">
            <w:pPr>
              <w:jc w:val="center"/>
              <w:rPr>
                <w:rFonts w:ascii="Arial" w:hAnsi="Arial" w:cs="Arial"/>
                <w:sz w:val="20"/>
                <w:szCs w:val="20"/>
              </w:rPr>
            </w:pPr>
          </w:p>
        </w:tc>
      </w:tr>
      <w:tr w:rsidR="007847A0" w:rsidRPr="00CA0FAD" w14:paraId="4440F241" w14:textId="77777777" w:rsidTr="007847A0">
        <w:tc>
          <w:tcPr>
            <w:tcW w:w="993" w:type="pct"/>
            <w:shd w:val="clear" w:color="auto" w:fill="auto"/>
            <w:vAlign w:val="center"/>
          </w:tcPr>
          <w:p w14:paraId="7353B79D"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6DB7EE61" w14:textId="77777777" w:rsidR="007847A0" w:rsidRPr="00CA0FAD" w:rsidRDefault="007847A0" w:rsidP="007847A0">
            <w:pPr>
              <w:jc w:val="center"/>
              <w:rPr>
                <w:rFonts w:ascii="Arial" w:hAnsi="Arial" w:cs="Arial"/>
                <w:sz w:val="20"/>
                <w:szCs w:val="20"/>
              </w:rPr>
            </w:pPr>
          </w:p>
        </w:tc>
      </w:tr>
      <w:tr w:rsidR="007847A0" w:rsidRPr="00CA0FAD" w14:paraId="72F4C702" w14:textId="77777777" w:rsidTr="007847A0">
        <w:tc>
          <w:tcPr>
            <w:tcW w:w="993" w:type="pct"/>
            <w:shd w:val="clear" w:color="auto" w:fill="auto"/>
            <w:vAlign w:val="center"/>
          </w:tcPr>
          <w:p w14:paraId="0A9A7A90"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635C9CB5" w14:textId="77777777" w:rsidR="007847A0" w:rsidRPr="00CA0FAD" w:rsidRDefault="007847A0" w:rsidP="007847A0">
            <w:pPr>
              <w:jc w:val="center"/>
              <w:rPr>
                <w:rFonts w:ascii="Arial" w:hAnsi="Arial" w:cs="Arial"/>
                <w:sz w:val="20"/>
                <w:szCs w:val="20"/>
              </w:rPr>
            </w:pPr>
          </w:p>
        </w:tc>
      </w:tr>
      <w:tr w:rsidR="007847A0" w:rsidRPr="00CA0FAD" w14:paraId="118EF202" w14:textId="77777777" w:rsidTr="007847A0">
        <w:tc>
          <w:tcPr>
            <w:tcW w:w="993" w:type="pct"/>
            <w:shd w:val="clear" w:color="auto" w:fill="auto"/>
            <w:vAlign w:val="center"/>
          </w:tcPr>
          <w:p w14:paraId="33839036"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59404474" w14:textId="77777777" w:rsidR="007847A0" w:rsidRPr="00CA0FAD" w:rsidRDefault="007847A0" w:rsidP="007847A0">
            <w:pPr>
              <w:jc w:val="center"/>
              <w:rPr>
                <w:rFonts w:ascii="Arial" w:hAnsi="Arial" w:cs="Arial"/>
                <w:sz w:val="20"/>
                <w:szCs w:val="20"/>
              </w:rPr>
            </w:pPr>
          </w:p>
        </w:tc>
      </w:tr>
      <w:tr w:rsidR="007847A0" w:rsidRPr="00CA0FAD" w14:paraId="426178FA" w14:textId="77777777" w:rsidTr="007847A0">
        <w:tc>
          <w:tcPr>
            <w:tcW w:w="993" w:type="pct"/>
            <w:shd w:val="clear" w:color="auto" w:fill="auto"/>
            <w:vAlign w:val="center"/>
          </w:tcPr>
          <w:p w14:paraId="33E6DE5D"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3AED72FF" w14:textId="77777777" w:rsidR="007847A0" w:rsidRPr="00CA0FAD" w:rsidRDefault="007847A0" w:rsidP="007847A0">
            <w:pPr>
              <w:jc w:val="center"/>
              <w:rPr>
                <w:rFonts w:ascii="Arial" w:hAnsi="Arial" w:cs="Arial"/>
                <w:sz w:val="20"/>
                <w:szCs w:val="20"/>
              </w:rPr>
            </w:pPr>
          </w:p>
        </w:tc>
      </w:tr>
      <w:tr w:rsidR="007847A0" w:rsidRPr="00CA0FAD" w14:paraId="325BABEE" w14:textId="77777777" w:rsidTr="007847A0">
        <w:tc>
          <w:tcPr>
            <w:tcW w:w="993" w:type="pct"/>
            <w:shd w:val="clear" w:color="auto" w:fill="auto"/>
            <w:vAlign w:val="center"/>
          </w:tcPr>
          <w:p w14:paraId="306AEE94"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114F82DA" w14:textId="77777777" w:rsidR="007847A0" w:rsidRPr="00CA0FAD" w:rsidRDefault="007847A0" w:rsidP="007847A0">
            <w:pPr>
              <w:jc w:val="center"/>
              <w:rPr>
                <w:rFonts w:ascii="Arial" w:hAnsi="Arial" w:cs="Arial"/>
                <w:sz w:val="20"/>
                <w:szCs w:val="20"/>
              </w:rPr>
            </w:pPr>
          </w:p>
        </w:tc>
      </w:tr>
      <w:tr w:rsidR="007847A0" w:rsidRPr="00CA0FAD" w14:paraId="169E1B13" w14:textId="77777777" w:rsidTr="007847A0">
        <w:tc>
          <w:tcPr>
            <w:tcW w:w="993" w:type="pct"/>
            <w:shd w:val="clear" w:color="auto" w:fill="auto"/>
            <w:vAlign w:val="center"/>
          </w:tcPr>
          <w:p w14:paraId="01DF8EEC"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787AB5D1" w14:textId="77777777" w:rsidR="007847A0" w:rsidRPr="00CA0FAD" w:rsidRDefault="007847A0" w:rsidP="007847A0">
            <w:pPr>
              <w:jc w:val="center"/>
              <w:rPr>
                <w:rFonts w:ascii="Arial" w:hAnsi="Arial" w:cs="Arial"/>
                <w:sz w:val="20"/>
                <w:szCs w:val="20"/>
              </w:rPr>
            </w:pPr>
          </w:p>
        </w:tc>
      </w:tr>
      <w:tr w:rsidR="007847A0" w:rsidRPr="00CA0FAD" w14:paraId="3272952C" w14:textId="77777777" w:rsidTr="007847A0">
        <w:tc>
          <w:tcPr>
            <w:tcW w:w="993" w:type="pct"/>
            <w:shd w:val="clear" w:color="auto" w:fill="auto"/>
            <w:vAlign w:val="center"/>
          </w:tcPr>
          <w:p w14:paraId="4A8173F4"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634A3F7D" w14:textId="77777777" w:rsidR="007847A0" w:rsidRPr="00CA0FAD" w:rsidRDefault="007847A0" w:rsidP="007847A0">
            <w:pPr>
              <w:jc w:val="center"/>
              <w:rPr>
                <w:rFonts w:ascii="Arial" w:hAnsi="Arial" w:cs="Arial"/>
                <w:sz w:val="20"/>
                <w:szCs w:val="20"/>
              </w:rPr>
            </w:pPr>
          </w:p>
        </w:tc>
      </w:tr>
      <w:tr w:rsidR="007847A0" w:rsidRPr="00CA0FAD" w14:paraId="562C8331" w14:textId="77777777" w:rsidTr="007847A0">
        <w:tc>
          <w:tcPr>
            <w:tcW w:w="993" w:type="pct"/>
            <w:shd w:val="clear" w:color="auto" w:fill="auto"/>
            <w:vAlign w:val="center"/>
          </w:tcPr>
          <w:p w14:paraId="70D18F00"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3267E0EC" w14:textId="77777777" w:rsidR="007847A0" w:rsidRPr="00CA0FAD" w:rsidRDefault="007847A0" w:rsidP="007847A0">
            <w:pPr>
              <w:jc w:val="center"/>
              <w:rPr>
                <w:rFonts w:ascii="Arial" w:hAnsi="Arial" w:cs="Arial"/>
                <w:sz w:val="20"/>
                <w:szCs w:val="20"/>
              </w:rPr>
            </w:pPr>
          </w:p>
        </w:tc>
      </w:tr>
      <w:tr w:rsidR="007847A0" w:rsidRPr="00CA0FAD" w14:paraId="2C8AD252" w14:textId="77777777" w:rsidTr="007847A0">
        <w:tc>
          <w:tcPr>
            <w:tcW w:w="993" w:type="pct"/>
            <w:shd w:val="clear" w:color="auto" w:fill="auto"/>
            <w:vAlign w:val="center"/>
          </w:tcPr>
          <w:p w14:paraId="04B1D741"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359B9408" w14:textId="77777777" w:rsidR="007847A0" w:rsidRPr="00CA0FAD" w:rsidRDefault="007847A0" w:rsidP="007847A0">
            <w:pPr>
              <w:jc w:val="center"/>
              <w:rPr>
                <w:rFonts w:ascii="Arial" w:hAnsi="Arial" w:cs="Arial"/>
                <w:sz w:val="20"/>
                <w:szCs w:val="20"/>
              </w:rPr>
            </w:pPr>
          </w:p>
        </w:tc>
      </w:tr>
      <w:tr w:rsidR="007847A0" w:rsidRPr="00CA0FAD" w14:paraId="6EA81B96" w14:textId="77777777" w:rsidTr="007847A0">
        <w:tc>
          <w:tcPr>
            <w:tcW w:w="993" w:type="pct"/>
            <w:shd w:val="clear" w:color="auto" w:fill="auto"/>
            <w:vAlign w:val="center"/>
          </w:tcPr>
          <w:p w14:paraId="64B35E57"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5037258B" w14:textId="77777777" w:rsidR="007847A0" w:rsidRPr="00CA0FAD" w:rsidRDefault="007847A0" w:rsidP="007847A0">
            <w:pPr>
              <w:jc w:val="center"/>
              <w:rPr>
                <w:rFonts w:ascii="Arial" w:hAnsi="Arial" w:cs="Arial"/>
                <w:sz w:val="20"/>
                <w:szCs w:val="20"/>
              </w:rPr>
            </w:pPr>
          </w:p>
        </w:tc>
      </w:tr>
      <w:tr w:rsidR="007847A0" w:rsidRPr="00CA0FAD" w14:paraId="0EEB5E25" w14:textId="77777777" w:rsidTr="007847A0">
        <w:tc>
          <w:tcPr>
            <w:tcW w:w="993" w:type="pct"/>
            <w:shd w:val="clear" w:color="auto" w:fill="auto"/>
            <w:vAlign w:val="center"/>
          </w:tcPr>
          <w:p w14:paraId="42373E61"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5C60F6DD" w14:textId="77777777" w:rsidR="007847A0" w:rsidRPr="00CA0FAD" w:rsidRDefault="007847A0" w:rsidP="007847A0">
            <w:pPr>
              <w:jc w:val="center"/>
              <w:rPr>
                <w:rFonts w:ascii="Arial" w:hAnsi="Arial" w:cs="Arial"/>
                <w:sz w:val="20"/>
                <w:szCs w:val="20"/>
              </w:rPr>
            </w:pPr>
          </w:p>
        </w:tc>
      </w:tr>
      <w:tr w:rsidR="007847A0" w:rsidRPr="00CA0FAD" w14:paraId="59546FEC" w14:textId="77777777" w:rsidTr="007847A0">
        <w:tc>
          <w:tcPr>
            <w:tcW w:w="993" w:type="pct"/>
            <w:shd w:val="clear" w:color="auto" w:fill="auto"/>
            <w:vAlign w:val="center"/>
          </w:tcPr>
          <w:p w14:paraId="76876D75"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447F0E4D" w14:textId="77777777" w:rsidR="007847A0" w:rsidRPr="00CA0FAD" w:rsidRDefault="007847A0" w:rsidP="007847A0">
            <w:pPr>
              <w:jc w:val="center"/>
              <w:rPr>
                <w:rFonts w:ascii="Arial" w:hAnsi="Arial" w:cs="Arial"/>
                <w:sz w:val="20"/>
                <w:szCs w:val="20"/>
              </w:rPr>
            </w:pPr>
          </w:p>
        </w:tc>
      </w:tr>
      <w:tr w:rsidR="007847A0" w:rsidRPr="00CA0FAD" w14:paraId="0714C1E7" w14:textId="77777777" w:rsidTr="007847A0">
        <w:tc>
          <w:tcPr>
            <w:tcW w:w="993" w:type="pct"/>
            <w:shd w:val="clear" w:color="auto" w:fill="auto"/>
            <w:vAlign w:val="center"/>
          </w:tcPr>
          <w:p w14:paraId="1756834F"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6CF8279E" w14:textId="77777777" w:rsidR="007847A0" w:rsidRPr="00CA0FAD" w:rsidRDefault="007847A0" w:rsidP="007847A0">
            <w:pPr>
              <w:jc w:val="center"/>
              <w:rPr>
                <w:rFonts w:ascii="Arial" w:hAnsi="Arial" w:cs="Arial"/>
                <w:sz w:val="20"/>
                <w:szCs w:val="20"/>
              </w:rPr>
            </w:pPr>
          </w:p>
        </w:tc>
      </w:tr>
      <w:tr w:rsidR="007847A0" w:rsidRPr="00CA0FAD" w14:paraId="1A68D92C" w14:textId="77777777" w:rsidTr="007847A0">
        <w:tc>
          <w:tcPr>
            <w:tcW w:w="993" w:type="pct"/>
            <w:shd w:val="clear" w:color="auto" w:fill="auto"/>
            <w:vAlign w:val="center"/>
          </w:tcPr>
          <w:p w14:paraId="425F64CE"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60AAFAEA" w14:textId="77777777" w:rsidR="007847A0" w:rsidRPr="00CA0FAD" w:rsidRDefault="007847A0" w:rsidP="007847A0">
            <w:pPr>
              <w:jc w:val="center"/>
              <w:rPr>
                <w:rFonts w:ascii="Arial" w:hAnsi="Arial" w:cs="Arial"/>
                <w:sz w:val="20"/>
                <w:szCs w:val="20"/>
              </w:rPr>
            </w:pPr>
          </w:p>
        </w:tc>
      </w:tr>
      <w:tr w:rsidR="007847A0" w:rsidRPr="00CA0FAD" w14:paraId="5F4BE07C" w14:textId="77777777" w:rsidTr="007847A0">
        <w:tc>
          <w:tcPr>
            <w:tcW w:w="993" w:type="pct"/>
            <w:shd w:val="clear" w:color="auto" w:fill="auto"/>
            <w:vAlign w:val="center"/>
          </w:tcPr>
          <w:p w14:paraId="4360319E"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5C5C62EC" w14:textId="77777777" w:rsidR="007847A0" w:rsidRPr="00CA0FAD" w:rsidRDefault="007847A0" w:rsidP="007847A0">
            <w:pPr>
              <w:jc w:val="center"/>
              <w:rPr>
                <w:rFonts w:ascii="Arial" w:hAnsi="Arial" w:cs="Arial"/>
                <w:sz w:val="20"/>
                <w:szCs w:val="20"/>
              </w:rPr>
            </w:pPr>
          </w:p>
        </w:tc>
      </w:tr>
      <w:tr w:rsidR="007847A0" w:rsidRPr="00CA0FAD" w14:paraId="1EDE83D3" w14:textId="77777777" w:rsidTr="007847A0">
        <w:tc>
          <w:tcPr>
            <w:tcW w:w="993" w:type="pct"/>
            <w:shd w:val="clear" w:color="auto" w:fill="auto"/>
            <w:vAlign w:val="center"/>
          </w:tcPr>
          <w:p w14:paraId="7CEFCC56"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167EF089" w14:textId="77777777" w:rsidR="007847A0" w:rsidRPr="00CA0FAD" w:rsidRDefault="007847A0" w:rsidP="007847A0">
            <w:pPr>
              <w:jc w:val="center"/>
              <w:rPr>
                <w:rFonts w:ascii="Arial" w:hAnsi="Arial" w:cs="Arial"/>
                <w:sz w:val="20"/>
                <w:szCs w:val="20"/>
              </w:rPr>
            </w:pPr>
          </w:p>
        </w:tc>
      </w:tr>
      <w:tr w:rsidR="007847A0" w:rsidRPr="00CA0FAD" w14:paraId="47024E56" w14:textId="77777777" w:rsidTr="007847A0">
        <w:tc>
          <w:tcPr>
            <w:tcW w:w="993" w:type="pct"/>
            <w:shd w:val="clear" w:color="auto" w:fill="auto"/>
            <w:vAlign w:val="center"/>
          </w:tcPr>
          <w:p w14:paraId="5973F723"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50DCF07A" w14:textId="77777777" w:rsidR="007847A0" w:rsidRPr="00CA0FAD" w:rsidRDefault="007847A0" w:rsidP="007847A0">
            <w:pPr>
              <w:jc w:val="center"/>
              <w:rPr>
                <w:rFonts w:ascii="Arial" w:hAnsi="Arial" w:cs="Arial"/>
                <w:sz w:val="20"/>
                <w:szCs w:val="20"/>
              </w:rPr>
            </w:pPr>
          </w:p>
        </w:tc>
      </w:tr>
      <w:tr w:rsidR="007847A0" w:rsidRPr="00CA0FAD" w14:paraId="04FFE410" w14:textId="77777777" w:rsidTr="007847A0">
        <w:tc>
          <w:tcPr>
            <w:tcW w:w="993" w:type="pct"/>
            <w:shd w:val="clear" w:color="auto" w:fill="auto"/>
            <w:vAlign w:val="center"/>
          </w:tcPr>
          <w:p w14:paraId="3E84272A"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6EDF3BA4" w14:textId="77777777" w:rsidR="007847A0" w:rsidRPr="00CA0FAD" w:rsidRDefault="007847A0" w:rsidP="007847A0">
            <w:pPr>
              <w:jc w:val="center"/>
              <w:rPr>
                <w:rFonts w:ascii="Arial" w:hAnsi="Arial" w:cs="Arial"/>
                <w:sz w:val="20"/>
                <w:szCs w:val="20"/>
              </w:rPr>
            </w:pPr>
          </w:p>
        </w:tc>
      </w:tr>
      <w:tr w:rsidR="007847A0" w:rsidRPr="00CA0FAD" w14:paraId="423F8043" w14:textId="77777777" w:rsidTr="007847A0">
        <w:tc>
          <w:tcPr>
            <w:tcW w:w="993" w:type="pct"/>
            <w:shd w:val="clear" w:color="auto" w:fill="auto"/>
            <w:vAlign w:val="center"/>
          </w:tcPr>
          <w:p w14:paraId="67DCF96D"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2359AC9B" w14:textId="77777777" w:rsidR="007847A0" w:rsidRPr="00CA0FAD" w:rsidRDefault="007847A0" w:rsidP="007847A0">
            <w:pPr>
              <w:jc w:val="center"/>
              <w:rPr>
                <w:rFonts w:ascii="Arial" w:hAnsi="Arial" w:cs="Arial"/>
                <w:sz w:val="20"/>
                <w:szCs w:val="20"/>
              </w:rPr>
            </w:pPr>
          </w:p>
        </w:tc>
      </w:tr>
      <w:tr w:rsidR="007847A0" w:rsidRPr="00CA0FAD" w14:paraId="2628515C" w14:textId="77777777" w:rsidTr="007847A0">
        <w:tc>
          <w:tcPr>
            <w:tcW w:w="993" w:type="pct"/>
            <w:shd w:val="clear" w:color="auto" w:fill="auto"/>
            <w:vAlign w:val="center"/>
          </w:tcPr>
          <w:p w14:paraId="19286EE5"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3F3317E4" w14:textId="77777777" w:rsidR="007847A0" w:rsidRPr="00CA0FAD" w:rsidRDefault="007847A0" w:rsidP="007847A0">
            <w:pPr>
              <w:jc w:val="center"/>
              <w:rPr>
                <w:rFonts w:ascii="Arial" w:hAnsi="Arial" w:cs="Arial"/>
                <w:sz w:val="20"/>
                <w:szCs w:val="20"/>
              </w:rPr>
            </w:pPr>
          </w:p>
        </w:tc>
      </w:tr>
      <w:tr w:rsidR="007847A0" w:rsidRPr="00CA0FAD" w14:paraId="07B5DB5D" w14:textId="77777777" w:rsidTr="007847A0">
        <w:tc>
          <w:tcPr>
            <w:tcW w:w="993" w:type="pct"/>
            <w:shd w:val="clear" w:color="auto" w:fill="auto"/>
            <w:vAlign w:val="center"/>
          </w:tcPr>
          <w:p w14:paraId="73C5ED7E"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0B34E806" w14:textId="77777777" w:rsidR="007847A0" w:rsidRPr="00CA0FAD" w:rsidRDefault="007847A0" w:rsidP="007847A0">
            <w:pPr>
              <w:jc w:val="center"/>
              <w:rPr>
                <w:rFonts w:ascii="Arial" w:hAnsi="Arial" w:cs="Arial"/>
                <w:sz w:val="20"/>
                <w:szCs w:val="20"/>
              </w:rPr>
            </w:pPr>
          </w:p>
        </w:tc>
      </w:tr>
      <w:tr w:rsidR="007847A0" w:rsidRPr="00CA0FAD" w14:paraId="5D7392D9" w14:textId="77777777" w:rsidTr="007847A0">
        <w:tc>
          <w:tcPr>
            <w:tcW w:w="993" w:type="pct"/>
            <w:shd w:val="clear" w:color="auto" w:fill="auto"/>
            <w:vAlign w:val="center"/>
          </w:tcPr>
          <w:p w14:paraId="66AD4690"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207902F7" w14:textId="77777777" w:rsidR="007847A0" w:rsidRPr="00CA0FAD" w:rsidRDefault="007847A0" w:rsidP="007847A0">
            <w:pPr>
              <w:jc w:val="center"/>
              <w:rPr>
                <w:rFonts w:ascii="Arial" w:hAnsi="Arial" w:cs="Arial"/>
                <w:sz w:val="20"/>
                <w:szCs w:val="20"/>
              </w:rPr>
            </w:pPr>
          </w:p>
        </w:tc>
      </w:tr>
      <w:tr w:rsidR="007847A0" w:rsidRPr="00CA0FAD" w14:paraId="6D6784AD" w14:textId="77777777" w:rsidTr="007847A0">
        <w:tc>
          <w:tcPr>
            <w:tcW w:w="993" w:type="pct"/>
            <w:shd w:val="clear" w:color="auto" w:fill="auto"/>
            <w:vAlign w:val="center"/>
          </w:tcPr>
          <w:p w14:paraId="35D575DC"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59174965" w14:textId="77777777" w:rsidR="007847A0" w:rsidRPr="00CA0FAD" w:rsidRDefault="007847A0" w:rsidP="007847A0">
            <w:pPr>
              <w:jc w:val="center"/>
              <w:rPr>
                <w:rFonts w:ascii="Arial" w:hAnsi="Arial" w:cs="Arial"/>
                <w:sz w:val="20"/>
                <w:szCs w:val="20"/>
              </w:rPr>
            </w:pPr>
          </w:p>
        </w:tc>
      </w:tr>
      <w:tr w:rsidR="007847A0" w:rsidRPr="00CA0FAD" w14:paraId="04022BC7" w14:textId="77777777" w:rsidTr="007847A0">
        <w:tc>
          <w:tcPr>
            <w:tcW w:w="993" w:type="pct"/>
            <w:shd w:val="clear" w:color="auto" w:fill="auto"/>
            <w:vAlign w:val="center"/>
          </w:tcPr>
          <w:p w14:paraId="3759CAA6"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0AC00811" w14:textId="77777777" w:rsidR="007847A0" w:rsidRPr="00CA0FAD" w:rsidRDefault="007847A0" w:rsidP="007847A0">
            <w:pPr>
              <w:jc w:val="center"/>
              <w:rPr>
                <w:rFonts w:ascii="Arial" w:hAnsi="Arial" w:cs="Arial"/>
                <w:sz w:val="20"/>
                <w:szCs w:val="20"/>
              </w:rPr>
            </w:pPr>
          </w:p>
        </w:tc>
      </w:tr>
      <w:tr w:rsidR="007847A0" w:rsidRPr="00CA0FAD" w14:paraId="513CB503" w14:textId="77777777" w:rsidTr="007847A0">
        <w:tc>
          <w:tcPr>
            <w:tcW w:w="993" w:type="pct"/>
            <w:shd w:val="clear" w:color="auto" w:fill="auto"/>
            <w:vAlign w:val="center"/>
          </w:tcPr>
          <w:p w14:paraId="62561C3A"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1C85B9FC" w14:textId="77777777" w:rsidR="007847A0" w:rsidRPr="00CA0FAD" w:rsidRDefault="007847A0" w:rsidP="007847A0">
            <w:pPr>
              <w:jc w:val="center"/>
              <w:rPr>
                <w:rFonts w:ascii="Arial" w:hAnsi="Arial" w:cs="Arial"/>
                <w:sz w:val="20"/>
                <w:szCs w:val="20"/>
              </w:rPr>
            </w:pPr>
          </w:p>
        </w:tc>
      </w:tr>
      <w:tr w:rsidR="007847A0" w:rsidRPr="00CA0FAD" w14:paraId="6F78E00C" w14:textId="77777777" w:rsidTr="007847A0">
        <w:tc>
          <w:tcPr>
            <w:tcW w:w="993" w:type="pct"/>
            <w:shd w:val="clear" w:color="auto" w:fill="auto"/>
            <w:vAlign w:val="center"/>
          </w:tcPr>
          <w:p w14:paraId="20F92456"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10F3AE78" w14:textId="77777777" w:rsidR="007847A0" w:rsidRPr="00CA0FAD" w:rsidRDefault="007847A0" w:rsidP="007847A0">
            <w:pPr>
              <w:jc w:val="center"/>
              <w:rPr>
                <w:rFonts w:ascii="Arial" w:hAnsi="Arial" w:cs="Arial"/>
                <w:sz w:val="20"/>
                <w:szCs w:val="20"/>
              </w:rPr>
            </w:pPr>
          </w:p>
        </w:tc>
      </w:tr>
      <w:tr w:rsidR="007847A0" w:rsidRPr="00CA0FAD" w14:paraId="3F5FA73D" w14:textId="77777777" w:rsidTr="007847A0">
        <w:tc>
          <w:tcPr>
            <w:tcW w:w="993" w:type="pct"/>
            <w:shd w:val="clear" w:color="auto" w:fill="auto"/>
            <w:vAlign w:val="center"/>
          </w:tcPr>
          <w:p w14:paraId="0B381DE1"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02DEFB69" w14:textId="77777777" w:rsidR="007847A0" w:rsidRPr="00CA0FAD" w:rsidRDefault="007847A0" w:rsidP="007847A0">
            <w:pPr>
              <w:jc w:val="center"/>
              <w:rPr>
                <w:rFonts w:ascii="Arial" w:hAnsi="Arial" w:cs="Arial"/>
                <w:sz w:val="20"/>
                <w:szCs w:val="20"/>
              </w:rPr>
            </w:pPr>
          </w:p>
        </w:tc>
      </w:tr>
      <w:tr w:rsidR="007847A0" w:rsidRPr="00CA0FAD" w14:paraId="76BF0C51" w14:textId="77777777" w:rsidTr="007847A0">
        <w:tc>
          <w:tcPr>
            <w:tcW w:w="993" w:type="pct"/>
            <w:shd w:val="clear" w:color="auto" w:fill="auto"/>
            <w:vAlign w:val="center"/>
          </w:tcPr>
          <w:p w14:paraId="539F9C90"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2D462325" w14:textId="77777777" w:rsidR="007847A0" w:rsidRPr="00CA0FAD" w:rsidRDefault="007847A0" w:rsidP="007847A0">
            <w:pPr>
              <w:jc w:val="center"/>
              <w:rPr>
                <w:rFonts w:ascii="Arial" w:hAnsi="Arial" w:cs="Arial"/>
                <w:sz w:val="20"/>
                <w:szCs w:val="20"/>
              </w:rPr>
            </w:pPr>
          </w:p>
        </w:tc>
      </w:tr>
      <w:tr w:rsidR="007847A0" w:rsidRPr="00CA0FAD" w14:paraId="66DD2DB0" w14:textId="77777777" w:rsidTr="007847A0">
        <w:tc>
          <w:tcPr>
            <w:tcW w:w="993" w:type="pct"/>
            <w:shd w:val="clear" w:color="auto" w:fill="auto"/>
            <w:vAlign w:val="center"/>
          </w:tcPr>
          <w:p w14:paraId="1A488361"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6AE4CEC4" w14:textId="77777777" w:rsidR="007847A0" w:rsidRPr="00CA0FAD" w:rsidRDefault="007847A0" w:rsidP="007847A0">
            <w:pPr>
              <w:jc w:val="center"/>
              <w:rPr>
                <w:rFonts w:ascii="Arial" w:hAnsi="Arial" w:cs="Arial"/>
                <w:sz w:val="20"/>
                <w:szCs w:val="20"/>
              </w:rPr>
            </w:pPr>
          </w:p>
        </w:tc>
      </w:tr>
      <w:tr w:rsidR="007847A0" w:rsidRPr="00CA0FAD" w14:paraId="3B3C41BF" w14:textId="77777777" w:rsidTr="007847A0">
        <w:tc>
          <w:tcPr>
            <w:tcW w:w="993" w:type="pct"/>
            <w:shd w:val="clear" w:color="auto" w:fill="auto"/>
            <w:vAlign w:val="center"/>
          </w:tcPr>
          <w:p w14:paraId="4E2E95C6" w14:textId="77777777" w:rsidR="007847A0" w:rsidRPr="00CA0FAD" w:rsidRDefault="007847A0" w:rsidP="007847A0">
            <w:pPr>
              <w:jc w:val="center"/>
              <w:rPr>
                <w:rFonts w:ascii="Arial" w:hAnsi="Arial" w:cs="Arial"/>
                <w:sz w:val="20"/>
                <w:szCs w:val="20"/>
              </w:rPr>
            </w:pPr>
          </w:p>
        </w:tc>
        <w:tc>
          <w:tcPr>
            <w:tcW w:w="4007" w:type="pct"/>
            <w:shd w:val="clear" w:color="auto" w:fill="auto"/>
            <w:vAlign w:val="center"/>
          </w:tcPr>
          <w:p w14:paraId="6C34A8CA" w14:textId="77777777" w:rsidR="007847A0" w:rsidRPr="00CA0FAD" w:rsidRDefault="007847A0" w:rsidP="007847A0">
            <w:pPr>
              <w:jc w:val="center"/>
              <w:rPr>
                <w:rFonts w:ascii="Arial" w:hAnsi="Arial" w:cs="Arial"/>
                <w:sz w:val="20"/>
                <w:szCs w:val="20"/>
              </w:rPr>
            </w:pPr>
          </w:p>
        </w:tc>
      </w:tr>
    </w:tbl>
    <w:p w14:paraId="292EE75D" w14:textId="77777777" w:rsidR="001B7B5D" w:rsidRPr="007847A0" w:rsidRDefault="001B7B5D" w:rsidP="001B7B5D"/>
    <w:p w14:paraId="076E935C" w14:textId="77777777" w:rsidR="001B7B5D" w:rsidRDefault="001B7B5D" w:rsidP="001B7B5D">
      <w:pPr>
        <w:rPr>
          <w:lang w:val="es-419"/>
        </w:rPr>
      </w:pPr>
    </w:p>
    <w:p w14:paraId="3817E938" w14:textId="77777777" w:rsidR="001B7B5D" w:rsidRDefault="001B7B5D" w:rsidP="001B7B5D">
      <w:pPr>
        <w:rPr>
          <w:lang w:val="es-419"/>
        </w:rPr>
      </w:pPr>
    </w:p>
    <w:p w14:paraId="085AD70C" w14:textId="77777777" w:rsidR="001B7B5D" w:rsidRDefault="001B7B5D" w:rsidP="001B7B5D">
      <w:pPr>
        <w:rPr>
          <w:lang w:val="es-419"/>
        </w:rPr>
      </w:pPr>
    </w:p>
    <w:p w14:paraId="1F2EAF95" w14:textId="454BB2A5" w:rsidR="00B55C95" w:rsidRPr="00B55C95" w:rsidRDefault="005314C8" w:rsidP="005314C8">
      <w:pPr>
        <w:pStyle w:val="Ttulo1"/>
        <w:numPr>
          <w:ilvl w:val="0"/>
          <w:numId w:val="6"/>
        </w:numPr>
        <w:spacing w:after="240"/>
        <w:rPr>
          <w:rFonts w:ascii="Arial" w:hAnsi="Arial" w:cs="Arial"/>
          <w:color w:val="002060"/>
          <w:sz w:val="26"/>
          <w:szCs w:val="26"/>
          <w:lang w:val="es-419"/>
        </w:rPr>
      </w:pPr>
      <w:bookmarkStart w:id="3" w:name="_Toc105568807"/>
      <w:r>
        <w:rPr>
          <w:rFonts w:ascii="Arial" w:hAnsi="Arial" w:cs="Arial"/>
          <w:color w:val="002060"/>
          <w:sz w:val="26"/>
          <w:szCs w:val="26"/>
          <w:lang w:val="es-419"/>
        </w:rPr>
        <w:lastRenderedPageBreak/>
        <w:t>PRESENTACIÓN</w:t>
      </w:r>
      <w:bookmarkEnd w:id="3"/>
    </w:p>
    <w:p w14:paraId="4ABB9E4F" w14:textId="07E5B375" w:rsidR="009C37F6" w:rsidRPr="002B19C7" w:rsidRDefault="009C37F6" w:rsidP="009C37F6">
      <w:pPr>
        <w:autoSpaceDE w:val="0"/>
        <w:autoSpaceDN w:val="0"/>
        <w:adjustRightInd w:val="0"/>
        <w:spacing w:after="240" w:line="276" w:lineRule="auto"/>
        <w:jc w:val="both"/>
        <w:rPr>
          <w:rFonts w:ascii="Arial" w:eastAsiaTheme="minorHAnsi" w:hAnsi="Arial" w:cs="Arial"/>
          <w:sz w:val="22"/>
          <w:szCs w:val="22"/>
          <w:lang w:val="es-419" w:eastAsia="en-US"/>
        </w:rPr>
      </w:pPr>
      <w:r w:rsidRPr="002B19C7">
        <w:rPr>
          <w:rFonts w:ascii="Arial" w:eastAsiaTheme="minorHAnsi" w:hAnsi="Arial" w:cs="Arial"/>
          <w:sz w:val="22"/>
          <w:szCs w:val="22"/>
          <w:lang w:val="es-419" w:eastAsia="en-US"/>
        </w:rPr>
        <w:t xml:space="preserve">La Universidad de la Amazonia, con </w:t>
      </w:r>
      <w:r w:rsidRPr="00F244C1">
        <w:rPr>
          <w:rFonts w:ascii="Arial" w:eastAsiaTheme="minorHAnsi" w:hAnsi="Arial" w:cs="Arial"/>
          <w:sz w:val="22"/>
          <w:szCs w:val="22"/>
          <w:lang w:val="es-419" w:eastAsia="en-US"/>
        </w:rPr>
        <w:t>Campus</w:t>
      </w:r>
      <w:r w:rsidR="0039735E" w:rsidRPr="00F244C1">
        <w:rPr>
          <w:rFonts w:ascii="Arial" w:eastAsiaTheme="minorHAnsi" w:hAnsi="Arial" w:cs="Arial"/>
          <w:sz w:val="22"/>
          <w:szCs w:val="22"/>
          <w:lang w:val="es-419" w:eastAsia="en-US"/>
        </w:rPr>
        <w:t xml:space="preserve"> P</w:t>
      </w:r>
      <w:r w:rsidRPr="002B19C7">
        <w:rPr>
          <w:rFonts w:ascii="Arial" w:eastAsiaTheme="minorHAnsi" w:hAnsi="Arial" w:cs="Arial"/>
          <w:sz w:val="22"/>
          <w:szCs w:val="22"/>
          <w:lang w:val="es-419" w:eastAsia="en-US"/>
        </w:rPr>
        <w:t xml:space="preserve">rincipal en Florencia </w:t>
      </w:r>
      <w:r w:rsidR="007D6032" w:rsidRPr="00F244C1">
        <w:rPr>
          <w:rFonts w:ascii="Arial" w:eastAsiaTheme="minorHAnsi" w:hAnsi="Arial" w:cs="Arial"/>
          <w:sz w:val="22"/>
          <w:szCs w:val="22"/>
          <w:lang w:val="es-419" w:eastAsia="en-US"/>
        </w:rPr>
        <w:t>(</w:t>
      </w:r>
      <w:r w:rsidRPr="002B19C7">
        <w:rPr>
          <w:rFonts w:ascii="Arial" w:eastAsiaTheme="minorHAnsi" w:hAnsi="Arial" w:cs="Arial"/>
          <w:sz w:val="22"/>
          <w:szCs w:val="22"/>
          <w:lang w:val="es-419" w:eastAsia="en-US"/>
        </w:rPr>
        <w:t>Caquetá</w:t>
      </w:r>
      <w:r w:rsidR="007D6032" w:rsidRPr="00F244C1">
        <w:rPr>
          <w:rFonts w:ascii="Arial" w:eastAsiaTheme="minorHAnsi" w:hAnsi="Arial" w:cs="Arial"/>
          <w:sz w:val="22"/>
          <w:szCs w:val="22"/>
          <w:lang w:val="es-419" w:eastAsia="en-US"/>
        </w:rPr>
        <w:t>)</w:t>
      </w:r>
      <w:r w:rsidRPr="002B19C7">
        <w:rPr>
          <w:rFonts w:ascii="Arial" w:eastAsiaTheme="minorHAnsi" w:hAnsi="Arial" w:cs="Arial"/>
          <w:sz w:val="22"/>
          <w:szCs w:val="22"/>
          <w:lang w:val="es-419" w:eastAsia="en-US"/>
        </w:rPr>
        <w:t xml:space="preserve">, ha venido trabajando para modernizar los procesos académico-administrativos, e ir consolidando una cultura de la autoevaluación y la autorregulación, para estructurar la administración y la academia, de tal manera que exista sinergia entre los procesos que se desarrollan al interior de la universidad, para garantizar óptimos niveles de calidad. </w:t>
      </w:r>
    </w:p>
    <w:p w14:paraId="789A18F0" w14:textId="00F71E35" w:rsidR="009C37F6" w:rsidRPr="00F244C1" w:rsidRDefault="00E37C1E" w:rsidP="00B55C95">
      <w:pPr>
        <w:spacing w:after="240" w:line="276" w:lineRule="auto"/>
        <w:jc w:val="both"/>
        <w:rPr>
          <w:rFonts w:ascii="Arial" w:eastAsiaTheme="minorHAnsi" w:hAnsi="Arial" w:cs="Arial"/>
          <w:sz w:val="22"/>
          <w:szCs w:val="22"/>
          <w:lang w:val="es-419" w:eastAsia="en-US"/>
        </w:rPr>
      </w:pPr>
      <w:r w:rsidRPr="002B19C7">
        <w:rPr>
          <w:rFonts w:ascii="Arial" w:eastAsiaTheme="minorHAnsi" w:hAnsi="Arial" w:cs="Arial"/>
          <w:sz w:val="22"/>
          <w:szCs w:val="22"/>
          <w:lang w:val="es-419" w:eastAsia="en-US"/>
        </w:rPr>
        <w:t>La Gestión de Calidad considerada como la filosofía adoptada por organizaciones que confían en el cambio orientado hacia la satisfacción del cliente, se resume para la Universidad de la Amazonia como institución de Educación Superior, en el éxito que tengan los egresados en el mercado de trabajo, en los procesos de desarrollo regional y en los procesos de mejoramiento de la calidad de vida tanto individual como colectiva. Para ello se utilizan diferentes estrategias las cuales se han desarrollado y evaluando a partir de los procesos de gestión tanto académica como administrativa bajo los parámetros de que la institución cumpla los principios, objetivos y misión institucional</w:t>
      </w:r>
      <w:r w:rsidRPr="00F244C1">
        <w:rPr>
          <w:rFonts w:ascii="Arial" w:eastAsiaTheme="minorHAnsi" w:hAnsi="Arial" w:cs="Arial"/>
          <w:sz w:val="22"/>
          <w:szCs w:val="22"/>
          <w:lang w:val="es-419" w:eastAsia="en-US"/>
        </w:rPr>
        <w:t>.</w:t>
      </w:r>
    </w:p>
    <w:p w14:paraId="0E3E7B5D" w14:textId="77777777" w:rsidR="00CF2EFB" w:rsidRPr="002B19C7" w:rsidRDefault="00CF2EFB" w:rsidP="00CF2EFB">
      <w:pPr>
        <w:autoSpaceDE w:val="0"/>
        <w:autoSpaceDN w:val="0"/>
        <w:adjustRightInd w:val="0"/>
        <w:spacing w:after="240" w:line="276" w:lineRule="auto"/>
        <w:jc w:val="both"/>
        <w:rPr>
          <w:rFonts w:ascii="Arial" w:eastAsiaTheme="minorHAnsi" w:hAnsi="Arial" w:cs="Arial"/>
          <w:sz w:val="22"/>
          <w:szCs w:val="22"/>
          <w:lang w:val="es-419" w:eastAsia="en-US"/>
        </w:rPr>
      </w:pPr>
      <w:r w:rsidRPr="002B19C7">
        <w:rPr>
          <w:rFonts w:ascii="Arial" w:eastAsiaTheme="minorHAnsi" w:hAnsi="Arial" w:cs="Arial"/>
          <w:sz w:val="22"/>
          <w:szCs w:val="22"/>
          <w:lang w:val="es-419" w:eastAsia="en-US"/>
        </w:rPr>
        <w:t xml:space="preserve">A nivel institucional, se conocen plenamente los retos y compromisos, no solo los que se derivan de los estatutos vigentes que tienen que ver con el desarrollo de programas acordes con las particularidades de la región, con la cualificación del talento humano a través de la difusión del conocimiento científico y tecnológico, y con la investigación en la Amazonia, sino los que ha impuesto la Declaración Mundial sobre la Educación Superior en el Siglo XXI: Visión y Acción, aprobada por la UNESCO en octubre de 1998. La declaración amplía el horizonte y el quehacer de la Educación Superior para el próximo milenio, en aspectos sobre los cuales ya se trabaja: la acreditación, la cobertura, el acceso a la universidad, la internacionalización, las nuevas tecnologías educativas, etc. </w:t>
      </w:r>
    </w:p>
    <w:p w14:paraId="1A067FEA" w14:textId="66B50801" w:rsidR="00754C6C" w:rsidRPr="00F244C1" w:rsidRDefault="0099181B" w:rsidP="00B55C95">
      <w:pPr>
        <w:spacing w:after="240" w:line="276" w:lineRule="auto"/>
        <w:jc w:val="both"/>
        <w:rPr>
          <w:rFonts w:ascii="Arial" w:eastAsiaTheme="minorHAnsi" w:hAnsi="Arial" w:cs="Arial"/>
          <w:sz w:val="22"/>
          <w:szCs w:val="22"/>
          <w:lang w:val="es-419" w:eastAsia="en-US"/>
        </w:rPr>
      </w:pPr>
      <w:r w:rsidRPr="00F244C1">
        <w:rPr>
          <w:rFonts w:ascii="Arial" w:eastAsiaTheme="minorHAnsi" w:hAnsi="Arial" w:cs="Arial"/>
          <w:sz w:val="22"/>
          <w:szCs w:val="22"/>
          <w:lang w:val="es-419" w:eastAsia="en-US"/>
        </w:rPr>
        <w:t xml:space="preserve">La Universidad de la Amazonia </w:t>
      </w:r>
      <w:r w:rsidR="00754C6C" w:rsidRPr="00F244C1">
        <w:rPr>
          <w:rFonts w:ascii="Arial" w:eastAsiaTheme="minorHAnsi" w:hAnsi="Arial" w:cs="Arial"/>
          <w:sz w:val="22"/>
          <w:szCs w:val="22"/>
          <w:lang w:val="es-419" w:eastAsia="en-US"/>
        </w:rPr>
        <w:t xml:space="preserve">a través del Acuerdo Superior No. 66 de 2021, define la calidad como </w:t>
      </w:r>
      <w:r w:rsidRPr="00F244C1">
        <w:rPr>
          <w:rFonts w:ascii="Arial" w:eastAsiaTheme="minorHAnsi" w:hAnsi="Arial" w:cs="Arial"/>
          <w:sz w:val="22"/>
          <w:szCs w:val="22"/>
          <w:lang w:val="es-419" w:eastAsia="en-US"/>
        </w:rPr>
        <w:t>“</w:t>
      </w:r>
      <w:r w:rsidR="0066054A" w:rsidRPr="00F244C1">
        <w:rPr>
          <w:rFonts w:ascii="Arial" w:eastAsiaTheme="minorHAnsi" w:hAnsi="Arial" w:cs="Arial"/>
          <w:sz w:val="22"/>
          <w:szCs w:val="22"/>
          <w:lang w:val="es-419" w:eastAsia="en-US"/>
        </w:rPr>
        <w:t xml:space="preserve">(…) </w:t>
      </w:r>
      <w:r w:rsidR="00754C6C" w:rsidRPr="00F244C1">
        <w:rPr>
          <w:rFonts w:ascii="Arial" w:eastAsiaTheme="minorHAnsi" w:hAnsi="Arial" w:cs="Arial"/>
          <w:i/>
          <w:sz w:val="22"/>
          <w:szCs w:val="22"/>
          <w:lang w:val="es-419" w:eastAsia="en-US"/>
        </w:rPr>
        <w:t>aquellas características diferenciadoras de un programa académico o de la institución, determinados por la</w:t>
      </w:r>
      <w:r w:rsidRPr="00F244C1">
        <w:rPr>
          <w:rFonts w:ascii="Arial" w:eastAsiaTheme="minorHAnsi" w:hAnsi="Arial" w:cs="Arial"/>
          <w:i/>
          <w:sz w:val="22"/>
          <w:szCs w:val="22"/>
          <w:lang w:val="es-419" w:eastAsia="en-US"/>
        </w:rPr>
        <w:t xml:space="preserve"> comunidad académica para evaluar la respuesta a las demandas sociales, culturales y ambientales, que permiten valorar la relevancia de los procesos, el servicio, los resultados, la organización o su sistema de gestión, en la permanente interacción entre el interior del programa o la institución y el entorno externo que le rodea, generando una transformación permanente para una movilidad social, a través de sus funciones sustantivas como es la docencia, la investigación, la proyección social y la extensión</w:t>
      </w:r>
      <w:r w:rsidRPr="00F244C1">
        <w:rPr>
          <w:rFonts w:ascii="Arial" w:eastAsiaTheme="minorHAnsi" w:hAnsi="Arial" w:cs="Arial"/>
          <w:sz w:val="22"/>
          <w:szCs w:val="22"/>
          <w:lang w:val="es-419" w:eastAsia="en-US"/>
        </w:rPr>
        <w:t>“.</w:t>
      </w:r>
    </w:p>
    <w:p w14:paraId="0CE60AA7" w14:textId="68750364" w:rsidR="002B19C7" w:rsidRPr="00F244C1" w:rsidRDefault="00B55C95" w:rsidP="00B55C95">
      <w:pPr>
        <w:spacing w:after="240" w:line="276" w:lineRule="auto"/>
        <w:jc w:val="both"/>
        <w:rPr>
          <w:rFonts w:ascii="Arial" w:hAnsi="Arial" w:cs="Arial"/>
          <w:sz w:val="22"/>
          <w:szCs w:val="22"/>
        </w:rPr>
      </w:pPr>
      <w:r w:rsidRPr="00F244C1">
        <w:rPr>
          <w:rFonts w:ascii="Arial" w:hAnsi="Arial" w:cs="Arial"/>
          <w:sz w:val="22"/>
          <w:szCs w:val="22"/>
        </w:rPr>
        <w:t xml:space="preserve">La Universidad de la Amazonia, asume </w:t>
      </w:r>
      <w:r w:rsidRPr="00F244C1">
        <w:rPr>
          <w:rFonts w:ascii="Arial" w:hAnsi="Arial" w:cs="Arial"/>
          <w:sz w:val="22"/>
          <w:szCs w:val="22"/>
          <w:lang w:val="es-419"/>
        </w:rPr>
        <w:t>los procesos de evaluación continua</w:t>
      </w:r>
      <w:r w:rsidRPr="00F244C1">
        <w:rPr>
          <w:rFonts w:ascii="Arial" w:hAnsi="Arial" w:cs="Arial"/>
          <w:sz w:val="22"/>
          <w:szCs w:val="22"/>
        </w:rPr>
        <w:t xml:space="preserve"> como un proceso permanente que </w:t>
      </w:r>
      <w:r w:rsidRPr="00F244C1">
        <w:rPr>
          <w:rFonts w:ascii="Arial" w:hAnsi="Arial" w:cs="Arial"/>
          <w:sz w:val="22"/>
          <w:szCs w:val="22"/>
          <w:lang w:val="es-419"/>
        </w:rPr>
        <w:t>da</w:t>
      </w:r>
      <w:r w:rsidRPr="00F244C1">
        <w:rPr>
          <w:rFonts w:ascii="Arial" w:hAnsi="Arial" w:cs="Arial"/>
          <w:sz w:val="22"/>
          <w:szCs w:val="22"/>
        </w:rPr>
        <w:t xml:space="preserve"> garantía a la sociedad de la alta calidad de sus programas académicos. La Universidad se ha comprometido en contrastar sus procesos de formación con los criterios de la comunidad académica y a rendir cuentas a la sociedad sobre el servicio educativo que presta, reconociendo que la acreditación contribuye significativamente al mejoramiento contin</w:t>
      </w:r>
      <w:r w:rsidR="003D628D" w:rsidRPr="00F244C1">
        <w:rPr>
          <w:rFonts w:ascii="Arial" w:hAnsi="Arial" w:cs="Arial"/>
          <w:sz w:val="22"/>
          <w:szCs w:val="22"/>
        </w:rPr>
        <w:t>uo de sus programas académicos.</w:t>
      </w:r>
    </w:p>
    <w:p w14:paraId="6C0FFB2D" w14:textId="0957C8CE" w:rsidR="003D628D" w:rsidRPr="00F244C1" w:rsidRDefault="003D628D" w:rsidP="00B55C95">
      <w:pPr>
        <w:spacing w:after="240" w:line="276" w:lineRule="auto"/>
        <w:jc w:val="both"/>
        <w:rPr>
          <w:rFonts w:ascii="Arial" w:hAnsi="Arial" w:cs="Arial"/>
          <w:sz w:val="22"/>
          <w:szCs w:val="22"/>
          <w:lang w:val="es-419"/>
        </w:rPr>
      </w:pPr>
      <w:r w:rsidRPr="00F244C1">
        <w:rPr>
          <w:rFonts w:ascii="Arial" w:hAnsi="Arial" w:cs="Arial"/>
          <w:sz w:val="22"/>
          <w:szCs w:val="22"/>
          <w:lang w:val="es-419"/>
        </w:rPr>
        <w:lastRenderedPageBreak/>
        <w:t xml:space="preserve">El Consejo Superior Universitario de la Universidad de la Amazonia, </w:t>
      </w:r>
      <w:r w:rsidR="00317DBC" w:rsidRPr="00F244C1">
        <w:rPr>
          <w:rFonts w:ascii="Arial" w:hAnsi="Arial" w:cs="Arial"/>
          <w:sz w:val="22"/>
          <w:szCs w:val="22"/>
          <w:lang w:val="es-419"/>
        </w:rPr>
        <w:t xml:space="preserve">crea la Política de Aseguramiento de la Calidad </w:t>
      </w:r>
      <w:r w:rsidRPr="00F244C1">
        <w:rPr>
          <w:rFonts w:ascii="Arial" w:hAnsi="Arial" w:cs="Arial"/>
          <w:sz w:val="22"/>
          <w:szCs w:val="22"/>
          <w:lang w:val="es-419"/>
        </w:rPr>
        <w:t>a través del Acuerdo</w:t>
      </w:r>
      <w:r w:rsidR="007F1434" w:rsidRPr="00F244C1">
        <w:rPr>
          <w:rFonts w:ascii="Arial" w:hAnsi="Arial" w:cs="Arial"/>
          <w:sz w:val="22"/>
          <w:szCs w:val="22"/>
          <w:lang w:val="es-419"/>
        </w:rPr>
        <w:t xml:space="preserve"> No. 66 de 2021, </w:t>
      </w:r>
      <w:r w:rsidR="00317DBC" w:rsidRPr="00F244C1">
        <w:rPr>
          <w:rFonts w:ascii="Arial" w:hAnsi="Arial" w:cs="Arial"/>
          <w:sz w:val="22"/>
          <w:szCs w:val="22"/>
          <w:lang w:val="es-419"/>
        </w:rPr>
        <w:t>en donde “</w:t>
      </w:r>
      <w:r w:rsidR="0066054A" w:rsidRPr="00F244C1">
        <w:rPr>
          <w:rFonts w:ascii="Arial" w:hAnsi="Arial" w:cs="Arial"/>
          <w:sz w:val="22"/>
          <w:szCs w:val="22"/>
          <w:lang w:val="es-419"/>
        </w:rPr>
        <w:t xml:space="preserve">(…) </w:t>
      </w:r>
      <w:r w:rsidR="00317DBC" w:rsidRPr="00F244C1">
        <w:rPr>
          <w:rFonts w:ascii="Arial" w:hAnsi="Arial" w:cs="Arial"/>
          <w:i/>
          <w:sz w:val="22"/>
          <w:szCs w:val="22"/>
          <w:lang w:val="es-419"/>
        </w:rPr>
        <w:t>establec</w:t>
      </w:r>
      <w:r w:rsidR="00485743" w:rsidRPr="00F244C1">
        <w:rPr>
          <w:rFonts w:ascii="Arial" w:hAnsi="Arial" w:cs="Arial"/>
          <w:i/>
          <w:sz w:val="22"/>
          <w:szCs w:val="22"/>
          <w:lang w:val="es-419"/>
        </w:rPr>
        <w:t>e las líneas de acción encaminadas a regular los productos y servicios institucionales acorde a las necesidades y oportunidades del contexto regional, desde sus funciones sustantivas en el campo educativo; teniendo en cuenta las capacidades, oportunidades y riesgos en pro de la satisfacción de los diversos grupos de interés y su relación con el Sistema Integrado de Gestión de Calidad, por medios de los procesos de autoevaluación, autorregulación y mejora continua</w:t>
      </w:r>
      <w:r w:rsidR="00317DBC" w:rsidRPr="00F244C1">
        <w:rPr>
          <w:rFonts w:ascii="Arial" w:hAnsi="Arial" w:cs="Arial"/>
          <w:sz w:val="22"/>
          <w:szCs w:val="22"/>
          <w:lang w:val="es-419"/>
        </w:rPr>
        <w:t>”.</w:t>
      </w:r>
    </w:p>
    <w:p w14:paraId="4D3529E9" w14:textId="12B1A709" w:rsidR="002B19C7" w:rsidRPr="002B19C7" w:rsidRDefault="00B55C95" w:rsidP="00F244C1">
      <w:pPr>
        <w:spacing w:after="240" w:line="276" w:lineRule="auto"/>
        <w:jc w:val="both"/>
        <w:rPr>
          <w:rFonts w:ascii="Arial" w:eastAsiaTheme="minorHAnsi" w:hAnsi="Arial" w:cs="Arial"/>
          <w:sz w:val="22"/>
          <w:szCs w:val="22"/>
          <w:lang w:val="es-ES" w:eastAsia="en-US"/>
        </w:rPr>
      </w:pPr>
      <w:r w:rsidRPr="00F244C1">
        <w:rPr>
          <w:rFonts w:ascii="Arial" w:hAnsi="Arial" w:cs="Arial"/>
          <w:sz w:val="22"/>
          <w:szCs w:val="22"/>
        </w:rPr>
        <w:t>En particular, en el marco de los referentes institucionales, asume los procesos de acreditación como la posibilidad de crecimiento permanente de la calidad de sus procesos curriculares, investigativos, de proyección social y administrativos. Para ello, el Plan de Mejoramiento se convierte en el eje rector de las acciones que garantizan la calidad de cada uno de los factores que estructuran el proceso de autoevaluación, entendido este como el proceso reflexivo y crítico de carácter permanente que se realiza colectivamente con la finalidad de valorar la calidad de sus procesos educativos, para tomar las decisiones necesarias y pertinentes que garanticen su mejoramiento continuo.</w:t>
      </w:r>
      <w:r w:rsidR="00F244C1" w:rsidRPr="00F244C1">
        <w:rPr>
          <w:rFonts w:ascii="Arial" w:hAnsi="Arial" w:cs="Arial"/>
          <w:sz w:val="22"/>
          <w:szCs w:val="22"/>
          <w:lang w:val="es-419"/>
        </w:rPr>
        <w:t xml:space="preserve"> </w:t>
      </w:r>
      <w:r w:rsidRPr="00F244C1">
        <w:rPr>
          <w:rFonts w:ascii="Arial" w:hAnsi="Arial" w:cs="Arial"/>
          <w:sz w:val="22"/>
          <w:szCs w:val="22"/>
        </w:rPr>
        <w:t xml:space="preserve">El presente documento de autoevaluación, contiene el resultado del juicio de calidad construido </w:t>
      </w:r>
      <w:r w:rsidR="002B19C7" w:rsidRPr="00F244C1">
        <w:rPr>
          <w:rFonts w:ascii="Arial" w:hAnsi="Arial" w:cs="Arial"/>
          <w:sz w:val="22"/>
          <w:szCs w:val="22"/>
          <w:lang w:val="es-419"/>
        </w:rPr>
        <w:t>por el Grupo de Evaluación Continua Institucional</w:t>
      </w:r>
      <w:r w:rsidRPr="00F244C1">
        <w:rPr>
          <w:rFonts w:ascii="Arial" w:hAnsi="Arial" w:cs="Arial"/>
          <w:sz w:val="22"/>
          <w:szCs w:val="22"/>
        </w:rPr>
        <w:t xml:space="preserve">, tomando como base los lineamientos señalados por el Consejo Nacional de Acreditación –CNA- para tal fin. Este informe tiene un cuerpo central el cual es acompañado por los respectivos anexos. En este, se sintetiza </w:t>
      </w:r>
      <w:r w:rsidR="00A63021" w:rsidRPr="00F244C1">
        <w:rPr>
          <w:rFonts w:ascii="Arial" w:hAnsi="Arial" w:cs="Arial"/>
          <w:sz w:val="22"/>
          <w:szCs w:val="22"/>
          <w:lang w:val="es-419"/>
        </w:rPr>
        <w:t>el cumplimiento de cada una de las condiciones iniciales de calidad para la Acreditación Institucional establecidas por el CNA</w:t>
      </w:r>
      <w:r w:rsidRPr="00F244C1">
        <w:rPr>
          <w:rFonts w:ascii="Arial" w:hAnsi="Arial" w:cs="Arial"/>
          <w:sz w:val="22"/>
          <w:szCs w:val="22"/>
        </w:rPr>
        <w:t xml:space="preserve">. </w:t>
      </w:r>
    </w:p>
    <w:p w14:paraId="0E7F045A" w14:textId="76E77177" w:rsidR="009B57B2" w:rsidRPr="00F244C1" w:rsidRDefault="002B19C7" w:rsidP="00F244C1">
      <w:pPr>
        <w:pStyle w:val="Default"/>
        <w:spacing w:after="240" w:line="276" w:lineRule="auto"/>
        <w:jc w:val="both"/>
        <w:rPr>
          <w:color w:val="auto"/>
          <w:sz w:val="22"/>
          <w:szCs w:val="22"/>
        </w:rPr>
      </w:pPr>
      <w:r w:rsidRPr="00F244C1">
        <w:rPr>
          <w:color w:val="auto"/>
          <w:sz w:val="22"/>
          <w:szCs w:val="22"/>
          <w:lang w:val="es-419"/>
        </w:rPr>
        <w:t>Este trabajo apalancó procesos integrales, internos y externos, que han contribuido al mejoramiento de la calidad institucional y nos permite entender que hemos adquirido el grado de madurez necesaria para acceder a la Acreditación Institucional, es decir que cumplimos con los requisitos para tal fin.</w:t>
      </w:r>
      <w:r w:rsidR="00CF2EFB" w:rsidRPr="00F244C1">
        <w:rPr>
          <w:color w:val="auto"/>
          <w:sz w:val="22"/>
          <w:szCs w:val="22"/>
          <w:lang w:val="es-419"/>
        </w:rPr>
        <w:t xml:space="preserve"> </w:t>
      </w:r>
      <w:r w:rsidRPr="002B19C7">
        <w:rPr>
          <w:color w:val="auto"/>
          <w:sz w:val="22"/>
          <w:szCs w:val="22"/>
          <w:lang w:val="es-419"/>
        </w:rPr>
        <w:t xml:space="preserve">La experiencia adquirida en los procesos de autoevaluación de programas para la obtención y/o renovación, de los Registros Calificados y la autoevaluación para Acreditación </w:t>
      </w:r>
      <w:r w:rsidR="00CF2EFB" w:rsidRPr="00F244C1">
        <w:rPr>
          <w:color w:val="auto"/>
          <w:sz w:val="22"/>
          <w:szCs w:val="22"/>
          <w:lang w:val="es-419"/>
        </w:rPr>
        <w:t>en Alta Calidad de diez (10) programas de pregrado y un (1) programa de posgrado</w:t>
      </w:r>
      <w:r w:rsidRPr="002B19C7">
        <w:rPr>
          <w:color w:val="auto"/>
          <w:sz w:val="22"/>
          <w:szCs w:val="22"/>
          <w:lang w:val="es-419"/>
        </w:rPr>
        <w:t xml:space="preserve">, han permitido consolidar </w:t>
      </w:r>
      <w:r w:rsidR="00E77143" w:rsidRPr="00F244C1">
        <w:rPr>
          <w:color w:val="auto"/>
          <w:sz w:val="22"/>
          <w:szCs w:val="22"/>
          <w:lang w:val="es-419"/>
        </w:rPr>
        <w:t>Grupos de Evaluación Continua</w:t>
      </w:r>
      <w:r w:rsidRPr="002B19C7">
        <w:rPr>
          <w:color w:val="auto"/>
          <w:sz w:val="22"/>
          <w:szCs w:val="22"/>
          <w:lang w:val="es-419"/>
        </w:rPr>
        <w:t xml:space="preserve">, con la participación de los diferentes </w:t>
      </w:r>
      <w:r w:rsidR="003A0602" w:rsidRPr="00F244C1">
        <w:rPr>
          <w:color w:val="auto"/>
          <w:sz w:val="22"/>
          <w:szCs w:val="22"/>
          <w:lang w:val="es-419"/>
        </w:rPr>
        <w:t>actores</w:t>
      </w:r>
      <w:r w:rsidRPr="002B19C7">
        <w:rPr>
          <w:color w:val="auto"/>
          <w:sz w:val="22"/>
          <w:szCs w:val="22"/>
          <w:lang w:val="es-419"/>
        </w:rPr>
        <w:t xml:space="preserve"> universitarios, que hoy en día sirven de apoyo para fortalecer los procesos de Acreditación Institucional. </w:t>
      </w:r>
      <w:r w:rsidRPr="00F244C1">
        <w:rPr>
          <w:color w:val="auto"/>
          <w:sz w:val="22"/>
          <w:szCs w:val="22"/>
        </w:rPr>
        <w:t>Esperamos que el contenido del presente, cumpla con las expectativas institucionales y del Consejo Nacional de Acreditación para iniciar con éxito el proceso que nos proponemos.</w:t>
      </w:r>
    </w:p>
    <w:p w14:paraId="6F68C955" w14:textId="7D970AED" w:rsidR="009B57B2" w:rsidRPr="00B55C95" w:rsidRDefault="005314C8" w:rsidP="005314C8">
      <w:pPr>
        <w:pStyle w:val="Ttulo1"/>
        <w:numPr>
          <w:ilvl w:val="0"/>
          <w:numId w:val="6"/>
        </w:numPr>
        <w:spacing w:after="240"/>
        <w:rPr>
          <w:rFonts w:ascii="Arial" w:hAnsi="Arial" w:cs="Arial"/>
          <w:color w:val="002060"/>
          <w:sz w:val="26"/>
          <w:szCs w:val="26"/>
          <w:lang w:val="es-419"/>
        </w:rPr>
      </w:pPr>
      <w:bookmarkStart w:id="4" w:name="_Toc105568808"/>
      <w:r>
        <w:rPr>
          <w:rFonts w:ascii="Arial" w:hAnsi="Arial" w:cs="Arial"/>
          <w:color w:val="002060"/>
          <w:sz w:val="26"/>
          <w:szCs w:val="26"/>
          <w:lang w:val="es-419"/>
        </w:rPr>
        <w:t>RUTA METODOLÓGICA DE ASEGURAMIENTO DE LA CALIDAD</w:t>
      </w:r>
      <w:bookmarkEnd w:id="4"/>
    </w:p>
    <w:p w14:paraId="5AA80E4F" w14:textId="0A7E4D5C" w:rsidR="00F12448" w:rsidRDefault="00F12448" w:rsidP="00F12448">
      <w:pPr>
        <w:pStyle w:val="Default"/>
        <w:spacing w:after="240" w:line="276" w:lineRule="auto"/>
        <w:jc w:val="both"/>
        <w:rPr>
          <w:color w:val="auto"/>
          <w:sz w:val="22"/>
          <w:szCs w:val="22"/>
        </w:rPr>
      </w:pPr>
      <w:r w:rsidRPr="00F12448">
        <w:rPr>
          <w:color w:val="auto"/>
          <w:sz w:val="22"/>
          <w:szCs w:val="22"/>
        </w:rPr>
        <w:t>En este apartado se describe el proceso de autoevaluación y a</w:t>
      </w:r>
      <w:r w:rsidR="00E32E2A">
        <w:rPr>
          <w:color w:val="auto"/>
          <w:sz w:val="22"/>
          <w:szCs w:val="22"/>
        </w:rPr>
        <w:t xml:space="preserve">utorregulación </w:t>
      </w:r>
      <w:r w:rsidR="00E32E2A">
        <w:rPr>
          <w:color w:val="auto"/>
          <w:sz w:val="22"/>
          <w:szCs w:val="22"/>
          <w:lang w:val="es-419"/>
        </w:rPr>
        <w:t>en la Universidad de la Amazonia</w:t>
      </w:r>
      <w:r w:rsidR="00E32E2A">
        <w:rPr>
          <w:color w:val="auto"/>
          <w:sz w:val="22"/>
          <w:szCs w:val="22"/>
        </w:rPr>
        <w:t xml:space="preserve">, </w:t>
      </w:r>
      <w:r w:rsidRPr="00F12448">
        <w:rPr>
          <w:color w:val="auto"/>
          <w:sz w:val="22"/>
          <w:szCs w:val="22"/>
        </w:rPr>
        <w:t>realizando una breve descripción del procedimiento de autoevaluación, los instrumentos de autoevaluación y de autorregulación y el modelo de ponderación</w:t>
      </w:r>
      <w:r w:rsidR="002B19C7">
        <w:rPr>
          <w:color w:val="auto"/>
          <w:sz w:val="22"/>
          <w:szCs w:val="22"/>
          <w:lang w:val="es-419"/>
        </w:rPr>
        <w:t xml:space="preserve"> utilizado para tal fin</w:t>
      </w:r>
      <w:r w:rsidRPr="00F12448">
        <w:rPr>
          <w:color w:val="auto"/>
          <w:sz w:val="22"/>
          <w:szCs w:val="22"/>
        </w:rPr>
        <w:t xml:space="preserve">. </w:t>
      </w:r>
    </w:p>
    <w:p w14:paraId="7C39C663" w14:textId="4F7C3E45" w:rsidR="00F12448" w:rsidRPr="00F12448" w:rsidRDefault="002B19C7" w:rsidP="00F12448">
      <w:pPr>
        <w:pStyle w:val="Default"/>
        <w:spacing w:after="240" w:line="276" w:lineRule="auto"/>
        <w:jc w:val="both"/>
        <w:rPr>
          <w:color w:val="auto"/>
          <w:sz w:val="22"/>
          <w:szCs w:val="22"/>
          <w:lang w:val="es-CO"/>
        </w:rPr>
      </w:pPr>
      <w:r>
        <w:rPr>
          <w:color w:val="auto"/>
          <w:sz w:val="22"/>
          <w:szCs w:val="22"/>
          <w:lang w:val="es-419"/>
        </w:rPr>
        <w:lastRenderedPageBreak/>
        <w:t>La Universidad de la Amazonia</w:t>
      </w:r>
      <w:r w:rsidR="00F12448" w:rsidRPr="00F12448">
        <w:rPr>
          <w:color w:val="auto"/>
          <w:sz w:val="22"/>
          <w:szCs w:val="22"/>
        </w:rPr>
        <w:t>, asume los procesos de evaluación continua como acciones reflexivas y críticas de carácter permanente que se realiza colectivamente con la finalidad de valorar la calidad de sus procesos educativos, pedagógicos, didácticos y administrativos para tomar las decisiones necesarias y pertinentes que garanticen su mejoramiento continuo. Particularmente, en correspondencia con las políticas institucionales, se asumen como objetivos de la autoevaluación los siguientes:</w:t>
      </w:r>
    </w:p>
    <w:p w14:paraId="4F7CAE10" w14:textId="77777777" w:rsidR="00F12448" w:rsidRPr="00F12448" w:rsidRDefault="00F12448" w:rsidP="00A17064">
      <w:pPr>
        <w:pStyle w:val="Prrafodelista"/>
        <w:numPr>
          <w:ilvl w:val="0"/>
          <w:numId w:val="3"/>
        </w:numPr>
        <w:spacing w:after="240"/>
        <w:jc w:val="both"/>
        <w:rPr>
          <w:rFonts w:ascii="Arial" w:eastAsiaTheme="minorHAnsi" w:hAnsi="Arial" w:cs="Arial"/>
        </w:rPr>
      </w:pPr>
      <w:r w:rsidRPr="00F12448">
        <w:rPr>
          <w:rFonts w:ascii="Arial" w:eastAsiaTheme="minorHAnsi" w:hAnsi="Arial" w:cs="Arial"/>
        </w:rPr>
        <w:t>Asumir la evaluación continua como la estrategia institucional que garantiza el seguimiento y revisión permanente de sus procesos, programas y labores cotidianas de docencia, investigación y proyección social dentro del marco estratégico y operativo definido por la misión y la visión de la institución.</w:t>
      </w:r>
    </w:p>
    <w:p w14:paraId="7D2E7D71" w14:textId="77777777" w:rsidR="00F12448" w:rsidRPr="00F12448" w:rsidRDefault="00F12448" w:rsidP="00A17064">
      <w:pPr>
        <w:pStyle w:val="Prrafodelista"/>
        <w:numPr>
          <w:ilvl w:val="0"/>
          <w:numId w:val="3"/>
        </w:numPr>
        <w:spacing w:after="240"/>
        <w:jc w:val="both"/>
        <w:rPr>
          <w:rFonts w:ascii="Arial" w:eastAsiaTheme="minorHAnsi" w:hAnsi="Arial" w:cs="Arial"/>
        </w:rPr>
      </w:pPr>
      <w:r w:rsidRPr="00F12448">
        <w:rPr>
          <w:rFonts w:ascii="Arial" w:eastAsiaTheme="minorHAnsi" w:hAnsi="Arial" w:cs="Arial"/>
        </w:rPr>
        <w:t>Garantizar la alta calidad de los programas académicos de la Universidad de la Amazonia mediante la consolidación de las fortalezas y la superación de las debilidades detectadas a fin de garantizar la sostenibilidad de la acreditación de alta calidad del Programa Académico.</w:t>
      </w:r>
    </w:p>
    <w:p w14:paraId="7B8F4BE3" w14:textId="77777777" w:rsidR="00F12448" w:rsidRPr="00F12448" w:rsidRDefault="00F12448" w:rsidP="00A17064">
      <w:pPr>
        <w:pStyle w:val="Prrafodelista"/>
        <w:numPr>
          <w:ilvl w:val="0"/>
          <w:numId w:val="3"/>
        </w:numPr>
        <w:spacing w:after="240"/>
        <w:jc w:val="both"/>
        <w:rPr>
          <w:rFonts w:ascii="Arial" w:eastAsia="Times New Roman" w:hAnsi="Arial" w:cs="Arial"/>
          <w:lang w:eastAsia="es-ES"/>
        </w:rPr>
      </w:pPr>
      <w:r w:rsidRPr="00F12448">
        <w:rPr>
          <w:rFonts w:ascii="Arial" w:eastAsiaTheme="minorHAnsi" w:hAnsi="Arial" w:cs="Arial"/>
        </w:rPr>
        <w:t xml:space="preserve">Reflexionar colectivamente sobre los propósitos de formación y los logros alcanzados como base para formular y construir nuevos proyectos académicos de alta calidad. </w:t>
      </w:r>
    </w:p>
    <w:p w14:paraId="435F3CC6" w14:textId="0869501C" w:rsidR="00F12448" w:rsidRPr="00F12448" w:rsidRDefault="00F12448" w:rsidP="00F12448">
      <w:pPr>
        <w:pStyle w:val="Default"/>
        <w:spacing w:after="240" w:line="276" w:lineRule="auto"/>
        <w:jc w:val="both"/>
        <w:rPr>
          <w:color w:val="auto"/>
          <w:sz w:val="22"/>
          <w:szCs w:val="22"/>
        </w:rPr>
      </w:pPr>
      <w:r w:rsidRPr="00F12448">
        <w:rPr>
          <w:color w:val="auto"/>
          <w:sz w:val="22"/>
          <w:szCs w:val="22"/>
        </w:rPr>
        <w:t xml:space="preserve">En el interés de acompañar, regular y tomar decisiones orientadas al mejoramiento de los procesos curriculares, </w:t>
      </w:r>
      <w:r w:rsidR="004B4B0D">
        <w:rPr>
          <w:color w:val="auto"/>
          <w:sz w:val="22"/>
          <w:szCs w:val="22"/>
          <w:lang w:val="es-419"/>
        </w:rPr>
        <w:t>los programas académicos realizan</w:t>
      </w:r>
      <w:r w:rsidRPr="00F12448">
        <w:rPr>
          <w:color w:val="auto"/>
          <w:sz w:val="22"/>
          <w:szCs w:val="22"/>
        </w:rPr>
        <w:t xml:space="preserve"> periódicamente reuniones del Comité de Currículo</w:t>
      </w:r>
      <w:r w:rsidR="00307EA1">
        <w:rPr>
          <w:color w:val="auto"/>
          <w:sz w:val="22"/>
          <w:szCs w:val="22"/>
          <w:lang w:val="es-419"/>
        </w:rPr>
        <w:t xml:space="preserve"> (pregrado)</w:t>
      </w:r>
      <w:r w:rsidR="004B4B0D">
        <w:rPr>
          <w:color w:val="auto"/>
          <w:sz w:val="22"/>
          <w:szCs w:val="22"/>
          <w:lang w:val="es-419"/>
        </w:rPr>
        <w:t xml:space="preserve"> o en su defecto Comité Asesor</w:t>
      </w:r>
      <w:r w:rsidR="00307EA1">
        <w:rPr>
          <w:color w:val="auto"/>
          <w:sz w:val="22"/>
          <w:szCs w:val="22"/>
          <w:lang w:val="es-419"/>
        </w:rPr>
        <w:t xml:space="preserve"> (posgrado)</w:t>
      </w:r>
      <w:r w:rsidRPr="00F12448">
        <w:rPr>
          <w:color w:val="auto"/>
          <w:sz w:val="22"/>
          <w:szCs w:val="22"/>
        </w:rPr>
        <w:t>, tanto con sus integrantes como con el colectivo de docentes (Comités de Currículo ampliados). De esta manera, la definición de la asignación académica de los docentes, la aprobación de los seminarios de profundización, las opciones de grado, la participación en eventos, los proyectos de investigación y/o proyección social, la evaluación de los avances curriculares, los programas de cursos, los acuerdos pedagógicos, planes de curso, eventos académicos locales, nacionales e internacionales, etc., son analizados, discutidos y aprobados, de considerarse pertinentes par</w:t>
      </w:r>
      <w:r w:rsidR="00A01E23">
        <w:rPr>
          <w:color w:val="auto"/>
          <w:sz w:val="22"/>
          <w:szCs w:val="22"/>
        </w:rPr>
        <w:t>a la vida académica del respectivo programa</w:t>
      </w:r>
      <w:r w:rsidRPr="00F12448">
        <w:rPr>
          <w:color w:val="auto"/>
          <w:sz w:val="22"/>
          <w:szCs w:val="22"/>
        </w:rPr>
        <w:t xml:space="preserve">. Estas prácticas del comité, permiten la evaluación y autorregulación permanente del quehacer educativo y pedagógico de los aspectos curriculares </w:t>
      </w:r>
      <w:r w:rsidR="00267B26">
        <w:rPr>
          <w:color w:val="auto"/>
          <w:sz w:val="22"/>
          <w:szCs w:val="22"/>
          <w:lang w:val="es-419"/>
        </w:rPr>
        <w:t>de los</w:t>
      </w:r>
      <w:r w:rsidRPr="00F12448">
        <w:rPr>
          <w:color w:val="auto"/>
          <w:sz w:val="22"/>
          <w:szCs w:val="22"/>
        </w:rPr>
        <w:t xml:space="preserve"> Programa</w:t>
      </w:r>
      <w:r w:rsidR="00267B26">
        <w:rPr>
          <w:color w:val="auto"/>
          <w:sz w:val="22"/>
          <w:szCs w:val="22"/>
          <w:lang w:val="es-419"/>
        </w:rPr>
        <w:t>s</w:t>
      </w:r>
      <w:r w:rsidRPr="00F12448">
        <w:rPr>
          <w:color w:val="auto"/>
          <w:sz w:val="22"/>
          <w:szCs w:val="22"/>
        </w:rPr>
        <w:t xml:space="preserve"> Académico</w:t>
      </w:r>
      <w:r w:rsidR="00267B26">
        <w:rPr>
          <w:color w:val="auto"/>
          <w:sz w:val="22"/>
          <w:szCs w:val="22"/>
          <w:lang w:val="es-419"/>
        </w:rPr>
        <w:t>s</w:t>
      </w:r>
      <w:r w:rsidRPr="00F12448">
        <w:rPr>
          <w:color w:val="auto"/>
          <w:sz w:val="22"/>
          <w:szCs w:val="22"/>
        </w:rPr>
        <w:t xml:space="preserve">. </w:t>
      </w:r>
    </w:p>
    <w:p w14:paraId="37AB54C4" w14:textId="61978E18" w:rsidR="00F12448" w:rsidRDefault="00F12448" w:rsidP="00F12448">
      <w:pPr>
        <w:pStyle w:val="Default"/>
        <w:spacing w:after="240" w:line="276" w:lineRule="auto"/>
        <w:jc w:val="both"/>
        <w:rPr>
          <w:color w:val="auto"/>
          <w:sz w:val="22"/>
          <w:szCs w:val="22"/>
        </w:rPr>
      </w:pPr>
      <w:r w:rsidRPr="00C57BEA">
        <w:rPr>
          <w:color w:val="auto"/>
          <w:sz w:val="22"/>
          <w:szCs w:val="22"/>
        </w:rPr>
        <w:t xml:space="preserve">El carácter colectivo involucra no solamente a los diferentes estamentos que integran la comunidad educativa </w:t>
      </w:r>
      <w:r w:rsidR="00DA1A46" w:rsidRPr="00C57BEA">
        <w:rPr>
          <w:color w:val="auto"/>
          <w:sz w:val="22"/>
          <w:szCs w:val="22"/>
          <w:lang w:val="es-419"/>
        </w:rPr>
        <w:t>de la Universidad de la Amazonia</w:t>
      </w:r>
      <w:r w:rsidRPr="00C57BEA">
        <w:rPr>
          <w:color w:val="auto"/>
          <w:sz w:val="22"/>
          <w:szCs w:val="22"/>
        </w:rPr>
        <w:t xml:space="preserve"> (estudiantes, profesores, graduados, directivos-administrativos y sector productivo-empleador), sino a las diferentes instancias que la conforman (Comité de </w:t>
      </w:r>
      <w:r w:rsidR="00275734" w:rsidRPr="00C57BEA">
        <w:rPr>
          <w:color w:val="auto"/>
          <w:sz w:val="22"/>
          <w:szCs w:val="22"/>
        </w:rPr>
        <w:t xml:space="preserve">Currículo y/o </w:t>
      </w:r>
      <w:r w:rsidRPr="00C57BEA">
        <w:rPr>
          <w:color w:val="auto"/>
          <w:sz w:val="22"/>
          <w:szCs w:val="22"/>
        </w:rPr>
        <w:t xml:space="preserve">Comité Asesor, </w:t>
      </w:r>
      <w:r w:rsidR="00134853" w:rsidRPr="00C57BEA">
        <w:rPr>
          <w:color w:val="auto"/>
          <w:sz w:val="22"/>
          <w:szCs w:val="22"/>
        </w:rPr>
        <w:t>Grupo de Evaluación Continua del Programa, Grupo de Evaluación Continua de la Instituci</w:t>
      </w:r>
      <w:r w:rsidR="00134853" w:rsidRPr="00C57BEA">
        <w:rPr>
          <w:color w:val="auto"/>
          <w:sz w:val="22"/>
          <w:szCs w:val="22"/>
          <w:lang w:val="es-419"/>
        </w:rPr>
        <w:t>ón</w:t>
      </w:r>
      <w:r w:rsidRPr="00C57BEA">
        <w:rPr>
          <w:color w:val="auto"/>
          <w:sz w:val="22"/>
          <w:szCs w:val="22"/>
        </w:rPr>
        <w:t xml:space="preserve">, Equipos de Apoyo, entre otros). </w:t>
      </w:r>
      <w:r w:rsidR="00C61FAA">
        <w:rPr>
          <w:color w:val="auto"/>
          <w:sz w:val="22"/>
          <w:szCs w:val="22"/>
          <w:lang w:val="es-419"/>
        </w:rPr>
        <w:t>Según el Acuerdo Superior No. 17 de 2022, “</w:t>
      </w:r>
      <w:r w:rsidR="00C61FAA" w:rsidRPr="00C61FAA">
        <w:rPr>
          <w:i/>
          <w:color w:val="auto"/>
          <w:sz w:val="22"/>
          <w:szCs w:val="22"/>
          <w:lang w:val="es-419"/>
        </w:rPr>
        <w:t>(…) el</w:t>
      </w:r>
      <w:r w:rsidRPr="00C61FAA">
        <w:rPr>
          <w:i/>
          <w:color w:val="auto"/>
          <w:sz w:val="22"/>
          <w:szCs w:val="22"/>
        </w:rPr>
        <w:t xml:space="preserve"> Grupo de Evaluación Continua </w:t>
      </w:r>
      <w:r w:rsidR="00C57BEA" w:rsidRPr="00C61FAA">
        <w:rPr>
          <w:i/>
          <w:color w:val="auto"/>
          <w:sz w:val="22"/>
          <w:szCs w:val="22"/>
          <w:lang w:val="es-419"/>
        </w:rPr>
        <w:t>Institucional de la Universidad</w:t>
      </w:r>
      <w:r w:rsidR="00C57BEA" w:rsidRPr="00C61FAA">
        <w:rPr>
          <w:rStyle w:val="A6"/>
          <w:i/>
          <w:color w:val="000000" w:themeColor="text1"/>
          <w:sz w:val="22"/>
          <w:szCs w:val="22"/>
          <w:lang w:val="es-419"/>
        </w:rPr>
        <w:t>, tiene como objetivo principal realizar la gestión de los procesos de seguimiento, evaluación, autoevaluación y autorregulación, con fines de PRE-RADICADO (Nuevo, Ampliación, Modificación y/o Renovación de las Condiciones Institucionales) y Acreditación en Alta Calidad Institucional (Nueva y Renovación), ante el Ministerio de Educación Nacional y el Consejo Nacional de Acreditación respectivamente</w:t>
      </w:r>
      <w:r w:rsidR="00C61FAA">
        <w:rPr>
          <w:rStyle w:val="A6"/>
          <w:i/>
          <w:color w:val="000000" w:themeColor="text1"/>
          <w:sz w:val="22"/>
          <w:szCs w:val="22"/>
          <w:lang w:val="es-419"/>
        </w:rPr>
        <w:t>”</w:t>
      </w:r>
      <w:r w:rsidRPr="00F12448">
        <w:rPr>
          <w:color w:val="auto"/>
          <w:sz w:val="22"/>
          <w:szCs w:val="22"/>
        </w:rPr>
        <w:t xml:space="preserve">. Este se encuentra integrado principalmente por: </w:t>
      </w:r>
    </w:p>
    <w:p w14:paraId="0B575AC5" w14:textId="0DDD8080" w:rsidR="00F137F4" w:rsidRPr="00F137F4" w:rsidRDefault="00F137F4" w:rsidP="00F137F4">
      <w:pPr>
        <w:pStyle w:val="Descripcin"/>
        <w:keepNext/>
        <w:spacing w:before="240" w:after="0"/>
        <w:rPr>
          <w:rFonts w:ascii="Arial" w:hAnsi="Arial" w:cs="Arial"/>
          <w:b w:val="0"/>
          <w:color w:val="000000" w:themeColor="text1"/>
          <w:sz w:val="20"/>
          <w:szCs w:val="20"/>
          <w:lang w:val="es-419"/>
        </w:rPr>
      </w:pPr>
      <w:bookmarkStart w:id="5" w:name="_Toc89790454"/>
      <w:bookmarkStart w:id="6" w:name="_Toc99979488"/>
      <w:bookmarkStart w:id="7" w:name="_Toc102391602"/>
      <w:r w:rsidRPr="00F137F4">
        <w:rPr>
          <w:rFonts w:ascii="Arial" w:hAnsi="Arial" w:cs="Arial"/>
          <w:b w:val="0"/>
          <w:color w:val="000000" w:themeColor="text1"/>
          <w:sz w:val="20"/>
          <w:szCs w:val="20"/>
        </w:rPr>
        <w:lastRenderedPageBreak/>
        <w:t xml:space="preserve">Tabla </w:t>
      </w:r>
      <w:r w:rsidRPr="00F137F4">
        <w:rPr>
          <w:rFonts w:ascii="Arial" w:hAnsi="Arial" w:cs="Arial"/>
          <w:b w:val="0"/>
          <w:color w:val="000000" w:themeColor="text1"/>
          <w:sz w:val="20"/>
          <w:szCs w:val="20"/>
        </w:rPr>
        <w:fldChar w:fldCharType="begin"/>
      </w:r>
      <w:r w:rsidRPr="00F137F4">
        <w:rPr>
          <w:rFonts w:ascii="Arial" w:hAnsi="Arial" w:cs="Arial"/>
          <w:b w:val="0"/>
          <w:color w:val="000000" w:themeColor="text1"/>
          <w:sz w:val="20"/>
          <w:szCs w:val="20"/>
        </w:rPr>
        <w:instrText xml:space="preserve"> SEQ Tabla \* ARABIC </w:instrText>
      </w:r>
      <w:r w:rsidRPr="00F137F4">
        <w:rPr>
          <w:rFonts w:ascii="Arial" w:hAnsi="Arial" w:cs="Arial"/>
          <w:b w:val="0"/>
          <w:color w:val="000000" w:themeColor="text1"/>
          <w:sz w:val="20"/>
          <w:szCs w:val="20"/>
        </w:rPr>
        <w:fldChar w:fldCharType="separate"/>
      </w:r>
      <w:r w:rsidR="00C55C4A">
        <w:rPr>
          <w:rFonts w:ascii="Arial" w:hAnsi="Arial" w:cs="Arial"/>
          <w:b w:val="0"/>
          <w:noProof/>
          <w:color w:val="000000" w:themeColor="text1"/>
          <w:sz w:val="20"/>
          <w:szCs w:val="20"/>
        </w:rPr>
        <w:t>1</w:t>
      </w:r>
      <w:r w:rsidRPr="00F137F4">
        <w:rPr>
          <w:rFonts w:ascii="Arial" w:hAnsi="Arial" w:cs="Arial"/>
          <w:b w:val="0"/>
          <w:color w:val="000000" w:themeColor="text1"/>
          <w:sz w:val="20"/>
          <w:szCs w:val="20"/>
        </w:rPr>
        <w:fldChar w:fldCharType="end"/>
      </w:r>
      <w:r w:rsidRPr="00F137F4">
        <w:rPr>
          <w:rFonts w:ascii="Arial" w:hAnsi="Arial" w:cs="Arial"/>
          <w:b w:val="0"/>
          <w:color w:val="000000" w:themeColor="text1"/>
          <w:sz w:val="20"/>
          <w:szCs w:val="20"/>
        </w:rPr>
        <w:t xml:space="preserve">. </w:t>
      </w:r>
      <w:bookmarkEnd w:id="5"/>
      <w:bookmarkEnd w:id="6"/>
      <w:r>
        <w:rPr>
          <w:rFonts w:ascii="Arial" w:hAnsi="Arial" w:cs="Arial"/>
          <w:b w:val="0"/>
          <w:color w:val="000000" w:themeColor="text1"/>
          <w:sz w:val="20"/>
          <w:szCs w:val="20"/>
          <w:lang w:val="es-419"/>
        </w:rPr>
        <w:t>Grupo de Evaluación Continua Institucional</w:t>
      </w:r>
      <w:bookmarkEnd w:id="7"/>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30"/>
        <w:gridCol w:w="2598"/>
        <w:gridCol w:w="4477"/>
      </w:tblGrid>
      <w:tr w:rsidR="00C61FAA" w:rsidRPr="006F149C" w14:paraId="7E5DCD21" w14:textId="77777777" w:rsidTr="00CD1E3C">
        <w:tc>
          <w:tcPr>
            <w:tcW w:w="2405" w:type="dxa"/>
            <w:vAlign w:val="center"/>
          </w:tcPr>
          <w:p w14:paraId="2EFB06B2" w14:textId="77777777" w:rsidR="00C61FAA" w:rsidRPr="006F149C" w:rsidRDefault="00C61FAA" w:rsidP="00D338C4">
            <w:pPr>
              <w:jc w:val="center"/>
              <w:rPr>
                <w:rFonts w:ascii="Arial" w:hAnsi="Arial" w:cs="Arial"/>
                <w:b/>
                <w:i/>
                <w:color w:val="000000" w:themeColor="text1"/>
                <w:sz w:val="16"/>
                <w:szCs w:val="16"/>
                <w:lang w:val="es-419"/>
              </w:rPr>
            </w:pPr>
            <w:r w:rsidRPr="006F149C">
              <w:rPr>
                <w:rFonts w:ascii="Arial" w:hAnsi="Arial" w:cs="Arial"/>
                <w:b/>
                <w:i/>
                <w:color w:val="000000" w:themeColor="text1"/>
                <w:sz w:val="16"/>
                <w:szCs w:val="16"/>
                <w:lang w:val="es-419"/>
              </w:rPr>
              <w:t>Condición de Calidad</w:t>
            </w:r>
          </w:p>
          <w:p w14:paraId="6F3C940E" w14:textId="77777777" w:rsidR="00C61FAA" w:rsidRPr="006F149C" w:rsidRDefault="00C61FAA" w:rsidP="00D338C4">
            <w:pPr>
              <w:jc w:val="center"/>
              <w:rPr>
                <w:rFonts w:ascii="Arial" w:hAnsi="Arial" w:cs="Arial"/>
                <w:b/>
                <w:i/>
                <w:color w:val="000000" w:themeColor="text1"/>
                <w:sz w:val="16"/>
                <w:szCs w:val="16"/>
                <w:lang w:val="es-419"/>
              </w:rPr>
            </w:pPr>
            <w:r w:rsidRPr="006F149C">
              <w:rPr>
                <w:rFonts w:ascii="Arial" w:hAnsi="Arial" w:cs="Arial"/>
                <w:b/>
                <w:i/>
                <w:color w:val="000000" w:themeColor="text1"/>
                <w:sz w:val="16"/>
                <w:szCs w:val="16"/>
                <w:lang w:val="es-419"/>
              </w:rPr>
              <w:t xml:space="preserve">(Decreto </w:t>
            </w:r>
            <w:r w:rsidRPr="006F149C">
              <w:rPr>
                <w:rFonts w:ascii="Arial" w:hAnsi="Arial" w:cs="Arial"/>
                <w:b/>
                <w:i/>
                <w:color w:val="000000" w:themeColor="text1"/>
                <w:sz w:val="16"/>
                <w:szCs w:val="16"/>
              </w:rPr>
              <w:t xml:space="preserve">No. </w:t>
            </w:r>
            <w:r w:rsidRPr="006F149C">
              <w:rPr>
                <w:rFonts w:ascii="Arial" w:hAnsi="Arial" w:cs="Arial"/>
                <w:b/>
                <w:i/>
                <w:color w:val="000000" w:themeColor="text1"/>
                <w:sz w:val="16"/>
                <w:szCs w:val="16"/>
                <w:lang w:val="es-419"/>
              </w:rPr>
              <w:t>1330 de 2019)</w:t>
            </w:r>
          </w:p>
        </w:tc>
        <w:tc>
          <w:tcPr>
            <w:tcW w:w="2693" w:type="dxa"/>
            <w:vAlign w:val="center"/>
          </w:tcPr>
          <w:p w14:paraId="0208E28A" w14:textId="77777777" w:rsidR="00C61FAA" w:rsidRPr="006F149C" w:rsidRDefault="00C61FAA" w:rsidP="00D338C4">
            <w:pPr>
              <w:jc w:val="center"/>
              <w:rPr>
                <w:rFonts w:ascii="Arial" w:hAnsi="Arial" w:cs="Arial"/>
                <w:b/>
                <w:i/>
                <w:color w:val="000000" w:themeColor="text1"/>
                <w:sz w:val="16"/>
                <w:szCs w:val="16"/>
                <w:lang w:val="es-419"/>
              </w:rPr>
            </w:pPr>
            <w:r w:rsidRPr="006F149C">
              <w:rPr>
                <w:rFonts w:ascii="Arial" w:hAnsi="Arial" w:cs="Arial"/>
                <w:b/>
                <w:i/>
                <w:color w:val="000000" w:themeColor="text1"/>
                <w:sz w:val="16"/>
                <w:szCs w:val="16"/>
                <w:lang w:val="es-419"/>
              </w:rPr>
              <w:t xml:space="preserve">Factor </w:t>
            </w:r>
          </w:p>
          <w:p w14:paraId="29E76894" w14:textId="77777777" w:rsidR="00C61FAA" w:rsidRPr="006F149C" w:rsidRDefault="00C61FAA" w:rsidP="00D338C4">
            <w:pPr>
              <w:jc w:val="center"/>
              <w:rPr>
                <w:rFonts w:ascii="Arial" w:hAnsi="Arial" w:cs="Arial"/>
                <w:b/>
                <w:i/>
                <w:color w:val="000000" w:themeColor="text1"/>
                <w:sz w:val="16"/>
                <w:szCs w:val="16"/>
                <w:lang w:val="es-419"/>
              </w:rPr>
            </w:pPr>
            <w:r w:rsidRPr="006F149C">
              <w:rPr>
                <w:rFonts w:ascii="Arial" w:hAnsi="Arial" w:cs="Arial"/>
                <w:b/>
                <w:i/>
                <w:color w:val="000000" w:themeColor="text1"/>
                <w:sz w:val="16"/>
                <w:szCs w:val="16"/>
                <w:lang w:val="es-419"/>
              </w:rPr>
              <w:t xml:space="preserve">(Acuerdo </w:t>
            </w:r>
            <w:r w:rsidRPr="006F149C">
              <w:rPr>
                <w:rFonts w:ascii="Arial" w:hAnsi="Arial" w:cs="Arial"/>
                <w:b/>
                <w:i/>
                <w:color w:val="000000" w:themeColor="text1"/>
                <w:sz w:val="16"/>
                <w:szCs w:val="16"/>
              </w:rPr>
              <w:t xml:space="preserve">No. </w:t>
            </w:r>
            <w:r w:rsidRPr="006F149C">
              <w:rPr>
                <w:rFonts w:ascii="Arial" w:hAnsi="Arial" w:cs="Arial"/>
                <w:b/>
                <w:i/>
                <w:color w:val="000000" w:themeColor="text1"/>
                <w:sz w:val="16"/>
                <w:szCs w:val="16"/>
                <w:lang w:val="es-419"/>
              </w:rPr>
              <w:t>02 de 2020)</w:t>
            </w:r>
          </w:p>
        </w:tc>
        <w:tc>
          <w:tcPr>
            <w:tcW w:w="4673" w:type="dxa"/>
            <w:vAlign w:val="center"/>
          </w:tcPr>
          <w:p w14:paraId="2DA3C232" w14:textId="77777777" w:rsidR="00C61FAA" w:rsidRPr="006F149C" w:rsidRDefault="00C61FAA" w:rsidP="00D338C4">
            <w:pPr>
              <w:jc w:val="center"/>
              <w:rPr>
                <w:rFonts w:ascii="Arial" w:hAnsi="Arial" w:cs="Arial"/>
                <w:b/>
                <w:i/>
                <w:color w:val="000000" w:themeColor="text1"/>
                <w:sz w:val="16"/>
                <w:szCs w:val="16"/>
                <w:lang w:val="es-419"/>
              </w:rPr>
            </w:pPr>
            <w:r w:rsidRPr="006F149C">
              <w:rPr>
                <w:rFonts w:ascii="Arial" w:hAnsi="Arial" w:cs="Arial"/>
                <w:b/>
                <w:i/>
                <w:color w:val="000000" w:themeColor="text1"/>
                <w:sz w:val="16"/>
                <w:szCs w:val="16"/>
                <w:lang w:val="es-419"/>
              </w:rPr>
              <w:t>Dependencia Responsable</w:t>
            </w:r>
          </w:p>
        </w:tc>
      </w:tr>
      <w:tr w:rsidR="00C61FAA" w:rsidRPr="006F149C" w14:paraId="19254B1B" w14:textId="77777777" w:rsidTr="00CD1E3C">
        <w:tc>
          <w:tcPr>
            <w:tcW w:w="2405" w:type="dxa"/>
            <w:vAlign w:val="center"/>
          </w:tcPr>
          <w:p w14:paraId="6F936A70" w14:textId="77777777" w:rsidR="00C61FAA" w:rsidRPr="006F149C" w:rsidRDefault="00C61FAA" w:rsidP="00D338C4">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C1. Mecanismos de selección y evaluación de estudiantes y profesores</w:t>
            </w:r>
          </w:p>
        </w:tc>
        <w:tc>
          <w:tcPr>
            <w:tcW w:w="2693" w:type="dxa"/>
            <w:vAlign w:val="center"/>
          </w:tcPr>
          <w:p w14:paraId="056749D8" w14:textId="77777777" w:rsidR="00C61FAA" w:rsidRPr="006F149C" w:rsidRDefault="00C61FAA" w:rsidP="00D338C4">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F10. Comunidad de profesores</w:t>
            </w:r>
          </w:p>
          <w:p w14:paraId="6688A062" w14:textId="77777777" w:rsidR="00C61FAA" w:rsidRPr="006F149C" w:rsidRDefault="00C61FAA" w:rsidP="00D338C4">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F11. Comunidad de estudiantes</w:t>
            </w:r>
          </w:p>
        </w:tc>
        <w:tc>
          <w:tcPr>
            <w:tcW w:w="4673" w:type="dxa"/>
          </w:tcPr>
          <w:p w14:paraId="227DC34B" w14:textId="77777777" w:rsidR="00C61FAA" w:rsidRPr="006F149C" w:rsidRDefault="00C61FAA" w:rsidP="00A17064">
            <w:pPr>
              <w:pStyle w:val="Prrafodelista"/>
              <w:numPr>
                <w:ilvl w:val="0"/>
                <w:numId w:val="4"/>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División de Admisión, Registro y Control Académico, o quien haga sus veces.</w:t>
            </w:r>
          </w:p>
          <w:p w14:paraId="4DB9D91B" w14:textId="77777777" w:rsidR="00C61FAA" w:rsidRPr="006F149C" w:rsidRDefault="00C61FAA" w:rsidP="00A17064">
            <w:pPr>
              <w:pStyle w:val="Prrafodelista"/>
              <w:numPr>
                <w:ilvl w:val="0"/>
                <w:numId w:val="4"/>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Secretaría General y/u Oficina Jurídica, o quien haga sus veces.</w:t>
            </w:r>
          </w:p>
          <w:p w14:paraId="6DCAB7DF" w14:textId="77777777" w:rsidR="00C61FAA" w:rsidRPr="006F149C" w:rsidRDefault="00C61FAA" w:rsidP="00A17064">
            <w:pPr>
              <w:pStyle w:val="Prrafodelista"/>
              <w:numPr>
                <w:ilvl w:val="0"/>
                <w:numId w:val="4"/>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División de Servicios Administrativos, o quien haga sus veces.</w:t>
            </w:r>
          </w:p>
          <w:p w14:paraId="14FCE8C4" w14:textId="77777777" w:rsidR="00C61FAA" w:rsidRPr="006F149C" w:rsidRDefault="00C61FAA" w:rsidP="00A17064">
            <w:pPr>
              <w:pStyle w:val="Prrafodelista"/>
              <w:numPr>
                <w:ilvl w:val="0"/>
                <w:numId w:val="4"/>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 xml:space="preserve">Vicerrectoría Académica y Aseguramiento de la Calidad, o quien haga sus veces. </w:t>
            </w:r>
          </w:p>
          <w:p w14:paraId="457A5955" w14:textId="77777777" w:rsidR="00C61FAA" w:rsidRPr="006F149C" w:rsidRDefault="00C61FAA" w:rsidP="00A17064">
            <w:pPr>
              <w:pStyle w:val="Prrafodelista"/>
              <w:numPr>
                <w:ilvl w:val="0"/>
                <w:numId w:val="4"/>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de Seguridad y Salud en el Trabajo, o quien haga sus veces.</w:t>
            </w:r>
          </w:p>
          <w:p w14:paraId="01C1D937" w14:textId="77777777" w:rsidR="00C61FAA" w:rsidRPr="006F149C" w:rsidRDefault="00C61FAA" w:rsidP="00A17064">
            <w:pPr>
              <w:pStyle w:val="Prrafodelista"/>
              <w:numPr>
                <w:ilvl w:val="0"/>
                <w:numId w:val="4"/>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División de Bienestar Universitario, o quien haga sus veces.</w:t>
            </w:r>
          </w:p>
          <w:p w14:paraId="04B6C377" w14:textId="77777777" w:rsidR="00C61FAA" w:rsidRPr="006F149C" w:rsidRDefault="00C61FAA" w:rsidP="00A17064">
            <w:pPr>
              <w:pStyle w:val="Prrafodelista"/>
              <w:numPr>
                <w:ilvl w:val="0"/>
                <w:numId w:val="4"/>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Equidad de Género, o quien haga sus veces.</w:t>
            </w:r>
          </w:p>
          <w:p w14:paraId="72754D59" w14:textId="77777777" w:rsidR="00C61FAA" w:rsidRPr="006F149C" w:rsidRDefault="00C61FAA" w:rsidP="00A17064">
            <w:pPr>
              <w:pStyle w:val="Prrafodelista"/>
              <w:numPr>
                <w:ilvl w:val="0"/>
                <w:numId w:val="4"/>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rPr>
              <w:t>Decanaturas y coordinaciones de programa.</w:t>
            </w:r>
          </w:p>
        </w:tc>
      </w:tr>
      <w:tr w:rsidR="00C61FAA" w:rsidRPr="006F149C" w14:paraId="0DD3178D" w14:textId="77777777" w:rsidTr="00CD1E3C">
        <w:tc>
          <w:tcPr>
            <w:tcW w:w="2405" w:type="dxa"/>
            <w:vAlign w:val="center"/>
          </w:tcPr>
          <w:p w14:paraId="46BF1836" w14:textId="77777777" w:rsidR="00C61FAA" w:rsidRPr="006F149C" w:rsidRDefault="00C61FAA" w:rsidP="00D338C4">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C2. Estructura administrativa y académica</w:t>
            </w:r>
          </w:p>
        </w:tc>
        <w:tc>
          <w:tcPr>
            <w:tcW w:w="2693" w:type="dxa"/>
            <w:vAlign w:val="center"/>
          </w:tcPr>
          <w:p w14:paraId="2C109B72" w14:textId="77777777" w:rsidR="00C61FAA" w:rsidRPr="006F149C" w:rsidRDefault="00C61FAA" w:rsidP="00D338C4">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F1. Idoneidad institucional</w:t>
            </w:r>
          </w:p>
          <w:p w14:paraId="1428375D" w14:textId="77777777" w:rsidR="00C61FAA" w:rsidRPr="006F149C" w:rsidRDefault="00C61FAA" w:rsidP="00D338C4">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F2. Gobierno institucional y transparencia</w:t>
            </w:r>
          </w:p>
          <w:p w14:paraId="65E0A12E" w14:textId="77777777" w:rsidR="00C61FAA" w:rsidRPr="006F149C" w:rsidRDefault="00C61FAA" w:rsidP="00D338C4">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F7. Impacto social</w:t>
            </w:r>
          </w:p>
          <w:p w14:paraId="75945CF7" w14:textId="77777777" w:rsidR="00C61FAA" w:rsidRPr="006F149C" w:rsidRDefault="00C61FAA" w:rsidP="00D338C4">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F8. Visibilidad nacional e internacional</w:t>
            </w:r>
          </w:p>
        </w:tc>
        <w:tc>
          <w:tcPr>
            <w:tcW w:w="4673" w:type="dxa"/>
          </w:tcPr>
          <w:p w14:paraId="57BF6837" w14:textId="77777777" w:rsidR="00C61FAA" w:rsidRPr="006F149C" w:rsidRDefault="00C61FAA" w:rsidP="00A17064">
            <w:pPr>
              <w:pStyle w:val="Prrafodelista"/>
              <w:numPr>
                <w:ilvl w:val="0"/>
                <w:numId w:val="4"/>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 xml:space="preserve">Vicerrectoría Académica y Aseguramiento de la Calidad, o quien haga sus veces. </w:t>
            </w:r>
          </w:p>
          <w:p w14:paraId="650DE2D1" w14:textId="77777777" w:rsidR="00C61FAA" w:rsidRPr="006F149C" w:rsidRDefault="00C61FAA" w:rsidP="00A17064">
            <w:pPr>
              <w:pStyle w:val="Prrafodelista"/>
              <w:numPr>
                <w:ilvl w:val="0"/>
                <w:numId w:val="4"/>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Asesora de Planeación, o quien haga sus veces.</w:t>
            </w:r>
          </w:p>
          <w:p w14:paraId="60C347C9" w14:textId="77777777" w:rsidR="00C61FAA" w:rsidRPr="006F149C" w:rsidRDefault="00C61FAA" w:rsidP="00A17064">
            <w:pPr>
              <w:pStyle w:val="Prrafodelista"/>
              <w:numPr>
                <w:ilvl w:val="0"/>
                <w:numId w:val="4"/>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Vicerrectoría Administrativa, o quien haga sus veces.</w:t>
            </w:r>
          </w:p>
          <w:p w14:paraId="3EA5DE62" w14:textId="77777777" w:rsidR="00C61FAA" w:rsidRPr="006F149C" w:rsidRDefault="00C61FAA" w:rsidP="00A17064">
            <w:pPr>
              <w:pStyle w:val="Prrafodelista"/>
              <w:numPr>
                <w:ilvl w:val="0"/>
                <w:numId w:val="4"/>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Vicerrectoría de Investigaciones e Innovación, o quien haga sus veces.</w:t>
            </w:r>
          </w:p>
          <w:p w14:paraId="7C5132CF" w14:textId="77777777" w:rsidR="00C61FAA" w:rsidRPr="006F149C" w:rsidRDefault="00C61FAA" w:rsidP="00A17064">
            <w:pPr>
              <w:pStyle w:val="Prrafodelista"/>
              <w:numPr>
                <w:ilvl w:val="0"/>
                <w:numId w:val="4"/>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Rectoría, o quien haga sus veces.</w:t>
            </w:r>
          </w:p>
          <w:p w14:paraId="52172DE7" w14:textId="77777777" w:rsidR="00C61FAA" w:rsidRPr="006F149C" w:rsidRDefault="00C61FAA" w:rsidP="00A17064">
            <w:pPr>
              <w:pStyle w:val="Prrafodelista"/>
              <w:numPr>
                <w:ilvl w:val="0"/>
                <w:numId w:val="4"/>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División Financiera, o quien haga sus veces.</w:t>
            </w:r>
          </w:p>
          <w:p w14:paraId="5E48D6C0" w14:textId="77777777" w:rsidR="00C61FAA" w:rsidRPr="006F149C" w:rsidRDefault="00C61FAA" w:rsidP="00A17064">
            <w:pPr>
              <w:pStyle w:val="Prrafodelista"/>
              <w:numPr>
                <w:ilvl w:val="0"/>
                <w:numId w:val="4"/>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Asesora de Control Interno, o quien haga sus veces.</w:t>
            </w:r>
          </w:p>
          <w:p w14:paraId="2B6369CE" w14:textId="77777777" w:rsidR="00C61FAA" w:rsidRPr="006F149C" w:rsidRDefault="00C61FAA" w:rsidP="00A17064">
            <w:pPr>
              <w:pStyle w:val="Prrafodelista"/>
              <w:numPr>
                <w:ilvl w:val="0"/>
                <w:numId w:val="4"/>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rPr>
              <w:t>Oficina de Relaciones Interinstitucionales.</w:t>
            </w:r>
          </w:p>
          <w:p w14:paraId="1FDEC673" w14:textId="77777777" w:rsidR="00C61FAA" w:rsidRPr="006F149C" w:rsidRDefault="00C61FAA" w:rsidP="00A17064">
            <w:pPr>
              <w:pStyle w:val="Prrafodelista"/>
              <w:numPr>
                <w:ilvl w:val="0"/>
                <w:numId w:val="4"/>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rPr>
              <w:t>Unidad de Emprendimiento o la que haga sus veces.</w:t>
            </w:r>
          </w:p>
          <w:p w14:paraId="406FEF9C" w14:textId="77777777" w:rsidR="00C61FAA" w:rsidRPr="006F149C" w:rsidRDefault="00C61FAA" w:rsidP="00A17064">
            <w:pPr>
              <w:pStyle w:val="Prrafodelista"/>
              <w:numPr>
                <w:ilvl w:val="0"/>
                <w:numId w:val="4"/>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rPr>
              <w:t>Oficina de Paz o la que haga sus veces.</w:t>
            </w:r>
          </w:p>
          <w:p w14:paraId="2148189A" w14:textId="77777777" w:rsidR="00C61FAA" w:rsidRPr="006F149C" w:rsidRDefault="00C61FAA" w:rsidP="00A17064">
            <w:pPr>
              <w:pStyle w:val="Prrafodelista"/>
              <w:numPr>
                <w:ilvl w:val="0"/>
                <w:numId w:val="4"/>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División de Bienestar Universitario, o quien haga sus veces.</w:t>
            </w:r>
          </w:p>
          <w:p w14:paraId="65E4991F" w14:textId="77777777" w:rsidR="00C61FAA" w:rsidRPr="006F149C" w:rsidRDefault="00C61FAA" w:rsidP="00A17064">
            <w:pPr>
              <w:pStyle w:val="Prrafodelista"/>
              <w:numPr>
                <w:ilvl w:val="0"/>
                <w:numId w:val="4"/>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Equidad de Género, o quien haga sus veces.</w:t>
            </w:r>
          </w:p>
        </w:tc>
      </w:tr>
      <w:tr w:rsidR="00C61FAA" w:rsidRPr="006F149C" w14:paraId="167A0B81" w14:textId="77777777" w:rsidTr="00CD1E3C">
        <w:tc>
          <w:tcPr>
            <w:tcW w:w="2405" w:type="dxa"/>
            <w:vAlign w:val="center"/>
          </w:tcPr>
          <w:p w14:paraId="763B352A" w14:textId="77777777" w:rsidR="00C61FAA" w:rsidRPr="006F149C" w:rsidRDefault="00C61FAA" w:rsidP="00D338C4">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C3. Cultura de la autoevaluación</w:t>
            </w:r>
          </w:p>
        </w:tc>
        <w:tc>
          <w:tcPr>
            <w:tcW w:w="2693" w:type="dxa"/>
            <w:vAlign w:val="center"/>
          </w:tcPr>
          <w:p w14:paraId="58738E42" w14:textId="77777777" w:rsidR="00C61FAA" w:rsidRPr="006F149C" w:rsidRDefault="00C61FAA" w:rsidP="00D338C4">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F4. Mejoramiento continuo y autorregulación</w:t>
            </w:r>
          </w:p>
          <w:p w14:paraId="64255982" w14:textId="77777777" w:rsidR="00C61FAA" w:rsidRPr="006F149C" w:rsidRDefault="00C61FAA" w:rsidP="00D338C4">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F5. Estructura y procesos académicos</w:t>
            </w:r>
          </w:p>
          <w:p w14:paraId="07E7C0C6" w14:textId="77777777" w:rsidR="00C61FAA" w:rsidRPr="006F149C" w:rsidRDefault="00C61FAA" w:rsidP="00D338C4">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F6. Aportes de la investigación, la innovación, el desarrollo tecnológico y la creación</w:t>
            </w:r>
          </w:p>
        </w:tc>
        <w:tc>
          <w:tcPr>
            <w:tcW w:w="4673" w:type="dxa"/>
          </w:tcPr>
          <w:p w14:paraId="60DB18A9" w14:textId="77777777" w:rsidR="00C61FAA" w:rsidRPr="006F149C" w:rsidRDefault="00C61FAA" w:rsidP="00A17064">
            <w:pPr>
              <w:pStyle w:val="Prrafodelista"/>
              <w:numPr>
                <w:ilvl w:val="0"/>
                <w:numId w:val="4"/>
              </w:numPr>
              <w:spacing w:after="24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Dirección de Aseguramiento de la Calidad, o quien haga sus veces.</w:t>
            </w:r>
          </w:p>
          <w:p w14:paraId="504DF617" w14:textId="77777777" w:rsidR="00C61FAA" w:rsidRPr="006F149C" w:rsidRDefault="00C61FAA" w:rsidP="00A17064">
            <w:pPr>
              <w:pStyle w:val="Prrafodelista"/>
              <w:numPr>
                <w:ilvl w:val="0"/>
                <w:numId w:val="4"/>
              </w:numPr>
              <w:spacing w:after="24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Asesora de Control Interno, o quien haga sus veces.</w:t>
            </w:r>
          </w:p>
          <w:p w14:paraId="59E6C35E" w14:textId="77777777" w:rsidR="00C61FAA" w:rsidRPr="006F149C" w:rsidRDefault="00C61FAA" w:rsidP="00A17064">
            <w:pPr>
              <w:pStyle w:val="Prrafodelista"/>
              <w:numPr>
                <w:ilvl w:val="0"/>
                <w:numId w:val="4"/>
              </w:numPr>
              <w:spacing w:after="24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Asesora de Planeación, o quien haga sus veces.</w:t>
            </w:r>
          </w:p>
          <w:p w14:paraId="04E1E663" w14:textId="77777777" w:rsidR="00C61FAA" w:rsidRPr="006F149C" w:rsidRDefault="00C61FAA" w:rsidP="00A17064">
            <w:pPr>
              <w:pStyle w:val="Prrafodelista"/>
              <w:numPr>
                <w:ilvl w:val="0"/>
                <w:numId w:val="4"/>
              </w:numPr>
              <w:spacing w:after="24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Asesora de Relaciones Interinstitucionales (OARI), o quien haga sus veces.</w:t>
            </w:r>
          </w:p>
          <w:p w14:paraId="69501364" w14:textId="77777777" w:rsidR="00C61FAA" w:rsidRPr="006F149C" w:rsidRDefault="00C61FAA" w:rsidP="00A17064">
            <w:pPr>
              <w:pStyle w:val="Prrafodelista"/>
              <w:numPr>
                <w:ilvl w:val="0"/>
                <w:numId w:val="4"/>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Vicerrectoría de Investigaciones e Innovación, o quien haga sus veces.</w:t>
            </w:r>
          </w:p>
          <w:p w14:paraId="4004E2B5" w14:textId="77777777" w:rsidR="00C61FAA" w:rsidRPr="006F149C" w:rsidRDefault="00C61FAA" w:rsidP="00A17064">
            <w:pPr>
              <w:pStyle w:val="Prrafodelista"/>
              <w:numPr>
                <w:ilvl w:val="0"/>
                <w:numId w:val="4"/>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 xml:space="preserve">Oficina de Gestión de Información y Comunicaciones. O quien haga sus veces. </w:t>
            </w:r>
          </w:p>
        </w:tc>
      </w:tr>
      <w:tr w:rsidR="00C61FAA" w:rsidRPr="006F149C" w14:paraId="5762BD2E" w14:textId="77777777" w:rsidTr="00CD1E3C">
        <w:tc>
          <w:tcPr>
            <w:tcW w:w="2405" w:type="dxa"/>
            <w:vAlign w:val="center"/>
          </w:tcPr>
          <w:p w14:paraId="63180DDB" w14:textId="77777777" w:rsidR="00C61FAA" w:rsidRPr="006F149C" w:rsidRDefault="00C61FAA" w:rsidP="00D338C4">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C4. Programa de egresados</w:t>
            </w:r>
          </w:p>
        </w:tc>
        <w:tc>
          <w:tcPr>
            <w:tcW w:w="2693" w:type="dxa"/>
            <w:vAlign w:val="center"/>
          </w:tcPr>
          <w:p w14:paraId="2CD87B07" w14:textId="77777777" w:rsidR="00C61FAA" w:rsidRPr="006F149C" w:rsidRDefault="00C61FAA" w:rsidP="00D338C4">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F12. Comunidad de egresados</w:t>
            </w:r>
          </w:p>
        </w:tc>
        <w:tc>
          <w:tcPr>
            <w:tcW w:w="4673" w:type="dxa"/>
          </w:tcPr>
          <w:p w14:paraId="07F487AD" w14:textId="77777777" w:rsidR="00C61FAA" w:rsidRPr="006F149C" w:rsidRDefault="00C61FAA" w:rsidP="00A17064">
            <w:pPr>
              <w:pStyle w:val="Prrafodelista"/>
              <w:numPr>
                <w:ilvl w:val="0"/>
                <w:numId w:val="5"/>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de Graduados, o quien haga sus veces.</w:t>
            </w:r>
          </w:p>
          <w:p w14:paraId="4B0599F1" w14:textId="77777777" w:rsidR="00C61FAA" w:rsidRPr="006F149C" w:rsidRDefault="00C61FAA" w:rsidP="00A17064">
            <w:pPr>
              <w:pStyle w:val="Prrafodelista"/>
              <w:numPr>
                <w:ilvl w:val="0"/>
                <w:numId w:val="5"/>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lastRenderedPageBreak/>
              <w:t>Oficina Asesora de Relaciones Interinstitucionales (OARI), o quien haga sus veces.</w:t>
            </w:r>
          </w:p>
          <w:p w14:paraId="30EF7ED4" w14:textId="77777777" w:rsidR="00C61FAA" w:rsidRPr="006F149C" w:rsidRDefault="00C61FAA" w:rsidP="00A17064">
            <w:pPr>
              <w:pStyle w:val="Prrafodelista"/>
              <w:numPr>
                <w:ilvl w:val="0"/>
                <w:numId w:val="5"/>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Gestión de Información y Comunicaciones, o quien haga sus veces.</w:t>
            </w:r>
          </w:p>
          <w:p w14:paraId="6EE16168" w14:textId="77777777" w:rsidR="00C61FAA" w:rsidRPr="006F149C" w:rsidRDefault="00C61FAA" w:rsidP="00A17064">
            <w:pPr>
              <w:pStyle w:val="Prrafodelista"/>
              <w:numPr>
                <w:ilvl w:val="0"/>
                <w:numId w:val="5"/>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División de Bienestar Universitario, o quien haga sus veces.</w:t>
            </w:r>
          </w:p>
        </w:tc>
      </w:tr>
      <w:tr w:rsidR="00C61FAA" w:rsidRPr="006F149C" w14:paraId="641E03E4" w14:textId="77777777" w:rsidTr="00CD1E3C">
        <w:tc>
          <w:tcPr>
            <w:tcW w:w="2405" w:type="dxa"/>
            <w:vAlign w:val="center"/>
          </w:tcPr>
          <w:p w14:paraId="020064DB" w14:textId="77777777" w:rsidR="00C61FAA" w:rsidRPr="006F149C" w:rsidRDefault="00C61FAA" w:rsidP="00D338C4">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lastRenderedPageBreak/>
              <w:t>C5. Modelo de bienestar</w:t>
            </w:r>
          </w:p>
        </w:tc>
        <w:tc>
          <w:tcPr>
            <w:tcW w:w="2693" w:type="dxa"/>
            <w:vAlign w:val="center"/>
          </w:tcPr>
          <w:p w14:paraId="6429E28C" w14:textId="77777777" w:rsidR="00C61FAA" w:rsidRPr="006F149C" w:rsidRDefault="00C61FAA" w:rsidP="00D338C4">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F9. Bienestar institucional</w:t>
            </w:r>
          </w:p>
        </w:tc>
        <w:tc>
          <w:tcPr>
            <w:tcW w:w="4673" w:type="dxa"/>
          </w:tcPr>
          <w:p w14:paraId="35E50F85" w14:textId="77777777" w:rsidR="00C61FAA" w:rsidRPr="006F149C" w:rsidRDefault="00C61FAA" w:rsidP="00A17064">
            <w:pPr>
              <w:pStyle w:val="Prrafodelista"/>
              <w:numPr>
                <w:ilvl w:val="0"/>
                <w:numId w:val="4"/>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División de Bienestar Universitario, o quien haga sus veces.</w:t>
            </w:r>
          </w:p>
          <w:p w14:paraId="2F91390F" w14:textId="77777777" w:rsidR="00C61FAA" w:rsidRPr="006F149C" w:rsidRDefault="00C61FAA" w:rsidP="00A17064">
            <w:pPr>
              <w:pStyle w:val="Prrafodelista"/>
              <w:numPr>
                <w:ilvl w:val="0"/>
                <w:numId w:val="4"/>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 xml:space="preserve">Vicerrectoría Académica y Aseguramiento de la Calidad, o quien haga sus veces. </w:t>
            </w:r>
          </w:p>
          <w:p w14:paraId="7146C2D2" w14:textId="77777777" w:rsidR="00C61FAA" w:rsidRPr="006F149C" w:rsidRDefault="00C61FAA" w:rsidP="00A17064">
            <w:pPr>
              <w:pStyle w:val="Prrafodelista"/>
              <w:numPr>
                <w:ilvl w:val="0"/>
                <w:numId w:val="4"/>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Vicerrectoría Administrativa, o quien haga sus veces.</w:t>
            </w:r>
          </w:p>
          <w:p w14:paraId="42ACF257" w14:textId="77777777" w:rsidR="00C61FAA" w:rsidRPr="006F149C" w:rsidRDefault="00C61FAA" w:rsidP="00A17064">
            <w:pPr>
              <w:pStyle w:val="Prrafodelista"/>
              <w:numPr>
                <w:ilvl w:val="0"/>
                <w:numId w:val="4"/>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Equidad de Género, o quien haga sus veces.</w:t>
            </w:r>
          </w:p>
          <w:p w14:paraId="7FD9DDC6" w14:textId="77777777" w:rsidR="00C61FAA" w:rsidRPr="006F149C" w:rsidRDefault="00C61FAA" w:rsidP="00A17064">
            <w:pPr>
              <w:pStyle w:val="Prrafodelista"/>
              <w:numPr>
                <w:ilvl w:val="0"/>
                <w:numId w:val="4"/>
              </w:numPr>
              <w:spacing w:after="0"/>
              <w:jc w:val="both"/>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Oficina de Seguridad y Salud en el Trabajo, o quien haga sus veces.</w:t>
            </w:r>
          </w:p>
        </w:tc>
      </w:tr>
      <w:tr w:rsidR="00C61FAA" w:rsidRPr="006F149C" w14:paraId="7283B3FD" w14:textId="77777777" w:rsidTr="00CD1E3C">
        <w:tc>
          <w:tcPr>
            <w:tcW w:w="2405" w:type="dxa"/>
            <w:vAlign w:val="center"/>
          </w:tcPr>
          <w:p w14:paraId="6E88318B" w14:textId="77777777" w:rsidR="00C61FAA" w:rsidRPr="006F149C" w:rsidRDefault="00C61FAA" w:rsidP="00D338C4">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C6. Recursos suficientes para garantizar el cumplimiento de las metas</w:t>
            </w:r>
          </w:p>
        </w:tc>
        <w:tc>
          <w:tcPr>
            <w:tcW w:w="2693" w:type="dxa"/>
            <w:vAlign w:val="center"/>
          </w:tcPr>
          <w:p w14:paraId="79E19B07" w14:textId="77777777" w:rsidR="00C61FAA" w:rsidRPr="006F149C" w:rsidRDefault="00C61FAA" w:rsidP="00D338C4">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F3. Desarrollo, gestión y sostenibilidad institucional</w:t>
            </w:r>
          </w:p>
        </w:tc>
        <w:tc>
          <w:tcPr>
            <w:tcW w:w="4673" w:type="dxa"/>
          </w:tcPr>
          <w:p w14:paraId="5F054D5C" w14:textId="77777777" w:rsidR="00C61FAA" w:rsidRPr="006F149C" w:rsidRDefault="00C61FAA" w:rsidP="00A17064">
            <w:pPr>
              <w:pStyle w:val="Prrafodelista"/>
              <w:numPr>
                <w:ilvl w:val="0"/>
                <w:numId w:val="4"/>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División Financiera, o quien haga sus veces.</w:t>
            </w:r>
          </w:p>
          <w:p w14:paraId="697598F6" w14:textId="77777777" w:rsidR="00C61FAA" w:rsidRPr="006F149C" w:rsidRDefault="00C61FAA" w:rsidP="00A17064">
            <w:pPr>
              <w:pStyle w:val="Prrafodelista"/>
              <w:numPr>
                <w:ilvl w:val="0"/>
                <w:numId w:val="4"/>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Asesora de Planeación, o quien haga sus veces.</w:t>
            </w:r>
          </w:p>
          <w:p w14:paraId="5F7A0DB3" w14:textId="77777777" w:rsidR="00C61FAA" w:rsidRPr="006F149C" w:rsidRDefault="00C61FAA" w:rsidP="00A17064">
            <w:pPr>
              <w:pStyle w:val="Prrafodelista"/>
              <w:numPr>
                <w:ilvl w:val="0"/>
                <w:numId w:val="4"/>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División de Servicios Administrativos, o quien haga sus veces.</w:t>
            </w:r>
          </w:p>
          <w:p w14:paraId="686C814A" w14:textId="77777777" w:rsidR="00C61FAA" w:rsidRPr="006F149C" w:rsidRDefault="00C61FAA" w:rsidP="00A17064">
            <w:pPr>
              <w:pStyle w:val="Prrafodelista"/>
              <w:numPr>
                <w:ilvl w:val="0"/>
                <w:numId w:val="4"/>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Vicerrectoría Administrativa, o quien haga sus veces.</w:t>
            </w:r>
          </w:p>
          <w:p w14:paraId="25A8D7FD" w14:textId="77777777" w:rsidR="00C61FAA" w:rsidRPr="006F149C" w:rsidRDefault="00C61FAA" w:rsidP="00A17064">
            <w:pPr>
              <w:pStyle w:val="Prrafodelista"/>
              <w:numPr>
                <w:ilvl w:val="0"/>
                <w:numId w:val="4"/>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Rectoría, o quien haga sus veces.</w:t>
            </w:r>
          </w:p>
          <w:p w14:paraId="5972D229" w14:textId="77777777" w:rsidR="00C61FAA" w:rsidRPr="006F149C" w:rsidRDefault="00C61FAA" w:rsidP="00A17064">
            <w:pPr>
              <w:pStyle w:val="Prrafodelista"/>
              <w:numPr>
                <w:ilvl w:val="0"/>
                <w:numId w:val="4"/>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Departamento de Tecnologías de la Información, o quien haga sus veces.</w:t>
            </w:r>
          </w:p>
          <w:p w14:paraId="24F55327" w14:textId="77777777" w:rsidR="00C61FAA" w:rsidRPr="006F149C" w:rsidRDefault="00C61FAA" w:rsidP="00A17064">
            <w:pPr>
              <w:pStyle w:val="Prrafodelista"/>
              <w:numPr>
                <w:ilvl w:val="0"/>
                <w:numId w:val="4"/>
              </w:numPr>
              <w:spacing w:after="0" w:line="240" w:lineRule="auto"/>
              <w:jc w:val="both"/>
              <w:rPr>
                <w:rFonts w:ascii="Arial" w:hAnsi="Arial" w:cs="Arial"/>
                <w:color w:val="000000" w:themeColor="text1"/>
                <w:sz w:val="18"/>
                <w:szCs w:val="16"/>
              </w:rPr>
            </w:pPr>
            <w:r w:rsidRPr="006F149C">
              <w:rPr>
                <w:rFonts w:ascii="Arial" w:hAnsi="Arial" w:cs="Arial"/>
                <w:i/>
                <w:color w:val="000000" w:themeColor="text1"/>
                <w:sz w:val="18"/>
                <w:szCs w:val="16"/>
                <w:lang w:val="es-419"/>
              </w:rPr>
              <w:t>División Biblioteca, o quien haga sus veces.</w:t>
            </w:r>
          </w:p>
        </w:tc>
      </w:tr>
    </w:tbl>
    <w:p w14:paraId="6BB56669" w14:textId="77777777" w:rsidR="00CC580E" w:rsidRPr="00CC580E" w:rsidRDefault="00CC580E" w:rsidP="00CC580E">
      <w:pPr>
        <w:spacing w:after="240" w:line="276" w:lineRule="auto"/>
        <w:jc w:val="both"/>
        <w:rPr>
          <w:rFonts w:ascii="Arial" w:hAnsi="Arial" w:cs="Arial"/>
          <w:sz w:val="20"/>
          <w:szCs w:val="20"/>
          <w:lang w:val="es-419"/>
        </w:rPr>
      </w:pPr>
      <w:r w:rsidRPr="00CC580E">
        <w:rPr>
          <w:rFonts w:ascii="Arial" w:hAnsi="Arial" w:cs="Arial"/>
          <w:sz w:val="20"/>
          <w:szCs w:val="20"/>
        </w:rPr>
        <w:t xml:space="preserve">Fuente: </w:t>
      </w:r>
      <w:r w:rsidRPr="00CC580E">
        <w:rPr>
          <w:rFonts w:ascii="Arial" w:hAnsi="Arial" w:cs="Arial"/>
          <w:sz w:val="20"/>
          <w:szCs w:val="20"/>
          <w:lang w:val="es-419"/>
        </w:rPr>
        <w:t>Elaboración Propia</w:t>
      </w:r>
    </w:p>
    <w:p w14:paraId="00951AAB" w14:textId="77777777" w:rsidR="00F12448" w:rsidRPr="00F12448" w:rsidRDefault="00F12448" w:rsidP="00D869C6">
      <w:pPr>
        <w:pStyle w:val="Default"/>
        <w:spacing w:before="240" w:after="240" w:line="276" w:lineRule="auto"/>
        <w:jc w:val="both"/>
        <w:rPr>
          <w:color w:val="auto"/>
          <w:sz w:val="22"/>
          <w:szCs w:val="22"/>
        </w:rPr>
      </w:pPr>
      <w:r w:rsidRPr="00F12448">
        <w:rPr>
          <w:color w:val="auto"/>
          <w:sz w:val="22"/>
          <w:szCs w:val="22"/>
        </w:rPr>
        <w:t xml:space="preserve">El direccionamiento del proceso de evaluación continua parte desde la rectoría de la Universidad de la Amazonía, con el apoyo del Comité Institucional de Evaluación Continua y Calidad Académica, la Dirección de Aseguramiento de la Calidad, la Facultad, la Coordinación del Programa, cuerpo colegiado de profesores y población estudiantil. El Consejo Superior Universitario a través del Acuerdo 24 del 2 de junio de 2021, creó el Sistema Interno de Aseguramiento de la Calidad Académica Institucional y de Programas Académicos, permitiendo garantizar que los procesos de evaluación continua sean constantes a través de grupos internos que generen nuevas dinámicas de autoevaluación y autorregulación en pro del mejoramiento continuo de la misma institución. </w:t>
      </w:r>
    </w:p>
    <w:p w14:paraId="0A5F41AE" w14:textId="77777777" w:rsidR="006F149C" w:rsidRDefault="00F12448" w:rsidP="00F12448">
      <w:pPr>
        <w:spacing w:after="240" w:line="276" w:lineRule="auto"/>
        <w:jc w:val="both"/>
        <w:rPr>
          <w:rFonts w:ascii="Arial" w:hAnsi="Arial" w:cs="Arial"/>
          <w:sz w:val="22"/>
          <w:szCs w:val="22"/>
        </w:rPr>
      </w:pPr>
      <w:r w:rsidRPr="00F12448">
        <w:rPr>
          <w:rFonts w:ascii="Arial" w:hAnsi="Arial" w:cs="Arial"/>
          <w:sz w:val="22"/>
          <w:szCs w:val="22"/>
        </w:rPr>
        <w:t xml:space="preserve">Con el fin de alcanzar los objetivos definidos de manera previa por parte </w:t>
      </w:r>
      <w:r w:rsidR="00EE086D">
        <w:rPr>
          <w:rFonts w:ascii="Arial" w:hAnsi="Arial" w:cs="Arial"/>
          <w:sz w:val="22"/>
          <w:szCs w:val="22"/>
          <w:lang w:val="es-419"/>
        </w:rPr>
        <w:t>de la Universidad de la Amazonia</w:t>
      </w:r>
      <w:r w:rsidRPr="00F12448">
        <w:rPr>
          <w:rFonts w:ascii="Arial" w:hAnsi="Arial" w:cs="Arial"/>
          <w:sz w:val="22"/>
          <w:szCs w:val="22"/>
        </w:rPr>
        <w:t xml:space="preserve">, se estableció la siguiente ruta metodológica, con el fin de garantizar la sostenibilidad de la Acreditación de Alta Calidad </w:t>
      </w:r>
      <w:r w:rsidR="006F149C">
        <w:rPr>
          <w:rFonts w:ascii="Arial" w:hAnsi="Arial" w:cs="Arial"/>
          <w:sz w:val="22"/>
          <w:szCs w:val="22"/>
          <w:lang w:val="es-419"/>
        </w:rPr>
        <w:t xml:space="preserve">de la Institución </w:t>
      </w:r>
      <w:r w:rsidRPr="00F12448">
        <w:rPr>
          <w:rFonts w:ascii="Arial" w:hAnsi="Arial" w:cs="Arial"/>
          <w:sz w:val="22"/>
          <w:szCs w:val="22"/>
        </w:rPr>
        <w:t xml:space="preserve">ante el Consejo Nacional de Acreditación –CNA-. </w:t>
      </w:r>
    </w:p>
    <w:p w14:paraId="42F5B006" w14:textId="77777777" w:rsidR="006F149C" w:rsidRDefault="006F149C" w:rsidP="006F149C">
      <w:pPr>
        <w:keepNext/>
        <w:spacing w:line="276" w:lineRule="auto"/>
        <w:jc w:val="both"/>
      </w:pPr>
      <w:r>
        <w:rPr>
          <w:noProof/>
          <w:lang w:eastAsia="es-CO"/>
        </w:rPr>
        <w:lastRenderedPageBreak/>
        <w:drawing>
          <wp:inline distT="0" distB="0" distL="0" distR="0" wp14:anchorId="1008B522" wp14:editId="38B241B6">
            <wp:extent cx="6332220" cy="1789540"/>
            <wp:effectExtent l="0" t="0" r="0" b="1270"/>
            <wp:docPr id="6" name="Imagen 6" descr="https://www.uniamazonia.edu.co/inicio/images/banners/2022/Aseguramiento/etapas%20cn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amazonia.edu.co/inicio/images/banners/2022/Aseguramiento/etapas%20cna-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2220" cy="1789540"/>
                    </a:xfrm>
                    <a:prstGeom prst="rect">
                      <a:avLst/>
                    </a:prstGeom>
                    <a:noFill/>
                    <a:ln>
                      <a:noFill/>
                    </a:ln>
                  </pic:spPr>
                </pic:pic>
              </a:graphicData>
            </a:graphic>
          </wp:inline>
        </w:drawing>
      </w:r>
    </w:p>
    <w:p w14:paraId="76D8C5E5" w14:textId="04130782" w:rsidR="006F149C" w:rsidRDefault="006F149C" w:rsidP="004B5011">
      <w:pPr>
        <w:pStyle w:val="Descripcin"/>
        <w:spacing w:after="0"/>
        <w:jc w:val="both"/>
        <w:rPr>
          <w:rFonts w:ascii="Arial" w:hAnsi="Arial" w:cs="Arial"/>
          <w:b w:val="0"/>
          <w:color w:val="auto"/>
          <w:sz w:val="20"/>
          <w:lang w:val="es-419"/>
        </w:rPr>
      </w:pPr>
      <w:bookmarkStart w:id="8" w:name="_Toc102391645"/>
      <w:r w:rsidRPr="004B5011">
        <w:rPr>
          <w:rFonts w:ascii="Arial" w:hAnsi="Arial" w:cs="Arial"/>
          <w:b w:val="0"/>
          <w:i/>
          <w:color w:val="auto"/>
          <w:sz w:val="20"/>
        </w:rPr>
        <w:t xml:space="preserve">Ilustración </w:t>
      </w:r>
      <w:r w:rsidRPr="004B5011">
        <w:rPr>
          <w:rFonts w:ascii="Arial" w:hAnsi="Arial" w:cs="Arial"/>
          <w:b w:val="0"/>
          <w:i/>
          <w:color w:val="auto"/>
          <w:sz w:val="20"/>
        </w:rPr>
        <w:fldChar w:fldCharType="begin"/>
      </w:r>
      <w:r w:rsidRPr="004B5011">
        <w:rPr>
          <w:rFonts w:ascii="Arial" w:hAnsi="Arial" w:cs="Arial"/>
          <w:b w:val="0"/>
          <w:i/>
          <w:color w:val="auto"/>
          <w:sz w:val="20"/>
        </w:rPr>
        <w:instrText xml:space="preserve"> SEQ Ilustración \* ARABIC </w:instrText>
      </w:r>
      <w:r w:rsidRPr="004B5011">
        <w:rPr>
          <w:rFonts w:ascii="Arial" w:hAnsi="Arial" w:cs="Arial"/>
          <w:b w:val="0"/>
          <w:i/>
          <w:color w:val="auto"/>
          <w:sz w:val="20"/>
        </w:rPr>
        <w:fldChar w:fldCharType="separate"/>
      </w:r>
      <w:r w:rsidR="00C55C4A">
        <w:rPr>
          <w:rFonts w:ascii="Arial" w:hAnsi="Arial" w:cs="Arial"/>
          <w:b w:val="0"/>
          <w:i/>
          <w:noProof/>
          <w:color w:val="auto"/>
          <w:sz w:val="20"/>
        </w:rPr>
        <w:t>1</w:t>
      </w:r>
      <w:r w:rsidRPr="004B5011">
        <w:rPr>
          <w:rFonts w:ascii="Arial" w:hAnsi="Arial" w:cs="Arial"/>
          <w:b w:val="0"/>
          <w:i/>
          <w:color w:val="auto"/>
          <w:sz w:val="20"/>
        </w:rPr>
        <w:fldChar w:fldCharType="end"/>
      </w:r>
      <w:r w:rsidRPr="004B5011">
        <w:rPr>
          <w:rFonts w:ascii="Arial" w:hAnsi="Arial" w:cs="Arial"/>
          <w:b w:val="0"/>
          <w:i/>
          <w:color w:val="auto"/>
          <w:sz w:val="20"/>
          <w:lang w:val="es-419"/>
        </w:rPr>
        <w:t>.</w:t>
      </w:r>
      <w:r w:rsidRPr="006F149C">
        <w:rPr>
          <w:rFonts w:ascii="Arial" w:hAnsi="Arial" w:cs="Arial"/>
          <w:b w:val="0"/>
          <w:color w:val="auto"/>
          <w:sz w:val="20"/>
          <w:lang w:val="es-419"/>
        </w:rPr>
        <w:t xml:space="preserve"> Ruta metodológica para la Acreditación Institucional</w:t>
      </w:r>
      <w:bookmarkEnd w:id="8"/>
    </w:p>
    <w:p w14:paraId="0FDFD34D" w14:textId="3A7167A0" w:rsidR="00AF686A" w:rsidRDefault="004B5011" w:rsidP="00420C21">
      <w:pPr>
        <w:spacing w:after="240"/>
        <w:rPr>
          <w:rFonts w:ascii="Arial" w:hAnsi="Arial" w:cs="Arial"/>
          <w:sz w:val="20"/>
          <w:lang w:val="es-419" w:eastAsia="es-ES"/>
        </w:rPr>
      </w:pPr>
      <w:r w:rsidRPr="004B5011">
        <w:rPr>
          <w:rFonts w:ascii="Arial" w:hAnsi="Arial" w:cs="Arial"/>
          <w:i/>
          <w:sz w:val="20"/>
          <w:lang w:val="es-419" w:eastAsia="es-ES"/>
        </w:rPr>
        <w:t>Nota.</w:t>
      </w:r>
      <w:r w:rsidRPr="004B5011">
        <w:rPr>
          <w:rFonts w:ascii="Arial" w:hAnsi="Arial" w:cs="Arial"/>
          <w:sz w:val="20"/>
          <w:lang w:val="es-419" w:eastAsia="es-ES"/>
        </w:rPr>
        <w:t xml:space="preserve"> Fuente: Oficina de Gestión de Información y Comunicaciones (2022)</w:t>
      </w:r>
    </w:p>
    <w:p w14:paraId="4EDE396E" w14:textId="77777777" w:rsidR="009E7CA0" w:rsidRDefault="009E7CA0" w:rsidP="00420C21">
      <w:pPr>
        <w:spacing w:after="240"/>
        <w:rPr>
          <w:rFonts w:ascii="Arial" w:hAnsi="Arial" w:cs="Arial"/>
          <w:sz w:val="20"/>
          <w:lang w:val="es-419" w:eastAsia="es-ES"/>
        </w:rPr>
      </w:pPr>
    </w:p>
    <w:p w14:paraId="3E4E0242" w14:textId="77777777" w:rsidR="009E7CA0" w:rsidRDefault="009E7CA0" w:rsidP="00420C21">
      <w:pPr>
        <w:spacing w:after="240"/>
        <w:rPr>
          <w:rFonts w:ascii="Arial" w:hAnsi="Arial" w:cs="Arial"/>
          <w:sz w:val="20"/>
          <w:lang w:val="es-419" w:eastAsia="es-ES"/>
        </w:rPr>
      </w:pPr>
    </w:p>
    <w:p w14:paraId="51B97AE3" w14:textId="77777777" w:rsidR="009E7CA0" w:rsidRDefault="009E7CA0" w:rsidP="00420C21">
      <w:pPr>
        <w:spacing w:after="240"/>
        <w:rPr>
          <w:rFonts w:ascii="Arial" w:hAnsi="Arial" w:cs="Arial"/>
          <w:sz w:val="20"/>
          <w:lang w:val="es-419" w:eastAsia="es-ES"/>
        </w:rPr>
      </w:pPr>
    </w:p>
    <w:p w14:paraId="53AC394B" w14:textId="77777777" w:rsidR="009E7CA0" w:rsidRDefault="009E7CA0" w:rsidP="00420C21">
      <w:pPr>
        <w:spacing w:after="240"/>
        <w:rPr>
          <w:rFonts w:ascii="Arial" w:hAnsi="Arial" w:cs="Arial"/>
          <w:sz w:val="20"/>
          <w:lang w:val="es-419" w:eastAsia="es-ES"/>
        </w:rPr>
      </w:pPr>
    </w:p>
    <w:p w14:paraId="0256B576" w14:textId="77777777" w:rsidR="009E7CA0" w:rsidRDefault="009E7CA0" w:rsidP="00420C21">
      <w:pPr>
        <w:spacing w:after="240"/>
        <w:rPr>
          <w:rFonts w:ascii="Arial" w:hAnsi="Arial" w:cs="Arial"/>
          <w:sz w:val="20"/>
          <w:lang w:val="es-419" w:eastAsia="es-ES"/>
        </w:rPr>
      </w:pPr>
    </w:p>
    <w:p w14:paraId="537C14A8" w14:textId="77777777" w:rsidR="009E7CA0" w:rsidRDefault="009E7CA0" w:rsidP="00420C21">
      <w:pPr>
        <w:spacing w:after="240"/>
        <w:rPr>
          <w:rFonts w:ascii="Arial" w:hAnsi="Arial" w:cs="Arial"/>
          <w:sz w:val="20"/>
          <w:lang w:val="es-419" w:eastAsia="es-ES"/>
        </w:rPr>
      </w:pPr>
    </w:p>
    <w:p w14:paraId="2F1D467F" w14:textId="77777777" w:rsidR="004E54E6" w:rsidRDefault="004E54E6" w:rsidP="00420C21">
      <w:pPr>
        <w:spacing w:after="240"/>
        <w:rPr>
          <w:rFonts w:ascii="Arial" w:hAnsi="Arial" w:cs="Arial"/>
          <w:sz w:val="20"/>
          <w:lang w:val="es-419" w:eastAsia="es-ES"/>
        </w:rPr>
      </w:pPr>
    </w:p>
    <w:p w14:paraId="112640B2" w14:textId="77777777" w:rsidR="004E54E6" w:rsidRDefault="004E54E6" w:rsidP="00420C21">
      <w:pPr>
        <w:spacing w:after="240"/>
        <w:rPr>
          <w:rFonts w:ascii="Arial" w:hAnsi="Arial" w:cs="Arial"/>
          <w:sz w:val="20"/>
          <w:lang w:val="es-419" w:eastAsia="es-ES"/>
        </w:rPr>
      </w:pPr>
    </w:p>
    <w:p w14:paraId="038C95E1" w14:textId="77777777" w:rsidR="004E54E6" w:rsidRDefault="004E54E6" w:rsidP="00420C21">
      <w:pPr>
        <w:spacing w:after="240"/>
        <w:rPr>
          <w:rFonts w:ascii="Arial" w:hAnsi="Arial" w:cs="Arial"/>
          <w:sz w:val="20"/>
          <w:lang w:val="es-419" w:eastAsia="es-ES"/>
        </w:rPr>
      </w:pPr>
    </w:p>
    <w:p w14:paraId="435E8878" w14:textId="77777777" w:rsidR="004E54E6" w:rsidRDefault="004E54E6" w:rsidP="00420C21">
      <w:pPr>
        <w:spacing w:after="240"/>
        <w:rPr>
          <w:rFonts w:ascii="Arial" w:hAnsi="Arial" w:cs="Arial"/>
          <w:sz w:val="20"/>
          <w:lang w:val="es-419" w:eastAsia="es-ES"/>
        </w:rPr>
      </w:pPr>
    </w:p>
    <w:p w14:paraId="1CA6321F" w14:textId="77777777" w:rsidR="004E54E6" w:rsidRDefault="004E54E6" w:rsidP="00420C21">
      <w:pPr>
        <w:spacing w:after="240"/>
        <w:rPr>
          <w:rFonts w:ascii="Arial" w:hAnsi="Arial" w:cs="Arial"/>
          <w:sz w:val="20"/>
          <w:lang w:val="es-419" w:eastAsia="es-ES"/>
        </w:rPr>
      </w:pPr>
    </w:p>
    <w:p w14:paraId="2EDD9087" w14:textId="77777777" w:rsidR="004E54E6" w:rsidRDefault="004E54E6" w:rsidP="00420C21">
      <w:pPr>
        <w:spacing w:after="240"/>
        <w:rPr>
          <w:rFonts w:ascii="Arial" w:hAnsi="Arial" w:cs="Arial"/>
          <w:sz w:val="20"/>
          <w:lang w:val="es-419" w:eastAsia="es-ES"/>
        </w:rPr>
      </w:pPr>
    </w:p>
    <w:p w14:paraId="04FE468A" w14:textId="77777777" w:rsidR="004E54E6" w:rsidRPr="00420C21" w:rsidRDefault="004E54E6" w:rsidP="00420C21">
      <w:pPr>
        <w:spacing w:after="240"/>
        <w:rPr>
          <w:rFonts w:ascii="Arial" w:hAnsi="Arial" w:cs="Arial"/>
          <w:sz w:val="20"/>
          <w:lang w:val="es-419" w:eastAsia="es-ES"/>
        </w:rPr>
      </w:pPr>
    </w:p>
    <w:p w14:paraId="18B9DB29" w14:textId="77777777" w:rsidR="00AF686A" w:rsidRDefault="00AF686A" w:rsidP="00AF686A">
      <w:pPr>
        <w:pStyle w:val="Sinespaciado"/>
        <w:spacing w:after="240" w:line="276" w:lineRule="auto"/>
        <w:rPr>
          <w:rFonts w:ascii="Arial" w:hAnsi="Arial" w:cs="Arial"/>
          <w:lang w:val="es-CO"/>
        </w:rPr>
      </w:pPr>
    </w:p>
    <w:p w14:paraId="2D19717D" w14:textId="77777777" w:rsidR="00AF686A" w:rsidRDefault="00AF686A" w:rsidP="00AF686A">
      <w:pPr>
        <w:pStyle w:val="Sinespaciado"/>
        <w:spacing w:after="240" w:line="276" w:lineRule="auto"/>
        <w:rPr>
          <w:rFonts w:ascii="Arial" w:hAnsi="Arial" w:cs="Arial"/>
          <w:lang w:val="es-CO"/>
        </w:rPr>
      </w:pPr>
    </w:p>
    <w:p w14:paraId="32D99D01" w14:textId="77777777" w:rsidR="00850CC5" w:rsidRDefault="00850CC5" w:rsidP="00AF686A">
      <w:pPr>
        <w:pStyle w:val="Sinespaciado"/>
        <w:spacing w:after="240" w:line="276" w:lineRule="auto"/>
        <w:rPr>
          <w:rFonts w:ascii="Arial" w:hAnsi="Arial" w:cs="Arial"/>
          <w:lang w:val="es-CO"/>
        </w:rPr>
      </w:pPr>
    </w:p>
    <w:p w14:paraId="1B2F5C8F" w14:textId="77777777" w:rsidR="000837E1" w:rsidRDefault="000837E1" w:rsidP="00AF686A">
      <w:pPr>
        <w:pStyle w:val="Sinespaciado"/>
        <w:spacing w:after="240" w:line="276" w:lineRule="auto"/>
        <w:rPr>
          <w:rFonts w:ascii="Arial" w:hAnsi="Arial" w:cs="Arial"/>
          <w:lang w:val="es-CO"/>
        </w:rPr>
      </w:pPr>
    </w:p>
    <w:p w14:paraId="221AB0B5" w14:textId="2FCFED22" w:rsidR="00AF686A" w:rsidRPr="00B55C95" w:rsidRDefault="005314C8" w:rsidP="00CC580E">
      <w:pPr>
        <w:pStyle w:val="Ttulo1"/>
        <w:numPr>
          <w:ilvl w:val="0"/>
          <w:numId w:val="6"/>
        </w:numPr>
        <w:spacing w:before="0" w:after="240"/>
        <w:rPr>
          <w:rFonts w:ascii="Arial" w:hAnsi="Arial" w:cs="Arial"/>
          <w:color w:val="002060"/>
          <w:sz w:val="26"/>
          <w:szCs w:val="26"/>
          <w:lang w:val="es-419"/>
        </w:rPr>
      </w:pPr>
      <w:bookmarkStart w:id="9" w:name="_Toc105568809"/>
      <w:r>
        <w:rPr>
          <w:rFonts w:ascii="Arial" w:hAnsi="Arial" w:cs="Arial"/>
          <w:color w:val="002060"/>
          <w:sz w:val="26"/>
          <w:szCs w:val="26"/>
          <w:lang w:val="es-419"/>
        </w:rPr>
        <w:lastRenderedPageBreak/>
        <w:t>LA INSTITUCIÓN</w:t>
      </w:r>
      <w:bookmarkEnd w:id="9"/>
    </w:p>
    <w:p w14:paraId="47A6F1C8" w14:textId="751146E4" w:rsidR="00A463A8" w:rsidRDefault="00850CC5" w:rsidP="00A463A8">
      <w:pPr>
        <w:spacing w:after="240" w:line="276" w:lineRule="auto"/>
        <w:jc w:val="both"/>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sidR="00A463A8" w:rsidRPr="00A463A8">
        <w:rPr>
          <w:rFonts w:ascii="Arial" w:hAnsi="Arial" w:cs="Arial"/>
          <w:sz w:val="22"/>
          <w:szCs w:val="22"/>
          <w:lang w:val="es-419"/>
        </w:rPr>
        <w:t>.</w:t>
      </w:r>
    </w:p>
    <w:p w14:paraId="7E8E1437" w14:textId="49609270" w:rsidR="00E50D7F" w:rsidRPr="007C1F92" w:rsidRDefault="006B08D5" w:rsidP="00A17064">
      <w:pPr>
        <w:pStyle w:val="Ttulo2"/>
        <w:numPr>
          <w:ilvl w:val="1"/>
          <w:numId w:val="6"/>
        </w:numPr>
        <w:spacing w:after="240"/>
        <w:jc w:val="both"/>
        <w:rPr>
          <w:rFonts w:ascii="Arial" w:hAnsi="Arial" w:cs="Arial"/>
          <w:color w:val="002060"/>
          <w:sz w:val="22"/>
          <w:szCs w:val="22"/>
          <w:lang w:val="es-419"/>
        </w:rPr>
      </w:pPr>
      <w:bookmarkStart w:id="10" w:name="_Toc105568810"/>
      <w:r>
        <w:rPr>
          <w:rFonts w:ascii="Arial" w:hAnsi="Arial" w:cs="Arial"/>
          <w:color w:val="002060"/>
          <w:sz w:val="22"/>
          <w:szCs w:val="22"/>
          <w:lang w:val="es-419"/>
        </w:rPr>
        <w:t>Naturaleza Jurídica</w:t>
      </w:r>
      <w:bookmarkEnd w:id="10"/>
    </w:p>
    <w:p w14:paraId="18BA2F0A" w14:textId="1234885D" w:rsidR="0033669D" w:rsidRDefault="00850CC5" w:rsidP="0033669D">
      <w:pPr>
        <w:pStyle w:val="NormalWeb"/>
        <w:shd w:val="clear" w:color="auto" w:fill="FFFFFF"/>
        <w:spacing w:before="0" w:beforeAutospacing="0" w:after="240" w:afterAutospacing="0" w:line="276" w:lineRule="auto"/>
        <w:jc w:val="both"/>
        <w:rPr>
          <w:rFonts w:ascii="Arial" w:hAnsi="Arial" w:cs="Arial"/>
          <w:sz w:val="22"/>
          <w:szCs w:val="18"/>
        </w:rPr>
      </w:pPr>
      <w:r w:rsidRPr="00A11A57">
        <w:rPr>
          <w:rFonts w:ascii="Arial" w:eastAsia="Book Antiqua" w:hAnsi="Arial" w:cs="Arial"/>
          <w:sz w:val="22"/>
          <w:szCs w:val="22"/>
          <w:highlight w:val="yellow"/>
          <w:lang w:val="es-419"/>
        </w:rPr>
        <w:t>Responda a partir de aquí el indicador</w:t>
      </w:r>
      <w:r w:rsidR="0033669D" w:rsidRPr="0033669D">
        <w:rPr>
          <w:rFonts w:ascii="Arial" w:hAnsi="Arial" w:cs="Arial"/>
          <w:sz w:val="22"/>
          <w:szCs w:val="18"/>
        </w:rPr>
        <w:t>.</w:t>
      </w:r>
    </w:p>
    <w:p w14:paraId="191C4508" w14:textId="5C74852C" w:rsidR="00CC580E" w:rsidRPr="00F137F4" w:rsidRDefault="00CC580E" w:rsidP="00CC580E">
      <w:pPr>
        <w:pStyle w:val="Descripcin"/>
        <w:keepNext/>
        <w:spacing w:before="240" w:after="0"/>
        <w:rPr>
          <w:rFonts w:ascii="Arial" w:hAnsi="Arial" w:cs="Arial"/>
          <w:b w:val="0"/>
          <w:color w:val="000000" w:themeColor="text1"/>
          <w:sz w:val="20"/>
          <w:szCs w:val="20"/>
          <w:lang w:val="es-419"/>
        </w:rPr>
      </w:pPr>
      <w:bookmarkStart w:id="11" w:name="_Toc102391603"/>
      <w:r w:rsidRPr="00F137F4">
        <w:rPr>
          <w:rFonts w:ascii="Arial" w:hAnsi="Arial" w:cs="Arial"/>
          <w:b w:val="0"/>
          <w:color w:val="000000" w:themeColor="text1"/>
          <w:sz w:val="20"/>
          <w:szCs w:val="20"/>
        </w:rPr>
        <w:t xml:space="preserve">Tabla </w:t>
      </w:r>
      <w:r w:rsidRPr="00F137F4">
        <w:rPr>
          <w:rFonts w:ascii="Arial" w:hAnsi="Arial" w:cs="Arial"/>
          <w:b w:val="0"/>
          <w:color w:val="000000" w:themeColor="text1"/>
          <w:sz w:val="20"/>
          <w:szCs w:val="20"/>
        </w:rPr>
        <w:fldChar w:fldCharType="begin"/>
      </w:r>
      <w:r w:rsidRPr="00F137F4">
        <w:rPr>
          <w:rFonts w:ascii="Arial" w:hAnsi="Arial" w:cs="Arial"/>
          <w:b w:val="0"/>
          <w:color w:val="000000" w:themeColor="text1"/>
          <w:sz w:val="20"/>
          <w:szCs w:val="20"/>
        </w:rPr>
        <w:instrText xml:space="preserve"> SEQ Tabla \* ARABIC </w:instrText>
      </w:r>
      <w:r w:rsidRPr="00F137F4">
        <w:rPr>
          <w:rFonts w:ascii="Arial" w:hAnsi="Arial" w:cs="Arial"/>
          <w:b w:val="0"/>
          <w:color w:val="000000" w:themeColor="text1"/>
          <w:sz w:val="20"/>
          <w:szCs w:val="20"/>
        </w:rPr>
        <w:fldChar w:fldCharType="separate"/>
      </w:r>
      <w:r w:rsidR="00C55C4A">
        <w:rPr>
          <w:rFonts w:ascii="Arial" w:hAnsi="Arial" w:cs="Arial"/>
          <w:b w:val="0"/>
          <w:noProof/>
          <w:color w:val="000000" w:themeColor="text1"/>
          <w:sz w:val="20"/>
          <w:szCs w:val="20"/>
        </w:rPr>
        <w:t>2</w:t>
      </w:r>
      <w:r w:rsidRPr="00F137F4">
        <w:rPr>
          <w:rFonts w:ascii="Arial" w:hAnsi="Arial" w:cs="Arial"/>
          <w:b w:val="0"/>
          <w:color w:val="000000" w:themeColor="text1"/>
          <w:sz w:val="20"/>
          <w:szCs w:val="20"/>
        </w:rPr>
        <w:fldChar w:fldCharType="end"/>
      </w:r>
      <w:r w:rsidRPr="00F137F4">
        <w:rPr>
          <w:rFonts w:ascii="Arial" w:hAnsi="Arial" w:cs="Arial"/>
          <w:b w:val="0"/>
          <w:color w:val="000000" w:themeColor="text1"/>
          <w:sz w:val="20"/>
          <w:szCs w:val="20"/>
        </w:rPr>
        <w:t xml:space="preserve">. </w:t>
      </w:r>
      <w:r>
        <w:rPr>
          <w:rFonts w:ascii="Arial" w:hAnsi="Arial" w:cs="Arial"/>
          <w:b w:val="0"/>
          <w:color w:val="000000" w:themeColor="text1"/>
          <w:sz w:val="20"/>
          <w:szCs w:val="20"/>
          <w:lang w:val="es-419"/>
        </w:rPr>
        <w:t xml:space="preserve">Información </w:t>
      </w:r>
      <w:r w:rsidR="00B84A5B">
        <w:rPr>
          <w:rFonts w:ascii="Arial" w:hAnsi="Arial" w:cs="Arial"/>
          <w:b w:val="0"/>
          <w:color w:val="000000" w:themeColor="text1"/>
          <w:sz w:val="20"/>
          <w:szCs w:val="20"/>
          <w:lang w:val="es-419"/>
        </w:rPr>
        <w:t>jurídica institucional</w:t>
      </w:r>
      <w:bookmarkEnd w:id="11"/>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796"/>
        <w:gridCol w:w="5609"/>
      </w:tblGrid>
      <w:tr w:rsidR="006F084D" w:rsidRPr="00850CC5" w14:paraId="18F2A1F4" w14:textId="77777777" w:rsidTr="00492C26">
        <w:tc>
          <w:tcPr>
            <w:tcW w:w="3964" w:type="dxa"/>
            <w:vAlign w:val="center"/>
          </w:tcPr>
          <w:p w14:paraId="67A03772" w14:textId="3F34E3F2" w:rsidR="006F084D" w:rsidRPr="00850CC5" w:rsidRDefault="006F084D" w:rsidP="00CC580E">
            <w:pPr>
              <w:pStyle w:val="NormalWeb"/>
              <w:spacing w:before="0" w:beforeAutospacing="0" w:after="0" w:afterAutospacing="0"/>
              <w:rPr>
                <w:rFonts w:ascii="Arial" w:hAnsi="Arial" w:cs="Arial"/>
                <w:b/>
                <w:sz w:val="18"/>
                <w:szCs w:val="20"/>
                <w:lang w:val="es-419"/>
              </w:rPr>
            </w:pPr>
            <w:r w:rsidRPr="00850CC5">
              <w:rPr>
                <w:rFonts w:ascii="Arial" w:hAnsi="Arial" w:cs="Arial"/>
                <w:b/>
                <w:sz w:val="18"/>
                <w:szCs w:val="20"/>
                <w:lang w:val="es-419"/>
              </w:rPr>
              <w:t>Nombre</w:t>
            </w:r>
          </w:p>
        </w:tc>
        <w:tc>
          <w:tcPr>
            <w:tcW w:w="5998" w:type="dxa"/>
            <w:vAlign w:val="center"/>
          </w:tcPr>
          <w:p w14:paraId="087C05AE" w14:textId="04601382" w:rsidR="006F084D" w:rsidRPr="00850CC5" w:rsidRDefault="006F084D" w:rsidP="00CC580E">
            <w:pPr>
              <w:pStyle w:val="NormalWeb"/>
              <w:spacing w:before="0" w:beforeAutospacing="0" w:after="0" w:afterAutospacing="0"/>
              <w:rPr>
                <w:rFonts w:ascii="Arial" w:hAnsi="Arial" w:cs="Arial"/>
                <w:sz w:val="18"/>
                <w:szCs w:val="20"/>
                <w:lang w:val="es-419"/>
              </w:rPr>
            </w:pPr>
          </w:p>
        </w:tc>
      </w:tr>
      <w:tr w:rsidR="006F084D" w:rsidRPr="00850CC5" w14:paraId="63529DD1" w14:textId="77777777" w:rsidTr="00492C26">
        <w:tc>
          <w:tcPr>
            <w:tcW w:w="3964" w:type="dxa"/>
            <w:vAlign w:val="center"/>
          </w:tcPr>
          <w:p w14:paraId="2F3BDAE5" w14:textId="69D417E1" w:rsidR="006F084D" w:rsidRPr="00850CC5" w:rsidRDefault="006F084D" w:rsidP="00CC580E">
            <w:pPr>
              <w:pStyle w:val="NormalWeb"/>
              <w:spacing w:before="0" w:beforeAutospacing="0" w:after="0" w:afterAutospacing="0"/>
              <w:rPr>
                <w:rFonts w:ascii="Arial" w:hAnsi="Arial" w:cs="Arial"/>
                <w:b/>
                <w:sz w:val="18"/>
                <w:szCs w:val="20"/>
                <w:lang w:val="es-419"/>
              </w:rPr>
            </w:pPr>
            <w:r w:rsidRPr="00850CC5">
              <w:rPr>
                <w:rFonts w:ascii="Arial" w:hAnsi="Arial" w:cs="Arial"/>
                <w:b/>
                <w:sz w:val="18"/>
                <w:szCs w:val="20"/>
                <w:lang w:val="es-419"/>
              </w:rPr>
              <w:t>Domicilio Principal</w:t>
            </w:r>
          </w:p>
        </w:tc>
        <w:tc>
          <w:tcPr>
            <w:tcW w:w="5998" w:type="dxa"/>
            <w:vAlign w:val="center"/>
          </w:tcPr>
          <w:p w14:paraId="26494116" w14:textId="74D90CC8" w:rsidR="006F084D" w:rsidRPr="00850CC5" w:rsidRDefault="006F084D" w:rsidP="00CC580E">
            <w:pPr>
              <w:shd w:val="clear" w:color="auto" w:fill="FFFFFF"/>
              <w:rPr>
                <w:rFonts w:ascii="Open Sans" w:hAnsi="Open Sans" w:cs="Open Sans"/>
                <w:color w:val="222222"/>
                <w:sz w:val="20"/>
                <w:szCs w:val="20"/>
                <w:lang w:val="es-419" w:eastAsia="es-419"/>
              </w:rPr>
            </w:pPr>
          </w:p>
        </w:tc>
      </w:tr>
      <w:tr w:rsidR="00711FF7" w:rsidRPr="00850CC5" w14:paraId="23CCDB2F" w14:textId="77777777" w:rsidTr="00492C26">
        <w:tc>
          <w:tcPr>
            <w:tcW w:w="3964" w:type="dxa"/>
            <w:vAlign w:val="center"/>
          </w:tcPr>
          <w:p w14:paraId="082FEA13" w14:textId="08FB93F3" w:rsidR="00711FF7" w:rsidRPr="00850CC5" w:rsidRDefault="00711FF7" w:rsidP="00CC580E">
            <w:pPr>
              <w:pStyle w:val="NormalWeb"/>
              <w:spacing w:before="0" w:beforeAutospacing="0" w:after="0" w:afterAutospacing="0"/>
              <w:rPr>
                <w:rFonts w:ascii="Arial" w:hAnsi="Arial" w:cs="Arial"/>
                <w:b/>
                <w:sz w:val="18"/>
                <w:szCs w:val="20"/>
                <w:lang w:val="es-419"/>
              </w:rPr>
            </w:pPr>
            <w:r w:rsidRPr="00850CC5">
              <w:rPr>
                <w:rFonts w:ascii="Arial" w:hAnsi="Arial" w:cs="Arial"/>
                <w:b/>
                <w:sz w:val="18"/>
                <w:szCs w:val="20"/>
                <w:lang w:val="es-419"/>
              </w:rPr>
              <w:t>Sedes</w:t>
            </w:r>
          </w:p>
        </w:tc>
        <w:tc>
          <w:tcPr>
            <w:tcW w:w="5998" w:type="dxa"/>
            <w:vAlign w:val="center"/>
          </w:tcPr>
          <w:p w14:paraId="31339AF8" w14:textId="45CC5B74" w:rsidR="00711FF7" w:rsidRPr="00850CC5" w:rsidRDefault="00711FF7" w:rsidP="00CC580E">
            <w:pPr>
              <w:shd w:val="clear" w:color="auto" w:fill="FFFFFF"/>
              <w:rPr>
                <w:rFonts w:ascii="Arial" w:hAnsi="Arial" w:cs="Arial"/>
                <w:color w:val="222222"/>
                <w:sz w:val="18"/>
                <w:szCs w:val="18"/>
                <w:lang w:val="es-419" w:eastAsia="es-419"/>
              </w:rPr>
            </w:pPr>
          </w:p>
        </w:tc>
      </w:tr>
      <w:tr w:rsidR="006F084D" w:rsidRPr="00850CC5" w14:paraId="234DADAC" w14:textId="77777777" w:rsidTr="00492C26">
        <w:tc>
          <w:tcPr>
            <w:tcW w:w="3964" w:type="dxa"/>
            <w:vAlign w:val="center"/>
          </w:tcPr>
          <w:p w14:paraId="737D36EF" w14:textId="47EA052F" w:rsidR="006F084D" w:rsidRPr="00850CC5" w:rsidRDefault="006F084D" w:rsidP="00CC580E">
            <w:pPr>
              <w:pStyle w:val="NormalWeb"/>
              <w:spacing w:before="0" w:beforeAutospacing="0" w:after="0" w:afterAutospacing="0"/>
              <w:rPr>
                <w:rFonts w:ascii="Arial" w:hAnsi="Arial" w:cs="Arial"/>
                <w:b/>
                <w:sz w:val="18"/>
                <w:szCs w:val="20"/>
                <w:lang w:val="es-419"/>
              </w:rPr>
            </w:pPr>
            <w:r w:rsidRPr="00850CC5">
              <w:rPr>
                <w:rFonts w:ascii="Arial" w:hAnsi="Arial" w:cs="Arial"/>
                <w:b/>
                <w:sz w:val="18"/>
                <w:szCs w:val="20"/>
                <w:lang w:val="es-419"/>
              </w:rPr>
              <w:t>Personería Jurídica</w:t>
            </w:r>
          </w:p>
        </w:tc>
        <w:tc>
          <w:tcPr>
            <w:tcW w:w="5998" w:type="dxa"/>
            <w:vAlign w:val="center"/>
          </w:tcPr>
          <w:p w14:paraId="25B17120" w14:textId="77777777" w:rsidR="006F084D" w:rsidRPr="00850CC5" w:rsidRDefault="006F084D" w:rsidP="00CC580E">
            <w:pPr>
              <w:pStyle w:val="NormalWeb"/>
              <w:spacing w:before="0" w:beforeAutospacing="0" w:after="0" w:afterAutospacing="0"/>
              <w:rPr>
                <w:rFonts w:ascii="Arial" w:hAnsi="Arial" w:cs="Arial"/>
                <w:sz w:val="18"/>
                <w:szCs w:val="20"/>
              </w:rPr>
            </w:pPr>
          </w:p>
        </w:tc>
      </w:tr>
      <w:tr w:rsidR="006F084D" w:rsidRPr="00850CC5" w14:paraId="131FA306" w14:textId="77777777" w:rsidTr="00492C26">
        <w:tc>
          <w:tcPr>
            <w:tcW w:w="3964" w:type="dxa"/>
            <w:vAlign w:val="center"/>
          </w:tcPr>
          <w:p w14:paraId="760C592D" w14:textId="4F877B09" w:rsidR="006F084D" w:rsidRPr="00850CC5" w:rsidRDefault="006F084D" w:rsidP="00CC580E">
            <w:pPr>
              <w:pStyle w:val="NormalWeb"/>
              <w:spacing w:before="0" w:beforeAutospacing="0" w:after="0" w:afterAutospacing="0"/>
              <w:rPr>
                <w:rFonts w:ascii="Arial" w:hAnsi="Arial" w:cs="Arial"/>
                <w:b/>
                <w:sz w:val="18"/>
                <w:szCs w:val="20"/>
                <w:lang w:val="es-419"/>
              </w:rPr>
            </w:pPr>
            <w:r w:rsidRPr="00850CC5">
              <w:rPr>
                <w:rFonts w:ascii="Arial" w:hAnsi="Arial" w:cs="Arial"/>
                <w:b/>
                <w:sz w:val="18"/>
                <w:szCs w:val="20"/>
                <w:lang w:val="es-419"/>
              </w:rPr>
              <w:t>Rector</w:t>
            </w:r>
          </w:p>
        </w:tc>
        <w:tc>
          <w:tcPr>
            <w:tcW w:w="5998" w:type="dxa"/>
            <w:vAlign w:val="center"/>
          </w:tcPr>
          <w:p w14:paraId="52C60E4E" w14:textId="4BDD424A" w:rsidR="006F084D" w:rsidRPr="00850CC5" w:rsidRDefault="006F084D" w:rsidP="00CC580E">
            <w:pPr>
              <w:pStyle w:val="NormalWeb"/>
              <w:spacing w:before="0" w:beforeAutospacing="0" w:after="0" w:afterAutospacing="0"/>
              <w:rPr>
                <w:rFonts w:ascii="Arial" w:hAnsi="Arial" w:cs="Arial"/>
                <w:sz w:val="18"/>
                <w:szCs w:val="20"/>
                <w:lang w:val="es-419"/>
              </w:rPr>
            </w:pPr>
          </w:p>
        </w:tc>
      </w:tr>
      <w:tr w:rsidR="006F084D" w:rsidRPr="00850CC5" w14:paraId="09596C30" w14:textId="77777777" w:rsidTr="00492C26">
        <w:tc>
          <w:tcPr>
            <w:tcW w:w="3964" w:type="dxa"/>
            <w:vAlign w:val="center"/>
          </w:tcPr>
          <w:p w14:paraId="3FBDEB1B" w14:textId="1B87DA2B" w:rsidR="006F084D" w:rsidRPr="00850CC5" w:rsidRDefault="006F084D" w:rsidP="00CC580E">
            <w:pPr>
              <w:pStyle w:val="NormalWeb"/>
              <w:spacing w:before="0" w:beforeAutospacing="0" w:after="0" w:afterAutospacing="0"/>
              <w:rPr>
                <w:rFonts w:ascii="Arial" w:hAnsi="Arial" w:cs="Arial"/>
                <w:b/>
                <w:sz w:val="18"/>
                <w:szCs w:val="20"/>
                <w:lang w:val="es-419"/>
              </w:rPr>
            </w:pPr>
            <w:r w:rsidRPr="00850CC5">
              <w:rPr>
                <w:rFonts w:ascii="Arial" w:hAnsi="Arial" w:cs="Arial"/>
                <w:b/>
                <w:sz w:val="18"/>
                <w:szCs w:val="20"/>
                <w:lang w:val="es-419"/>
              </w:rPr>
              <w:t>Representante Legal</w:t>
            </w:r>
          </w:p>
        </w:tc>
        <w:tc>
          <w:tcPr>
            <w:tcW w:w="5998" w:type="dxa"/>
            <w:vAlign w:val="center"/>
          </w:tcPr>
          <w:p w14:paraId="73F1410C" w14:textId="0244DFDC" w:rsidR="006F084D" w:rsidRPr="00850CC5" w:rsidRDefault="006F084D" w:rsidP="00CC580E">
            <w:pPr>
              <w:pStyle w:val="NormalWeb"/>
              <w:spacing w:before="0" w:beforeAutospacing="0" w:after="0" w:afterAutospacing="0"/>
              <w:rPr>
                <w:rFonts w:ascii="Arial" w:hAnsi="Arial" w:cs="Arial"/>
                <w:sz w:val="18"/>
                <w:szCs w:val="20"/>
              </w:rPr>
            </w:pPr>
          </w:p>
        </w:tc>
      </w:tr>
      <w:tr w:rsidR="006F084D" w:rsidRPr="006F084D" w14:paraId="7110964A" w14:textId="77777777" w:rsidTr="00492C26">
        <w:tc>
          <w:tcPr>
            <w:tcW w:w="3964" w:type="dxa"/>
            <w:vAlign w:val="center"/>
          </w:tcPr>
          <w:p w14:paraId="4698269C" w14:textId="255750EF" w:rsidR="006F084D" w:rsidRPr="00711FF7" w:rsidRDefault="00711FF7" w:rsidP="00CC580E">
            <w:pPr>
              <w:pStyle w:val="NormalWeb"/>
              <w:spacing w:before="0" w:beforeAutospacing="0" w:after="0" w:afterAutospacing="0"/>
              <w:rPr>
                <w:rFonts w:ascii="Arial" w:hAnsi="Arial" w:cs="Arial"/>
                <w:b/>
                <w:sz w:val="18"/>
                <w:szCs w:val="20"/>
                <w:lang w:val="es-419"/>
              </w:rPr>
            </w:pPr>
            <w:r w:rsidRPr="00850CC5">
              <w:rPr>
                <w:rFonts w:ascii="Arial" w:hAnsi="Arial" w:cs="Arial"/>
                <w:b/>
                <w:sz w:val="18"/>
                <w:szCs w:val="20"/>
                <w:lang w:val="es-419"/>
              </w:rPr>
              <w:t>Constancia de NO Sanciones</w:t>
            </w:r>
          </w:p>
        </w:tc>
        <w:tc>
          <w:tcPr>
            <w:tcW w:w="5998" w:type="dxa"/>
            <w:vAlign w:val="center"/>
          </w:tcPr>
          <w:p w14:paraId="560DF8DA" w14:textId="77777777" w:rsidR="006F084D" w:rsidRPr="006F084D" w:rsidRDefault="006F084D" w:rsidP="00CC580E">
            <w:pPr>
              <w:pStyle w:val="NormalWeb"/>
              <w:spacing w:before="0" w:beforeAutospacing="0" w:after="0" w:afterAutospacing="0"/>
              <w:rPr>
                <w:rFonts w:ascii="Arial" w:hAnsi="Arial" w:cs="Arial"/>
                <w:sz w:val="18"/>
                <w:szCs w:val="20"/>
              </w:rPr>
            </w:pPr>
          </w:p>
        </w:tc>
      </w:tr>
    </w:tbl>
    <w:p w14:paraId="54051305" w14:textId="58A9F4E0" w:rsidR="00CC580E" w:rsidRPr="00CC580E" w:rsidRDefault="00CC580E" w:rsidP="00CC580E">
      <w:pPr>
        <w:rPr>
          <w:rFonts w:ascii="Arial" w:hAnsi="Arial" w:cs="Arial"/>
          <w:sz w:val="20"/>
          <w:lang w:val="es-419"/>
        </w:rPr>
      </w:pPr>
      <w:r w:rsidRPr="00CC580E">
        <w:rPr>
          <w:rFonts w:ascii="Arial" w:hAnsi="Arial" w:cs="Arial"/>
          <w:sz w:val="20"/>
          <w:lang w:val="es-419"/>
        </w:rPr>
        <w:t>Fuente: Elaboración propia.</w:t>
      </w:r>
    </w:p>
    <w:p w14:paraId="1CF2D983" w14:textId="03848B3A" w:rsidR="0033669D" w:rsidRPr="007C1F92" w:rsidRDefault="0033669D" w:rsidP="00A17064">
      <w:pPr>
        <w:pStyle w:val="Ttulo2"/>
        <w:numPr>
          <w:ilvl w:val="1"/>
          <w:numId w:val="6"/>
        </w:numPr>
        <w:spacing w:after="240"/>
        <w:jc w:val="both"/>
        <w:rPr>
          <w:rFonts w:ascii="Arial" w:hAnsi="Arial" w:cs="Arial"/>
          <w:color w:val="002060"/>
          <w:sz w:val="22"/>
          <w:szCs w:val="22"/>
          <w:lang w:val="es-419"/>
        </w:rPr>
      </w:pPr>
      <w:bookmarkStart w:id="12" w:name="_Toc105568811"/>
      <w:r>
        <w:rPr>
          <w:rFonts w:ascii="Arial" w:hAnsi="Arial" w:cs="Arial"/>
          <w:color w:val="002060"/>
          <w:sz w:val="22"/>
          <w:szCs w:val="22"/>
          <w:lang w:val="es-419"/>
        </w:rPr>
        <w:t>Misión y Visión Institucional</w:t>
      </w:r>
      <w:bookmarkEnd w:id="12"/>
    </w:p>
    <w:p w14:paraId="3460EF04" w14:textId="52CC3559" w:rsidR="00A94058" w:rsidRPr="00A94058" w:rsidRDefault="00850CC5" w:rsidP="00A94058">
      <w:pPr>
        <w:shd w:val="clear" w:color="auto" w:fill="FFFFFF"/>
        <w:spacing w:after="240" w:line="276" w:lineRule="auto"/>
        <w:jc w:val="both"/>
        <w:textAlignment w:val="baseline"/>
        <w:rPr>
          <w:rFonts w:ascii="Arial" w:hAnsi="Arial" w:cs="Arial"/>
          <w:sz w:val="22"/>
          <w:szCs w:val="22"/>
        </w:rPr>
      </w:pPr>
      <w:r w:rsidRPr="00A11A57">
        <w:rPr>
          <w:rFonts w:ascii="Arial" w:eastAsia="Book Antiqua" w:hAnsi="Arial" w:cs="Arial"/>
          <w:sz w:val="22"/>
          <w:szCs w:val="22"/>
          <w:highlight w:val="yellow"/>
          <w:lang w:val="es-419"/>
        </w:rPr>
        <w:t>Responda a partir de aquí el indicador</w:t>
      </w:r>
    </w:p>
    <w:p w14:paraId="162C7575" w14:textId="5D572872" w:rsidR="00C702B5" w:rsidRPr="007C1F92" w:rsidRDefault="00C702B5" w:rsidP="00A17064">
      <w:pPr>
        <w:pStyle w:val="Ttulo2"/>
        <w:numPr>
          <w:ilvl w:val="1"/>
          <w:numId w:val="6"/>
        </w:numPr>
        <w:spacing w:after="240"/>
        <w:jc w:val="both"/>
        <w:rPr>
          <w:rFonts w:ascii="Arial" w:hAnsi="Arial" w:cs="Arial"/>
          <w:color w:val="002060"/>
          <w:sz w:val="22"/>
          <w:szCs w:val="22"/>
          <w:lang w:val="es-419"/>
        </w:rPr>
      </w:pPr>
      <w:bookmarkStart w:id="13" w:name="_Toc105568812"/>
      <w:r>
        <w:rPr>
          <w:rFonts w:ascii="Arial" w:hAnsi="Arial" w:cs="Arial"/>
          <w:color w:val="002060"/>
          <w:sz w:val="22"/>
          <w:szCs w:val="22"/>
          <w:lang w:val="es-419"/>
        </w:rPr>
        <w:t>Objetivos y Funciones</w:t>
      </w:r>
      <w:bookmarkEnd w:id="13"/>
    </w:p>
    <w:p w14:paraId="6586C604" w14:textId="7FC2E551" w:rsidR="005314C8" w:rsidRPr="005314C8" w:rsidRDefault="00850CC5" w:rsidP="00850CC5">
      <w:pPr>
        <w:pStyle w:val="NormalWeb"/>
        <w:shd w:val="clear" w:color="auto" w:fill="FFFFFF"/>
        <w:spacing w:before="0" w:beforeAutospacing="0" w:after="240" w:afterAutospacing="0" w:line="276" w:lineRule="auto"/>
        <w:jc w:val="both"/>
        <w:textAlignment w:val="baseline"/>
        <w:rPr>
          <w:rFonts w:ascii="Arial" w:hAnsi="Arial" w:cs="Arial"/>
          <w:sz w:val="22"/>
          <w:szCs w:val="22"/>
        </w:rPr>
      </w:pPr>
      <w:r w:rsidRPr="00A11A57">
        <w:rPr>
          <w:rFonts w:ascii="Arial" w:eastAsia="Book Antiqua" w:hAnsi="Arial" w:cs="Arial"/>
          <w:sz w:val="22"/>
          <w:szCs w:val="22"/>
          <w:highlight w:val="yellow"/>
          <w:lang w:val="es-419"/>
        </w:rPr>
        <w:t>Responda a partir de aquí el indicador</w:t>
      </w:r>
      <w:r w:rsidR="00BF78ED" w:rsidRPr="00487D00">
        <w:rPr>
          <w:rFonts w:ascii="Arial" w:hAnsi="Arial" w:cs="Arial"/>
          <w:sz w:val="22"/>
          <w:szCs w:val="22"/>
        </w:rPr>
        <w:t>.</w:t>
      </w:r>
    </w:p>
    <w:p w14:paraId="1436CC63" w14:textId="5F478AFC" w:rsidR="00214A00" w:rsidRPr="007C1F92" w:rsidRDefault="00214A00" w:rsidP="00214A00">
      <w:pPr>
        <w:pStyle w:val="Ttulo2"/>
        <w:numPr>
          <w:ilvl w:val="1"/>
          <w:numId w:val="6"/>
        </w:numPr>
        <w:spacing w:after="240"/>
        <w:jc w:val="both"/>
        <w:rPr>
          <w:rFonts w:ascii="Arial" w:hAnsi="Arial" w:cs="Arial"/>
          <w:color w:val="002060"/>
          <w:sz w:val="22"/>
          <w:szCs w:val="22"/>
          <w:lang w:val="es-419"/>
        </w:rPr>
      </w:pPr>
      <w:bookmarkStart w:id="14" w:name="_Toc105568813"/>
      <w:r>
        <w:rPr>
          <w:rFonts w:ascii="Arial" w:hAnsi="Arial" w:cs="Arial"/>
          <w:color w:val="002060"/>
          <w:sz w:val="22"/>
          <w:szCs w:val="22"/>
          <w:lang w:val="es-419"/>
        </w:rPr>
        <w:t>Órganos de Dirección</w:t>
      </w:r>
      <w:bookmarkEnd w:id="14"/>
    </w:p>
    <w:p w14:paraId="154BBFF8" w14:textId="3CFF9144" w:rsidR="00214A00" w:rsidRPr="009C43F3" w:rsidRDefault="00850CC5" w:rsidP="00214A00">
      <w:pPr>
        <w:spacing w:after="240" w:line="276" w:lineRule="auto"/>
        <w:jc w:val="both"/>
        <w:rPr>
          <w:rFonts w:ascii="Arial" w:hAnsi="Arial" w:cs="Arial"/>
          <w:sz w:val="22"/>
          <w:szCs w:val="22"/>
          <w:lang w:eastAsia="es-ES"/>
        </w:rPr>
      </w:pPr>
      <w:r w:rsidRPr="00A11A57">
        <w:rPr>
          <w:rFonts w:ascii="Arial" w:eastAsia="Book Antiqua" w:hAnsi="Arial" w:cs="Arial"/>
          <w:sz w:val="22"/>
          <w:szCs w:val="22"/>
          <w:highlight w:val="yellow"/>
          <w:lang w:val="es-419"/>
        </w:rPr>
        <w:t>Responda a partir de aquí el indicador</w:t>
      </w:r>
      <w:r w:rsidR="00214A00" w:rsidRPr="009C43F3">
        <w:rPr>
          <w:rFonts w:ascii="Arial" w:hAnsi="Arial" w:cs="Arial"/>
          <w:sz w:val="22"/>
          <w:szCs w:val="22"/>
        </w:rPr>
        <w:t>.</w:t>
      </w:r>
    </w:p>
    <w:p w14:paraId="16104F72" w14:textId="77777777" w:rsidR="00214A00" w:rsidRPr="007C1F92" w:rsidRDefault="00214A00" w:rsidP="00214A00">
      <w:pPr>
        <w:pStyle w:val="Ttulo2"/>
        <w:numPr>
          <w:ilvl w:val="1"/>
          <w:numId w:val="6"/>
        </w:numPr>
        <w:spacing w:after="240"/>
        <w:jc w:val="both"/>
        <w:rPr>
          <w:rFonts w:ascii="Arial" w:hAnsi="Arial" w:cs="Arial"/>
          <w:color w:val="002060"/>
          <w:sz w:val="22"/>
          <w:szCs w:val="22"/>
          <w:lang w:val="es-419"/>
        </w:rPr>
      </w:pPr>
      <w:bookmarkStart w:id="15" w:name="_Toc105568814"/>
      <w:r>
        <w:rPr>
          <w:rFonts w:ascii="Arial" w:hAnsi="Arial" w:cs="Arial"/>
          <w:color w:val="002060"/>
          <w:sz w:val="22"/>
          <w:szCs w:val="22"/>
          <w:lang w:val="es-419"/>
        </w:rPr>
        <w:t>Estructura Organizacional</w:t>
      </w:r>
      <w:bookmarkEnd w:id="15"/>
    </w:p>
    <w:p w14:paraId="5C39B005" w14:textId="20A3964F" w:rsidR="00214A00" w:rsidRPr="00544F7B" w:rsidRDefault="00850CC5" w:rsidP="00214A00">
      <w:pPr>
        <w:spacing w:after="240" w:line="276" w:lineRule="auto"/>
        <w:jc w:val="both"/>
        <w:rPr>
          <w:rFonts w:ascii="Arial" w:hAnsi="Arial" w:cs="Arial"/>
          <w:sz w:val="22"/>
          <w:szCs w:val="22"/>
        </w:rPr>
      </w:pPr>
      <w:r w:rsidRPr="00A11A57">
        <w:rPr>
          <w:rFonts w:ascii="Arial" w:eastAsia="Book Antiqua" w:hAnsi="Arial" w:cs="Arial"/>
          <w:sz w:val="22"/>
          <w:szCs w:val="22"/>
          <w:highlight w:val="yellow"/>
          <w:lang w:val="es-419"/>
        </w:rPr>
        <w:t>Responda a partir de aquí el indicador</w:t>
      </w:r>
      <w:r w:rsidR="00214A00" w:rsidRPr="00544F7B">
        <w:rPr>
          <w:rFonts w:ascii="Arial" w:hAnsi="Arial" w:cs="Arial"/>
          <w:sz w:val="22"/>
          <w:szCs w:val="22"/>
        </w:rPr>
        <w:t>.</w:t>
      </w:r>
    </w:p>
    <w:p w14:paraId="2C22AA53" w14:textId="77777777" w:rsidR="00214A00" w:rsidRPr="007C1F92" w:rsidRDefault="00214A00" w:rsidP="00214A00">
      <w:pPr>
        <w:pStyle w:val="Ttulo2"/>
        <w:numPr>
          <w:ilvl w:val="1"/>
          <w:numId w:val="6"/>
        </w:numPr>
        <w:spacing w:after="240"/>
        <w:jc w:val="both"/>
        <w:rPr>
          <w:rFonts w:ascii="Arial" w:hAnsi="Arial" w:cs="Arial"/>
          <w:color w:val="002060"/>
          <w:sz w:val="22"/>
          <w:szCs w:val="22"/>
          <w:lang w:val="es-419"/>
        </w:rPr>
      </w:pPr>
      <w:bookmarkStart w:id="16" w:name="_Toc105568815"/>
      <w:r>
        <w:rPr>
          <w:rFonts w:ascii="Arial" w:hAnsi="Arial" w:cs="Arial"/>
          <w:color w:val="002060"/>
          <w:sz w:val="22"/>
          <w:szCs w:val="22"/>
          <w:lang w:val="es-419"/>
        </w:rPr>
        <w:t>Gobernanza</w:t>
      </w:r>
      <w:bookmarkEnd w:id="16"/>
    </w:p>
    <w:p w14:paraId="0E202089" w14:textId="6774BA58" w:rsidR="00214A00" w:rsidRDefault="00850CC5" w:rsidP="00214A00">
      <w:pPr>
        <w:pStyle w:val="NormalWeb"/>
        <w:shd w:val="clear" w:color="auto" w:fill="FFFFFF"/>
        <w:spacing w:before="0" w:beforeAutospacing="0" w:after="240" w:afterAutospacing="0" w:line="276" w:lineRule="auto"/>
        <w:jc w:val="both"/>
        <w:textAlignment w:val="baseline"/>
        <w:rPr>
          <w:rFonts w:ascii="Arial" w:eastAsiaTheme="minorHAnsi" w:hAnsi="Arial" w:cs="Arial"/>
          <w:color w:val="1A1A1A"/>
          <w:sz w:val="22"/>
          <w:lang w:val="es-419" w:eastAsia="en-US"/>
        </w:rPr>
      </w:pPr>
      <w:r w:rsidRPr="00A11A57">
        <w:rPr>
          <w:rFonts w:ascii="Arial" w:eastAsia="Book Antiqua" w:hAnsi="Arial" w:cs="Arial"/>
          <w:sz w:val="22"/>
          <w:szCs w:val="22"/>
          <w:highlight w:val="yellow"/>
          <w:lang w:val="es-419"/>
        </w:rPr>
        <w:t>Responda a partir de aquí el indicador</w:t>
      </w:r>
      <w:r w:rsidR="00214A00" w:rsidRPr="005F576F">
        <w:rPr>
          <w:rFonts w:ascii="Arial" w:eastAsiaTheme="minorHAnsi" w:hAnsi="Arial" w:cs="Arial"/>
          <w:color w:val="1A1A1A"/>
          <w:sz w:val="22"/>
          <w:lang w:val="es-419" w:eastAsia="en-US"/>
        </w:rPr>
        <w:t>.</w:t>
      </w:r>
    </w:p>
    <w:p w14:paraId="06CB9929" w14:textId="07D208DF" w:rsidR="000D396A" w:rsidRPr="007C1F92" w:rsidRDefault="000D396A" w:rsidP="000D396A">
      <w:pPr>
        <w:pStyle w:val="Ttulo2"/>
        <w:numPr>
          <w:ilvl w:val="1"/>
          <w:numId w:val="6"/>
        </w:numPr>
        <w:spacing w:after="240"/>
        <w:jc w:val="both"/>
        <w:rPr>
          <w:rFonts w:ascii="Arial" w:hAnsi="Arial" w:cs="Arial"/>
          <w:color w:val="002060"/>
          <w:sz w:val="22"/>
          <w:szCs w:val="22"/>
          <w:lang w:val="es-419"/>
        </w:rPr>
      </w:pPr>
      <w:bookmarkStart w:id="17" w:name="_Toc105568816"/>
      <w:r>
        <w:rPr>
          <w:rFonts w:ascii="Arial" w:hAnsi="Arial" w:cs="Arial"/>
          <w:color w:val="002060"/>
          <w:sz w:val="22"/>
          <w:szCs w:val="22"/>
          <w:lang w:val="es-419"/>
        </w:rPr>
        <w:t>Código de Buen Gobierno</w:t>
      </w:r>
      <w:bookmarkEnd w:id="17"/>
    </w:p>
    <w:p w14:paraId="7F309B87" w14:textId="095FF1CC" w:rsidR="000D396A" w:rsidRPr="000D396A" w:rsidRDefault="00850CC5" w:rsidP="000D396A">
      <w:pPr>
        <w:pStyle w:val="NormalWeb"/>
        <w:shd w:val="clear" w:color="auto" w:fill="FFFFFF"/>
        <w:spacing w:before="0" w:beforeAutospacing="0" w:after="240" w:afterAutospacing="0" w:line="276" w:lineRule="auto"/>
        <w:jc w:val="both"/>
        <w:textAlignment w:val="baseline"/>
        <w:rPr>
          <w:rFonts w:ascii="Arial" w:hAnsi="Arial" w:cs="Arial"/>
          <w:szCs w:val="22"/>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7F4F6330" w14:textId="5FAB67A2" w:rsidR="00544F7B" w:rsidRPr="007C1F92" w:rsidRDefault="00544F7B" w:rsidP="000D396A">
      <w:pPr>
        <w:pStyle w:val="Ttulo2"/>
        <w:numPr>
          <w:ilvl w:val="1"/>
          <w:numId w:val="6"/>
        </w:numPr>
        <w:spacing w:after="240"/>
        <w:jc w:val="both"/>
        <w:rPr>
          <w:rFonts w:ascii="Arial" w:hAnsi="Arial" w:cs="Arial"/>
          <w:color w:val="002060"/>
          <w:sz w:val="22"/>
          <w:szCs w:val="22"/>
          <w:lang w:val="es-419"/>
        </w:rPr>
      </w:pPr>
      <w:bookmarkStart w:id="18" w:name="_Toc105568817"/>
      <w:r>
        <w:rPr>
          <w:rFonts w:ascii="Arial" w:hAnsi="Arial" w:cs="Arial"/>
          <w:color w:val="002060"/>
          <w:sz w:val="22"/>
          <w:szCs w:val="22"/>
          <w:lang w:val="es-419"/>
        </w:rPr>
        <w:t>Plan de Desarrollo Institucional - PDI</w:t>
      </w:r>
      <w:bookmarkEnd w:id="18"/>
    </w:p>
    <w:p w14:paraId="4FDC658A" w14:textId="27487087" w:rsidR="00BB4E16" w:rsidRPr="004167D0" w:rsidRDefault="008A2B9C" w:rsidP="004167D0">
      <w:pPr>
        <w:spacing w:after="240"/>
        <w:rPr>
          <w:rFonts w:ascii="Arial" w:hAnsi="Arial" w:cs="Arial"/>
          <w:sz w:val="20"/>
          <w:lang w:val="es-419" w:eastAsia="es-ES"/>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5B82E2EA" w14:textId="62C0A28A" w:rsidR="00BB4E16" w:rsidRPr="007C1F92" w:rsidRDefault="00BB4E16" w:rsidP="000D396A">
      <w:pPr>
        <w:pStyle w:val="Ttulo2"/>
        <w:numPr>
          <w:ilvl w:val="1"/>
          <w:numId w:val="6"/>
        </w:numPr>
        <w:spacing w:after="240"/>
        <w:jc w:val="both"/>
        <w:rPr>
          <w:rFonts w:ascii="Arial" w:hAnsi="Arial" w:cs="Arial"/>
          <w:color w:val="002060"/>
          <w:sz w:val="22"/>
          <w:szCs w:val="22"/>
          <w:lang w:val="es-419"/>
        </w:rPr>
      </w:pPr>
      <w:bookmarkStart w:id="19" w:name="_Toc105568818"/>
      <w:r>
        <w:rPr>
          <w:rFonts w:ascii="Arial" w:hAnsi="Arial" w:cs="Arial"/>
          <w:color w:val="002060"/>
          <w:sz w:val="22"/>
          <w:szCs w:val="22"/>
          <w:lang w:val="es-419"/>
        </w:rPr>
        <w:lastRenderedPageBreak/>
        <w:t>Rendición de Cuentas</w:t>
      </w:r>
      <w:bookmarkEnd w:id="19"/>
    </w:p>
    <w:p w14:paraId="3A13E5D9" w14:textId="6FD70785" w:rsidR="00565D8B" w:rsidRDefault="008A2B9C" w:rsidP="00565D8B">
      <w:pPr>
        <w:spacing w:after="240"/>
        <w:rPr>
          <w:rFonts w:ascii="Arial" w:hAnsi="Arial" w:cs="Arial"/>
          <w:sz w:val="20"/>
          <w:lang w:val="es-419" w:eastAsia="es-ES"/>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08FFEEB2" w14:textId="7384BA5C" w:rsidR="00122353" w:rsidRPr="007C1F92" w:rsidRDefault="00122353" w:rsidP="000D396A">
      <w:pPr>
        <w:pStyle w:val="Ttulo2"/>
        <w:numPr>
          <w:ilvl w:val="1"/>
          <w:numId w:val="6"/>
        </w:numPr>
        <w:spacing w:after="240"/>
        <w:jc w:val="both"/>
        <w:rPr>
          <w:rFonts w:ascii="Arial" w:hAnsi="Arial" w:cs="Arial"/>
          <w:color w:val="002060"/>
          <w:sz w:val="22"/>
          <w:szCs w:val="22"/>
          <w:lang w:val="es-419"/>
        </w:rPr>
      </w:pPr>
      <w:bookmarkStart w:id="20" w:name="_Toc105568819"/>
      <w:r>
        <w:rPr>
          <w:rFonts w:ascii="Arial" w:hAnsi="Arial" w:cs="Arial"/>
          <w:color w:val="002060"/>
          <w:sz w:val="22"/>
          <w:szCs w:val="22"/>
          <w:lang w:val="es-419"/>
        </w:rPr>
        <w:t>Reporte a Sistemas Nacionales de Información</w:t>
      </w:r>
      <w:bookmarkEnd w:id="20"/>
    </w:p>
    <w:p w14:paraId="7B654A3B" w14:textId="0FEF7137" w:rsidR="00122353" w:rsidRPr="008A2B9C" w:rsidRDefault="008A2B9C" w:rsidP="008A2B9C">
      <w:pPr>
        <w:rPr>
          <w:rFonts w:ascii="Arial" w:eastAsia="Arial" w:hAnsi="Arial" w:cs="Arial"/>
          <w:i/>
          <w:sz w:val="22"/>
        </w:rPr>
      </w:pPr>
      <w:r w:rsidRPr="008A2B9C">
        <w:rPr>
          <w:rFonts w:ascii="Arial" w:eastAsia="Book Antiqua" w:hAnsi="Arial" w:cs="Arial"/>
          <w:sz w:val="22"/>
          <w:highlight w:val="yellow"/>
          <w:lang w:val="es-419"/>
        </w:rPr>
        <w:t>Responda a partir de aquí el indicador</w:t>
      </w:r>
      <w:r>
        <w:rPr>
          <w:rFonts w:ascii="Arial" w:eastAsia="Book Antiqua" w:hAnsi="Arial" w:cs="Arial"/>
          <w:sz w:val="22"/>
          <w:lang w:val="es-419"/>
        </w:rPr>
        <w:t>.</w:t>
      </w:r>
    </w:p>
    <w:p w14:paraId="58968A10" w14:textId="2FD889CE" w:rsidR="00565D8B" w:rsidRPr="007C1F92" w:rsidRDefault="00565D8B" w:rsidP="000D396A">
      <w:pPr>
        <w:pStyle w:val="Ttulo2"/>
        <w:numPr>
          <w:ilvl w:val="1"/>
          <w:numId w:val="6"/>
        </w:numPr>
        <w:spacing w:after="240"/>
        <w:jc w:val="both"/>
        <w:rPr>
          <w:rFonts w:ascii="Arial" w:hAnsi="Arial" w:cs="Arial"/>
          <w:color w:val="002060"/>
          <w:sz w:val="22"/>
          <w:szCs w:val="22"/>
          <w:lang w:val="es-419"/>
        </w:rPr>
      </w:pPr>
      <w:bookmarkStart w:id="21" w:name="_Toc105568820"/>
      <w:r>
        <w:rPr>
          <w:rFonts w:ascii="Arial" w:hAnsi="Arial" w:cs="Arial"/>
          <w:color w:val="002060"/>
          <w:sz w:val="22"/>
          <w:szCs w:val="22"/>
          <w:lang w:val="es-419"/>
        </w:rPr>
        <w:t>Política de Aseguramiento de la Calidad</w:t>
      </w:r>
      <w:bookmarkEnd w:id="21"/>
    </w:p>
    <w:p w14:paraId="3618C7DE" w14:textId="1EABFE16" w:rsidR="003C57F8" w:rsidRDefault="007A0E4B" w:rsidP="003C57F8">
      <w:pPr>
        <w:pStyle w:val="Textoindependiente"/>
        <w:spacing w:after="240" w:line="276" w:lineRule="auto"/>
      </w:pPr>
      <w:r w:rsidRPr="00A11A57">
        <w:rPr>
          <w:rFonts w:eastAsia="Book Antiqua" w:cs="Arial"/>
          <w:szCs w:val="22"/>
          <w:highlight w:val="yellow"/>
          <w:lang w:val="es-419"/>
        </w:rPr>
        <w:t>Responda a partir de aquí el indicador</w:t>
      </w:r>
      <w:r w:rsidR="003C57F8" w:rsidRPr="004F2FFC">
        <w:t>.</w:t>
      </w:r>
    </w:p>
    <w:p w14:paraId="474BE51F" w14:textId="3F1D9F15" w:rsidR="00D10BCB" w:rsidRPr="007C1F92" w:rsidRDefault="00D10BCB" w:rsidP="000D396A">
      <w:pPr>
        <w:pStyle w:val="Ttulo2"/>
        <w:numPr>
          <w:ilvl w:val="1"/>
          <w:numId w:val="6"/>
        </w:numPr>
        <w:spacing w:after="240"/>
        <w:jc w:val="both"/>
        <w:rPr>
          <w:rFonts w:ascii="Arial" w:hAnsi="Arial" w:cs="Arial"/>
          <w:color w:val="002060"/>
          <w:sz w:val="22"/>
          <w:szCs w:val="22"/>
          <w:lang w:val="es-419"/>
        </w:rPr>
      </w:pPr>
      <w:bookmarkStart w:id="22" w:name="_Toc105568821"/>
      <w:r>
        <w:rPr>
          <w:rFonts w:ascii="Arial" w:hAnsi="Arial" w:cs="Arial"/>
          <w:color w:val="002060"/>
          <w:sz w:val="22"/>
          <w:szCs w:val="22"/>
          <w:lang w:val="es-419"/>
        </w:rPr>
        <w:t>Sistema Interno de Aseguramiento de la Calidad</w:t>
      </w:r>
      <w:bookmarkEnd w:id="22"/>
    </w:p>
    <w:p w14:paraId="093DEB42" w14:textId="2DC269AE" w:rsidR="00214A00" w:rsidRPr="007A0E4B" w:rsidRDefault="007A0E4B" w:rsidP="007A0E4B">
      <w:pPr>
        <w:widowControl w:val="0"/>
        <w:autoSpaceDE w:val="0"/>
        <w:autoSpaceDN w:val="0"/>
        <w:spacing w:after="240"/>
        <w:jc w:val="both"/>
        <w:rPr>
          <w:rFonts w:ascii="Arial" w:hAnsi="Arial" w:cs="Arial"/>
          <w:color w:val="000000" w:themeColor="text1"/>
          <w:lang w:val="es-ES"/>
        </w:rPr>
      </w:pPr>
      <w:r w:rsidRPr="00A11A57">
        <w:rPr>
          <w:rFonts w:ascii="Arial" w:eastAsia="Book Antiqua" w:hAnsi="Arial" w:cs="Arial"/>
          <w:sz w:val="22"/>
          <w:szCs w:val="22"/>
          <w:highlight w:val="yellow"/>
          <w:lang w:val="es-419"/>
        </w:rPr>
        <w:t>Responda a partir de aquí el indicador</w:t>
      </w:r>
      <w:r w:rsidR="0090648E" w:rsidRPr="007A0E4B">
        <w:rPr>
          <w:rFonts w:ascii="Arial" w:hAnsi="Arial" w:cs="Arial"/>
          <w:color w:val="000000" w:themeColor="text1"/>
          <w:lang w:val="es-ES"/>
        </w:rPr>
        <w:t>.</w:t>
      </w:r>
    </w:p>
    <w:p w14:paraId="3989279D" w14:textId="32C20FF7" w:rsidR="001C7F84" w:rsidRPr="00214A00" w:rsidRDefault="005314C8" w:rsidP="000D396A">
      <w:pPr>
        <w:pStyle w:val="Ttulo1"/>
        <w:numPr>
          <w:ilvl w:val="0"/>
          <w:numId w:val="6"/>
        </w:numPr>
        <w:spacing w:before="0" w:after="240"/>
        <w:jc w:val="both"/>
        <w:rPr>
          <w:rFonts w:ascii="Arial" w:hAnsi="Arial" w:cs="Arial"/>
          <w:color w:val="002060"/>
          <w:sz w:val="22"/>
          <w:lang w:val="es-419"/>
        </w:rPr>
      </w:pPr>
      <w:bookmarkStart w:id="23" w:name="_Toc105568822"/>
      <w:r w:rsidRPr="00214A00">
        <w:rPr>
          <w:rFonts w:ascii="Arial" w:hAnsi="Arial" w:cs="Arial"/>
          <w:color w:val="002060"/>
          <w:sz w:val="22"/>
          <w:lang w:val="es-419"/>
        </w:rPr>
        <w:t>NORMATIVIDAD INSTITUCIONAL</w:t>
      </w:r>
      <w:bookmarkEnd w:id="23"/>
    </w:p>
    <w:p w14:paraId="73EE47D8" w14:textId="0C62B86A" w:rsidR="005E5FA0" w:rsidRDefault="006B36EA" w:rsidP="001C7F84">
      <w:pPr>
        <w:spacing w:after="240" w:line="276" w:lineRule="auto"/>
        <w:jc w:val="both"/>
        <w:rPr>
          <w:rFonts w:ascii="Arial" w:hAnsi="Arial" w:cs="Arial"/>
          <w:sz w:val="22"/>
          <w:szCs w:val="22"/>
          <w:lang w:val="es-419"/>
        </w:rPr>
      </w:pPr>
      <w:r>
        <w:rPr>
          <w:rFonts w:ascii="Arial" w:hAnsi="Arial" w:cs="Arial"/>
          <w:sz w:val="22"/>
          <w:szCs w:val="22"/>
          <w:lang w:val="es-419"/>
        </w:rPr>
        <w:t>E</w:t>
      </w:r>
      <w:r w:rsidR="00B4169F">
        <w:rPr>
          <w:rFonts w:ascii="Arial" w:hAnsi="Arial" w:cs="Arial"/>
          <w:sz w:val="22"/>
          <w:szCs w:val="22"/>
          <w:lang w:val="es-419"/>
        </w:rPr>
        <w:t>n la siguiente tabla se enuncia</w:t>
      </w:r>
      <w:r>
        <w:rPr>
          <w:rFonts w:ascii="Arial" w:hAnsi="Arial" w:cs="Arial"/>
          <w:sz w:val="22"/>
          <w:szCs w:val="22"/>
          <w:lang w:val="es-419"/>
        </w:rPr>
        <w:t xml:space="preserve"> </w:t>
      </w:r>
      <w:r w:rsidR="00B4169F">
        <w:rPr>
          <w:rFonts w:ascii="Arial" w:hAnsi="Arial" w:cs="Arial"/>
          <w:sz w:val="22"/>
          <w:szCs w:val="22"/>
          <w:lang w:val="es-419"/>
        </w:rPr>
        <w:t xml:space="preserve">normatividad </w:t>
      </w:r>
      <w:r w:rsidR="00457685">
        <w:rPr>
          <w:rFonts w:ascii="Arial" w:hAnsi="Arial" w:cs="Arial"/>
          <w:sz w:val="22"/>
          <w:szCs w:val="22"/>
          <w:lang w:val="es-419"/>
        </w:rPr>
        <w:t>vigente</w:t>
      </w:r>
      <w:r>
        <w:rPr>
          <w:rFonts w:ascii="Arial" w:hAnsi="Arial" w:cs="Arial"/>
          <w:sz w:val="22"/>
          <w:szCs w:val="22"/>
          <w:lang w:val="es-419"/>
        </w:rPr>
        <w:t xml:space="preserve"> </w:t>
      </w:r>
      <w:r w:rsidR="000833BE">
        <w:rPr>
          <w:rFonts w:ascii="Arial" w:hAnsi="Arial" w:cs="Arial"/>
          <w:sz w:val="22"/>
          <w:szCs w:val="22"/>
          <w:lang w:val="es-419"/>
        </w:rPr>
        <w:t>más</w:t>
      </w:r>
      <w:r>
        <w:rPr>
          <w:rFonts w:ascii="Arial" w:hAnsi="Arial" w:cs="Arial"/>
          <w:sz w:val="22"/>
          <w:szCs w:val="22"/>
          <w:lang w:val="es-419"/>
        </w:rPr>
        <w:t xml:space="preserve"> relevantes de la Universidad de la </w:t>
      </w:r>
      <w:r w:rsidR="000833BE">
        <w:rPr>
          <w:rFonts w:ascii="Arial" w:hAnsi="Arial" w:cs="Arial"/>
          <w:sz w:val="22"/>
          <w:szCs w:val="22"/>
          <w:lang w:val="es-419"/>
        </w:rPr>
        <w:t>Amazonia</w:t>
      </w:r>
      <w:r>
        <w:rPr>
          <w:rFonts w:ascii="Arial" w:hAnsi="Arial" w:cs="Arial"/>
          <w:sz w:val="22"/>
          <w:szCs w:val="22"/>
          <w:lang w:val="es-419"/>
        </w:rPr>
        <w:t xml:space="preserve">: </w:t>
      </w:r>
    </w:p>
    <w:p w14:paraId="6134927C" w14:textId="71BD3D19" w:rsidR="00E0347F" w:rsidRPr="00F137F4" w:rsidRDefault="00E0347F" w:rsidP="00E0347F">
      <w:pPr>
        <w:pStyle w:val="Descripcin"/>
        <w:keepNext/>
        <w:spacing w:before="240" w:after="0"/>
        <w:rPr>
          <w:rFonts w:ascii="Arial" w:hAnsi="Arial" w:cs="Arial"/>
          <w:b w:val="0"/>
          <w:color w:val="000000" w:themeColor="text1"/>
          <w:sz w:val="20"/>
          <w:szCs w:val="20"/>
          <w:lang w:val="es-419"/>
        </w:rPr>
      </w:pPr>
      <w:bookmarkStart w:id="24" w:name="_Toc102391604"/>
      <w:r w:rsidRPr="00F137F4">
        <w:rPr>
          <w:rFonts w:ascii="Arial" w:hAnsi="Arial" w:cs="Arial"/>
          <w:b w:val="0"/>
          <w:color w:val="000000" w:themeColor="text1"/>
          <w:sz w:val="20"/>
          <w:szCs w:val="20"/>
        </w:rPr>
        <w:t xml:space="preserve">Tabla </w:t>
      </w:r>
      <w:r w:rsidRPr="00F137F4">
        <w:rPr>
          <w:rFonts w:ascii="Arial" w:hAnsi="Arial" w:cs="Arial"/>
          <w:b w:val="0"/>
          <w:color w:val="000000" w:themeColor="text1"/>
          <w:sz w:val="20"/>
          <w:szCs w:val="20"/>
        </w:rPr>
        <w:fldChar w:fldCharType="begin"/>
      </w:r>
      <w:r w:rsidRPr="00F137F4">
        <w:rPr>
          <w:rFonts w:ascii="Arial" w:hAnsi="Arial" w:cs="Arial"/>
          <w:b w:val="0"/>
          <w:color w:val="000000" w:themeColor="text1"/>
          <w:sz w:val="20"/>
          <w:szCs w:val="20"/>
        </w:rPr>
        <w:instrText xml:space="preserve"> SEQ Tabla \* ARABIC </w:instrText>
      </w:r>
      <w:r w:rsidRPr="00F137F4">
        <w:rPr>
          <w:rFonts w:ascii="Arial" w:hAnsi="Arial" w:cs="Arial"/>
          <w:b w:val="0"/>
          <w:color w:val="000000" w:themeColor="text1"/>
          <w:sz w:val="20"/>
          <w:szCs w:val="20"/>
        </w:rPr>
        <w:fldChar w:fldCharType="separate"/>
      </w:r>
      <w:r w:rsidR="00C55C4A">
        <w:rPr>
          <w:rFonts w:ascii="Arial" w:hAnsi="Arial" w:cs="Arial"/>
          <w:b w:val="0"/>
          <w:noProof/>
          <w:color w:val="000000" w:themeColor="text1"/>
          <w:sz w:val="20"/>
          <w:szCs w:val="20"/>
        </w:rPr>
        <w:t>3</w:t>
      </w:r>
      <w:r w:rsidRPr="00F137F4">
        <w:rPr>
          <w:rFonts w:ascii="Arial" w:hAnsi="Arial" w:cs="Arial"/>
          <w:b w:val="0"/>
          <w:color w:val="000000" w:themeColor="text1"/>
          <w:sz w:val="20"/>
          <w:szCs w:val="20"/>
        </w:rPr>
        <w:fldChar w:fldCharType="end"/>
      </w:r>
      <w:r w:rsidRPr="00F137F4">
        <w:rPr>
          <w:rFonts w:ascii="Arial" w:hAnsi="Arial" w:cs="Arial"/>
          <w:b w:val="0"/>
          <w:color w:val="000000" w:themeColor="text1"/>
          <w:sz w:val="20"/>
          <w:szCs w:val="20"/>
        </w:rPr>
        <w:t xml:space="preserve">. </w:t>
      </w:r>
      <w:r>
        <w:rPr>
          <w:rFonts w:ascii="Arial" w:hAnsi="Arial" w:cs="Arial"/>
          <w:b w:val="0"/>
          <w:color w:val="000000" w:themeColor="text1"/>
          <w:sz w:val="20"/>
          <w:szCs w:val="20"/>
          <w:lang w:val="es-419"/>
        </w:rPr>
        <w:t>Marco normativo institucional.</w:t>
      </w:r>
      <w:bookmarkEnd w:id="24"/>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366"/>
        <w:gridCol w:w="1501"/>
        <w:gridCol w:w="3538"/>
      </w:tblGrid>
      <w:tr w:rsidR="006B36EA" w:rsidRPr="00365175" w14:paraId="6E92781C" w14:textId="77777777" w:rsidTr="00E0347F">
        <w:tc>
          <w:tcPr>
            <w:tcW w:w="2321" w:type="pct"/>
            <w:vAlign w:val="center"/>
          </w:tcPr>
          <w:p w14:paraId="7B781E94" w14:textId="290C0CEE" w:rsidR="006B36EA" w:rsidRPr="00365175" w:rsidRDefault="005E5FA0" w:rsidP="00D338C4">
            <w:pPr>
              <w:jc w:val="center"/>
              <w:rPr>
                <w:rFonts w:ascii="Arial" w:hAnsi="Arial" w:cs="Arial"/>
                <w:b/>
                <w:color w:val="000000" w:themeColor="text1"/>
                <w:sz w:val="18"/>
                <w:szCs w:val="22"/>
                <w:lang w:val="es-419"/>
              </w:rPr>
            </w:pPr>
            <w:r w:rsidRPr="00365175">
              <w:rPr>
                <w:rFonts w:ascii="Arial" w:hAnsi="Arial" w:cs="Arial"/>
                <w:b/>
                <w:color w:val="000000" w:themeColor="text1"/>
                <w:sz w:val="18"/>
                <w:szCs w:val="22"/>
                <w:lang w:val="es-419"/>
              </w:rPr>
              <w:t>Documento</w:t>
            </w:r>
          </w:p>
        </w:tc>
        <w:tc>
          <w:tcPr>
            <w:tcW w:w="798" w:type="pct"/>
            <w:vAlign w:val="center"/>
          </w:tcPr>
          <w:p w14:paraId="3244F599" w14:textId="40CD30BA" w:rsidR="006B36EA" w:rsidRPr="00365175" w:rsidRDefault="005E5FA0" w:rsidP="00D338C4">
            <w:pPr>
              <w:jc w:val="center"/>
              <w:rPr>
                <w:rFonts w:ascii="Arial" w:hAnsi="Arial" w:cs="Arial"/>
                <w:b/>
                <w:color w:val="000000" w:themeColor="text1"/>
                <w:sz w:val="18"/>
                <w:szCs w:val="22"/>
                <w:lang w:val="es-419"/>
              </w:rPr>
            </w:pPr>
            <w:r w:rsidRPr="00365175">
              <w:rPr>
                <w:rFonts w:ascii="Arial" w:hAnsi="Arial" w:cs="Arial"/>
                <w:b/>
                <w:color w:val="000000" w:themeColor="text1"/>
                <w:sz w:val="18"/>
                <w:szCs w:val="22"/>
                <w:lang w:val="es-419"/>
              </w:rPr>
              <w:t>Identificación</w:t>
            </w:r>
          </w:p>
        </w:tc>
        <w:tc>
          <w:tcPr>
            <w:tcW w:w="1881" w:type="pct"/>
            <w:vAlign w:val="center"/>
          </w:tcPr>
          <w:p w14:paraId="1A8EAD13" w14:textId="2F05B40E" w:rsidR="006B36EA" w:rsidRPr="00365175" w:rsidRDefault="005E5FA0" w:rsidP="00D338C4">
            <w:pPr>
              <w:jc w:val="center"/>
              <w:rPr>
                <w:rFonts w:ascii="Arial" w:hAnsi="Arial" w:cs="Arial"/>
                <w:b/>
                <w:color w:val="000000" w:themeColor="text1"/>
                <w:sz w:val="18"/>
                <w:szCs w:val="22"/>
                <w:lang w:val="es-419"/>
              </w:rPr>
            </w:pPr>
            <w:r w:rsidRPr="00365175">
              <w:rPr>
                <w:rFonts w:ascii="Arial" w:hAnsi="Arial" w:cs="Arial"/>
                <w:b/>
                <w:color w:val="000000" w:themeColor="text1"/>
                <w:sz w:val="18"/>
                <w:szCs w:val="22"/>
                <w:lang w:val="es-419"/>
              </w:rPr>
              <w:t>Ubicación Web</w:t>
            </w:r>
          </w:p>
        </w:tc>
      </w:tr>
      <w:tr w:rsidR="00845586" w:rsidRPr="00365175" w14:paraId="7811BBEB" w14:textId="77777777" w:rsidTr="00E0347F">
        <w:tc>
          <w:tcPr>
            <w:tcW w:w="2321" w:type="pct"/>
            <w:vAlign w:val="center"/>
          </w:tcPr>
          <w:p w14:paraId="0B69B6A5" w14:textId="430AC41D" w:rsidR="00845586" w:rsidRPr="00365175" w:rsidRDefault="005E3B59" w:rsidP="00845586">
            <w:pPr>
              <w:rPr>
                <w:rFonts w:ascii="Arial" w:hAnsi="Arial" w:cs="Arial"/>
                <w:color w:val="000000" w:themeColor="text1"/>
                <w:sz w:val="18"/>
                <w:szCs w:val="22"/>
                <w:lang w:val="es-419"/>
              </w:rPr>
            </w:pPr>
            <w:r>
              <w:rPr>
                <w:rFonts w:ascii="Arial" w:hAnsi="Arial" w:cs="Arial"/>
                <w:color w:val="000000" w:themeColor="text1"/>
                <w:sz w:val="18"/>
                <w:szCs w:val="22"/>
                <w:lang w:val="es-419"/>
              </w:rPr>
              <w:t>Estatuto General</w:t>
            </w:r>
          </w:p>
        </w:tc>
        <w:tc>
          <w:tcPr>
            <w:tcW w:w="798" w:type="pct"/>
            <w:vAlign w:val="center"/>
          </w:tcPr>
          <w:p w14:paraId="71909C93" w14:textId="77777777" w:rsidR="00845586" w:rsidRPr="00365175" w:rsidRDefault="00845586" w:rsidP="00845586">
            <w:pPr>
              <w:rPr>
                <w:rFonts w:ascii="Arial" w:hAnsi="Arial" w:cs="Arial"/>
                <w:color w:val="000000" w:themeColor="text1"/>
                <w:sz w:val="18"/>
                <w:szCs w:val="22"/>
                <w:lang w:val="es-419"/>
              </w:rPr>
            </w:pPr>
          </w:p>
        </w:tc>
        <w:tc>
          <w:tcPr>
            <w:tcW w:w="1881" w:type="pct"/>
            <w:vAlign w:val="center"/>
          </w:tcPr>
          <w:p w14:paraId="53D39BED" w14:textId="77777777" w:rsidR="00845586" w:rsidRPr="00365175" w:rsidRDefault="00845586" w:rsidP="00845586">
            <w:pPr>
              <w:rPr>
                <w:rFonts w:ascii="Arial" w:hAnsi="Arial" w:cs="Arial"/>
                <w:color w:val="000000" w:themeColor="text1"/>
                <w:sz w:val="18"/>
                <w:szCs w:val="22"/>
                <w:lang w:val="es-419"/>
              </w:rPr>
            </w:pPr>
          </w:p>
        </w:tc>
      </w:tr>
      <w:tr w:rsidR="00845586" w:rsidRPr="00365175" w14:paraId="65A0D4C7" w14:textId="77777777" w:rsidTr="00E0347F">
        <w:tc>
          <w:tcPr>
            <w:tcW w:w="2321" w:type="pct"/>
            <w:vAlign w:val="center"/>
          </w:tcPr>
          <w:p w14:paraId="3B8E1C22" w14:textId="51023621" w:rsidR="00845586" w:rsidRPr="00365175" w:rsidRDefault="005E3B59" w:rsidP="00845586">
            <w:pPr>
              <w:rPr>
                <w:rFonts w:ascii="Arial" w:hAnsi="Arial" w:cs="Arial"/>
                <w:color w:val="000000" w:themeColor="text1"/>
                <w:sz w:val="18"/>
                <w:szCs w:val="22"/>
                <w:lang w:val="es-419"/>
              </w:rPr>
            </w:pPr>
            <w:r>
              <w:rPr>
                <w:rFonts w:ascii="Arial" w:hAnsi="Arial" w:cs="Arial"/>
                <w:color w:val="000000" w:themeColor="text1"/>
                <w:sz w:val="18"/>
                <w:szCs w:val="22"/>
                <w:lang w:val="es-419"/>
              </w:rPr>
              <w:t>Proyecto Educativo Institucional</w:t>
            </w:r>
          </w:p>
        </w:tc>
        <w:tc>
          <w:tcPr>
            <w:tcW w:w="798" w:type="pct"/>
            <w:vAlign w:val="center"/>
          </w:tcPr>
          <w:p w14:paraId="55DA144D" w14:textId="77777777" w:rsidR="00845586" w:rsidRPr="00365175" w:rsidRDefault="00845586" w:rsidP="00845586">
            <w:pPr>
              <w:rPr>
                <w:rFonts w:ascii="Arial" w:hAnsi="Arial" w:cs="Arial"/>
                <w:color w:val="000000" w:themeColor="text1"/>
                <w:sz w:val="18"/>
                <w:szCs w:val="22"/>
                <w:lang w:val="es-419"/>
              </w:rPr>
            </w:pPr>
          </w:p>
        </w:tc>
        <w:tc>
          <w:tcPr>
            <w:tcW w:w="1881" w:type="pct"/>
            <w:vAlign w:val="center"/>
          </w:tcPr>
          <w:p w14:paraId="2A49A08C" w14:textId="77777777" w:rsidR="00845586" w:rsidRPr="00365175" w:rsidRDefault="00845586" w:rsidP="00845586">
            <w:pPr>
              <w:rPr>
                <w:rFonts w:ascii="Arial" w:hAnsi="Arial" w:cs="Arial"/>
                <w:color w:val="000000" w:themeColor="text1"/>
                <w:sz w:val="18"/>
                <w:szCs w:val="22"/>
                <w:lang w:val="es-419"/>
              </w:rPr>
            </w:pPr>
          </w:p>
        </w:tc>
      </w:tr>
      <w:tr w:rsidR="00845586" w:rsidRPr="00365175" w14:paraId="6177C77D" w14:textId="77777777" w:rsidTr="00E0347F">
        <w:tc>
          <w:tcPr>
            <w:tcW w:w="2321" w:type="pct"/>
            <w:vAlign w:val="center"/>
          </w:tcPr>
          <w:p w14:paraId="080330D6" w14:textId="283F8293" w:rsidR="00845586" w:rsidRPr="00365175" w:rsidRDefault="005E3B59" w:rsidP="00845586">
            <w:pPr>
              <w:rPr>
                <w:rFonts w:ascii="Arial" w:hAnsi="Arial" w:cs="Arial"/>
                <w:color w:val="000000" w:themeColor="text1"/>
                <w:sz w:val="18"/>
                <w:szCs w:val="22"/>
                <w:lang w:val="es-419"/>
              </w:rPr>
            </w:pPr>
            <w:r>
              <w:rPr>
                <w:rFonts w:ascii="Arial" w:hAnsi="Arial" w:cs="Arial"/>
                <w:color w:val="000000" w:themeColor="text1"/>
                <w:sz w:val="18"/>
                <w:szCs w:val="22"/>
                <w:lang w:val="es-419"/>
              </w:rPr>
              <w:t>Estatuto Profesoral</w:t>
            </w:r>
          </w:p>
        </w:tc>
        <w:tc>
          <w:tcPr>
            <w:tcW w:w="798" w:type="pct"/>
            <w:vAlign w:val="center"/>
          </w:tcPr>
          <w:p w14:paraId="7D752661" w14:textId="77777777" w:rsidR="00845586" w:rsidRPr="00365175" w:rsidRDefault="00845586" w:rsidP="00845586">
            <w:pPr>
              <w:rPr>
                <w:rFonts w:ascii="Arial" w:hAnsi="Arial" w:cs="Arial"/>
                <w:color w:val="000000" w:themeColor="text1"/>
                <w:sz w:val="18"/>
                <w:szCs w:val="22"/>
                <w:lang w:val="es-419"/>
              </w:rPr>
            </w:pPr>
          </w:p>
        </w:tc>
        <w:tc>
          <w:tcPr>
            <w:tcW w:w="1881" w:type="pct"/>
            <w:vAlign w:val="center"/>
          </w:tcPr>
          <w:p w14:paraId="124E50A0" w14:textId="77777777" w:rsidR="00845586" w:rsidRPr="00365175" w:rsidRDefault="00845586" w:rsidP="00845586">
            <w:pPr>
              <w:rPr>
                <w:rFonts w:ascii="Arial" w:hAnsi="Arial" w:cs="Arial"/>
                <w:color w:val="000000" w:themeColor="text1"/>
                <w:sz w:val="18"/>
                <w:szCs w:val="22"/>
                <w:lang w:val="es-419"/>
              </w:rPr>
            </w:pPr>
          </w:p>
        </w:tc>
      </w:tr>
      <w:tr w:rsidR="00845586" w:rsidRPr="00365175" w14:paraId="1E874074" w14:textId="77777777" w:rsidTr="00E0347F">
        <w:tc>
          <w:tcPr>
            <w:tcW w:w="2321" w:type="pct"/>
            <w:vAlign w:val="center"/>
          </w:tcPr>
          <w:p w14:paraId="0D1D19B3" w14:textId="2780FE52" w:rsidR="00845586" w:rsidRPr="00365175" w:rsidRDefault="005E3B59" w:rsidP="00845586">
            <w:pPr>
              <w:rPr>
                <w:rFonts w:ascii="Arial" w:hAnsi="Arial" w:cs="Arial"/>
                <w:color w:val="000000" w:themeColor="text1"/>
                <w:sz w:val="18"/>
                <w:szCs w:val="22"/>
                <w:lang w:val="es-419"/>
              </w:rPr>
            </w:pPr>
            <w:r>
              <w:rPr>
                <w:rFonts w:ascii="Arial" w:hAnsi="Arial" w:cs="Arial"/>
                <w:color w:val="000000" w:themeColor="text1"/>
                <w:sz w:val="18"/>
                <w:szCs w:val="22"/>
                <w:lang w:val="es-419"/>
              </w:rPr>
              <w:t>Estatuto Estudiantil</w:t>
            </w:r>
          </w:p>
        </w:tc>
        <w:tc>
          <w:tcPr>
            <w:tcW w:w="798" w:type="pct"/>
            <w:vAlign w:val="center"/>
          </w:tcPr>
          <w:p w14:paraId="306F9057" w14:textId="77777777" w:rsidR="00845586" w:rsidRPr="00365175" w:rsidRDefault="00845586" w:rsidP="00845586">
            <w:pPr>
              <w:rPr>
                <w:rFonts w:ascii="Arial" w:hAnsi="Arial" w:cs="Arial"/>
                <w:color w:val="000000" w:themeColor="text1"/>
                <w:sz w:val="18"/>
                <w:szCs w:val="22"/>
                <w:lang w:val="es-419"/>
              </w:rPr>
            </w:pPr>
          </w:p>
        </w:tc>
        <w:tc>
          <w:tcPr>
            <w:tcW w:w="1881" w:type="pct"/>
            <w:vAlign w:val="center"/>
          </w:tcPr>
          <w:p w14:paraId="430128CE" w14:textId="77777777" w:rsidR="00845586" w:rsidRPr="00365175" w:rsidRDefault="00845586" w:rsidP="00845586">
            <w:pPr>
              <w:rPr>
                <w:rFonts w:ascii="Arial" w:hAnsi="Arial" w:cs="Arial"/>
                <w:color w:val="000000" w:themeColor="text1"/>
                <w:sz w:val="18"/>
                <w:szCs w:val="22"/>
                <w:lang w:val="es-419"/>
              </w:rPr>
            </w:pPr>
          </w:p>
        </w:tc>
      </w:tr>
      <w:tr w:rsidR="00845586" w:rsidRPr="00365175" w14:paraId="4E0389B5" w14:textId="77777777" w:rsidTr="00E0347F">
        <w:tc>
          <w:tcPr>
            <w:tcW w:w="2321" w:type="pct"/>
            <w:vAlign w:val="center"/>
          </w:tcPr>
          <w:p w14:paraId="114C009D" w14:textId="3950592D" w:rsidR="00845586" w:rsidRPr="00365175" w:rsidRDefault="005E3B59" w:rsidP="00845586">
            <w:pPr>
              <w:rPr>
                <w:rFonts w:ascii="Arial" w:hAnsi="Arial" w:cs="Arial"/>
                <w:color w:val="000000" w:themeColor="text1"/>
                <w:sz w:val="18"/>
                <w:szCs w:val="22"/>
                <w:lang w:val="es-419"/>
              </w:rPr>
            </w:pPr>
            <w:r>
              <w:rPr>
                <w:rFonts w:ascii="Arial" w:hAnsi="Arial" w:cs="Arial"/>
                <w:color w:val="000000" w:themeColor="text1"/>
                <w:sz w:val="18"/>
                <w:szCs w:val="22"/>
                <w:lang w:val="es-419"/>
              </w:rPr>
              <w:t>Estatuto Administrativo</w:t>
            </w:r>
          </w:p>
        </w:tc>
        <w:tc>
          <w:tcPr>
            <w:tcW w:w="798" w:type="pct"/>
            <w:vAlign w:val="center"/>
          </w:tcPr>
          <w:p w14:paraId="2BC0303F" w14:textId="77777777" w:rsidR="00845586" w:rsidRPr="00365175" w:rsidRDefault="00845586" w:rsidP="00845586">
            <w:pPr>
              <w:rPr>
                <w:rFonts w:ascii="Arial" w:hAnsi="Arial" w:cs="Arial"/>
                <w:color w:val="000000" w:themeColor="text1"/>
                <w:sz w:val="18"/>
                <w:szCs w:val="22"/>
                <w:lang w:val="es-419"/>
              </w:rPr>
            </w:pPr>
          </w:p>
        </w:tc>
        <w:tc>
          <w:tcPr>
            <w:tcW w:w="1881" w:type="pct"/>
            <w:vAlign w:val="center"/>
          </w:tcPr>
          <w:p w14:paraId="0707B6FC" w14:textId="77777777" w:rsidR="00845586" w:rsidRPr="00365175" w:rsidRDefault="00845586" w:rsidP="00845586">
            <w:pPr>
              <w:rPr>
                <w:rFonts w:ascii="Arial" w:hAnsi="Arial" w:cs="Arial"/>
                <w:color w:val="000000" w:themeColor="text1"/>
                <w:sz w:val="18"/>
                <w:szCs w:val="22"/>
                <w:lang w:val="es-419"/>
              </w:rPr>
            </w:pPr>
          </w:p>
        </w:tc>
      </w:tr>
      <w:tr w:rsidR="000E4220" w:rsidRPr="00365175" w14:paraId="3B50B7DF" w14:textId="77777777" w:rsidTr="00E0347F">
        <w:tc>
          <w:tcPr>
            <w:tcW w:w="2321" w:type="pct"/>
            <w:vAlign w:val="center"/>
          </w:tcPr>
          <w:p w14:paraId="3852B188" w14:textId="22AAC6F9" w:rsidR="000E4220" w:rsidRDefault="000E4220" w:rsidP="00845586">
            <w:pPr>
              <w:rPr>
                <w:rFonts w:ascii="Arial" w:hAnsi="Arial" w:cs="Arial"/>
                <w:color w:val="000000" w:themeColor="text1"/>
                <w:sz w:val="18"/>
                <w:szCs w:val="22"/>
                <w:lang w:val="es-419"/>
              </w:rPr>
            </w:pPr>
            <w:r>
              <w:rPr>
                <w:rFonts w:ascii="Arial" w:hAnsi="Arial" w:cs="Arial"/>
                <w:color w:val="000000" w:themeColor="text1"/>
                <w:sz w:val="18"/>
                <w:szCs w:val="22"/>
                <w:lang w:val="es-419"/>
              </w:rPr>
              <w:t>Estatuto Electoral</w:t>
            </w:r>
          </w:p>
        </w:tc>
        <w:tc>
          <w:tcPr>
            <w:tcW w:w="798" w:type="pct"/>
            <w:vAlign w:val="center"/>
          </w:tcPr>
          <w:p w14:paraId="57718BFE" w14:textId="77777777" w:rsidR="000E4220" w:rsidRPr="00365175" w:rsidRDefault="000E4220" w:rsidP="00845586">
            <w:pPr>
              <w:rPr>
                <w:rFonts w:ascii="Arial" w:hAnsi="Arial" w:cs="Arial"/>
                <w:color w:val="000000" w:themeColor="text1"/>
                <w:sz w:val="18"/>
                <w:szCs w:val="22"/>
                <w:lang w:val="es-419"/>
              </w:rPr>
            </w:pPr>
          </w:p>
        </w:tc>
        <w:tc>
          <w:tcPr>
            <w:tcW w:w="1881" w:type="pct"/>
            <w:vAlign w:val="center"/>
          </w:tcPr>
          <w:p w14:paraId="3A146418" w14:textId="77777777" w:rsidR="000E4220" w:rsidRPr="00365175" w:rsidRDefault="000E4220" w:rsidP="00845586">
            <w:pPr>
              <w:rPr>
                <w:rFonts w:ascii="Arial" w:hAnsi="Arial" w:cs="Arial"/>
                <w:color w:val="000000" w:themeColor="text1"/>
                <w:sz w:val="18"/>
                <w:szCs w:val="22"/>
                <w:lang w:val="es-419"/>
              </w:rPr>
            </w:pPr>
          </w:p>
        </w:tc>
      </w:tr>
      <w:tr w:rsidR="000E4220" w:rsidRPr="00365175" w14:paraId="41FDB2FE" w14:textId="77777777" w:rsidTr="00E0347F">
        <w:tc>
          <w:tcPr>
            <w:tcW w:w="2321" w:type="pct"/>
            <w:vAlign w:val="center"/>
          </w:tcPr>
          <w:p w14:paraId="7143FD5B" w14:textId="0C9FF396" w:rsidR="000E4220" w:rsidRDefault="000E4220" w:rsidP="00845586">
            <w:pPr>
              <w:rPr>
                <w:rFonts w:ascii="Arial" w:hAnsi="Arial" w:cs="Arial"/>
                <w:color w:val="000000" w:themeColor="text1"/>
                <w:sz w:val="18"/>
                <w:szCs w:val="22"/>
                <w:lang w:val="es-419"/>
              </w:rPr>
            </w:pPr>
            <w:r>
              <w:rPr>
                <w:rFonts w:ascii="Arial" w:hAnsi="Arial" w:cs="Arial"/>
                <w:color w:val="000000" w:themeColor="text1"/>
                <w:sz w:val="18"/>
                <w:szCs w:val="22"/>
                <w:lang w:val="es-419"/>
              </w:rPr>
              <w:t>Estatuto Presupuestal</w:t>
            </w:r>
          </w:p>
        </w:tc>
        <w:tc>
          <w:tcPr>
            <w:tcW w:w="798" w:type="pct"/>
            <w:vAlign w:val="center"/>
          </w:tcPr>
          <w:p w14:paraId="585B6F0A" w14:textId="77777777" w:rsidR="000E4220" w:rsidRPr="00365175" w:rsidRDefault="000E4220" w:rsidP="00845586">
            <w:pPr>
              <w:rPr>
                <w:rFonts w:ascii="Arial" w:hAnsi="Arial" w:cs="Arial"/>
                <w:color w:val="000000" w:themeColor="text1"/>
                <w:sz w:val="18"/>
                <w:szCs w:val="22"/>
                <w:lang w:val="es-419"/>
              </w:rPr>
            </w:pPr>
          </w:p>
        </w:tc>
        <w:tc>
          <w:tcPr>
            <w:tcW w:w="1881" w:type="pct"/>
            <w:vAlign w:val="center"/>
          </w:tcPr>
          <w:p w14:paraId="46BFAA86" w14:textId="77777777" w:rsidR="000E4220" w:rsidRPr="00365175" w:rsidRDefault="000E4220" w:rsidP="00845586">
            <w:pPr>
              <w:rPr>
                <w:rFonts w:ascii="Arial" w:hAnsi="Arial" w:cs="Arial"/>
                <w:color w:val="000000" w:themeColor="text1"/>
                <w:sz w:val="18"/>
                <w:szCs w:val="22"/>
                <w:lang w:val="es-419"/>
              </w:rPr>
            </w:pPr>
          </w:p>
        </w:tc>
      </w:tr>
      <w:tr w:rsidR="000E4220" w:rsidRPr="00365175" w14:paraId="4B8E1E8E" w14:textId="77777777" w:rsidTr="00E0347F">
        <w:tc>
          <w:tcPr>
            <w:tcW w:w="2321" w:type="pct"/>
            <w:vAlign w:val="center"/>
          </w:tcPr>
          <w:p w14:paraId="2E132045" w14:textId="26371357" w:rsidR="000E4220" w:rsidRDefault="000E4220" w:rsidP="00845586">
            <w:pPr>
              <w:rPr>
                <w:rFonts w:ascii="Arial" w:hAnsi="Arial" w:cs="Arial"/>
                <w:color w:val="000000" w:themeColor="text1"/>
                <w:sz w:val="18"/>
                <w:szCs w:val="22"/>
                <w:lang w:val="es-419"/>
              </w:rPr>
            </w:pPr>
            <w:r>
              <w:rPr>
                <w:rFonts w:ascii="Arial" w:hAnsi="Arial" w:cs="Arial"/>
                <w:color w:val="000000" w:themeColor="text1"/>
                <w:sz w:val="18"/>
                <w:szCs w:val="22"/>
                <w:lang w:val="es-419"/>
              </w:rPr>
              <w:t>Estatuto de Posgrados</w:t>
            </w:r>
          </w:p>
        </w:tc>
        <w:tc>
          <w:tcPr>
            <w:tcW w:w="798" w:type="pct"/>
            <w:vAlign w:val="center"/>
          </w:tcPr>
          <w:p w14:paraId="2EC9C644" w14:textId="77777777" w:rsidR="000E4220" w:rsidRPr="00365175" w:rsidRDefault="000E4220" w:rsidP="00845586">
            <w:pPr>
              <w:rPr>
                <w:rFonts w:ascii="Arial" w:hAnsi="Arial" w:cs="Arial"/>
                <w:color w:val="000000" w:themeColor="text1"/>
                <w:sz w:val="18"/>
                <w:szCs w:val="22"/>
                <w:lang w:val="es-419"/>
              </w:rPr>
            </w:pPr>
          </w:p>
        </w:tc>
        <w:tc>
          <w:tcPr>
            <w:tcW w:w="1881" w:type="pct"/>
            <w:vAlign w:val="center"/>
          </w:tcPr>
          <w:p w14:paraId="0DC7F852" w14:textId="77777777" w:rsidR="000E4220" w:rsidRPr="00365175" w:rsidRDefault="000E4220" w:rsidP="00845586">
            <w:pPr>
              <w:rPr>
                <w:rFonts w:ascii="Arial" w:hAnsi="Arial" w:cs="Arial"/>
                <w:color w:val="000000" w:themeColor="text1"/>
                <w:sz w:val="18"/>
                <w:szCs w:val="22"/>
                <w:lang w:val="es-419"/>
              </w:rPr>
            </w:pPr>
          </w:p>
        </w:tc>
      </w:tr>
      <w:tr w:rsidR="006C1DB8" w:rsidRPr="00365175" w14:paraId="5FF8DB30" w14:textId="77777777" w:rsidTr="00E0347F">
        <w:tc>
          <w:tcPr>
            <w:tcW w:w="2321" w:type="pct"/>
            <w:vAlign w:val="center"/>
          </w:tcPr>
          <w:p w14:paraId="5218C814" w14:textId="68FDAFDB" w:rsidR="006C1DB8" w:rsidRDefault="006C1DB8" w:rsidP="00845586">
            <w:pPr>
              <w:rPr>
                <w:rFonts w:ascii="Arial" w:hAnsi="Arial" w:cs="Arial"/>
                <w:color w:val="000000" w:themeColor="text1"/>
                <w:sz w:val="18"/>
                <w:szCs w:val="22"/>
                <w:lang w:val="es-419"/>
              </w:rPr>
            </w:pPr>
            <w:r>
              <w:rPr>
                <w:rFonts w:ascii="Arial" w:hAnsi="Arial" w:cs="Arial"/>
                <w:color w:val="000000" w:themeColor="text1"/>
                <w:sz w:val="18"/>
                <w:szCs w:val="22"/>
                <w:lang w:val="es-419"/>
              </w:rPr>
              <w:t>Estatuto de Propiedad Intelectual</w:t>
            </w:r>
          </w:p>
        </w:tc>
        <w:tc>
          <w:tcPr>
            <w:tcW w:w="798" w:type="pct"/>
            <w:vAlign w:val="center"/>
          </w:tcPr>
          <w:p w14:paraId="1BC08F6B" w14:textId="77777777" w:rsidR="006C1DB8" w:rsidRPr="00365175" w:rsidRDefault="006C1DB8" w:rsidP="00845586">
            <w:pPr>
              <w:rPr>
                <w:rFonts w:ascii="Arial" w:hAnsi="Arial" w:cs="Arial"/>
                <w:color w:val="000000" w:themeColor="text1"/>
                <w:sz w:val="18"/>
                <w:szCs w:val="22"/>
                <w:lang w:val="es-419"/>
              </w:rPr>
            </w:pPr>
          </w:p>
        </w:tc>
        <w:tc>
          <w:tcPr>
            <w:tcW w:w="1881" w:type="pct"/>
            <w:vAlign w:val="center"/>
          </w:tcPr>
          <w:p w14:paraId="454AC1C7" w14:textId="77777777" w:rsidR="006C1DB8" w:rsidRPr="00365175" w:rsidRDefault="006C1DB8" w:rsidP="00845586">
            <w:pPr>
              <w:rPr>
                <w:rFonts w:ascii="Arial" w:hAnsi="Arial" w:cs="Arial"/>
                <w:color w:val="000000" w:themeColor="text1"/>
                <w:sz w:val="18"/>
                <w:szCs w:val="22"/>
                <w:lang w:val="es-419"/>
              </w:rPr>
            </w:pPr>
          </w:p>
        </w:tc>
      </w:tr>
      <w:tr w:rsidR="006C1DB8" w:rsidRPr="00365175" w14:paraId="1B0518BB" w14:textId="77777777" w:rsidTr="00E0347F">
        <w:tc>
          <w:tcPr>
            <w:tcW w:w="2321" w:type="pct"/>
            <w:vAlign w:val="center"/>
          </w:tcPr>
          <w:p w14:paraId="2D7C4816" w14:textId="65DF1446" w:rsidR="006C1DB8" w:rsidRDefault="006C1DB8" w:rsidP="00845586">
            <w:pPr>
              <w:rPr>
                <w:rFonts w:ascii="Arial" w:hAnsi="Arial" w:cs="Arial"/>
                <w:color w:val="000000" w:themeColor="text1"/>
                <w:sz w:val="18"/>
                <w:szCs w:val="22"/>
                <w:lang w:val="es-419"/>
              </w:rPr>
            </w:pPr>
            <w:r>
              <w:rPr>
                <w:rFonts w:ascii="Arial" w:hAnsi="Arial" w:cs="Arial"/>
                <w:color w:val="000000" w:themeColor="text1"/>
                <w:sz w:val="18"/>
                <w:szCs w:val="22"/>
                <w:lang w:val="es-419"/>
              </w:rPr>
              <w:t>Estatuto de Contratación</w:t>
            </w:r>
          </w:p>
        </w:tc>
        <w:tc>
          <w:tcPr>
            <w:tcW w:w="798" w:type="pct"/>
            <w:vAlign w:val="center"/>
          </w:tcPr>
          <w:p w14:paraId="13E638DB" w14:textId="77777777" w:rsidR="006C1DB8" w:rsidRPr="00365175" w:rsidRDefault="006C1DB8" w:rsidP="00845586">
            <w:pPr>
              <w:rPr>
                <w:rFonts w:ascii="Arial" w:hAnsi="Arial" w:cs="Arial"/>
                <w:color w:val="000000" w:themeColor="text1"/>
                <w:sz w:val="18"/>
                <w:szCs w:val="22"/>
                <w:lang w:val="es-419"/>
              </w:rPr>
            </w:pPr>
          </w:p>
        </w:tc>
        <w:tc>
          <w:tcPr>
            <w:tcW w:w="1881" w:type="pct"/>
            <w:vAlign w:val="center"/>
          </w:tcPr>
          <w:p w14:paraId="021FDA44" w14:textId="77777777" w:rsidR="006C1DB8" w:rsidRPr="00365175" w:rsidRDefault="006C1DB8" w:rsidP="00845586">
            <w:pPr>
              <w:rPr>
                <w:rFonts w:ascii="Arial" w:hAnsi="Arial" w:cs="Arial"/>
                <w:color w:val="000000" w:themeColor="text1"/>
                <w:sz w:val="18"/>
                <w:szCs w:val="22"/>
                <w:lang w:val="es-419"/>
              </w:rPr>
            </w:pPr>
          </w:p>
        </w:tc>
      </w:tr>
      <w:tr w:rsidR="005E3B59" w:rsidRPr="00365175" w14:paraId="0D8819BE" w14:textId="77777777" w:rsidTr="00E0347F">
        <w:tc>
          <w:tcPr>
            <w:tcW w:w="2321" w:type="pct"/>
            <w:vAlign w:val="center"/>
          </w:tcPr>
          <w:p w14:paraId="4F9C4ADE" w14:textId="370A6FBC" w:rsidR="005E3B59" w:rsidRPr="00365175" w:rsidRDefault="006C1DB8" w:rsidP="00845586">
            <w:pPr>
              <w:rPr>
                <w:rFonts w:ascii="Arial" w:hAnsi="Arial" w:cs="Arial"/>
                <w:color w:val="000000" w:themeColor="text1"/>
                <w:sz w:val="18"/>
                <w:szCs w:val="22"/>
                <w:lang w:val="es-419"/>
              </w:rPr>
            </w:pPr>
            <w:r>
              <w:rPr>
                <w:rFonts w:ascii="Arial" w:hAnsi="Arial" w:cs="Arial"/>
                <w:color w:val="000000" w:themeColor="text1"/>
                <w:sz w:val="18"/>
                <w:szCs w:val="22"/>
                <w:lang w:val="es-419"/>
              </w:rPr>
              <w:t>Política de Aseguramiento de la Calidad</w:t>
            </w:r>
          </w:p>
        </w:tc>
        <w:tc>
          <w:tcPr>
            <w:tcW w:w="798" w:type="pct"/>
            <w:vAlign w:val="center"/>
          </w:tcPr>
          <w:p w14:paraId="39F10788" w14:textId="77777777" w:rsidR="005E3B59" w:rsidRPr="00365175" w:rsidRDefault="005E3B59" w:rsidP="00845586">
            <w:pPr>
              <w:rPr>
                <w:rFonts w:ascii="Arial" w:hAnsi="Arial" w:cs="Arial"/>
                <w:color w:val="000000" w:themeColor="text1"/>
                <w:sz w:val="18"/>
                <w:szCs w:val="22"/>
                <w:lang w:val="es-419"/>
              </w:rPr>
            </w:pPr>
          </w:p>
        </w:tc>
        <w:tc>
          <w:tcPr>
            <w:tcW w:w="1881" w:type="pct"/>
            <w:vAlign w:val="center"/>
          </w:tcPr>
          <w:p w14:paraId="6EBAC0EC" w14:textId="77777777" w:rsidR="005E3B59" w:rsidRPr="00365175" w:rsidRDefault="005E3B59" w:rsidP="00845586">
            <w:pPr>
              <w:rPr>
                <w:rFonts w:ascii="Arial" w:hAnsi="Arial" w:cs="Arial"/>
                <w:color w:val="000000" w:themeColor="text1"/>
                <w:sz w:val="18"/>
                <w:szCs w:val="22"/>
                <w:lang w:val="es-419"/>
              </w:rPr>
            </w:pPr>
          </w:p>
        </w:tc>
      </w:tr>
      <w:tr w:rsidR="005E3B59" w:rsidRPr="00365175" w14:paraId="48B08B6E" w14:textId="77777777" w:rsidTr="00E0347F">
        <w:tc>
          <w:tcPr>
            <w:tcW w:w="2321" w:type="pct"/>
            <w:vAlign w:val="center"/>
          </w:tcPr>
          <w:p w14:paraId="3440DF7E" w14:textId="05308038" w:rsidR="005E3B59" w:rsidRPr="00365175" w:rsidRDefault="006C1DB8" w:rsidP="00845586">
            <w:pPr>
              <w:rPr>
                <w:rFonts w:ascii="Arial" w:hAnsi="Arial" w:cs="Arial"/>
                <w:color w:val="000000" w:themeColor="text1"/>
                <w:sz w:val="18"/>
                <w:szCs w:val="22"/>
                <w:lang w:val="es-419"/>
              </w:rPr>
            </w:pPr>
            <w:r>
              <w:rPr>
                <w:rFonts w:ascii="Arial" w:hAnsi="Arial" w:cs="Arial"/>
                <w:color w:val="000000" w:themeColor="text1"/>
                <w:sz w:val="18"/>
                <w:szCs w:val="22"/>
                <w:lang w:val="es-419"/>
              </w:rPr>
              <w:t>Política de Bienestar Universitario</w:t>
            </w:r>
          </w:p>
        </w:tc>
        <w:tc>
          <w:tcPr>
            <w:tcW w:w="798" w:type="pct"/>
            <w:vAlign w:val="center"/>
          </w:tcPr>
          <w:p w14:paraId="37CAA9DC" w14:textId="77777777" w:rsidR="005E3B59" w:rsidRPr="00365175" w:rsidRDefault="005E3B59" w:rsidP="00845586">
            <w:pPr>
              <w:rPr>
                <w:rFonts w:ascii="Arial" w:hAnsi="Arial" w:cs="Arial"/>
                <w:color w:val="000000" w:themeColor="text1"/>
                <w:sz w:val="18"/>
                <w:szCs w:val="22"/>
                <w:lang w:val="es-419"/>
              </w:rPr>
            </w:pPr>
          </w:p>
        </w:tc>
        <w:tc>
          <w:tcPr>
            <w:tcW w:w="1881" w:type="pct"/>
            <w:vAlign w:val="center"/>
          </w:tcPr>
          <w:p w14:paraId="74E32287" w14:textId="77777777" w:rsidR="005E3B59" w:rsidRPr="00365175" w:rsidRDefault="005E3B59" w:rsidP="00845586">
            <w:pPr>
              <w:rPr>
                <w:rFonts w:ascii="Arial" w:hAnsi="Arial" w:cs="Arial"/>
                <w:color w:val="000000" w:themeColor="text1"/>
                <w:sz w:val="18"/>
                <w:szCs w:val="22"/>
                <w:lang w:val="es-419"/>
              </w:rPr>
            </w:pPr>
          </w:p>
        </w:tc>
      </w:tr>
      <w:tr w:rsidR="005E3B59" w:rsidRPr="00365175" w14:paraId="3B0D1746" w14:textId="77777777" w:rsidTr="00E0347F">
        <w:tc>
          <w:tcPr>
            <w:tcW w:w="2321" w:type="pct"/>
            <w:vAlign w:val="center"/>
          </w:tcPr>
          <w:p w14:paraId="6D9BC631" w14:textId="73C03160" w:rsidR="005E3B59" w:rsidRPr="00365175" w:rsidRDefault="006C1DB8" w:rsidP="00845586">
            <w:pPr>
              <w:rPr>
                <w:rFonts w:ascii="Arial" w:hAnsi="Arial" w:cs="Arial"/>
                <w:color w:val="000000" w:themeColor="text1"/>
                <w:sz w:val="18"/>
                <w:szCs w:val="22"/>
                <w:lang w:val="es-419"/>
              </w:rPr>
            </w:pPr>
            <w:r>
              <w:rPr>
                <w:rFonts w:ascii="Arial" w:hAnsi="Arial" w:cs="Arial"/>
                <w:color w:val="000000" w:themeColor="text1"/>
                <w:sz w:val="18"/>
                <w:szCs w:val="22"/>
                <w:lang w:val="es-419"/>
              </w:rPr>
              <w:t>Código de Integridad</w:t>
            </w:r>
          </w:p>
        </w:tc>
        <w:tc>
          <w:tcPr>
            <w:tcW w:w="798" w:type="pct"/>
            <w:vAlign w:val="center"/>
          </w:tcPr>
          <w:p w14:paraId="0C0F366C" w14:textId="77777777" w:rsidR="005E3B59" w:rsidRPr="00365175" w:rsidRDefault="005E3B59" w:rsidP="00845586">
            <w:pPr>
              <w:rPr>
                <w:rFonts w:ascii="Arial" w:hAnsi="Arial" w:cs="Arial"/>
                <w:color w:val="000000" w:themeColor="text1"/>
                <w:sz w:val="18"/>
                <w:szCs w:val="22"/>
                <w:lang w:val="es-419"/>
              </w:rPr>
            </w:pPr>
          </w:p>
        </w:tc>
        <w:tc>
          <w:tcPr>
            <w:tcW w:w="1881" w:type="pct"/>
            <w:vAlign w:val="center"/>
          </w:tcPr>
          <w:p w14:paraId="3EA78103" w14:textId="77777777" w:rsidR="005E3B59" w:rsidRPr="00365175" w:rsidRDefault="005E3B59" w:rsidP="00845586">
            <w:pPr>
              <w:rPr>
                <w:rFonts w:ascii="Arial" w:hAnsi="Arial" w:cs="Arial"/>
                <w:color w:val="000000" w:themeColor="text1"/>
                <w:sz w:val="18"/>
                <w:szCs w:val="22"/>
                <w:lang w:val="es-419"/>
              </w:rPr>
            </w:pPr>
          </w:p>
        </w:tc>
      </w:tr>
      <w:tr w:rsidR="005E3B59" w:rsidRPr="00365175" w14:paraId="54E56F94" w14:textId="77777777" w:rsidTr="00E0347F">
        <w:tc>
          <w:tcPr>
            <w:tcW w:w="2321" w:type="pct"/>
            <w:vAlign w:val="center"/>
          </w:tcPr>
          <w:p w14:paraId="2AECC209" w14:textId="55C32F4F" w:rsidR="005E3B59" w:rsidRPr="00365175" w:rsidRDefault="006C1DB8" w:rsidP="00845586">
            <w:pPr>
              <w:rPr>
                <w:rFonts w:ascii="Arial" w:hAnsi="Arial" w:cs="Arial"/>
                <w:color w:val="000000" w:themeColor="text1"/>
                <w:sz w:val="18"/>
                <w:szCs w:val="22"/>
                <w:lang w:val="es-419"/>
              </w:rPr>
            </w:pPr>
            <w:r>
              <w:rPr>
                <w:rFonts w:ascii="Arial" w:hAnsi="Arial" w:cs="Arial"/>
                <w:color w:val="000000" w:themeColor="text1"/>
                <w:sz w:val="18"/>
                <w:szCs w:val="22"/>
                <w:lang w:val="es-419"/>
              </w:rPr>
              <w:t>Política de Egresados</w:t>
            </w:r>
          </w:p>
        </w:tc>
        <w:tc>
          <w:tcPr>
            <w:tcW w:w="798" w:type="pct"/>
            <w:vAlign w:val="center"/>
          </w:tcPr>
          <w:p w14:paraId="57DC9342" w14:textId="77777777" w:rsidR="005E3B59" w:rsidRPr="00365175" w:rsidRDefault="005E3B59" w:rsidP="00845586">
            <w:pPr>
              <w:rPr>
                <w:rFonts w:ascii="Arial" w:hAnsi="Arial" w:cs="Arial"/>
                <w:color w:val="000000" w:themeColor="text1"/>
                <w:sz w:val="18"/>
                <w:szCs w:val="22"/>
                <w:lang w:val="es-419"/>
              </w:rPr>
            </w:pPr>
          </w:p>
        </w:tc>
        <w:tc>
          <w:tcPr>
            <w:tcW w:w="1881" w:type="pct"/>
            <w:vAlign w:val="center"/>
          </w:tcPr>
          <w:p w14:paraId="440A2976" w14:textId="77777777" w:rsidR="005E3B59" w:rsidRPr="00365175" w:rsidRDefault="005E3B59" w:rsidP="00845586">
            <w:pPr>
              <w:rPr>
                <w:rFonts w:ascii="Arial" w:hAnsi="Arial" w:cs="Arial"/>
                <w:color w:val="000000" w:themeColor="text1"/>
                <w:sz w:val="18"/>
                <w:szCs w:val="22"/>
                <w:lang w:val="es-419"/>
              </w:rPr>
            </w:pPr>
          </w:p>
        </w:tc>
      </w:tr>
      <w:tr w:rsidR="006C1DB8" w:rsidRPr="00365175" w14:paraId="188699C4" w14:textId="77777777" w:rsidTr="00E0347F">
        <w:tc>
          <w:tcPr>
            <w:tcW w:w="2321" w:type="pct"/>
            <w:vAlign w:val="center"/>
          </w:tcPr>
          <w:p w14:paraId="3C83CE83" w14:textId="79984B07" w:rsidR="006C1DB8" w:rsidRDefault="006C1DB8" w:rsidP="00845586">
            <w:pPr>
              <w:rPr>
                <w:rFonts w:ascii="Arial" w:hAnsi="Arial" w:cs="Arial"/>
                <w:color w:val="000000" w:themeColor="text1"/>
                <w:sz w:val="18"/>
                <w:szCs w:val="22"/>
                <w:lang w:val="es-419"/>
              </w:rPr>
            </w:pPr>
            <w:r>
              <w:rPr>
                <w:rFonts w:ascii="Arial" w:hAnsi="Arial" w:cs="Arial"/>
                <w:color w:val="000000" w:themeColor="text1"/>
                <w:sz w:val="18"/>
                <w:szCs w:val="22"/>
                <w:lang w:val="es-419"/>
              </w:rPr>
              <w:t>Política de Internacionalización</w:t>
            </w:r>
          </w:p>
        </w:tc>
        <w:tc>
          <w:tcPr>
            <w:tcW w:w="798" w:type="pct"/>
            <w:vAlign w:val="center"/>
          </w:tcPr>
          <w:p w14:paraId="27965E18" w14:textId="77777777" w:rsidR="006C1DB8" w:rsidRPr="00365175" w:rsidRDefault="006C1DB8" w:rsidP="00845586">
            <w:pPr>
              <w:rPr>
                <w:rFonts w:ascii="Arial" w:hAnsi="Arial" w:cs="Arial"/>
                <w:color w:val="000000" w:themeColor="text1"/>
                <w:sz w:val="18"/>
                <w:szCs w:val="22"/>
                <w:lang w:val="es-419"/>
              </w:rPr>
            </w:pPr>
          </w:p>
        </w:tc>
        <w:tc>
          <w:tcPr>
            <w:tcW w:w="1881" w:type="pct"/>
            <w:vAlign w:val="center"/>
          </w:tcPr>
          <w:p w14:paraId="4EA484C7" w14:textId="77777777" w:rsidR="006C1DB8" w:rsidRPr="00365175" w:rsidRDefault="006C1DB8" w:rsidP="00845586">
            <w:pPr>
              <w:rPr>
                <w:rFonts w:ascii="Arial" w:hAnsi="Arial" w:cs="Arial"/>
                <w:color w:val="000000" w:themeColor="text1"/>
                <w:sz w:val="18"/>
                <w:szCs w:val="22"/>
                <w:lang w:val="es-419"/>
              </w:rPr>
            </w:pPr>
          </w:p>
        </w:tc>
      </w:tr>
      <w:tr w:rsidR="006C1DB8" w:rsidRPr="00365175" w14:paraId="45AB91F3" w14:textId="77777777" w:rsidTr="00E0347F">
        <w:tc>
          <w:tcPr>
            <w:tcW w:w="2321" w:type="pct"/>
            <w:vAlign w:val="center"/>
          </w:tcPr>
          <w:p w14:paraId="47B0784E" w14:textId="624FD69A" w:rsidR="006C1DB8" w:rsidRDefault="006C1DB8" w:rsidP="00845586">
            <w:pPr>
              <w:rPr>
                <w:rFonts w:ascii="Arial" w:hAnsi="Arial" w:cs="Arial"/>
                <w:color w:val="000000" w:themeColor="text1"/>
                <w:sz w:val="18"/>
                <w:szCs w:val="22"/>
                <w:lang w:val="es-419"/>
              </w:rPr>
            </w:pPr>
            <w:r>
              <w:rPr>
                <w:rFonts w:ascii="Arial" w:hAnsi="Arial" w:cs="Arial"/>
                <w:color w:val="000000" w:themeColor="text1"/>
                <w:sz w:val="18"/>
                <w:szCs w:val="22"/>
                <w:lang w:val="es-419"/>
              </w:rPr>
              <w:t>Política de Investigación</w:t>
            </w:r>
          </w:p>
        </w:tc>
        <w:tc>
          <w:tcPr>
            <w:tcW w:w="798" w:type="pct"/>
            <w:vAlign w:val="center"/>
          </w:tcPr>
          <w:p w14:paraId="58041297" w14:textId="77777777" w:rsidR="006C1DB8" w:rsidRPr="00365175" w:rsidRDefault="006C1DB8" w:rsidP="00845586">
            <w:pPr>
              <w:rPr>
                <w:rFonts w:ascii="Arial" w:hAnsi="Arial" w:cs="Arial"/>
                <w:color w:val="000000" w:themeColor="text1"/>
                <w:sz w:val="18"/>
                <w:szCs w:val="22"/>
                <w:lang w:val="es-419"/>
              </w:rPr>
            </w:pPr>
          </w:p>
        </w:tc>
        <w:tc>
          <w:tcPr>
            <w:tcW w:w="1881" w:type="pct"/>
            <w:vAlign w:val="center"/>
          </w:tcPr>
          <w:p w14:paraId="2F4A04EC" w14:textId="77777777" w:rsidR="006C1DB8" w:rsidRPr="00365175" w:rsidRDefault="006C1DB8" w:rsidP="00845586">
            <w:pPr>
              <w:rPr>
                <w:rFonts w:ascii="Arial" w:hAnsi="Arial" w:cs="Arial"/>
                <w:color w:val="000000" w:themeColor="text1"/>
                <w:sz w:val="18"/>
                <w:szCs w:val="22"/>
                <w:lang w:val="es-419"/>
              </w:rPr>
            </w:pPr>
          </w:p>
        </w:tc>
      </w:tr>
      <w:tr w:rsidR="006C1DB8" w:rsidRPr="00365175" w14:paraId="31125834" w14:textId="77777777" w:rsidTr="00E0347F">
        <w:tc>
          <w:tcPr>
            <w:tcW w:w="2321" w:type="pct"/>
            <w:vAlign w:val="center"/>
          </w:tcPr>
          <w:p w14:paraId="22CB577B" w14:textId="48CE51F6" w:rsidR="006C1DB8" w:rsidRDefault="006C1DB8" w:rsidP="006C1DB8">
            <w:pPr>
              <w:rPr>
                <w:rFonts w:ascii="Arial" w:hAnsi="Arial" w:cs="Arial"/>
                <w:color w:val="000000" w:themeColor="text1"/>
                <w:sz w:val="18"/>
                <w:szCs w:val="22"/>
                <w:lang w:val="es-419"/>
              </w:rPr>
            </w:pPr>
            <w:r>
              <w:rPr>
                <w:rFonts w:ascii="Arial" w:hAnsi="Arial" w:cs="Arial"/>
                <w:color w:val="000000" w:themeColor="text1"/>
                <w:sz w:val="18"/>
                <w:szCs w:val="22"/>
                <w:lang w:val="es-419"/>
              </w:rPr>
              <w:t xml:space="preserve">Política de Protección y Seguridad de la Información </w:t>
            </w:r>
          </w:p>
        </w:tc>
        <w:tc>
          <w:tcPr>
            <w:tcW w:w="798" w:type="pct"/>
            <w:vAlign w:val="center"/>
          </w:tcPr>
          <w:p w14:paraId="6DE7DBF4" w14:textId="77777777" w:rsidR="006C1DB8" w:rsidRPr="00365175" w:rsidRDefault="006C1DB8" w:rsidP="00845586">
            <w:pPr>
              <w:rPr>
                <w:rFonts w:ascii="Arial" w:hAnsi="Arial" w:cs="Arial"/>
                <w:color w:val="000000" w:themeColor="text1"/>
                <w:sz w:val="18"/>
                <w:szCs w:val="22"/>
                <w:lang w:val="es-419"/>
              </w:rPr>
            </w:pPr>
          </w:p>
        </w:tc>
        <w:tc>
          <w:tcPr>
            <w:tcW w:w="1881" w:type="pct"/>
            <w:vAlign w:val="center"/>
          </w:tcPr>
          <w:p w14:paraId="72EE0A69" w14:textId="77777777" w:rsidR="006C1DB8" w:rsidRPr="00365175" w:rsidRDefault="006C1DB8" w:rsidP="00845586">
            <w:pPr>
              <w:rPr>
                <w:rFonts w:ascii="Arial" w:hAnsi="Arial" w:cs="Arial"/>
                <w:color w:val="000000" w:themeColor="text1"/>
                <w:sz w:val="18"/>
                <w:szCs w:val="22"/>
                <w:lang w:val="es-419"/>
              </w:rPr>
            </w:pPr>
          </w:p>
        </w:tc>
      </w:tr>
      <w:tr w:rsidR="006C1DB8" w:rsidRPr="00365175" w14:paraId="1F12819A" w14:textId="77777777" w:rsidTr="00E0347F">
        <w:tc>
          <w:tcPr>
            <w:tcW w:w="2321" w:type="pct"/>
            <w:vAlign w:val="center"/>
          </w:tcPr>
          <w:p w14:paraId="6247C58D" w14:textId="5AE45C30" w:rsidR="006C1DB8" w:rsidRPr="006C1DB8" w:rsidRDefault="006C1DB8" w:rsidP="00845586">
            <w:pPr>
              <w:rPr>
                <w:rFonts w:ascii="Arial" w:hAnsi="Arial" w:cs="Arial"/>
                <w:color w:val="000000" w:themeColor="text1"/>
                <w:sz w:val="18"/>
                <w:szCs w:val="22"/>
                <w:lang w:val="es-419"/>
              </w:rPr>
            </w:pPr>
            <w:r>
              <w:rPr>
                <w:rFonts w:ascii="Arial" w:hAnsi="Arial" w:cs="Arial"/>
                <w:color w:val="000000" w:themeColor="text1"/>
                <w:sz w:val="18"/>
                <w:szCs w:val="22"/>
                <w:lang w:val="es-419"/>
              </w:rPr>
              <w:t>Política de Gestión Documental</w:t>
            </w:r>
          </w:p>
        </w:tc>
        <w:tc>
          <w:tcPr>
            <w:tcW w:w="798" w:type="pct"/>
            <w:vAlign w:val="center"/>
          </w:tcPr>
          <w:p w14:paraId="76729C65" w14:textId="77777777" w:rsidR="006C1DB8" w:rsidRPr="00365175" w:rsidRDefault="006C1DB8" w:rsidP="00845586">
            <w:pPr>
              <w:rPr>
                <w:rFonts w:ascii="Arial" w:hAnsi="Arial" w:cs="Arial"/>
                <w:color w:val="000000" w:themeColor="text1"/>
                <w:sz w:val="18"/>
                <w:szCs w:val="22"/>
                <w:lang w:val="es-419"/>
              </w:rPr>
            </w:pPr>
          </w:p>
        </w:tc>
        <w:tc>
          <w:tcPr>
            <w:tcW w:w="1881" w:type="pct"/>
            <w:vAlign w:val="center"/>
          </w:tcPr>
          <w:p w14:paraId="25E6B74B" w14:textId="77777777" w:rsidR="006C1DB8" w:rsidRPr="00365175" w:rsidRDefault="006C1DB8" w:rsidP="00845586">
            <w:pPr>
              <w:rPr>
                <w:rFonts w:ascii="Arial" w:hAnsi="Arial" w:cs="Arial"/>
                <w:color w:val="000000" w:themeColor="text1"/>
                <w:sz w:val="18"/>
                <w:szCs w:val="22"/>
                <w:lang w:val="es-419"/>
              </w:rPr>
            </w:pPr>
          </w:p>
        </w:tc>
      </w:tr>
      <w:tr w:rsidR="006C1DB8" w:rsidRPr="00365175" w14:paraId="798157BC" w14:textId="77777777" w:rsidTr="00E0347F">
        <w:tc>
          <w:tcPr>
            <w:tcW w:w="2321" w:type="pct"/>
            <w:vAlign w:val="center"/>
          </w:tcPr>
          <w:p w14:paraId="6080D790" w14:textId="3607F162" w:rsidR="006C1DB8" w:rsidRDefault="006C1DB8" w:rsidP="00845586">
            <w:pPr>
              <w:rPr>
                <w:rFonts w:ascii="Arial" w:hAnsi="Arial" w:cs="Arial"/>
                <w:color w:val="000000" w:themeColor="text1"/>
                <w:sz w:val="18"/>
                <w:szCs w:val="22"/>
                <w:lang w:val="es-419"/>
              </w:rPr>
            </w:pPr>
            <w:r>
              <w:rPr>
                <w:rFonts w:ascii="Arial" w:hAnsi="Arial" w:cs="Arial"/>
                <w:color w:val="000000" w:themeColor="text1"/>
                <w:sz w:val="18"/>
                <w:szCs w:val="22"/>
                <w:lang w:val="es-419"/>
              </w:rPr>
              <w:t>Política Académica</w:t>
            </w:r>
          </w:p>
        </w:tc>
        <w:tc>
          <w:tcPr>
            <w:tcW w:w="798" w:type="pct"/>
            <w:vAlign w:val="center"/>
          </w:tcPr>
          <w:p w14:paraId="49DA9810" w14:textId="77777777" w:rsidR="006C1DB8" w:rsidRPr="00365175" w:rsidRDefault="006C1DB8" w:rsidP="00845586">
            <w:pPr>
              <w:rPr>
                <w:rFonts w:ascii="Arial" w:hAnsi="Arial" w:cs="Arial"/>
                <w:color w:val="000000" w:themeColor="text1"/>
                <w:sz w:val="18"/>
                <w:szCs w:val="22"/>
                <w:lang w:val="es-419"/>
              </w:rPr>
            </w:pPr>
          </w:p>
        </w:tc>
        <w:tc>
          <w:tcPr>
            <w:tcW w:w="1881" w:type="pct"/>
            <w:vAlign w:val="center"/>
          </w:tcPr>
          <w:p w14:paraId="6208751A" w14:textId="77777777" w:rsidR="006C1DB8" w:rsidRPr="00365175" w:rsidRDefault="006C1DB8" w:rsidP="00845586">
            <w:pPr>
              <w:rPr>
                <w:rFonts w:ascii="Arial" w:hAnsi="Arial" w:cs="Arial"/>
                <w:color w:val="000000" w:themeColor="text1"/>
                <w:sz w:val="18"/>
                <w:szCs w:val="22"/>
                <w:lang w:val="es-419"/>
              </w:rPr>
            </w:pPr>
          </w:p>
        </w:tc>
      </w:tr>
      <w:tr w:rsidR="006C1DB8" w:rsidRPr="00365175" w14:paraId="5CCCB458" w14:textId="77777777" w:rsidTr="00E0347F">
        <w:tc>
          <w:tcPr>
            <w:tcW w:w="2321" w:type="pct"/>
            <w:vAlign w:val="center"/>
          </w:tcPr>
          <w:p w14:paraId="6AE15E45" w14:textId="7E92A422" w:rsidR="006C1DB8" w:rsidRDefault="006C1DB8" w:rsidP="00845586">
            <w:pPr>
              <w:rPr>
                <w:rFonts w:ascii="Arial" w:hAnsi="Arial" w:cs="Arial"/>
                <w:color w:val="000000" w:themeColor="text1"/>
                <w:sz w:val="18"/>
                <w:szCs w:val="22"/>
                <w:lang w:val="es-419"/>
              </w:rPr>
            </w:pPr>
            <w:r>
              <w:rPr>
                <w:rFonts w:ascii="Arial" w:hAnsi="Arial" w:cs="Arial"/>
                <w:color w:val="000000" w:themeColor="text1"/>
                <w:sz w:val="18"/>
                <w:szCs w:val="22"/>
                <w:lang w:val="es-419"/>
              </w:rPr>
              <w:t xml:space="preserve">Política de Educación Virtual y A Distancia </w:t>
            </w:r>
          </w:p>
        </w:tc>
        <w:tc>
          <w:tcPr>
            <w:tcW w:w="798" w:type="pct"/>
            <w:vAlign w:val="center"/>
          </w:tcPr>
          <w:p w14:paraId="62EA64FD" w14:textId="77777777" w:rsidR="006C1DB8" w:rsidRPr="00365175" w:rsidRDefault="006C1DB8" w:rsidP="00845586">
            <w:pPr>
              <w:rPr>
                <w:rFonts w:ascii="Arial" w:hAnsi="Arial" w:cs="Arial"/>
                <w:color w:val="000000" w:themeColor="text1"/>
                <w:sz w:val="18"/>
                <w:szCs w:val="22"/>
                <w:lang w:val="es-419"/>
              </w:rPr>
            </w:pPr>
          </w:p>
        </w:tc>
        <w:tc>
          <w:tcPr>
            <w:tcW w:w="1881" w:type="pct"/>
            <w:vAlign w:val="center"/>
          </w:tcPr>
          <w:p w14:paraId="55313BB7" w14:textId="77777777" w:rsidR="006C1DB8" w:rsidRPr="00365175" w:rsidRDefault="006C1DB8" w:rsidP="00845586">
            <w:pPr>
              <w:rPr>
                <w:rFonts w:ascii="Arial" w:hAnsi="Arial" w:cs="Arial"/>
                <w:color w:val="000000" w:themeColor="text1"/>
                <w:sz w:val="18"/>
                <w:szCs w:val="22"/>
                <w:lang w:val="es-419"/>
              </w:rPr>
            </w:pPr>
          </w:p>
        </w:tc>
      </w:tr>
    </w:tbl>
    <w:p w14:paraId="233C0A76" w14:textId="77777777" w:rsidR="00B84A5B" w:rsidRPr="006460FE" w:rsidRDefault="00B84A5B" w:rsidP="00B84A5B">
      <w:pPr>
        <w:spacing w:after="240" w:line="276" w:lineRule="auto"/>
        <w:jc w:val="both"/>
        <w:rPr>
          <w:rFonts w:ascii="Arial" w:hAnsi="Arial" w:cs="Arial"/>
          <w:sz w:val="20"/>
          <w:szCs w:val="20"/>
          <w:lang w:val="es-419"/>
        </w:rPr>
      </w:pPr>
      <w:r w:rsidRPr="006460FE">
        <w:rPr>
          <w:rFonts w:ascii="Arial" w:hAnsi="Arial" w:cs="Arial"/>
          <w:sz w:val="20"/>
          <w:szCs w:val="20"/>
        </w:rPr>
        <w:t xml:space="preserve">Fuente: </w:t>
      </w:r>
      <w:r w:rsidRPr="006460FE">
        <w:rPr>
          <w:rFonts w:ascii="Arial" w:hAnsi="Arial" w:cs="Arial"/>
          <w:sz w:val="20"/>
          <w:szCs w:val="20"/>
          <w:lang w:val="es-419"/>
        </w:rPr>
        <w:t>Elaboración Propia</w:t>
      </w:r>
    </w:p>
    <w:p w14:paraId="0A0006BF" w14:textId="1F1F0D01" w:rsidR="00123608" w:rsidRPr="00123608" w:rsidRDefault="00123608" w:rsidP="000D396A">
      <w:pPr>
        <w:pStyle w:val="Ttulo1"/>
        <w:numPr>
          <w:ilvl w:val="0"/>
          <w:numId w:val="6"/>
        </w:numPr>
        <w:rPr>
          <w:rFonts w:ascii="Arial" w:hAnsi="Arial" w:cs="Arial"/>
          <w:color w:val="002060"/>
          <w:sz w:val="22"/>
          <w:lang w:val="es-419"/>
        </w:rPr>
      </w:pPr>
      <w:bookmarkStart w:id="25" w:name="_Toc105568823"/>
      <w:r w:rsidRPr="00123608">
        <w:rPr>
          <w:rFonts w:ascii="Arial" w:hAnsi="Arial" w:cs="Arial"/>
          <w:color w:val="002060"/>
          <w:sz w:val="22"/>
          <w:lang w:val="es-419"/>
        </w:rPr>
        <w:lastRenderedPageBreak/>
        <w:t>ASPECTOS ACADÉMICOS</w:t>
      </w:r>
      <w:bookmarkEnd w:id="25"/>
    </w:p>
    <w:p w14:paraId="3E0F7972" w14:textId="658FEA50" w:rsidR="00123608" w:rsidRPr="00CA5406" w:rsidRDefault="00123608" w:rsidP="000D396A">
      <w:pPr>
        <w:pStyle w:val="Ttulo2"/>
        <w:numPr>
          <w:ilvl w:val="1"/>
          <w:numId w:val="6"/>
        </w:numPr>
        <w:spacing w:after="240" w:line="276" w:lineRule="auto"/>
        <w:jc w:val="both"/>
        <w:rPr>
          <w:rFonts w:ascii="Arial" w:hAnsi="Arial" w:cs="Arial"/>
          <w:color w:val="002060"/>
          <w:sz w:val="22"/>
          <w:lang w:val="es-419"/>
        </w:rPr>
      </w:pPr>
      <w:bookmarkStart w:id="26" w:name="_Toc105568824"/>
      <w:r w:rsidRPr="00CA5406">
        <w:rPr>
          <w:rFonts w:ascii="Arial" w:hAnsi="Arial" w:cs="Arial"/>
          <w:color w:val="002060"/>
          <w:sz w:val="22"/>
          <w:lang w:val="es-419"/>
        </w:rPr>
        <w:t>Proyecto Educativo Institucional – PEI</w:t>
      </w:r>
      <w:bookmarkEnd w:id="26"/>
      <w:r w:rsidRPr="00CA5406">
        <w:rPr>
          <w:rFonts w:ascii="Arial" w:hAnsi="Arial" w:cs="Arial"/>
          <w:color w:val="002060"/>
          <w:sz w:val="22"/>
          <w:lang w:val="es-419"/>
        </w:rPr>
        <w:t xml:space="preserve"> </w:t>
      </w:r>
    </w:p>
    <w:p w14:paraId="72B2DCC2" w14:textId="2BDF520A" w:rsidR="00123608" w:rsidRDefault="007A0E4B" w:rsidP="00123608">
      <w:pPr>
        <w:spacing w:after="240" w:line="276" w:lineRule="auto"/>
        <w:jc w:val="both"/>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sidR="00123608" w:rsidRPr="00D93473">
        <w:rPr>
          <w:rFonts w:ascii="Arial" w:hAnsi="Arial" w:cs="Arial"/>
          <w:sz w:val="22"/>
          <w:szCs w:val="22"/>
          <w:highlight w:val="yellow"/>
          <w:lang w:val="es-419"/>
        </w:rPr>
        <w:t>.</w:t>
      </w:r>
    </w:p>
    <w:p w14:paraId="52CBF038" w14:textId="3B4EB2D3" w:rsidR="00123608" w:rsidRPr="00CA5406" w:rsidRDefault="00123608" w:rsidP="000D396A">
      <w:pPr>
        <w:pStyle w:val="Ttulo2"/>
        <w:numPr>
          <w:ilvl w:val="1"/>
          <w:numId w:val="6"/>
        </w:numPr>
        <w:spacing w:after="240" w:line="276" w:lineRule="auto"/>
        <w:jc w:val="both"/>
        <w:rPr>
          <w:rFonts w:ascii="Arial" w:hAnsi="Arial" w:cs="Arial"/>
          <w:color w:val="002060"/>
          <w:sz w:val="22"/>
          <w:lang w:val="es-419"/>
        </w:rPr>
      </w:pPr>
      <w:bookmarkStart w:id="27" w:name="_Toc105568825"/>
      <w:r w:rsidRPr="00CA5406">
        <w:rPr>
          <w:rFonts w:ascii="Arial" w:hAnsi="Arial" w:cs="Arial"/>
          <w:color w:val="002060"/>
          <w:sz w:val="22"/>
          <w:lang w:val="es-419"/>
        </w:rPr>
        <w:t>Modelo Pedagógico</w:t>
      </w:r>
      <w:bookmarkEnd w:id="27"/>
    </w:p>
    <w:p w14:paraId="74CB63FD" w14:textId="0EC61DA5" w:rsidR="00123608" w:rsidRDefault="007A0E4B" w:rsidP="00123608">
      <w:pPr>
        <w:spacing w:after="240" w:line="276" w:lineRule="auto"/>
        <w:jc w:val="both"/>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sidR="00123608" w:rsidRPr="00D93473">
        <w:rPr>
          <w:rFonts w:ascii="Arial" w:hAnsi="Arial" w:cs="Arial"/>
          <w:sz w:val="22"/>
          <w:szCs w:val="22"/>
          <w:highlight w:val="yellow"/>
          <w:lang w:val="es-419"/>
        </w:rPr>
        <w:t>.</w:t>
      </w:r>
    </w:p>
    <w:p w14:paraId="39C7E456" w14:textId="0D36C2D8" w:rsidR="00123608" w:rsidRPr="00CA5406" w:rsidRDefault="00123608" w:rsidP="000D396A">
      <w:pPr>
        <w:pStyle w:val="Ttulo2"/>
        <w:numPr>
          <w:ilvl w:val="1"/>
          <w:numId w:val="6"/>
        </w:numPr>
        <w:spacing w:after="240" w:line="276" w:lineRule="auto"/>
        <w:jc w:val="both"/>
        <w:rPr>
          <w:rFonts w:ascii="Arial" w:hAnsi="Arial" w:cs="Arial"/>
          <w:color w:val="002060"/>
          <w:sz w:val="22"/>
          <w:lang w:val="es-419"/>
        </w:rPr>
      </w:pPr>
      <w:bookmarkStart w:id="28" w:name="_Toc105568826"/>
      <w:r w:rsidRPr="00CA5406">
        <w:rPr>
          <w:rFonts w:ascii="Arial" w:hAnsi="Arial" w:cs="Arial"/>
          <w:color w:val="002060"/>
          <w:sz w:val="22"/>
          <w:lang w:val="es-419"/>
        </w:rPr>
        <w:t>El Currículo</w:t>
      </w:r>
      <w:bookmarkEnd w:id="28"/>
    </w:p>
    <w:p w14:paraId="6ED1AFE8" w14:textId="083A548D" w:rsidR="00123608" w:rsidRPr="0043033F" w:rsidRDefault="007A0E4B" w:rsidP="00123608">
      <w:pPr>
        <w:spacing w:after="240" w:line="276" w:lineRule="auto"/>
        <w:jc w:val="both"/>
        <w:rPr>
          <w:rFonts w:ascii="Arial" w:hAnsi="Arial" w:cs="Arial"/>
          <w:sz w:val="20"/>
          <w:szCs w:val="22"/>
          <w:lang w:val="es-419"/>
        </w:rPr>
      </w:pPr>
      <w:r w:rsidRPr="00A11A57">
        <w:rPr>
          <w:rFonts w:ascii="Arial" w:eastAsia="Book Antiqua" w:hAnsi="Arial" w:cs="Arial"/>
          <w:sz w:val="22"/>
          <w:szCs w:val="22"/>
          <w:highlight w:val="yellow"/>
          <w:lang w:val="es-419"/>
        </w:rPr>
        <w:t>Responda a partir de aquí el indicador</w:t>
      </w:r>
      <w:r w:rsidR="00123608" w:rsidRPr="0043033F">
        <w:rPr>
          <w:rFonts w:ascii="Arial" w:hAnsi="Arial" w:cs="Arial"/>
          <w:sz w:val="22"/>
        </w:rPr>
        <w:t>.</w:t>
      </w:r>
    </w:p>
    <w:p w14:paraId="7D564918" w14:textId="751CDCAB" w:rsidR="00123608" w:rsidRPr="00CA5406" w:rsidRDefault="00123608" w:rsidP="000D396A">
      <w:pPr>
        <w:pStyle w:val="Ttulo2"/>
        <w:numPr>
          <w:ilvl w:val="1"/>
          <w:numId w:val="6"/>
        </w:numPr>
        <w:spacing w:after="240" w:line="276" w:lineRule="auto"/>
        <w:jc w:val="both"/>
        <w:rPr>
          <w:rFonts w:ascii="Arial" w:hAnsi="Arial" w:cs="Arial"/>
          <w:color w:val="002060"/>
          <w:sz w:val="22"/>
          <w:lang w:val="es-419"/>
        </w:rPr>
      </w:pPr>
      <w:bookmarkStart w:id="29" w:name="_Toc105568827"/>
      <w:r w:rsidRPr="00CA5406">
        <w:rPr>
          <w:rFonts w:ascii="Arial" w:hAnsi="Arial" w:cs="Arial"/>
          <w:color w:val="002060"/>
          <w:sz w:val="22"/>
          <w:lang w:val="es-419"/>
        </w:rPr>
        <w:t>Programas Académicos</w:t>
      </w:r>
      <w:bookmarkEnd w:id="29"/>
    </w:p>
    <w:p w14:paraId="723F1A9F" w14:textId="77777777" w:rsidR="00123608" w:rsidRDefault="00123608" w:rsidP="00123608">
      <w:pPr>
        <w:spacing w:after="240" w:line="276" w:lineRule="auto"/>
        <w:jc w:val="both"/>
        <w:rPr>
          <w:rFonts w:ascii="Arial" w:hAnsi="Arial" w:cs="Arial"/>
          <w:sz w:val="22"/>
          <w:szCs w:val="22"/>
          <w:lang w:val="es-419"/>
        </w:rPr>
      </w:pPr>
      <w:r>
        <w:rPr>
          <w:rFonts w:ascii="Arial" w:hAnsi="Arial" w:cs="Arial"/>
          <w:sz w:val="22"/>
          <w:szCs w:val="22"/>
          <w:lang w:val="es-419"/>
        </w:rPr>
        <w:t xml:space="preserve">La oferta académica para el 2022-II está compuesta por </w:t>
      </w:r>
      <w:r w:rsidRPr="0094632C">
        <w:rPr>
          <w:rFonts w:ascii="Arial" w:hAnsi="Arial" w:cs="Arial"/>
          <w:sz w:val="22"/>
          <w:szCs w:val="22"/>
          <w:highlight w:val="yellow"/>
          <w:lang w:val="es-419"/>
        </w:rPr>
        <w:t xml:space="preserve">XX </w:t>
      </w:r>
      <w:r>
        <w:rPr>
          <w:rFonts w:ascii="Arial" w:hAnsi="Arial" w:cs="Arial"/>
          <w:sz w:val="22"/>
          <w:szCs w:val="22"/>
          <w:lang w:val="es-419"/>
        </w:rPr>
        <w:t xml:space="preserve">proyectos curriculares, de los cuales </w:t>
      </w:r>
      <w:r w:rsidRPr="0094632C">
        <w:rPr>
          <w:rFonts w:ascii="Arial" w:hAnsi="Arial" w:cs="Arial"/>
          <w:sz w:val="22"/>
          <w:szCs w:val="22"/>
          <w:highlight w:val="yellow"/>
          <w:lang w:val="es-419"/>
        </w:rPr>
        <w:t xml:space="preserve">XX </w:t>
      </w:r>
      <w:r>
        <w:rPr>
          <w:rFonts w:ascii="Arial" w:hAnsi="Arial" w:cs="Arial"/>
          <w:sz w:val="22"/>
          <w:szCs w:val="22"/>
          <w:lang w:val="es-419"/>
        </w:rPr>
        <w:t xml:space="preserve">proyectos son de pregrado, </w:t>
      </w:r>
      <w:r w:rsidRPr="0094632C">
        <w:rPr>
          <w:rFonts w:ascii="Arial" w:hAnsi="Arial" w:cs="Arial"/>
          <w:sz w:val="22"/>
          <w:szCs w:val="22"/>
          <w:highlight w:val="yellow"/>
          <w:lang w:val="es-419"/>
        </w:rPr>
        <w:t xml:space="preserve">XX </w:t>
      </w:r>
      <w:r>
        <w:rPr>
          <w:rFonts w:ascii="Arial" w:hAnsi="Arial" w:cs="Arial"/>
          <w:sz w:val="22"/>
          <w:szCs w:val="22"/>
          <w:lang w:val="es-419"/>
        </w:rPr>
        <w:t xml:space="preserve">de posgrado. En pregrado, 1 de formación tecnológica. En posgrado, </w:t>
      </w:r>
      <w:r w:rsidRPr="0094632C">
        <w:rPr>
          <w:rFonts w:ascii="Arial" w:hAnsi="Arial" w:cs="Arial"/>
          <w:sz w:val="22"/>
          <w:szCs w:val="22"/>
          <w:highlight w:val="yellow"/>
          <w:lang w:val="es-419"/>
        </w:rPr>
        <w:t xml:space="preserve">XX </w:t>
      </w:r>
      <w:r>
        <w:rPr>
          <w:rFonts w:ascii="Arial" w:hAnsi="Arial" w:cs="Arial"/>
          <w:sz w:val="22"/>
          <w:szCs w:val="22"/>
          <w:lang w:val="es-419"/>
        </w:rPr>
        <w:t xml:space="preserve">doctorados, </w:t>
      </w:r>
      <w:r w:rsidRPr="0094632C">
        <w:rPr>
          <w:rFonts w:ascii="Arial" w:hAnsi="Arial" w:cs="Arial"/>
          <w:sz w:val="22"/>
          <w:szCs w:val="22"/>
          <w:highlight w:val="yellow"/>
          <w:lang w:val="es-419"/>
        </w:rPr>
        <w:t xml:space="preserve">XX </w:t>
      </w:r>
      <w:r>
        <w:rPr>
          <w:rFonts w:ascii="Arial" w:hAnsi="Arial" w:cs="Arial"/>
          <w:sz w:val="22"/>
          <w:szCs w:val="22"/>
          <w:lang w:val="es-419"/>
        </w:rPr>
        <w:t xml:space="preserve">maestrías y </w:t>
      </w:r>
      <w:r w:rsidRPr="0094632C">
        <w:rPr>
          <w:rFonts w:ascii="Arial" w:hAnsi="Arial" w:cs="Arial"/>
          <w:sz w:val="22"/>
          <w:szCs w:val="22"/>
          <w:highlight w:val="yellow"/>
          <w:lang w:val="es-419"/>
        </w:rPr>
        <w:t xml:space="preserve">XX </w:t>
      </w:r>
      <w:r>
        <w:rPr>
          <w:rFonts w:ascii="Arial" w:hAnsi="Arial" w:cs="Arial"/>
          <w:sz w:val="22"/>
          <w:szCs w:val="22"/>
          <w:lang w:val="es-419"/>
        </w:rPr>
        <w:t>especializaciones.</w:t>
      </w:r>
    </w:p>
    <w:p w14:paraId="79ED3E2B" w14:textId="374CF501" w:rsidR="00123608" w:rsidRPr="006460FE" w:rsidRDefault="00123608" w:rsidP="00123608">
      <w:pPr>
        <w:pStyle w:val="Descripcin"/>
        <w:keepNext/>
        <w:spacing w:after="0" w:line="276" w:lineRule="auto"/>
        <w:jc w:val="both"/>
        <w:rPr>
          <w:rFonts w:ascii="Arial" w:hAnsi="Arial" w:cs="Arial"/>
          <w:b w:val="0"/>
          <w:color w:val="auto"/>
          <w:sz w:val="20"/>
          <w:szCs w:val="22"/>
        </w:rPr>
      </w:pPr>
      <w:bookmarkStart w:id="30" w:name="_Toc102391605"/>
      <w:r w:rsidRPr="006460FE">
        <w:rPr>
          <w:rFonts w:ascii="Arial" w:hAnsi="Arial" w:cs="Arial"/>
          <w:b w:val="0"/>
          <w:color w:val="auto"/>
          <w:sz w:val="20"/>
          <w:szCs w:val="22"/>
        </w:rPr>
        <w:t xml:space="preserve">Tabla </w:t>
      </w:r>
      <w:r w:rsidRPr="006460FE">
        <w:rPr>
          <w:rFonts w:ascii="Arial" w:hAnsi="Arial" w:cs="Arial"/>
          <w:b w:val="0"/>
          <w:color w:val="auto"/>
          <w:sz w:val="20"/>
          <w:szCs w:val="22"/>
        </w:rPr>
        <w:fldChar w:fldCharType="begin"/>
      </w:r>
      <w:r w:rsidRPr="006460FE">
        <w:rPr>
          <w:rFonts w:ascii="Arial" w:hAnsi="Arial" w:cs="Arial"/>
          <w:b w:val="0"/>
          <w:color w:val="auto"/>
          <w:sz w:val="20"/>
          <w:szCs w:val="22"/>
        </w:rPr>
        <w:instrText xml:space="preserve"> SEQ Tabla \* ARABIC </w:instrText>
      </w:r>
      <w:r w:rsidRPr="006460FE">
        <w:rPr>
          <w:rFonts w:ascii="Arial" w:hAnsi="Arial" w:cs="Arial"/>
          <w:b w:val="0"/>
          <w:color w:val="auto"/>
          <w:sz w:val="20"/>
          <w:szCs w:val="22"/>
        </w:rPr>
        <w:fldChar w:fldCharType="separate"/>
      </w:r>
      <w:r w:rsidR="00C55C4A">
        <w:rPr>
          <w:rFonts w:ascii="Arial" w:hAnsi="Arial" w:cs="Arial"/>
          <w:b w:val="0"/>
          <w:noProof/>
          <w:color w:val="auto"/>
          <w:sz w:val="20"/>
          <w:szCs w:val="22"/>
        </w:rPr>
        <w:t>4</w:t>
      </w:r>
      <w:r w:rsidRPr="006460FE">
        <w:rPr>
          <w:rFonts w:ascii="Arial" w:hAnsi="Arial" w:cs="Arial"/>
          <w:b w:val="0"/>
          <w:color w:val="auto"/>
          <w:sz w:val="20"/>
          <w:szCs w:val="22"/>
        </w:rPr>
        <w:fldChar w:fldCharType="end"/>
      </w:r>
      <w:r w:rsidRPr="006460FE">
        <w:rPr>
          <w:rFonts w:ascii="Arial" w:hAnsi="Arial" w:cs="Arial"/>
          <w:b w:val="0"/>
          <w:color w:val="auto"/>
          <w:sz w:val="20"/>
          <w:szCs w:val="22"/>
        </w:rPr>
        <w:t>.</w:t>
      </w:r>
      <w:r w:rsidRPr="006460FE">
        <w:rPr>
          <w:rFonts w:ascii="Arial" w:hAnsi="Arial" w:cs="Arial"/>
          <w:b w:val="0"/>
          <w:color w:val="auto"/>
          <w:sz w:val="20"/>
          <w:szCs w:val="22"/>
          <w:lang w:val="es-419"/>
        </w:rPr>
        <w:t xml:space="preserve"> Proyectos curriculares por facultad.</w:t>
      </w:r>
      <w:bookmarkEnd w:id="30"/>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1457"/>
        <w:gridCol w:w="1339"/>
        <w:gridCol w:w="1477"/>
        <w:gridCol w:w="1341"/>
        <w:gridCol w:w="1157"/>
        <w:gridCol w:w="1567"/>
        <w:gridCol w:w="1067"/>
      </w:tblGrid>
      <w:tr w:rsidR="00123608" w:rsidRPr="00E4716E" w14:paraId="6C564618" w14:textId="77777777" w:rsidTr="00CC51EF">
        <w:tc>
          <w:tcPr>
            <w:tcW w:w="731" w:type="pct"/>
            <w:vMerge w:val="restart"/>
            <w:shd w:val="clear" w:color="auto" w:fill="auto"/>
            <w:vAlign w:val="center"/>
          </w:tcPr>
          <w:p w14:paraId="1D76F3EE" w14:textId="77777777" w:rsidR="00123608" w:rsidRPr="00A26680" w:rsidRDefault="00123608" w:rsidP="00CC51EF">
            <w:pPr>
              <w:jc w:val="center"/>
              <w:rPr>
                <w:rFonts w:ascii="Arial" w:hAnsi="Arial" w:cs="Arial"/>
                <w:b/>
                <w:sz w:val="18"/>
                <w:szCs w:val="20"/>
                <w:lang w:val="es-419"/>
              </w:rPr>
            </w:pPr>
            <w:r>
              <w:rPr>
                <w:rFonts w:ascii="Arial" w:hAnsi="Arial" w:cs="Arial"/>
                <w:b/>
                <w:sz w:val="18"/>
                <w:szCs w:val="20"/>
                <w:lang w:val="es-419"/>
              </w:rPr>
              <w:t>Nivel</w:t>
            </w:r>
          </w:p>
        </w:tc>
        <w:tc>
          <w:tcPr>
            <w:tcW w:w="4269" w:type="pct"/>
            <w:gridSpan w:val="6"/>
            <w:shd w:val="clear" w:color="auto" w:fill="auto"/>
            <w:vAlign w:val="center"/>
          </w:tcPr>
          <w:p w14:paraId="7778B21F" w14:textId="77777777" w:rsidR="00123608" w:rsidRPr="00A26680" w:rsidRDefault="00123608" w:rsidP="00CC51EF">
            <w:pPr>
              <w:jc w:val="center"/>
              <w:rPr>
                <w:rFonts w:ascii="Arial" w:hAnsi="Arial" w:cs="Arial"/>
                <w:b/>
                <w:sz w:val="18"/>
                <w:szCs w:val="20"/>
                <w:lang w:val="es-419"/>
              </w:rPr>
            </w:pPr>
            <w:r>
              <w:rPr>
                <w:rFonts w:ascii="Arial" w:hAnsi="Arial" w:cs="Arial"/>
                <w:b/>
                <w:sz w:val="18"/>
                <w:szCs w:val="20"/>
                <w:lang w:val="es-419"/>
              </w:rPr>
              <w:t>Facultades</w:t>
            </w:r>
          </w:p>
        </w:tc>
      </w:tr>
      <w:tr w:rsidR="00123608" w:rsidRPr="00E4716E" w14:paraId="1898EB7C" w14:textId="77777777" w:rsidTr="00CC51EF">
        <w:tc>
          <w:tcPr>
            <w:tcW w:w="731" w:type="pct"/>
            <w:vMerge/>
            <w:shd w:val="clear" w:color="auto" w:fill="auto"/>
            <w:vAlign w:val="center"/>
          </w:tcPr>
          <w:p w14:paraId="44CC0A38" w14:textId="77777777" w:rsidR="00123608" w:rsidRPr="00E4716E" w:rsidRDefault="00123608" w:rsidP="00CC51EF">
            <w:pPr>
              <w:rPr>
                <w:rFonts w:ascii="Arial" w:hAnsi="Arial" w:cs="Arial"/>
                <w:sz w:val="18"/>
                <w:szCs w:val="20"/>
              </w:rPr>
            </w:pPr>
          </w:p>
        </w:tc>
        <w:tc>
          <w:tcPr>
            <w:tcW w:w="756" w:type="pct"/>
            <w:shd w:val="clear" w:color="auto" w:fill="auto"/>
            <w:vAlign w:val="center"/>
          </w:tcPr>
          <w:p w14:paraId="62B0D7CA" w14:textId="77777777" w:rsidR="00123608" w:rsidRPr="00A26680" w:rsidRDefault="00123608" w:rsidP="00CC51EF">
            <w:pPr>
              <w:jc w:val="center"/>
              <w:rPr>
                <w:rFonts w:ascii="Arial" w:hAnsi="Arial" w:cs="Arial"/>
                <w:b/>
                <w:sz w:val="18"/>
                <w:szCs w:val="20"/>
                <w:lang w:val="es-419"/>
              </w:rPr>
            </w:pPr>
            <w:r w:rsidRPr="00A26680">
              <w:rPr>
                <w:rFonts w:ascii="Arial" w:hAnsi="Arial" w:cs="Arial"/>
                <w:b/>
                <w:sz w:val="18"/>
                <w:szCs w:val="20"/>
                <w:lang w:val="es-419"/>
              </w:rPr>
              <w:t>Educación</w:t>
            </w:r>
          </w:p>
        </w:tc>
        <w:tc>
          <w:tcPr>
            <w:tcW w:w="756" w:type="pct"/>
            <w:shd w:val="clear" w:color="auto" w:fill="auto"/>
            <w:vAlign w:val="center"/>
          </w:tcPr>
          <w:p w14:paraId="35534B3B" w14:textId="77777777" w:rsidR="00123608" w:rsidRPr="00A26680" w:rsidRDefault="00123608" w:rsidP="00CC51EF">
            <w:pPr>
              <w:jc w:val="center"/>
              <w:rPr>
                <w:rFonts w:ascii="Arial" w:hAnsi="Arial" w:cs="Arial"/>
                <w:b/>
                <w:sz w:val="18"/>
                <w:szCs w:val="20"/>
                <w:lang w:val="es-419"/>
              </w:rPr>
            </w:pPr>
            <w:r w:rsidRPr="00A26680">
              <w:rPr>
                <w:rFonts w:ascii="Arial" w:hAnsi="Arial" w:cs="Arial"/>
                <w:b/>
                <w:sz w:val="18"/>
                <w:szCs w:val="20"/>
                <w:lang w:val="es-419"/>
              </w:rPr>
              <w:t>Agropecuarias</w:t>
            </w:r>
          </w:p>
        </w:tc>
        <w:tc>
          <w:tcPr>
            <w:tcW w:w="757" w:type="pct"/>
            <w:shd w:val="clear" w:color="auto" w:fill="auto"/>
            <w:vAlign w:val="center"/>
          </w:tcPr>
          <w:p w14:paraId="5779F105" w14:textId="77777777" w:rsidR="00123608" w:rsidRPr="00A26680" w:rsidRDefault="00123608" w:rsidP="00CC51EF">
            <w:pPr>
              <w:jc w:val="center"/>
              <w:rPr>
                <w:rFonts w:ascii="Arial" w:hAnsi="Arial" w:cs="Arial"/>
                <w:b/>
                <w:sz w:val="18"/>
                <w:szCs w:val="20"/>
                <w:lang w:val="es-419"/>
              </w:rPr>
            </w:pPr>
            <w:r w:rsidRPr="00A26680">
              <w:rPr>
                <w:rFonts w:ascii="Arial" w:hAnsi="Arial" w:cs="Arial"/>
                <w:b/>
                <w:sz w:val="18"/>
                <w:szCs w:val="20"/>
                <w:lang w:val="es-419"/>
              </w:rPr>
              <w:t>Derecho</w:t>
            </w:r>
          </w:p>
        </w:tc>
        <w:tc>
          <w:tcPr>
            <w:tcW w:w="659" w:type="pct"/>
            <w:shd w:val="clear" w:color="auto" w:fill="auto"/>
            <w:vAlign w:val="center"/>
          </w:tcPr>
          <w:p w14:paraId="7C203DCE" w14:textId="77777777" w:rsidR="00123608" w:rsidRPr="00A26680" w:rsidRDefault="00123608" w:rsidP="00CC51EF">
            <w:pPr>
              <w:jc w:val="center"/>
              <w:rPr>
                <w:rFonts w:ascii="Arial" w:hAnsi="Arial" w:cs="Arial"/>
                <w:b/>
                <w:sz w:val="18"/>
                <w:szCs w:val="20"/>
                <w:lang w:val="es-419"/>
              </w:rPr>
            </w:pPr>
            <w:r w:rsidRPr="00A26680">
              <w:rPr>
                <w:rFonts w:ascii="Arial" w:hAnsi="Arial" w:cs="Arial"/>
                <w:b/>
                <w:sz w:val="18"/>
                <w:szCs w:val="20"/>
                <w:lang w:val="es-419"/>
              </w:rPr>
              <w:t>Básicas</w:t>
            </w:r>
          </w:p>
        </w:tc>
        <w:tc>
          <w:tcPr>
            <w:tcW w:w="786" w:type="pct"/>
            <w:shd w:val="clear" w:color="auto" w:fill="auto"/>
            <w:vAlign w:val="center"/>
          </w:tcPr>
          <w:p w14:paraId="7BF004BD" w14:textId="77777777" w:rsidR="00123608" w:rsidRPr="00A26680" w:rsidRDefault="00123608" w:rsidP="00CC51EF">
            <w:pPr>
              <w:jc w:val="center"/>
              <w:rPr>
                <w:rFonts w:ascii="Arial" w:hAnsi="Arial" w:cs="Arial"/>
                <w:b/>
                <w:sz w:val="18"/>
                <w:szCs w:val="20"/>
                <w:lang w:val="es-419"/>
              </w:rPr>
            </w:pPr>
            <w:r w:rsidRPr="00A26680">
              <w:rPr>
                <w:rFonts w:ascii="Arial" w:hAnsi="Arial" w:cs="Arial"/>
                <w:b/>
                <w:sz w:val="18"/>
                <w:szCs w:val="20"/>
                <w:lang w:val="es-419"/>
              </w:rPr>
              <w:t>Contables, Económicas y Administrativas</w:t>
            </w:r>
          </w:p>
        </w:tc>
        <w:tc>
          <w:tcPr>
            <w:tcW w:w="555" w:type="pct"/>
            <w:shd w:val="clear" w:color="auto" w:fill="auto"/>
            <w:vAlign w:val="center"/>
          </w:tcPr>
          <w:p w14:paraId="41F2BF12" w14:textId="77777777" w:rsidR="00123608" w:rsidRPr="00A26680" w:rsidRDefault="00123608" w:rsidP="00CC51EF">
            <w:pPr>
              <w:jc w:val="center"/>
              <w:rPr>
                <w:rFonts w:ascii="Arial" w:hAnsi="Arial" w:cs="Arial"/>
                <w:b/>
                <w:sz w:val="18"/>
                <w:szCs w:val="20"/>
                <w:lang w:val="es-419"/>
              </w:rPr>
            </w:pPr>
            <w:r w:rsidRPr="00A26680">
              <w:rPr>
                <w:rFonts w:ascii="Arial" w:hAnsi="Arial" w:cs="Arial"/>
                <w:b/>
                <w:sz w:val="18"/>
                <w:szCs w:val="20"/>
                <w:lang w:val="es-419"/>
              </w:rPr>
              <w:t>Ingeniería</w:t>
            </w:r>
          </w:p>
        </w:tc>
      </w:tr>
      <w:tr w:rsidR="00123608" w:rsidRPr="00E4716E" w14:paraId="7859CB37" w14:textId="77777777" w:rsidTr="00CC51EF">
        <w:tc>
          <w:tcPr>
            <w:tcW w:w="731" w:type="pct"/>
            <w:shd w:val="clear" w:color="auto" w:fill="auto"/>
            <w:vAlign w:val="center"/>
          </w:tcPr>
          <w:p w14:paraId="3D8EB4A3" w14:textId="77777777" w:rsidR="00123608" w:rsidRPr="005D2E90" w:rsidRDefault="00123608" w:rsidP="00CC51EF">
            <w:pPr>
              <w:rPr>
                <w:rFonts w:ascii="Arial" w:hAnsi="Arial" w:cs="Arial"/>
                <w:sz w:val="18"/>
                <w:szCs w:val="20"/>
                <w:lang w:val="es-419"/>
              </w:rPr>
            </w:pPr>
            <w:r>
              <w:rPr>
                <w:rFonts w:ascii="Arial" w:hAnsi="Arial" w:cs="Arial"/>
                <w:sz w:val="18"/>
                <w:szCs w:val="20"/>
                <w:lang w:val="es-419"/>
              </w:rPr>
              <w:t>Doctorado</w:t>
            </w:r>
          </w:p>
        </w:tc>
        <w:tc>
          <w:tcPr>
            <w:tcW w:w="756" w:type="pct"/>
            <w:shd w:val="clear" w:color="auto" w:fill="auto"/>
            <w:vAlign w:val="center"/>
          </w:tcPr>
          <w:p w14:paraId="26B49AB9" w14:textId="77777777" w:rsidR="00123608" w:rsidRPr="00E4716E" w:rsidRDefault="00123608" w:rsidP="00CC51EF">
            <w:pPr>
              <w:jc w:val="center"/>
              <w:rPr>
                <w:rFonts w:ascii="Arial" w:hAnsi="Arial" w:cs="Arial"/>
                <w:sz w:val="18"/>
                <w:szCs w:val="20"/>
              </w:rPr>
            </w:pPr>
          </w:p>
        </w:tc>
        <w:tc>
          <w:tcPr>
            <w:tcW w:w="756" w:type="pct"/>
            <w:shd w:val="clear" w:color="auto" w:fill="auto"/>
            <w:vAlign w:val="center"/>
          </w:tcPr>
          <w:p w14:paraId="79A065F3" w14:textId="77777777" w:rsidR="00123608" w:rsidRPr="00E4716E" w:rsidRDefault="00123608" w:rsidP="00CC51EF">
            <w:pPr>
              <w:jc w:val="center"/>
              <w:rPr>
                <w:rFonts w:ascii="Arial" w:hAnsi="Arial" w:cs="Arial"/>
                <w:sz w:val="18"/>
                <w:szCs w:val="20"/>
              </w:rPr>
            </w:pPr>
          </w:p>
        </w:tc>
        <w:tc>
          <w:tcPr>
            <w:tcW w:w="757" w:type="pct"/>
            <w:shd w:val="clear" w:color="auto" w:fill="auto"/>
            <w:vAlign w:val="center"/>
          </w:tcPr>
          <w:p w14:paraId="197404B4" w14:textId="77777777" w:rsidR="00123608" w:rsidRPr="00E4716E" w:rsidRDefault="00123608" w:rsidP="00CC51EF">
            <w:pPr>
              <w:jc w:val="center"/>
              <w:rPr>
                <w:rFonts w:ascii="Arial" w:hAnsi="Arial" w:cs="Arial"/>
                <w:sz w:val="18"/>
                <w:szCs w:val="20"/>
              </w:rPr>
            </w:pPr>
          </w:p>
        </w:tc>
        <w:tc>
          <w:tcPr>
            <w:tcW w:w="659" w:type="pct"/>
            <w:shd w:val="clear" w:color="auto" w:fill="auto"/>
            <w:vAlign w:val="center"/>
          </w:tcPr>
          <w:p w14:paraId="12E536C0" w14:textId="77777777" w:rsidR="00123608" w:rsidRPr="00E4716E" w:rsidRDefault="00123608" w:rsidP="00CC51EF">
            <w:pPr>
              <w:jc w:val="center"/>
              <w:rPr>
                <w:rFonts w:ascii="Arial" w:hAnsi="Arial" w:cs="Arial"/>
                <w:sz w:val="18"/>
                <w:szCs w:val="20"/>
              </w:rPr>
            </w:pPr>
          </w:p>
        </w:tc>
        <w:tc>
          <w:tcPr>
            <w:tcW w:w="786" w:type="pct"/>
            <w:shd w:val="clear" w:color="auto" w:fill="auto"/>
            <w:vAlign w:val="center"/>
          </w:tcPr>
          <w:p w14:paraId="7E72108E" w14:textId="77777777" w:rsidR="00123608" w:rsidRPr="00E4716E" w:rsidRDefault="00123608" w:rsidP="00CC51EF">
            <w:pPr>
              <w:jc w:val="center"/>
              <w:rPr>
                <w:rFonts w:ascii="Arial" w:hAnsi="Arial" w:cs="Arial"/>
                <w:sz w:val="18"/>
                <w:szCs w:val="20"/>
              </w:rPr>
            </w:pPr>
          </w:p>
        </w:tc>
        <w:tc>
          <w:tcPr>
            <w:tcW w:w="555" w:type="pct"/>
            <w:shd w:val="clear" w:color="auto" w:fill="auto"/>
            <w:vAlign w:val="center"/>
          </w:tcPr>
          <w:p w14:paraId="78F20940" w14:textId="77777777" w:rsidR="00123608" w:rsidRPr="00E4716E" w:rsidRDefault="00123608" w:rsidP="00CC51EF">
            <w:pPr>
              <w:jc w:val="center"/>
              <w:rPr>
                <w:rFonts w:ascii="Arial" w:hAnsi="Arial" w:cs="Arial"/>
                <w:sz w:val="18"/>
                <w:szCs w:val="20"/>
              </w:rPr>
            </w:pPr>
          </w:p>
        </w:tc>
      </w:tr>
      <w:tr w:rsidR="00123608" w:rsidRPr="00E4716E" w14:paraId="06DE9129" w14:textId="77777777" w:rsidTr="00CC51EF">
        <w:tc>
          <w:tcPr>
            <w:tcW w:w="731" w:type="pct"/>
            <w:shd w:val="clear" w:color="auto" w:fill="auto"/>
            <w:vAlign w:val="center"/>
          </w:tcPr>
          <w:p w14:paraId="27D5FDA2" w14:textId="77777777" w:rsidR="00123608" w:rsidRPr="005D2E90" w:rsidRDefault="00123608" w:rsidP="00CC51EF">
            <w:pPr>
              <w:rPr>
                <w:rFonts w:ascii="Arial" w:hAnsi="Arial" w:cs="Arial"/>
                <w:sz w:val="18"/>
                <w:szCs w:val="20"/>
                <w:lang w:val="es-419"/>
              </w:rPr>
            </w:pPr>
            <w:r>
              <w:rPr>
                <w:rFonts w:ascii="Arial" w:hAnsi="Arial" w:cs="Arial"/>
                <w:sz w:val="18"/>
                <w:szCs w:val="20"/>
                <w:lang w:val="es-419"/>
              </w:rPr>
              <w:t>Maestría</w:t>
            </w:r>
          </w:p>
        </w:tc>
        <w:tc>
          <w:tcPr>
            <w:tcW w:w="756" w:type="pct"/>
            <w:shd w:val="clear" w:color="auto" w:fill="auto"/>
            <w:vAlign w:val="center"/>
          </w:tcPr>
          <w:p w14:paraId="5770050B" w14:textId="77777777" w:rsidR="00123608" w:rsidRPr="00E4716E" w:rsidRDefault="00123608" w:rsidP="00CC51EF">
            <w:pPr>
              <w:jc w:val="center"/>
              <w:rPr>
                <w:rFonts w:ascii="Arial" w:hAnsi="Arial" w:cs="Arial"/>
                <w:sz w:val="18"/>
                <w:szCs w:val="20"/>
              </w:rPr>
            </w:pPr>
          </w:p>
        </w:tc>
        <w:tc>
          <w:tcPr>
            <w:tcW w:w="756" w:type="pct"/>
            <w:shd w:val="clear" w:color="auto" w:fill="auto"/>
            <w:vAlign w:val="center"/>
          </w:tcPr>
          <w:p w14:paraId="7F7E64FD" w14:textId="77777777" w:rsidR="00123608" w:rsidRPr="00E4716E" w:rsidRDefault="00123608" w:rsidP="00CC51EF">
            <w:pPr>
              <w:jc w:val="center"/>
              <w:rPr>
                <w:rFonts w:ascii="Arial" w:hAnsi="Arial" w:cs="Arial"/>
                <w:sz w:val="18"/>
                <w:szCs w:val="20"/>
              </w:rPr>
            </w:pPr>
          </w:p>
        </w:tc>
        <w:tc>
          <w:tcPr>
            <w:tcW w:w="757" w:type="pct"/>
            <w:shd w:val="clear" w:color="auto" w:fill="auto"/>
            <w:vAlign w:val="center"/>
          </w:tcPr>
          <w:p w14:paraId="2EF530A0" w14:textId="77777777" w:rsidR="00123608" w:rsidRPr="00E4716E" w:rsidRDefault="00123608" w:rsidP="00CC51EF">
            <w:pPr>
              <w:jc w:val="center"/>
              <w:rPr>
                <w:rFonts w:ascii="Arial" w:hAnsi="Arial" w:cs="Arial"/>
                <w:sz w:val="18"/>
                <w:szCs w:val="20"/>
              </w:rPr>
            </w:pPr>
          </w:p>
        </w:tc>
        <w:tc>
          <w:tcPr>
            <w:tcW w:w="659" w:type="pct"/>
            <w:shd w:val="clear" w:color="auto" w:fill="auto"/>
            <w:vAlign w:val="center"/>
          </w:tcPr>
          <w:p w14:paraId="0F574790" w14:textId="77777777" w:rsidR="00123608" w:rsidRPr="00E4716E" w:rsidRDefault="00123608" w:rsidP="00CC51EF">
            <w:pPr>
              <w:jc w:val="center"/>
              <w:rPr>
                <w:rFonts w:ascii="Arial" w:hAnsi="Arial" w:cs="Arial"/>
                <w:sz w:val="18"/>
                <w:szCs w:val="20"/>
              </w:rPr>
            </w:pPr>
          </w:p>
        </w:tc>
        <w:tc>
          <w:tcPr>
            <w:tcW w:w="786" w:type="pct"/>
            <w:shd w:val="clear" w:color="auto" w:fill="auto"/>
            <w:vAlign w:val="center"/>
          </w:tcPr>
          <w:p w14:paraId="22612632" w14:textId="77777777" w:rsidR="00123608" w:rsidRPr="00E4716E" w:rsidRDefault="00123608" w:rsidP="00CC51EF">
            <w:pPr>
              <w:jc w:val="center"/>
              <w:rPr>
                <w:rFonts w:ascii="Arial" w:hAnsi="Arial" w:cs="Arial"/>
                <w:sz w:val="18"/>
                <w:szCs w:val="20"/>
              </w:rPr>
            </w:pPr>
          </w:p>
        </w:tc>
        <w:tc>
          <w:tcPr>
            <w:tcW w:w="555" w:type="pct"/>
            <w:shd w:val="clear" w:color="auto" w:fill="auto"/>
            <w:vAlign w:val="center"/>
          </w:tcPr>
          <w:p w14:paraId="04031F90" w14:textId="77777777" w:rsidR="00123608" w:rsidRPr="00E4716E" w:rsidRDefault="00123608" w:rsidP="00CC51EF">
            <w:pPr>
              <w:jc w:val="center"/>
              <w:rPr>
                <w:rFonts w:ascii="Arial" w:hAnsi="Arial" w:cs="Arial"/>
                <w:sz w:val="18"/>
                <w:szCs w:val="20"/>
              </w:rPr>
            </w:pPr>
          </w:p>
        </w:tc>
      </w:tr>
      <w:tr w:rsidR="00123608" w:rsidRPr="00E4716E" w14:paraId="522CCA47" w14:textId="77777777" w:rsidTr="00CC51EF">
        <w:tc>
          <w:tcPr>
            <w:tcW w:w="731" w:type="pct"/>
            <w:shd w:val="clear" w:color="auto" w:fill="auto"/>
            <w:vAlign w:val="center"/>
          </w:tcPr>
          <w:p w14:paraId="23738E10" w14:textId="77777777" w:rsidR="00123608" w:rsidRPr="005D2E90" w:rsidRDefault="00123608" w:rsidP="00CC51EF">
            <w:pPr>
              <w:rPr>
                <w:rFonts w:ascii="Arial" w:hAnsi="Arial" w:cs="Arial"/>
                <w:sz w:val="18"/>
                <w:szCs w:val="20"/>
                <w:lang w:val="es-419"/>
              </w:rPr>
            </w:pPr>
            <w:r>
              <w:rPr>
                <w:rFonts w:ascii="Arial" w:hAnsi="Arial" w:cs="Arial"/>
                <w:sz w:val="18"/>
                <w:szCs w:val="20"/>
                <w:lang w:val="es-419"/>
              </w:rPr>
              <w:t>Especialización</w:t>
            </w:r>
          </w:p>
        </w:tc>
        <w:tc>
          <w:tcPr>
            <w:tcW w:w="756" w:type="pct"/>
            <w:shd w:val="clear" w:color="auto" w:fill="auto"/>
            <w:vAlign w:val="center"/>
          </w:tcPr>
          <w:p w14:paraId="231DD02F" w14:textId="77777777" w:rsidR="00123608" w:rsidRPr="00E4716E" w:rsidRDefault="00123608" w:rsidP="00CC51EF">
            <w:pPr>
              <w:jc w:val="center"/>
              <w:rPr>
                <w:rFonts w:ascii="Arial" w:hAnsi="Arial" w:cs="Arial"/>
                <w:sz w:val="18"/>
                <w:szCs w:val="20"/>
              </w:rPr>
            </w:pPr>
          </w:p>
        </w:tc>
        <w:tc>
          <w:tcPr>
            <w:tcW w:w="756" w:type="pct"/>
            <w:shd w:val="clear" w:color="auto" w:fill="auto"/>
            <w:vAlign w:val="center"/>
          </w:tcPr>
          <w:p w14:paraId="49C862C8" w14:textId="77777777" w:rsidR="00123608" w:rsidRPr="00E4716E" w:rsidRDefault="00123608" w:rsidP="00CC51EF">
            <w:pPr>
              <w:jc w:val="center"/>
              <w:rPr>
                <w:rFonts w:ascii="Arial" w:hAnsi="Arial" w:cs="Arial"/>
                <w:sz w:val="18"/>
                <w:szCs w:val="20"/>
              </w:rPr>
            </w:pPr>
          </w:p>
        </w:tc>
        <w:tc>
          <w:tcPr>
            <w:tcW w:w="757" w:type="pct"/>
            <w:shd w:val="clear" w:color="auto" w:fill="auto"/>
            <w:vAlign w:val="center"/>
          </w:tcPr>
          <w:p w14:paraId="278265FA" w14:textId="77777777" w:rsidR="00123608" w:rsidRPr="00E4716E" w:rsidRDefault="00123608" w:rsidP="00CC51EF">
            <w:pPr>
              <w:jc w:val="center"/>
              <w:rPr>
                <w:rFonts w:ascii="Arial" w:hAnsi="Arial" w:cs="Arial"/>
                <w:sz w:val="18"/>
                <w:szCs w:val="20"/>
              </w:rPr>
            </w:pPr>
          </w:p>
        </w:tc>
        <w:tc>
          <w:tcPr>
            <w:tcW w:w="659" w:type="pct"/>
            <w:shd w:val="clear" w:color="auto" w:fill="auto"/>
            <w:vAlign w:val="center"/>
          </w:tcPr>
          <w:p w14:paraId="508F010F" w14:textId="77777777" w:rsidR="00123608" w:rsidRPr="00E4716E" w:rsidRDefault="00123608" w:rsidP="00CC51EF">
            <w:pPr>
              <w:jc w:val="center"/>
              <w:rPr>
                <w:rFonts w:ascii="Arial" w:hAnsi="Arial" w:cs="Arial"/>
                <w:sz w:val="18"/>
                <w:szCs w:val="20"/>
              </w:rPr>
            </w:pPr>
          </w:p>
        </w:tc>
        <w:tc>
          <w:tcPr>
            <w:tcW w:w="786" w:type="pct"/>
            <w:shd w:val="clear" w:color="auto" w:fill="auto"/>
            <w:vAlign w:val="center"/>
          </w:tcPr>
          <w:p w14:paraId="1928831B" w14:textId="77777777" w:rsidR="00123608" w:rsidRPr="00E4716E" w:rsidRDefault="00123608" w:rsidP="00CC51EF">
            <w:pPr>
              <w:jc w:val="center"/>
              <w:rPr>
                <w:rFonts w:ascii="Arial" w:hAnsi="Arial" w:cs="Arial"/>
                <w:sz w:val="18"/>
                <w:szCs w:val="20"/>
              </w:rPr>
            </w:pPr>
          </w:p>
        </w:tc>
        <w:tc>
          <w:tcPr>
            <w:tcW w:w="555" w:type="pct"/>
            <w:shd w:val="clear" w:color="auto" w:fill="auto"/>
            <w:vAlign w:val="center"/>
          </w:tcPr>
          <w:p w14:paraId="423A5071" w14:textId="77777777" w:rsidR="00123608" w:rsidRPr="00E4716E" w:rsidRDefault="00123608" w:rsidP="00CC51EF">
            <w:pPr>
              <w:jc w:val="center"/>
              <w:rPr>
                <w:rFonts w:ascii="Arial" w:hAnsi="Arial" w:cs="Arial"/>
                <w:sz w:val="18"/>
                <w:szCs w:val="20"/>
              </w:rPr>
            </w:pPr>
          </w:p>
        </w:tc>
      </w:tr>
      <w:tr w:rsidR="00123608" w:rsidRPr="00E4716E" w14:paraId="67C0813C" w14:textId="77777777" w:rsidTr="00CC51EF">
        <w:tc>
          <w:tcPr>
            <w:tcW w:w="731" w:type="pct"/>
            <w:shd w:val="clear" w:color="auto" w:fill="auto"/>
            <w:vAlign w:val="center"/>
          </w:tcPr>
          <w:p w14:paraId="1B58EDB9" w14:textId="77777777" w:rsidR="00123608" w:rsidRPr="005D2E90" w:rsidRDefault="00123608" w:rsidP="00CC51EF">
            <w:pPr>
              <w:rPr>
                <w:rFonts w:ascii="Arial" w:hAnsi="Arial" w:cs="Arial"/>
                <w:sz w:val="18"/>
                <w:szCs w:val="20"/>
                <w:lang w:val="es-419"/>
              </w:rPr>
            </w:pPr>
            <w:r>
              <w:rPr>
                <w:rFonts w:ascii="Arial" w:hAnsi="Arial" w:cs="Arial"/>
                <w:sz w:val="18"/>
                <w:szCs w:val="20"/>
                <w:lang w:val="es-419"/>
              </w:rPr>
              <w:t>Universitario</w:t>
            </w:r>
          </w:p>
        </w:tc>
        <w:tc>
          <w:tcPr>
            <w:tcW w:w="756" w:type="pct"/>
            <w:shd w:val="clear" w:color="auto" w:fill="auto"/>
            <w:vAlign w:val="center"/>
          </w:tcPr>
          <w:p w14:paraId="3DA48336" w14:textId="77777777" w:rsidR="00123608" w:rsidRPr="00E4716E" w:rsidRDefault="00123608" w:rsidP="00CC51EF">
            <w:pPr>
              <w:jc w:val="center"/>
              <w:rPr>
                <w:rFonts w:ascii="Arial" w:hAnsi="Arial" w:cs="Arial"/>
                <w:sz w:val="18"/>
                <w:szCs w:val="20"/>
              </w:rPr>
            </w:pPr>
          </w:p>
        </w:tc>
        <w:tc>
          <w:tcPr>
            <w:tcW w:w="756" w:type="pct"/>
            <w:shd w:val="clear" w:color="auto" w:fill="auto"/>
            <w:vAlign w:val="center"/>
          </w:tcPr>
          <w:p w14:paraId="6B4A8083" w14:textId="77777777" w:rsidR="00123608" w:rsidRPr="00E4716E" w:rsidRDefault="00123608" w:rsidP="00CC51EF">
            <w:pPr>
              <w:jc w:val="center"/>
              <w:rPr>
                <w:rFonts w:ascii="Arial" w:hAnsi="Arial" w:cs="Arial"/>
                <w:sz w:val="18"/>
                <w:szCs w:val="20"/>
              </w:rPr>
            </w:pPr>
          </w:p>
        </w:tc>
        <w:tc>
          <w:tcPr>
            <w:tcW w:w="757" w:type="pct"/>
            <w:shd w:val="clear" w:color="auto" w:fill="auto"/>
            <w:vAlign w:val="center"/>
          </w:tcPr>
          <w:p w14:paraId="24310FE3" w14:textId="77777777" w:rsidR="00123608" w:rsidRPr="00E4716E" w:rsidRDefault="00123608" w:rsidP="00CC51EF">
            <w:pPr>
              <w:jc w:val="center"/>
              <w:rPr>
                <w:rFonts w:ascii="Arial" w:hAnsi="Arial" w:cs="Arial"/>
                <w:sz w:val="18"/>
                <w:szCs w:val="20"/>
              </w:rPr>
            </w:pPr>
          </w:p>
        </w:tc>
        <w:tc>
          <w:tcPr>
            <w:tcW w:w="659" w:type="pct"/>
            <w:shd w:val="clear" w:color="auto" w:fill="auto"/>
            <w:vAlign w:val="center"/>
          </w:tcPr>
          <w:p w14:paraId="093B3955" w14:textId="77777777" w:rsidR="00123608" w:rsidRPr="00E4716E" w:rsidRDefault="00123608" w:rsidP="00CC51EF">
            <w:pPr>
              <w:jc w:val="center"/>
              <w:rPr>
                <w:rFonts w:ascii="Arial" w:hAnsi="Arial" w:cs="Arial"/>
                <w:sz w:val="18"/>
                <w:szCs w:val="20"/>
              </w:rPr>
            </w:pPr>
          </w:p>
        </w:tc>
        <w:tc>
          <w:tcPr>
            <w:tcW w:w="786" w:type="pct"/>
            <w:shd w:val="clear" w:color="auto" w:fill="auto"/>
            <w:vAlign w:val="center"/>
          </w:tcPr>
          <w:p w14:paraId="40131864" w14:textId="77777777" w:rsidR="00123608" w:rsidRPr="00E4716E" w:rsidRDefault="00123608" w:rsidP="00CC51EF">
            <w:pPr>
              <w:jc w:val="center"/>
              <w:rPr>
                <w:rFonts w:ascii="Arial" w:hAnsi="Arial" w:cs="Arial"/>
                <w:sz w:val="18"/>
                <w:szCs w:val="20"/>
              </w:rPr>
            </w:pPr>
          </w:p>
        </w:tc>
        <w:tc>
          <w:tcPr>
            <w:tcW w:w="555" w:type="pct"/>
            <w:shd w:val="clear" w:color="auto" w:fill="auto"/>
            <w:vAlign w:val="center"/>
          </w:tcPr>
          <w:p w14:paraId="379B9C1B" w14:textId="77777777" w:rsidR="00123608" w:rsidRPr="00E4716E" w:rsidRDefault="00123608" w:rsidP="00CC51EF">
            <w:pPr>
              <w:jc w:val="center"/>
              <w:rPr>
                <w:rFonts w:ascii="Arial" w:hAnsi="Arial" w:cs="Arial"/>
                <w:sz w:val="18"/>
                <w:szCs w:val="20"/>
              </w:rPr>
            </w:pPr>
          </w:p>
        </w:tc>
      </w:tr>
      <w:tr w:rsidR="00123608" w:rsidRPr="00E4716E" w14:paraId="0E47D82D" w14:textId="77777777" w:rsidTr="00CC51EF">
        <w:tc>
          <w:tcPr>
            <w:tcW w:w="731" w:type="pct"/>
            <w:shd w:val="clear" w:color="auto" w:fill="auto"/>
            <w:vAlign w:val="center"/>
          </w:tcPr>
          <w:p w14:paraId="5F2ADB4C" w14:textId="77777777" w:rsidR="00123608" w:rsidRPr="005D2E90" w:rsidRDefault="00123608" w:rsidP="00CC51EF">
            <w:pPr>
              <w:rPr>
                <w:rFonts w:ascii="Arial" w:hAnsi="Arial" w:cs="Arial"/>
                <w:sz w:val="18"/>
                <w:szCs w:val="20"/>
                <w:lang w:val="es-419"/>
              </w:rPr>
            </w:pPr>
            <w:r>
              <w:rPr>
                <w:rFonts w:ascii="Arial" w:hAnsi="Arial" w:cs="Arial"/>
                <w:sz w:val="18"/>
                <w:szCs w:val="20"/>
                <w:lang w:val="es-419"/>
              </w:rPr>
              <w:t>Tecnología</w:t>
            </w:r>
          </w:p>
        </w:tc>
        <w:tc>
          <w:tcPr>
            <w:tcW w:w="756" w:type="pct"/>
            <w:shd w:val="clear" w:color="auto" w:fill="auto"/>
            <w:vAlign w:val="center"/>
          </w:tcPr>
          <w:p w14:paraId="0A2BE028" w14:textId="77777777" w:rsidR="00123608" w:rsidRPr="00E4716E" w:rsidRDefault="00123608" w:rsidP="00CC51EF">
            <w:pPr>
              <w:jc w:val="center"/>
              <w:rPr>
                <w:rFonts w:ascii="Arial" w:hAnsi="Arial" w:cs="Arial"/>
                <w:sz w:val="18"/>
                <w:szCs w:val="20"/>
              </w:rPr>
            </w:pPr>
          </w:p>
        </w:tc>
        <w:tc>
          <w:tcPr>
            <w:tcW w:w="756" w:type="pct"/>
            <w:shd w:val="clear" w:color="auto" w:fill="auto"/>
            <w:vAlign w:val="center"/>
          </w:tcPr>
          <w:p w14:paraId="50432770" w14:textId="77777777" w:rsidR="00123608" w:rsidRPr="00E4716E" w:rsidRDefault="00123608" w:rsidP="00CC51EF">
            <w:pPr>
              <w:jc w:val="center"/>
              <w:rPr>
                <w:rFonts w:ascii="Arial" w:hAnsi="Arial" w:cs="Arial"/>
                <w:sz w:val="18"/>
                <w:szCs w:val="20"/>
              </w:rPr>
            </w:pPr>
          </w:p>
        </w:tc>
        <w:tc>
          <w:tcPr>
            <w:tcW w:w="757" w:type="pct"/>
            <w:shd w:val="clear" w:color="auto" w:fill="auto"/>
            <w:vAlign w:val="center"/>
          </w:tcPr>
          <w:p w14:paraId="3B4CC369" w14:textId="77777777" w:rsidR="00123608" w:rsidRPr="00E4716E" w:rsidRDefault="00123608" w:rsidP="00CC51EF">
            <w:pPr>
              <w:jc w:val="center"/>
              <w:rPr>
                <w:rFonts w:ascii="Arial" w:hAnsi="Arial" w:cs="Arial"/>
                <w:sz w:val="18"/>
                <w:szCs w:val="20"/>
              </w:rPr>
            </w:pPr>
          </w:p>
        </w:tc>
        <w:tc>
          <w:tcPr>
            <w:tcW w:w="659" w:type="pct"/>
            <w:shd w:val="clear" w:color="auto" w:fill="auto"/>
            <w:vAlign w:val="center"/>
          </w:tcPr>
          <w:p w14:paraId="0AF1772D" w14:textId="77777777" w:rsidR="00123608" w:rsidRPr="00E4716E" w:rsidRDefault="00123608" w:rsidP="00CC51EF">
            <w:pPr>
              <w:jc w:val="center"/>
              <w:rPr>
                <w:rFonts w:ascii="Arial" w:hAnsi="Arial" w:cs="Arial"/>
                <w:sz w:val="18"/>
                <w:szCs w:val="20"/>
              </w:rPr>
            </w:pPr>
          </w:p>
        </w:tc>
        <w:tc>
          <w:tcPr>
            <w:tcW w:w="786" w:type="pct"/>
            <w:shd w:val="clear" w:color="auto" w:fill="auto"/>
            <w:vAlign w:val="center"/>
          </w:tcPr>
          <w:p w14:paraId="6C75BFA1" w14:textId="77777777" w:rsidR="00123608" w:rsidRPr="00E4716E" w:rsidRDefault="00123608" w:rsidP="00CC51EF">
            <w:pPr>
              <w:jc w:val="center"/>
              <w:rPr>
                <w:rFonts w:ascii="Arial" w:hAnsi="Arial" w:cs="Arial"/>
                <w:sz w:val="18"/>
                <w:szCs w:val="20"/>
              </w:rPr>
            </w:pPr>
          </w:p>
        </w:tc>
        <w:tc>
          <w:tcPr>
            <w:tcW w:w="555" w:type="pct"/>
            <w:shd w:val="clear" w:color="auto" w:fill="auto"/>
            <w:vAlign w:val="center"/>
          </w:tcPr>
          <w:p w14:paraId="7C456BDC" w14:textId="77777777" w:rsidR="00123608" w:rsidRPr="00E4716E" w:rsidRDefault="00123608" w:rsidP="00CC51EF">
            <w:pPr>
              <w:jc w:val="center"/>
              <w:rPr>
                <w:rFonts w:ascii="Arial" w:hAnsi="Arial" w:cs="Arial"/>
                <w:sz w:val="18"/>
                <w:szCs w:val="20"/>
              </w:rPr>
            </w:pPr>
          </w:p>
        </w:tc>
      </w:tr>
    </w:tbl>
    <w:p w14:paraId="753CF68F" w14:textId="77777777" w:rsidR="00123608" w:rsidRPr="00E4716E" w:rsidRDefault="00123608" w:rsidP="00123608">
      <w:pPr>
        <w:spacing w:after="240" w:line="276" w:lineRule="auto"/>
        <w:jc w:val="both"/>
        <w:rPr>
          <w:rFonts w:ascii="Arial" w:hAnsi="Arial" w:cs="Arial"/>
          <w:sz w:val="20"/>
          <w:szCs w:val="22"/>
        </w:rPr>
      </w:pPr>
      <w:r w:rsidRPr="00E4716E">
        <w:rPr>
          <w:rFonts w:ascii="Arial" w:hAnsi="Arial" w:cs="Arial"/>
          <w:sz w:val="20"/>
          <w:szCs w:val="22"/>
        </w:rPr>
        <w:t xml:space="preserve">Fuente: </w:t>
      </w:r>
      <w:r>
        <w:rPr>
          <w:rFonts w:ascii="Arial" w:hAnsi="Arial" w:cs="Arial"/>
          <w:sz w:val="20"/>
          <w:szCs w:val="22"/>
          <w:lang w:val="es-419"/>
        </w:rPr>
        <w:t>Dirección de Aseguramiento de la Calidad (2022)</w:t>
      </w:r>
    </w:p>
    <w:p w14:paraId="3ECBBF57" w14:textId="37884836" w:rsidR="00123608" w:rsidRPr="006460FE" w:rsidRDefault="00123608" w:rsidP="00123608">
      <w:pPr>
        <w:pStyle w:val="Descripcin"/>
        <w:keepNext/>
        <w:spacing w:after="0" w:line="276" w:lineRule="auto"/>
        <w:jc w:val="both"/>
        <w:rPr>
          <w:rFonts w:ascii="Arial" w:hAnsi="Arial" w:cs="Arial"/>
          <w:b w:val="0"/>
          <w:color w:val="auto"/>
          <w:sz w:val="20"/>
          <w:szCs w:val="22"/>
        </w:rPr>
      </w:pPr>
      <w:bookmarkStart w:id="31" w:name="_Toc102391606"/>
      <w:r w:rsidRPr="006460FE">
        <w:rPr>
          <w:rFonts w:ascii="Arial" w:hAnsi="Arial" w:cs="Arial"/>
          <w:b w:val="0"/>
          <w:color w:val="auto"/>
          <w:sz w:val="20"/>
          <w:szCs w:val="22"/>
        </w:rPr>
        <w:t xml:space="preserve">Tabla </w:t>
      </w:r>
      <w:r w:rsidRPr="006460FE">
        <w:rPr>
          <w:rFonts w:ascii="Arial" w:hAnsi="Arial" w:cs="Arial"/>
          <w:b w:val="0"/>
          <w:color w:val="auto"/>
          <w:sz w:val="20"/>
          <w:szCs w:val="22"/>
        </w:rPr>
        <w:fldChar w:fldCharType="begin"/>
      </w:r>
      <w:r w:rsidRPr="006460FE">
        <w:rPr>
          <w:rFonts w:ascii="Arial" w:hAnsi="Arial" w:cs="Arial"/>
          <w:b w:val="0"/>
          <w:color w:val="auto"/>
          <w:sz w:val="20"/>
          <w:szCs w:val="22"/>
        </w:rPr>
        <w:instrText xml:space="preserve"> SEQ Tabla \* ARABIC </w:instrText>
      </w:r>
      <w:r w:rsidRPr="006460FE">
        <w:rPr>
          <w:rFonts w:ascii="Arial" w:hAnsi="Arial" w:cs="Arial"/>
          <w:b w:val="0"/>
          <w:color w:val="auto"/>
          <w:sz w:val="20"/>
          <w:szCs w:val="22"/>
        </w:rPr>
        <w:fldChar w:fldCharType="separate"/>
      </w:r>
      <w:r w:rsidR="00C55C4A">
        <w:rPr>
          <w:rFonts w:ascii="Arial" w:hAnsi="Arial" w:cs="Arial"/>
          <w:b w:val="0"/>
          <w:noProof/>
          <w:color w:val="auto"/>
          <w:sz w:val="20"/>
          <w:szCs w:val="22"/>
        </w:rPr>
        <w:t>5</w:t>
      </w:r>
      <w:r w:rsidRPr="006460FE">
        <w:rPr>
          <w:rFonts w:ascii="Arial" w:hAnsi="Arial" w:cs="Arial"/>
          <w:b w:val="0"/>
          <w:color w:val="auto"/>
          <w:sz w:val="20"/>
          <w:szCs w:val="22"/>
        </w:rPr>
        <w:fldChar w:fldCharType="end"/>
      </w:r>
      <w:r w:rsidRPr="006460FE">
        <w:rPr>
          <w:rFonts w:ascii="Arial" w:hAnsi="Arial" w:cs="Arial"/>
          <w:b w:val="0"/>
          <w:color w:val="auto"/>
          <w:sz w:val="20"/>
          <w:szCs w:val="22"/>
        </w:rPr>
        <w:t>.</w:t>
      </w:r>
      <w:r w:rsidRPr="006460FE">
        <w:rPr>
          <w:rFonts w:ascii="Arial" w:hAnsi="Arial" w:cs="Arial"/>
          <w:b w:val="0"/>
          <w:color w:val="auto"/>
          <w:sz w:val="20"/>
          <w:szCs w:val="22"/>
          <w:lang w:val="es-419"/>
        </w:rPr>
        <w:t xml:space="preserve"> Proyectos curriculares por facultad acreditados en alta calidad.</w:t>
      </w:r>
      <w:bookmarkEnd w:id="31"/>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2138"/>
        <w:gridCol w:w="2675"/>
        <w:gridCol w:w="2408"/>
        <w:gridCol w:w="2184"/>
      </w:tblGrid>
      <w:tr w:rsidR="00123608" w:rsidRPr="00E4716E" w14:paraId="7727E81B" w14:textId="77777777" w:rsidTr="00CC51EF">
        <w:trPr>
          <w:trHeight w:val="424"/>
        </w:trPr>
        <w:tc>
          <w:tcPr>
            <w:tcW w:w="1137" w:type="pct"/>
            <w:shd w:val="clear" w:color="auto" w:fill="auto"/>
            <w:vAlign w:val="center"/>
          </w:tcPr>
          <w:p w14:paraId="29783BF5" w14:textId="77777777" w:rsidR="00123608" w:rsidRPr="00A26680" w:rsidRDefault="00123608" w:rsidP="00CC51EF">
            <w:pPr>
              <w:jc w:val="center"/>
              <w:rPr>
                <w:rFonts w:ascii="Arial" w:hAnsi="Arial" w:cs="Arial"/>
                <w:b/>
                <w:sz w:val="18"/>
                <w:szCs w:val="20"/>
                <w:lang w:val="es-419"/>
              </w:rPr>
            </w:pPr>
            <w:r>
              <w:rPr>
                <w:rFonts w:ascii="Arial" w:hAnsi="Arial" w:cs="Arial"/>
                <w:b/>
                <w:sz w:val="18"/>
                <w:szCs w:val="20"/>
                <w:lang w:val="es-419"/>
              </w:rPr>
              <w:t>Facultad</w:t>
            </w:r>
          </w:p>
        </w:tc>
        <w:tc>
          <w:tcPr>
            <w:tcW w:w="1422" w:type="pct"/>
            <w:vAlign w:val="center"/>
          </w:tcPr>
          <w:p w14:paraId="04A0E732" w14:textId="77777777" w:rsidR="00123608" w:rsidRDefault="00123608" w:rsidP="00CC51EF">
            <w:pPr>
              <w:jc w:val="center"/>
              <w:rPr>
                <w:rFonts w:ascii="Arial" w:hAnsi="Arial" w:cs="Arial"/>
                <w:b/>
                <w:sz w:val="18"/>
                <w:szCs w:val="20"/>
                <w:lang w:val="es-419"/>
              </w:rPr>
            </w:pPr>
            <w:r>
              <w:rPr>
                <w:rFonts w:ascii="Arial" w:hAnsi="Arial" w:cs="Arial"/>
                <w:b/>
                <w:sz w:val="18"/>
                <w:szCs w:val="20"/>
                <w:lang w:val="es-419"/>
              </w:rPr>
              <w:t>Programa</w:t>
            </w:r>
          </w:p>
        </w:tc>
        <w:tc>
          <w:tcPr>
            <w:tcW w:w="1280" w:type="pct"/>
            <w:vAlign w:val="center"/>
          </w:tcPr>
          <w:p w14:paraId="2BD21DB1" w14:textId="77777777" w:rsidR="00123608" w:rsidRDefault="00123608" w:rsidP="00CC51EF">
            <w:pPr>
              <w:jc w:val="center"/>
              <w:rPr>
                <w:rFonts w:ascii="Arial" w:hAnsi="Arial" w:cs="Arial"/>
                <w:b/>
                <w:sz w:val="18"/>
                <w:szCs w:val="20"/>
                <w:lang w:val="es-419"/>
              </w:rPr>
            </w:pPr>
            <w:r>
              <w:rPr>
                <w:rFonts w:ascii="Arial" w:hAnsi="Arial" w:cs="Arial"/>
                <w:b/>
                <w:sz w:val="18"/>
                <w:szCs w:val="20"/>
                <w:lang w:val="es-419"/>
              </w:rPr>
              <w:t>Resolución</w:t>
            </w:r>
          </w:p>
        </w:tc>
        <w:tc>
          <w:tcPr>
            <w:tcW w:w="1161" w:type="pct"/>
            <w:vAlign w:val="center"/>
          </w:tcPr>
          <w:p w14:paraId="36C9CF71" w14:textId="77777777" w:rsidR="00123608" w:rsidRDefault="00123608" w:rsidP="00CC51EF">
            <w:pPr>
              <w:jc w:val="center"/>
              <w:rPr>
                <w:rFonts w:ascii="Arial" w:hAnsi="Arial" w:cs="Arial"/>
                <w:b/>
                <w:sz w:val="18"/>
                <w:szCs w:val="20"/>
                <w:lang w:val="es-419"/>
              </w:rPr>
            </w:pPr>
            <w:r>
              <w:rPr>
                <w:rFonts w:ascii="Arial" w:hAnsi="Arial" w:cs="Arial"/>
                <w:b/>
                <w:sz w:val="18"/>
                <w:szCs w:val="20"/>
                <w:lang w:val="es-419"/>
              </w:rPr>
              <w:t>Periodo</w:t>
            </w:r>
          </w:p>
        </w:tc>
      </w:tr>
      <w:tr w:rsidR="00123608" w:rsidRPr="00E4716E" w14:paraId="00773831" w14:textId="77777777" w:rsidTr="00CC51EF">
        <w:tc>
          <w:tcPr>
            <w:tcW w:w="1137" w:type="pct"/>
            <w:shd w:val="clear" w:color="auto" w:fill="auto"/>
            <w:vAlign w:val="center"/>
          </w:tcPr>
          <w:p w14:paraId="51004DA4" w14:textId="77777777" w:rsidR="00123608" w:rsidRPr="005D2E90" w:rsidRDefault="00123608" w:rsidP="00CC51EF">
            <w:pPr>
              <w:rPr>
                <w:rFonts w:ascii="Arial" w:hAnsi="Arial" w:cs="Arial"/>
                <w:sz w:val="18"/>
                <w:szCs w:val="20"/>
                <w:lang w:val="es-419"/>
              </w:rPr>
            </w:pPr>
          </w:p>
        </w:tc>
        <w:tc>
          <w:tcPr>
            <w:tcW w:w="1422" w:type="pct"/>
            <w:vAlign w:val="center"/>
          </w:tcPr>
          <w:p w14:paraId="13AF73E8" w14:textId="77777777" w:rsidR="00123608" w:rsidRPr="00E4716E" w:rsidRDefault="00123608" w:rsidP="00CC51EF">
            <w:pPr>
              <w:rPr>
                <w:rFonts w:ascii="Arial" w:hAnsi="Arial" w:cs="Arial"/>
                <w:sz w:val="18"/>
                <w:szCs w:val="20"/>
              </w:rPr>
            </w:pPr>
          </w:p>
        </w:tc>
        <w:tc>
          <w:tcPr>
            <w:tcW w:w="1280" w:type="pct"/>
            <w:vAlign w:val="center"/>
          </w:tcPr>
          <w:p w14:paraId="4CFE5144" w14:textId="77777777" w:rsidR="00123608" w:rsidRPr="00E4716E" w:rsidRDefault="00123608" w:rsidP="00CC51EF">
            <w:pPr>
              <w:jc w:val="center"/>
              <w:rPr>
                <w:rFonts w:ascii="Arial" w:hAnsi="Arial" w:cs="Arial"/>
                <w:sz w:val="18"/>
                <w:szCs w:val="20"/>
              </w:rPr>
            </w:pPr>
          </w:p>
        </w:tc>
        <w:tc>
          <w:tcPr>
            <w:tcW w:w="1161" w:type="pct"/>
            <w:vAlign w:val="center"/>
          </w:tcPr>
          <w:p w14:paraId="53806A34" w14:textId="77777777" w:rsidR="00123608" w:rsidRPr="00E4716E" w:rsidRDefault="00123608" w:rsidP="00CC51EF">
            <w:pPr>
              <w:jc w:val="center"/>
              <w:rPr>
                <w:rFonts w:ascii="Arial" w:hAnsi="Arial" w:cs="Arial"/>
                <w:sz w:val="18"/>
                <w:szCs w:val="20"/>
              </w:rPr>
            </w:pPr>
          </w:p>
        </w:tc>
      </w:tr>
      <w:tr w:rsidR="00123608" w:rsidRPr="00E4716E" w14:paraId="55A4BC7D" w14:textId="77777777" w:rsidTr="00CC51EF">
        <w:tc>
          <w:tcPr>
            <w:tcW w:w="1137" w:type="pct"/>
            <w:shd w:val="clear" w:color="auto" w:fill="auto"/>
            <w:vAlign w:val="center"/>
          </w:tcPr>
          <w:p w14:paraId="78B36778" w14:textId="77777777" w:rsidR="00123608" w:rsidRPr="005D2E90" w:rsidRDefault="00123608" w:rsidP="00CC51EF">
            <w:pPr>
              <w:rPr>
                <w:rFonts w:ascii="Arial" w:hAnsi="Arial" w:cs="Arial"/>
                <w:sz w:val="18"/>
                <w:szCs w:val="20"/>
                <w:lang w:val="es-419"/>
              </w:rPr>
            </w:pPr>
          </w:p>
        </w:tc>
        <w:tc>
          <w:tcPr>
            <w:tcW w:w="1422" w:type="pct"/>
            <w:vAlign w:val="center"/>
          </w:tcPr>
          <w:p w14:paraId="1595653A" w14:textId="77777777" w:rsidR="00123608" w:rsidRPr="00E4716E" w:rsidRDefault="00123608" w:rsidP="00CC51EF">
            <w:pPr>
              <w:rPr>
                <w:rFonts w:ascii="Arial" w:hAnsi="Arial" w:cs="Arial"/>
                <w:sz w:val="18"/>
                <w:szCs w:val="20"/>
              </w:rPr>
            </w:pPr>
          </w:p>
        </w:tc>
        <w:tc>
          <w:tcPr>
            <w:tcW w:w="1280" w:type="pct"/>
            <w:vAlign w:val="center"/>
          </w:tcPr>
          <w:p w14:paraId="1F59200A" w14:textId="77777777" w:rsidR="00123608" w:rsidRPr="00E4716E" w:rsidRDefault="00123608" w:rsidP="00CC51EF">
            <w:pPr>
              <w:jc w:val="center"/>
              <w:rPr>
                <w:rFonts w:ascii="Arial" w:hAnsi="Arial" w:cs="Arial"/>
                <w:sz w:val="18"/>
                <w:szCs w:val="20"/>
              </w:rPr>
            </w:pPr>
          </w:p>
        </w:tc>
        <w:tc>
          <w:tcPr>
            <w:tcW w:w="1161" w:type="pct"/>
            <w:vAlign w:val="center"/>
          </w:tcPr>
          <w:p w14:paraId="392EDB6D" w14:textId="77777777" w:rsidR="00123608" w:rsidRPr="00E4716E" w:rsidRDefault="00123608" w:rsidP="00CC51EF">
            <w:pPr>
              <w:jc w:val="center"/>
              <w:rPr>
                <w:rFonts w:ascii="Arial" w:hAnsi="Arial" w:cs="Arial"/>
                <w:sz w:val="18"/>
                <w:szCs w:val="20"/>
              </w:rPr>
            </w:pPr>
          </w:p>
        </w:tc>
      </w:tr>
    </w:tbl>
    <w:p w14:paraId="3DEEEFDB" w14:textId="2582FEEB" w:rsidR="002945FC" w:rsidRPr="00B217CF" w:rsidRDefault="00123608" w:rsidP="00B217CF">
      <w:pPr>
        <w:spacing w:after="240" w:line="276" w:lineRule="auto"/>
        <w:jc w:val="both"/>
        <w:rPr>
          <w:rFonts w:ascii="Arial" w:hAnsi="Arial" w:cs="Arial"/>
          <w:sz w:val="22"/>
          <w:szCs w:val="22"/>
          <w:lang w:val="es-419"/>
        </w:rPr>
      </w:pPr>
      <w:r w:rsidRPr="00E4716E">
        <w:rPr>
          <w:rFonts w:ascii="Arial" w:hAnsi="Arial" w:cs="Arial"/>
          <w:sz w:val="20"/>
          <w:szCs w:val="22"/>
        </w:rPr>
        <w:t xml:space="preserve">Fuente: </w:t>
      </w:r>
      <w:r>
        <w:rPr>
          <w:rFonts w:ascii="Arial" w:hAnsi="Arial" w:cs="Arial"/>
          <w:sz w:val="20"/>
          <w:szCs w:val="22"/>
          <w:lang w:val="es-419"/>
        </w:rPr>
        <w:t>Dirección de Aseguramiento de la Calidad (2022)</w:t>
      </w:r>
    </w:p>
    <w:p w14:paraId="3AE196A4" w14:textId="188DD0E4" w:rsidR="00E54FF5" w:rsidRDefault="00B217CF" w:rsidP="000D396A">
      <w:pPr>
        <w:pStyle w:val="Ttulo1"/>
        <w:numPr>
          <w:ilvl w:val="0"/>
          <w:numId w:val="6"/>
        </w:numPr>
        <w:spacing w:before="0" w:after="240"/>
        <w:jc w:val="both"/>
        <w:rPr>
          <w:rFonts w:ascii="Arial" w:hAnsi="Arial" w:cs="Arial"/>
          <w:color w:val="002060"/>
          <w:sz w:val="22"/>
          <w:lang w:val="es-419"/>
        </w:rPr>
      </w:pPr>
      <w:bookmarkStart w:id="32" w:name="_Toc105568828"/>
      <w:r w:rsidRPr="00B217CF">
        <w:rPr>
          <w:rFonts w:ascii="Arial" w:hAnsi="Arial" w:cs="Arial"/>
          <w:color w:val="002060"/>
          <w:sz w:val="22"/>
          <w:lang w:val="es-419"/>
        </w:rPr>
        <w:t xml:space="preserve">COMUNIDAD </w:t>
      </w:r>
      <w:r>
        <w:rPr>
          <w:rFonts w:ascii="Arial" w:hAnsi="Arial" w:cs="Arial"/>
          <w:color w:val="002060"/>
          <w:sz w:val="22"/>
          <w:lang w:val="es-419"/>
        </w:rPr>
        <w:t>DE ESTUDIANTES</w:t>
      </w:r>
      <w:bookmarkEnd w:id="32"/>
    </w:p>
    <w:p w14:paraId="118E9F42" w14:textId="3E3268BA" w:rsidR="007C7339" w:rsidRPr="007C7339" w:rsidRDefault="007C7339" w:rsidP="000D396A">
      <w:pPr>
        <w:pStyle w:val="Ttulo2"/>
        <w:numPr>
          <w:ilvl w:val="1"/>
          <w:numId w:val="6"/>
        </w:numPr>
        <w:spacing w:after="240"/>
        <w:rPr>
          <w:rFonts w:ascii="Arial" w:hAnsi="Arial" w:cs="Arial"/>
          <w:color w:val="002060"/>
          <w:sz w:val="22"/>
          <w:lang w:val="es-419"/>
        </w:rPr>
      </w:pPr>
      <w:bookmarkStart w:id="33" w:name="_Toc105568829"/>
      <w:r>
        <w:rPr>
          <w:rFonts w:ascii="Arial" w:hAnsi="Arial" w:cs="Arial"/>
          <w:color w:val="002060"/>
          <w:sz w:val="22"/>
          <w:lang w:val="es-419"/>
        </w:rPr>
        <w:t>Registro Estadístico</w:t>
      </w:r>
      <w:r w:rsidR="009055AB">
        <w:rPr>
          <w:rFonts w:ascii="Arial" w:hAnsi="Arial" w:cs="Arial"/>
          <w:color w:val="002060"/>
          <w:sz w:val="22"/>
          <w:lang w:val="es-419"/>
        </w:rPr>
        <w:t xml:space="preserve"> Estudiantil</w:t>
      </w:r>
      <w:bookmarkEnd w:id="33"/>
    </w:p>
    <w:p w14:paraId="0981A5F1" w14:textId="776F771E" w:rsidR="00CB5D0D" w:rsidRPr="006460FE" w:rsidRDefault="00CB5D0D" w:rsidP="00CB5D0D">
      <w:pPr>
        <w:pStyle w:val="Descripcin"/>
        <w:keepNext/>
        <w:spacing w:after="0" w:line="276" w:lineRule="auto"/>
        <w:jc w:val="both"/>
        <w:rPr>
          <w:rFonts w:ascii="Arial" w:hAnsi="Arial" w:cs="Arial"/>
          <w:b w:val="0"/>
          <w:color w:val="auto"/>
          <w:sz w:val="20"/>
          <w:szCs w:val="22"/>
        </w:rPr>
      </w:pPr>
      <w:bookmarkStart w:id="34" w:name="_Toc102391607"/>
      <w:r w:rsidRPr="006460FE">
        <w:rPr>
          <w:rFonts w:ascii="Arial" w:hAnsi="Arial" w:cs="Arial"/>
          <w:b w:val="0"/>
          <w:color w:val="auto"/>
          <w:sz w:val="20"/>
          <w:szCs w:val="22"/>
        </w:rPr>
        <w:t xml:space="preserve">Tabla </w:t>
      </w:r>
      <w:r w:rsidRPr="006460FE">
        <w:rPr>
          <w:rFonts w:ascii="Arial" w:hAnsi="Arial" w:cs="Arial"/>
          <w:b w:val="0"/>
          <w:color w:val="auto"/>
          <w:sz w:val="20"/>
          <w:szCs w:val="22"/>
        </w:rPr>
        <w:fldChar w:fldCharType="begin"/>
      </w:r>
      <w:r w:rsidRPr="006460FE">
        <w:rPr>
          <w:rFonts w:ascii="Arial" w:hAnsi="Arial" w:cs="Arial"/>
          <w:b w:val="0"/>
          <w:color w:val="auto"/>
          <w:sz w:val="20"/>
          <w:szCs w:val="22"/>
        </w:rPr>
        <w:instrText xml:space="preserve"> SEQ Tabla \* ARABIC </w:instrText>
      </w:r>
      <w:r w:rsidRPr="006460FE">
        <w:rPr>
          <w:rFonts w:ascii="Arial" w:hAnsi="Arial" w:cs="Arial"/>
          <w:b w:val="0"/>
          <w:color w:val="auto"/>
          <w:sz w:val="20"/>
          <w:szCs w:val="22"/>
        </w:rPr>
        <w:fldChar w:fldCharType="separate"/>
      </w:r>
      <w:r w:rsidR="00C55C4A">
        <w:rPr>
          <w:rFonts w:ascii="Arial" w:hAnsi="Arial" w:cs="Arial"/>
          <w:b w:val="0"/>
          <w:noProof/>
          <w:color w:val="auto"/>
          <w:sz w:val="20"/>
          <w:szCs w:val="22"/>
        </w:rPr>
        <w:t>6</w:t>
      </w:r>
      <w:r w:rsidRPr="006460FE">
        <w:rPr>
          <w:rFonts w:ascii="Arial" w:hAnsi="Arial" w:cs="Arial"/>
          <w:b w:val="0"/>
          <w:color w:val="auto"/>
          <w:sz w:val="20"/>
          <w:szCs w:val="22"/>
        </w:rPr>
        <w:fldChar w:fldCharType="end"/>
      </w:r>
      <w:r w:rsidRPr="006460FE">
        <w:rPr>
          <w:rFonts w:ascii="Arial" w:hAnsi="Arial" w:cs="Arial"/>
          <w:b w:val="0"/>
          <w:color w:val="auto"/>
          <w:sz w:val="20"/>
          <w:szCs w:val="22"/>
        </w:rPr>
        <w:t>.</w:t>
      </w:r>
      <w:r w:rsidRPr="006460FE">
        <w:rPr>
          <w:rFonts w:ascii="Arial" w:hAnsi="Arial" w:cs="Arial"/>
          <w:b w:val="0"/>
          <w:color w:val="auto"/>
          <w:sz w:val="20"/>
          <w:szCs w:val="22"/>
          <w:lang w:val="es-419"/>
        </w:rPr>
        <w:t xml:space="preserve"> </w:t>
      </w:r>
      <w:r w:rsidR="001E04B8" w:rsidRPr="006460FE">
        <w:rPr>
          <w:rFonts w:ascii="Arial" w:hAnsi="Arial" w:cs="Arial"/>
          <w:b w:val="0"/>
          <w:color w:val="auto"/>
          <w:sz w:val="20"/>
          <w:szCs w:val="22"/>
          <w:lang w:val="es-419"/>
        </w:rPr>
        <w:t>Total de estudiantes inscritos en pregrado y posgrado por facultad</w:t>
      </w:r>
      <w:r w:rsidRPr="006460FE">
        <w:rPr>
          <w:rFonts w:ascii="Arial" w:hAnsi="Arial" w:cs="Arial"/>
          <w:b w:val="0"/>
          <w:color w:val="auto"/>
          <w:sz w:val="20"/>
          <w:szCs w:val="22"/>
          <w:lang w:val="es-419"/>
        </w:rPr>
        <w:t>.</w:t>
      </w:r>
      <w:bookmarkEnd w:id="34"/>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03"/>
        <w:gridCol w:w="885"/>
        <w:gridCol w:w="668"/>
        <w:gridCol w:w="670"/>
        <w:gridCol w:w="670"/>
        <w:gridCol w:w="803"/>
        <w:gridCol w:w="668"/>
        <w:gridCol w:w="587"/>
        <w:gridCol w:w="619"/>
        <w:gridCol w:w="670"/>
        <w:gridCol w:w="747"/>
        <w:gridCol w:w="726"/>
        <w:gridCol w:w="551"/>
        <w:gridCol w:w="538"/>
      </w:tblGrid>
      <w:tr w:rsidR="00E171B7" w:rsidRPr="00E4716E" w14:paraId="503C140D" w14:textId="77777777" w:rsidTr="00CA42D8">
        <w:tc>
          <w:tcPr>
            <w:tcW w:w="321" w:type="pct"/>
            <w:vMerge w:val="restart"/>
            <w:shd w:val="clear" w:color="auto" w:fill="auto"/>
            <w:vAlign w:val="center"/>
          </w:tcPr>
          <w:p w14:paraId="4DC7B956" w14:textId="1772CB5C" w:rsidR="00C90066" w:rsidRPr="00A26680" w:rsidRDefault="00C90066" w:rsidP="00BF4A65">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7435032D" w14:textId="663D6E8F" w:rsidR="00C90066" w:rsidRDefault="00C90066" w:rsidP="00CB5D0D">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021DE739" w14:textId="4FEA8D21" w:rsidR="00C90066" w:rsidRPr="00A26680" w:rsidRDefault="00C90066" w:rsidP="00BF4A65">
            <w:pPr>
              <w:jc w:val="center"/>
              <w:rPr>
                <w:rFonts w:ascii="Arial" w:hAnsi="Arial" w:cs="Arial"/>
                <w:b/>
                <w:sz w:val="18"/>
                <w:szCs w:val="20"/>
                <w:lang w:val="es-419"/>
              </w:rPr>
            </w:pPr>
            <w:r>
              <w:rPr>
                <w:rFonts w:ascii="Arial" w:hAnsi="Arial" w:cs="Arial"/>
                <w:b/>
                <w:sz w:val="18"/>
                <w:szCs w:val="20"/>
                <w:lang w:val="es-419"/>
              </w:rPr>
              <w:t>Facultades</w:t>
            </w:r>
          </w:p>
        </w:tc>
      </w:tr>
      <w:tr w:rsidR="00E171B7" w:rsidRPr="00E4716E" w14:paraId="64BB10BF" w14:textId="77777777" w:rsidTr="00CA42D8">
        <w:tc>
          <w:tcPr>
            <w:tcW w:w="321" w:type="pct"/>
            <w:vMerge/>
            <w:shd w:val="clear" w:color="auto" w:fill="auto"/>
            <w:vAlign w:val="center"/>
          </w:tcPr>
          <w:p w14:paraId="2BDA2638" w14:textId="77777777" w:rsidR="00C90066" w:rsidRPr="00E4716E" w:rsidRDefault="00C90066" w:rsidP="00BF4A65">
            <w:pPr>
              <w:rPr>
                <w:rFonts w:ascii="Arial" w:hAnsi="Arial" w:cs="Arial"/>
                <w:sz w:val="18"/>
                <w:szCs w:val="20"/>
              </w:rPr>
            </w:pPr>
          </w:p>
        </w:tc>
        <w:tc>
          <w:tcPr>
            <w:tcW w:w="471" w:type="pct"/>
            <w:vMerge/>
          </w:tcPr>
          <w:p w14:paraId="7DDC8E04" w14:textId="77777777" w:rsidR="00C90066" w:rsidRPr="00A26680" w:rsidRDefault="00C90066" w:rsidP="00BF4A65">
            <w:pPr>
              <w:jc w:val="center"/>
              <w:rPr>
                <w:rFonts w:ascii="Arial" w:hAnsi="Arial" w:cs="Arial"/>
                <w:b/>
                <w:sz w:val="18"/>
                <w:szCs w:val="20"/>
                <w:lang w:val="es-419"/>
              </w:rPr>
            </w:pPr>
          </w:p>
        </w:tc>
        <w:tc>
          <w:tcPr>
            <w:tcW w:w="711" w:type="pct"/>
            <w:gridSpan w:val="2"/>
            <w:shd w:val="clear" w:color="auto" w:fill="auto"/>
            <w:vAlign w:val="center"/>
          </w:tcPr>
          <w:p w14:paraId="6AF9079C" w14:textId="30C7D8FF" w:rsidR="00C90066" w:rsidRPr="00FA666F" w:rsidRDefault="00C90066" w:rsidP="00BF4A65">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6EA5E0A2" w14:textId="77777777" w:rsidR="00C90066" w:rsidRPr="00FA666F" w:rsidRDefault="00C90066" w:rsidP="00BF4A65">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6CA79585" w14:textId="77777777" w:rsidR="00C90066" w:rsidRPr="00FA666F" w:rsidRDefault="00C90066" w:rsidP="00BF4A65">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741FF418" w14:textId="77777777" w:rsidR="00C90066" w:rsidRPr="00FA666F" w:rsidRDefault="00C90066" w:rsidP="00BF4A65">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08E42266" w14:textId="77777777" w:rsidR="00C90066" w:rsidRPr="00FA666F" w:rsidRDefault="00C90066" w:rsidP="00BF4A65">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33086943" w14:textId="77777777" w:rsidR="00C90066" w:rsidRPr="00FA666F" w:rsidRDefault="00C90066" w:rsidP="00BF4A65">
            <w:pPr>
              <w:jc w:val="center"/>
              <w:rPr>
                <w:rFonts w:ascii="Arial" w:hAnsi="Arial" w:cs="Arial"/>
                <w:b/>
                <w:sz w:val="16"/>
                <w:szCs w:val="20"/>
                <w:lang w:val="es-419"/>
              </w:rPr>
            </w:pPr>
            <w:r w:rsidRPr="00FA666F">
              <w:rPr>
                <w:rFonts w:ascii="Arial" w:hAnsi="Arial" w:cs="Arial"/>
                <w:b/>
                <w:sz w:val="16"/>
                <w:szCs w:val="20"/>
                <w:lang w:val="es-419"/>
              </w:rPr>
              <w:t>Ingeniería</w:t>
            </w:r>
          </w:p>
        </w:tc>
      </w:tr>
      <w:tr w:rsidR="00FA666F" w:rsidRPr="00E4716E" w14:paraId="759517F1" w14:textId="3ED2CD43" w:rsidTr="00CA42D8">
        <w:tc>
          <w:tcPr>
            <w:tcW w:w="321" w:type="pct"/>
            <w:vMerge/>
            <w:shd w:val="clear" w:color="auto" w:fill="auto"/>
            <w:vAlign w:val="center"/>
          </w:tcPr>
          <w:p w14:paraId="41B8904E" w14:textId="77777777" w:rsidR="00C90066" w:rsidRDefault="00C90066" w:rsidP="00C90066">
            <w:pPr>
              <w:jc w:val="center"/>
              <w:rPr>
                <w:rFonts w:ascii="Arial" w:hAnsi="Arial" w:cs="Arial"/>
                <w:sz w:val="18"/>
                <w:szCs w:val="20"/>
                <w:lang w:val="es-419"/>
              </w:rPr>
            </w:pPr>
          </w:p>
        </w:tc>
        <w:tc>
          <w:tcPr>
            <w:tcW w:w="471" w:type="pct"/>
            <w:vMerge/>
            <w:vAlign w:val="center"/>
          </w:tcPr>
          <w:p w14:paraId="6084DB4C" w14:textId="77777777" w:rsidR="00C90066" w:rsidRPr="00E4716E" w:rsidRDefault="00C90066" w:rsidP="00CB5D0D">
            <w:pPr>
              <w:jc w:val="center"/>
              <w:rPr>
                <w:rFonts w:ascii="Arial" w:hAnsi="Arial" w:cs="Arial"/>
                <w:sz w:val="18"/>
                <w:szCs w:val="20"/>
              </w:rPr>
            </w:pPr>
          </w:p>
        </w:tc>
        <w:tc>
          <w:tcPr>
            <w:tcW w:w="355" w:type="pct"/>
            <w:shd w:val="clear" w:color="auto" w:fill="auto"/>
            <w:vAlign w:val="center"/>
          </w:tcPr>
          <w:p w14:paraId="63DDE014" w14:textId="65C65B11" w:rsidR="00C90066" w:rsidRPr="00FA666F" w:rsidRDefault="00FA666F" w:rsidP="00CB5D0D">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5BD88AA3" w14:textId="78C6FFD6" w:rsidR="00C90066" w:rsidRPr="00FA666F" w:rsidRDefault="00FA666F" w:rsidP="00CB5D0D">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51EA4791" w14:textId="295867F1" w:rsidR="00C90066" w:rsidRPr="00FA666F" w:rsidRDefault="00FA666F" w:rsidP="00CB5D0D">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6BF98445" w14:textId="53820DD2" w:rsidR="00C90066" w:rsidRPr="00FA666F" w:rsidRDefault="00FA666F" w:rsidP="00CB5D0D">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23C85986" w14:textId="55072E6E" w:rsidR="00C90066" w:rsidRPr="00FA666F" w:rsidRDefault="00FA666F" w:rsidP="00CB5D0D">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67F07573" w14:textId="2FAEB8CB" w:rsidR="00C90066" w:rsidRPr="00FA666F" w:rsidRDefault="00FA666F" w:rsidP="00CB5D0D">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581F26F8" w14:textId="1C0BB612" w:rsidR="00C90066" w:rsidRPr="00FA666F" w:rsidRDefault="00FA666F" w:rsidP="00CB5D0D">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77A00CDB" w14:textId="319ACE1D" w:rsidR="00C90066" w:rsidRPr="00FA666F" w:rsidRDefault="00FA666F" w:rsidP="00CB5D0D">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3E26E843" w14:textId="683DAC86" w:rsidR="00C90066" w:rsidRPr="00FA666F" w:rsidRDefault="00FA666F" w:rsidP="00CB5D0D">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6637BFF6" w14:textId="12AA2A40" w:rsidR="00C90066" w:rsidRPr="00FA666F" w:rsidRDefault="00FA666F" w:rsidP="00CB5D0D">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75A928F4" w14:textId="63D13F97" w:rsidR="00C90066" w:rsidRPr="00FA666F" w:rsidRDefault="00FA666F" w:rsidP="00CB5D0D">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38195D41" w14:textId="1758E2D0" w:rsidR="00C90066" w:rsidRPr="00FA666F" w:rsidRDefault="00FA666F" w:rsidP="00CB5D0D">
            <w:pPr>
              <w:jc w:val="center"/>
              <w:rPr>
                <w:rFonts w:ascii="Arial" w:hAnsi="Arial" w:cs="Arial"/>
                <w:b/>
                <w:sz w:val="16"/>
                <w:szCs w:val="20"/>
                <w:lang w:val="es-419"/>
              </w:rPr>
            </w:pPr>
            <w:r w:rsidRPr="00FA666F">
              <w:rPr>
                <w:rFonts w:ascii="Arial" w:hAnsi="Arial" w:cs="Arial"/>
                <w:b/>
                <w:sz w:val="16"/>
                <w:szCs w:val="20"/>
                <w:lang w:val="es-419"/>
              </w:rPr>
              <w:t>Pos</w:t>
            </w:r>
          </w:p>
        </w:tc>
      </w:tr>
      <w:tr w:rsidR="00E171B7" w:rsidRPr="00E4716E" w14:paraId="0E742A3B" w14:textId="38F2235E" w:rsidTr="00CA42D8">
        <w:tc>
          <w:tcPr>
            <w:tcW w:w="321" w:type="pct"/>
            <w:vMerge w:val="restart"/>
            <w:shd w:val="clear" w:color="auto" w:fill="auto"/>
            <w:vAlign w:val="center"/>
          </w:tcPr>
          <w:p w14:paraId="777E4E51" w14:textId="1C9F25ED" w:rsidR="00E171B7" w:rsidRPr="005D2E90" w:rsidRDefault="00E171B7" w:rsidP="00E171B7">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0E1E6293" w14:textId="4E501F2B" w:rsidR="00E171B7" w:rsidRPr="00E4716E" w:rsidRDefault="00E171B7" w:rsidP="00E171B7">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438F7EF3" w14:textId="5CEC3F9E" w:rsidR="00E171B7" w:rsidRPr="00E171B7" w:rsidRDefault="00E171B7" w:rsidP="00E171B7">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69E6293" w14:textId="03384D44"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305FE20" w14:textId="282C5B19"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D546DB4" w14:textId="49AAE113"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7F30743" w14:textId="4D119E7A"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8AA7DCC" w14:textId="26B0C241"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16A7612" w14:textId="0DC8DF19"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58127C9" w14:textId="076E5A05"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C407D7B" w14:textId="6C425F4F"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4AE467C" w14:textId="5AF63191"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11ADBEE" w14:textId="51CF0B7A"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C43ABC9" w14:textId="55982EDB"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r>
      <w:tr w:rsidR="00E171B7" w:rsidRPr="00E4716E" w14:paraId="1D238DFD" w14:textId="2D26133E" w:rsidTr="00CA42D8">
        <w:tc>
          <w:tcPr>
            <w:tcW w:w="321" w:type="pct"/>
            <w:vMerge/>
            <w:shd w:val="clear" w:color="auto" w:fill="auto"/>
            <w:vAlign w:val="center"/>
          </w:tcPr>
          <w:p w14:paraId="1984DB13" w14:textId="6914A0F9" w:rsidR="00E171B7" w:rsidRPr="005D2E90" w:rsidRDefault="00E171B7" w:rsidP="00E171B7">
            <w:pPr>
              <w:jc w:val="center"/>
              <w:rPr>
                <w:rFonts w:ascii="Arial" w:hAnsi="Arial" w:cs="Arial"/>
                <w:sz w:val="18"/>
                <w:szCs w:val="20"/>
                <w:lang w:val="es-419"/>
              </w:rPr>
            </w:pPr>
          </w:p>
        </w:tc>
        <w:tc>
          <w:tcPr>
            <w:tcW w:w="471" w:type="pct"/>
            <w:vAlign w:val="center"/>
          </w:tcPr>
          <w:p w14:paraId="4307119B" w14:textId="72C8998C" w:rsidR="00E171B7" w:rsidRPr="00E4716E" w:rsidRDefault="00E171B7" w:rsidP="00E171B7">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18D51FE0" w14:textId="6E518A01" w:rsidR="00E171B7" w:rsidRPr="00E171B7" w:rsidRDefault="00E171B7" w:rsidP="00E171B7">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44DD760" w14:textId="21F8DC5B"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334A227" w14:textId="48AFA141"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7424EED" w14:textId="3B89616E"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53D7A79" w14:textId="37F98683"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AAD5325" w14:textId="66190948"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29058A9" w14:textId="6E238B49"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2D0B4D2" w14:textId="2F802E49"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6A62A07" w14:textId="494F52B5"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9DFB365" w14:textId="31D87E4A"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FA73832" w14:textId="0EF81AA5"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8BCF0D7" w14:textId="4A4A5ACE"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r>
      <w:tr w:rsidR="00E171B7" w:rsidRPr="00E4716E" w14:paraId="40FD07D2" w14:textId="0FCBAB44" w:rsidTr="00CA42D8">
        <w:tc>
          <w:tcPr>
            <w:tcW w:w="321" w:type="pct"/>
            <w:vMerge w:val="restart"/>
            <w:shd w:val="clear" w:color="auto" w:fill="auto"/>
            <w:vAlign w:val="center"/>
          </w:tcPr>
          <w:p w14:paraId="780AE2BF" w14:textId="68C9B12E" w:rsidR="00E171B7" w:rsidRPr="005D2E90" w:rsidRDefault="00E171B7" w:rsidP="00E171B7">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58A10797" w14:textId="14B78367" w:rsidR="00E171B7" w:rsidRPr="00E4716E" w:rsidRDefault="00E171B7" w:rsidP="00E171B7">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54A9B04C" w14:textId="492840FF" w:rsidR="00E171B7" w:rsidRPr="00E171B7" w:rsidRDefault="00E171B7" w:rsidP="00E171B7">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9F9788C" w14:textId="632A60CE"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CDD37A4" w14:textId="14CA1CEC"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3E3BF80" w14:textId="206B9666"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DAC54DD" w14:textId="7AAA2169"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1CE3EA5" w14:textId="69860EE8"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7740644B" w14:textId="64A35B1D"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0EC3042" w14:textId="637C7066"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C54926B" w14:textId="0324D116"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4FA8D19" w14:textId="5971A4F6"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38218C4" w14:textId="5F22DED1"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3760D99" w14:textId="218A631C"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r>
      <w:tr w:rsidR="00E171B7" w:rsidRPr="00E4716E" w14:paraId="7F80AEA9" w14:textId="32BD02BD" w:rsidTr="00CA42D8">
        <w:tc>
          <w:tcPr>
            <w:tcW w:w="321" w:type="pct"/>
            <w:vMerge/>
            <w:shd w:val="clear" w:color="auto" w:fill="auto"/>
            <w:vAlign w:val="center"/>
          </w:tcPr>
          <w:p w14:paraId="57AF3DD6" w14:textId="77777777" w:rsidR="00E171B7" w:rsidRPr="005D2E90" w:rsidRDefault="00E171B7" w:rsidP="00E171B7">
            <w:pPr>
              <w:jc w:val="center"/>
              <w:rPr>
                <w:rFonts w:ascii="Arial" w:hAnsi="Arial" w:cs="Arial"/>
                <w:sz w:val="18"/>
                <w:szCs w:val="20"/>
                <w:lang w:val="es-419"/>
              </w:rPr>
            </w:pPr>
          </w:p>
        </w:tc>
        <w:tc>
          <w:tcPr>
            <w:tcW w:w="471" w:type="pct"/>
            <w:vAlign w:val="center"/>
          </w:tcPr>
          <w:p w14:paraId="78E429C8" w14:textId="5F38BD7D" w:rsidR="00E171B7" w:rsidRPr="00E4716E" w:rsidRDefault="00E171B7" w:rsidP="00E171B7">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6423E533" w14:textId="28526190" w:rsidR="00E171B7" w:rsidRPr="00E171B7" w:rsidRDefault="00E171B7" w:rsidP="00E171B7">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168BC30" w14:textId="6BD0B632"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01CC5FE" w14:textId="28C44933"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0F49017" w14:textId="5A758DF0"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AE493C3" w14:textId="6BD0A078"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2FB525D" w14:textId="56F6CEDE"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E058EA9" w14:textId="69EB6171"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654CFF1" w14:textId="37F0D6A4"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63EB5C0" w14:textId="3675D89D"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D102C03" w14:textId="77D26787"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ECF3DBF" w14:textId="57CADE94"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81ECCF4" w14:textId="5508ED95"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r>
      <w:tr w:rsidR="00E171B7" w:rsidRPr="00E4716E" w14:paraId="662C6210" w14:textId="1E063A69" w:rsidTr="00CA42D8">
        <w:tc>
          <w:tcPr>
            <w:tcW w:w="321" w:type="pct"/>
            <w:vMerge w:val="restart"/>
            <w:shd w:val="clear" w:color="auto" w:fill="auto"/>
            <w:vAlign w:val="center"/>
          </w:tcPr>
          <w:p w14:paraId="12925ECA" w14:textId="704A2DBD" w:rsidR="00E171B7" w:rsidRPr="005D2E90" w:rsidRDefault="00E171B7" w:rsidP="00E171B7">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144B1485" w14:textId="1ECA51A8" w:rsidR="00E171B7" w:rsidRPr="00E4716E" w:rsidRDefault="00E171B7" w:rsidP="00E171B7">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1F5F0171" w14:textId="7B758C81" w:rsidR="00E171B7" w:rsidRPr="00E171B7" w:rsidRDefault="00E171B7" w:rsidP="00E171B7">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C0CCBA3" w14:textId="40EA8391"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AC71EB3" w14:textId="0D38FD9A"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416DF75" w14:textId="6AD30395"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63F179EA" w14:textId="3DA90804"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8189EDE" w14:textId="556B0CC3"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1DEEB63" w14:textId="06061A33"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58F6072" w14:textId="2D672666"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FF90597" w14:textId="6203CB8A"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43E92A9" w14:textId="5DDA910A"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F58366B" w14:textId="1CC9A7C3"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FFB9626" w14:textId="528F40C0"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r>
      <w:tr w:rsidR="00E171B7" w:rsidRPr="00E4716E" w14:paraId="7D97D7AC" w14:textId="32E95592" w:rsidTr="00CA42D8">
        <w:tc>
          <w:tcPr>
            <w:tcW w:w="321" w:type="pct"/>
            <w:vMerge/>
            <w:shd w:val="clear" w:color="auto" w:fill="auto"/>
            <w:vAlign w:val="center"/>
          </w:tcPr>
          <w:p w14:paraId="478A8A01" w14:textId="77777777" w:rsidR="00E171B7" w:rsidRPr="005D2E90" w:rsidRDefault="00E171B7" w:rsidP="00E171B7">
            <w:pPr>
              <w:jc w:val="center"/>
              <w:rPr>
                <w:rFonts w:ascii="Arial" w:hAnsi="Arial" w:cs="Arial"/>
                <w:sz w:val="18"/>
                <w:szCs w:val="20"/>
                <w:lang w:val="es-419"/>
              </w:rPr>
            </w:pPr>
          </w:p>
        </w:tc>
        <w:tc>
          <w:tcPr>
            <w:tcW w:w="471" w:type="pct"/>
            <w:vAlign w:val="center"/>
          </w:tcPr>
          <w:p w14:paraId="28DD2BF2" w14:textId="52AB6D6D" w:rsidR="00E171B7" w:rsidRPr="00E4716E" w:rsidRDefault="00E171B7" w:rsidP="00E171B7">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47EBA5C0" w14:textId="679C1DBB" w:rsidR="00E171B7" w:rsidRPr="00E171B7" w:rsidRDefault="00E171B7" w:rsidP="00E171B7">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EA4EFAE" w14:textId="7FC61EA0"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642917D" w14:textId="5E65A8C7"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53E3B94" w14:textId="3C3D4B56"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2D440FA" w14:textId="18A55500"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06AB0C9" w14:textId="06D5872F"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13CD8520" w14:textId="3327CA74"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81CC551" w14:textId="6938E235"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E78C8FB" w14:textId="46A44912"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A13FED7" w14:textId="24FB1529"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AC33368" w14:textId="7F35AF10"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C848B18" w14:textId="5CB3D480"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r>
      <w:tr w:rsidR="00E171B7" w:rsidRPr="00E4716E" w14:paraId="5BE2B38E" w14:textId="010CF544" w:rsidTr="00CA42D8">
        <w:tc>
          <w:tcPr>
            <w:tcW w:w="321" w:type="pct"/>
            <w:vMerge w:val="restart"/>
            <w:shd w:val="clear" w:color="auto" w:fill="auto"/>
            <w:vAlign w:val="center"/>
          </w:tcPr>
          <w:p w14:paraId="2E94F56A" w14:textId="61A41F1B" w:rsidR="00E171B7" w:rsidRPr="005D2E90" w:rsidRDefault="00E171B7" w:rsidP="00E171B7">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2397A9CB" w14:textId="1591CECF" w:rsidR="00E171B7" w:rsidRPr="00E4716E" w:rsidRDefault="00E171B7" w:rsidP="00E171B7">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0C5992C3" w14:textId="6B2D8C49" w:rsidR="00E171B7" w:rsidRPr="00E171B7" w:rsidRDefault="00E171B7" w:rsidP="00E171B7">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CC45770" w14:textId="6E91CEDE"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35FF74A" w14:textId="7D08BE18"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1739235" w14:textId="168004C7"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39EB16A" w14:textId="19BAA8C9"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5B85C94" w14:textId="48AFD098"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A09200D" w14:textId="188E9943"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1D8ECBD" w14:textId="464AEC36"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3B1F65F8" w14:textId="27940C82"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ACB984B" w14:textId="4F678848"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E97AD5E" w14:textId="498A071A"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929EE9E" w14:textId="79EC08AA"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r>
      <w:tr w:rsidR="00E171B7" w:rsidRPr="00E4716E" w14:paraId="47681745" w14:textId="0BAAA5B3" w:rsidTr="00CA42D8">
        <w:tc>
          <w:tcPr>
            <w:tcW w:w="321" w:type="pct"/>
            <w:vMerge/>
            <w:shd w:val="clear" w:color="auto" w:fill="auto"/>
            <w:vAlign w:val="center"/>
          </w:tcPr>
          <w:p w14:paraId="5AC1ED98" w14:textId="77777777" w:rsidR="00E171B7" w:rsidRPr="005D2E90" w:rsidRDefault="00E171B7" w:rsidP="00E171B7">
            <w:pPr>
              <w:jc w:val="center"/>
              <w:rPr>
                <w:rFonts w:ascii="Arial" w:hAnsi="Arial" w:cs="Arial"/>
                <w:sz w:val="18"/>
                <w:szCs w:val="20"/>
                <w:lang w:val="es-419"/>
              </w:rPr>
            </w:pPr>
          </w:p>
        </w:tc>
        <w:tc>
          <w:tcPr>
            <w:tcW w:w="471" w:type="pct"/>
            <w:vAlign w:val="center"/>
          </w:tcPr>
          <w:p w14:paraId="5CC4B8B5" w14:textId="15B7975F" w:rsidR="00E171B7" w:rsidRPr="00E4716E" w:rsidRDefault="00E171B7" w:rsidP="00E171B7">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01EEE574" w14:textId="4D6BC84D" w:rsidR="00E171B7" w:rsidRPr="00E171B7" w:rsidRDefault="00E171B7" w:rsidP="00E171B7">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7A60A82" w14:textId="6ABA0678"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4E5439F" w14:textId="53719CD2"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F69F4A4" w14:textId="4843F44C"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A5FF23F" w14:textId="28E9DAF2"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E10B076" w14:textId="1BE22BBE"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DDD304E" w14:textId="319A6001"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8F45C8B" w14:textId="4354AF1B"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992FCDF" w14:textId="75B0B050"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48B5EA3" w14:textId="51E40972"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6FBDD5D" w14:textId="4F3F47E3"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CA37E8C" w14:textId="6F155D9D"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r>
      <w:tr w:rsidR="00E171B7" w:rsidRPr="00E4716E" w14:paraId="344F1BFB" w14:textId="4CAEE4A3" w:rsidTr="00CA42D8">
        <w:tc>
          <w:tcPr>
            <w:tcW w:w="321" w:type="pct"/>
            <w:vMerge w:val="restart"/>
            <w:shd w:val="clear" w:color="auto" w:fill="auto"/>
            <w:vAlign w:val="center"/>
          </w:tcPr>
          <w:p w14:paraId="5F45B8C2" w14:textId="6254934F" w:rsidR="00E171B7" w:rsidRPr="00CB5D0D" w:rsidRDefault="00E171B7" w:rsidP="00E171B7">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10CDD10E" w14:textId="3F36C585" w:rsidR="00E171B7" w:rsidRPr="00E4716E" w:rsidRDefault="00E171B7" w:rsidP="00E171B7">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42D9D31D" w14:textId="3AF00E82" w:rsidR="00E171B7" w:rsidRPr="00E171B7" w:rsidRDefault="00E171B7" w:rsidP="00E171B7">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C7EEA02" w14:textId="7D97121E"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984CEE3" w14:textId="489A191A"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30FAEC3" w14:textId="71FFF5AD"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7019BA7" w14:textId="2E814B09"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2E54E34" w14:textId="4EB4C74D"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3BD308E" w14:textId="0A61D6D7"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C189D91" w14:textId="22CE7055"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BFC9E17" w14:textId="1668EC25"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8F82901" w14:textId="344B4BB5"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5499E6A" w14:textId="49B5A854"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C86125C" w14:textId="21B5339E"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r>
      <w:tr w:rsidR="00E171B7" w:rsidRPr="00E4716E" w14:paraId="4C15FF2E" w14:textId="696E021D" w:rsidTr="00CA42D8">
        <w:tc>
          <w:tcPr>
            <w:tcW w:w="321" w:type="pct"/>
            <w:vMerge/>
            <w:shd w:val="clear" w:color="auto" w:fill="auto"/>
            <w:vAlign w:val="center"/>
          </w:tcPr>
          <w:p w14:paraId="4621DD5A" w14:textId="0E7C8222" w:rsidR="00E171B7" w:rsidRPr="005D2E90" w:rsidRDefault="00E171B7" w:rsidP="00E171B7">
            <w:pPr>
              <w:rPr>
                <w:rFonts w:ascii="Arial" w:hAnsi="Arial" w:cs="Arial"/>
                <w:sz w:val="18"/>
                <w:szCs w:val="20"/>
                <w:lang w:val="es-419"/>
              </w:rPr>
            </w:pPr>
          </w:p>
        </w:tc>
        <w:tc>
          <w:tcPr>
            <w:tcW w:w="471" w:type="pct"/>
            <w:vAlign w:val="center"/>
          </w:tcPr>
          <w:p w14:paraId="6C2801A7" w14:textId="33444706" w:rsidR="00E171B7" w:rsidRPr="00E4716E" w:rsidRDefault="00E171B7" w:rsidP="00E171B7">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1C35AC46" w14:textId="26697795" w:rsidR="00E171B7" w:rsidRPr="00E171B7" w:rsidRDefault="00E171B7" w:rsidP="00E171B7">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67D00DC" w14:textId="279EF1A6"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21EC675" w14:textId="5AC1DB1A"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B9E5976" w14:textId="0380E789"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1B045DB" w14:textId="312858EF"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94ED7B3" w14:textId="084EC66B"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274A3BF" w14:textId="667BACBA"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096DD36" w14:textId="64B83854"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FBAB147" w14:textId="5237FD50"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B080260" w14:textId="47A42ACE"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82FC7F0" w14:textId="590788B0"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C53F9A3" w14:textId="3F89F74F" w:rsidR="00E171B7" w:rsidRPr="00E4716E" w:rsidRDefault="00E171B7" w:rsidP="00E171B7">
            <w:pPr>
              <w:jc w:val="center"/>
              <w:rPr>
                <w:rFonts w:ascii="Arial" w:hAnsi="Arial" w:cs="Arial"/>
                <w:sz w:val="18"/>
                <w:szCs w:val="20"/>
              </w:rPr>
            </w:pPr>
            <w:r>
              <w:rPr>
                <w:rFonts w:ascii="Arial" w:hAnsi="Arial" w:cs="Arial"/>
                <w:sz w:val="18"/>
                <w:szCs w:val="20"/>
                <w:lang w:val="es-419"/>
              </w:rPr>
              <w:t>-</w:t>
            </w:r>
          </w:p>
        </w:tc>
      </w:tr>
    </w:tbl>
    <w:p w14:paraId="11754F3B" w14:textId="3690F8F0" w:rsidR="00CB5D0D" w:rsidRDefault="00CB5D0D" w:rsidP="00CB5D0D">
      <w:pPr>
        <w:spacing w:after="240" w:line="276" w:lineRule="auto"/>
        <w:jc w:val="both"/>
        <w:rPr>
          <w:rFonts w:ascii="Arial" w:hAnsi="Arial" w:cs="Arial"/>
          <w:sz w:val="20"/>
          <w:szCs w:val="22"/>
          <w:lang w:val="es-419"/>
        </w:rPr>
      </w:pPr>
      <w:r w:rsidRPr="00E4716E">
        <w:rPr>
          <w:rFonts w:ascii="Arial" w:hAnsi="Arial" w:cs="Arial"/>
          <w:sz w:val="20"/>
          <w:szCs w:val="22"/>
        </w:rPr>
        <w:t xml:space="preserve">Fuente: </w:t>
      </w:r>
      <w:r>
        <w:rPr>
          <w:rFonts w:ascii="Arial" w:hAnsi="Arial" w:cs="Arial"/>
          <w:sz w:val="20"/>
          <w:szCs w:val="22"/>
          <w:lang w:val="es-419"/>
        </w:rPr>
        <w:t>División de Admisiones, Registro y Control Académico (2022)</w:t>
      </w:r>
    </w:p>
    <w:p w14:paraId="7B944590" w14:textId="33585C9C" w:rsidR="001D48DB" w:rsidRPr="006460FE" w:rsidRDefault="001D48DB" w:rsidP="001D48DB">
      <w:pPr>
        <w:pStyle w:val="Descripcin"/>
        <w:keepNext/>
        <w:spacing w:after="0" w:line="276" w:lineRule="auto"/>
        <w:jc w:val="both"/>
        <w:rPr>
          <w:rFonts w:ascii="Arial" w:hAnsi="Arial" w:cs="Arial"/>
          <w:b w:val="0"/>
          <w:color w:val="auto"/>
          <w:sz w:val="20"/>
          <w:szCs w:val="22"/>
        </w:rPr>
      </w:pPr>
      <w:bookmarkStart w:id="35" w:name="_Toc102391608"/>
      <w:r w:rsidRPr="006460FE">
        <w:rPr>
          <w:rFonts w:ascii="Arial" w:hAnsi="Arial" w:cs="Arial"/>
          <w:b w:val="0"/>
          <w:color w:val="auto"/>
          <w:sz w:val="20"/>
          <w:szCs w:val="22"/>
        </w:rPr>
        <w:t xml:space="preserve">Tabla </w:t>
      </w:r>
      <w:r w:rsidRPr="006460FE">
        <w:rPr>
          <w:rFonts w:ascii="Arial" w:hAnsi="Arial" w:cs="Arial"/>
          <w:b w:val="0"/>
          <w:color w:val="auto"/>
          <w:sz w:val="20"/>
          <w:szCs w:val="22"/>
        </w:rPr>
        <w:fldChar w:fldCharType="begin"/>
      </w:r>
      <w:r w:rsidRPr="006460FE">
        <w:rPr>
          <w:rFonts w:ascii="Arial" w:hAnsi="Arial" w:cs="Arial"/>
          <w:b w:val="0"/>
          <w:color w:val="auto"/>
          <w:sz w:val="20"/>
          <w:szCs w:val="22"/>
        </w:rPr>
        <w:instrText xml:space="preserve"> SEQ Tabla \* ARABIC </w:instrText>
      </w:r>
      <w:r w:rsidRPr="006460FE">
        <w:rPr>
          <w:rFonts w:ascii="Arial" w:hAnsi="Arial" w:cs="Arial"/>
          <w:b w:val="0"/>
          <w:color w:val="auto"/>
          <w:sz w:val="20"/>
          <w:szCs w:val="22"/>
        </w:rPr>
        <w:fldChar w:fldCharType="separate"/>
      </w:r>
      <w:r w:rsidR="00C55C4A">
        <w:rPr>
          <w:rFonts w:ascii="Arial" w:hAnsi="Arial" w:cs="Arial"/>
          <w:b w:val="0"/>
          <w:noProof/>
          <w:color w:val="auto"/>
          <w:sz w:val="20"/>
          <w:szCs w:val="22"/>
        </w:rPr>
        <w:t>7</w:t>
      </w:r>
      <w:r w:rsidRPr="006460FE">
        <w:rPr>
          <w:rFonts w:ascii="Arial" w:hAnsi="Arial" w:cs="Arial"/>
          <w:b w:val="0"/>
          <w:color w:val="auto"/>
          <w:sz w:val="20"/>
          <w:szCs w:val="22"/>
        </w:rPr>
        <w:fldChar w:fldCharType="end"/>
      </w:r>
      <w:r w:rsidRPr="006460FE">
        <w:rPr>
          <w:rFonts w:ascii="Arial" w:hAnsi="Arial" w:cs="Arial"/>
          <w:b w:val="0"/>
          <w:color w:val="auto"/>
          <w:sz w:val="20"/>
          <w:szCs w:val="22"/>
        </w:rPr>
        <w:t>.</w:t>
      </w:r>
      <w:r w:rsidRPr="006460FE">
        <w:rPr>
          <w:rFonts w:ascii="Arial" w:hAnsi="Arial" w:cs="Arial"/>
          <w:b w:val="0"/>
          <w:color w:val="auto"/>
          <w:sz w:val="20"/>
          <w:szCs w:val="22"/>
          <w:lang w:val="es-419"/>
        </w:rPr>
        <w:t xml:space="preserve"> Total de estudiantes admitidos en pregrado y posgrado por facultad.</w:t>
      </w:r>
      <w:bookmarkEnd w:id="35"/>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03"/>
        <w:gridCol w:w="885"/>
        <w:gridCol w:w="668"/>
        <w:gridCol w:w="670"/>
        <w:gridCol w:w="670"/>
        <w:gridCol w:w="803"/>
        <w:gridCol w:w="668"/>
        <w:gridCol w:w="587"/>
        <w:gridCol w:w="619"/>
        <w:gridCol w:w="670"/>
        <w:gridCol w:w="747"/>
        <w:gridCol w:w="726"/>
        <w:gridCol w:w="551"/>
        <w:gridCol w:w="538"/>
      </w:tblGrid>
      <w:tr w:rsidR="001D48DB" w:rsidRPr="00E4716E" w14:paraId="559FBA41" w14:textId="77777777" w:rsidTr="00BF4A65">
        <w:tc>
          <w:tcPr>
            <w:tcW w:w="321" w:type="pct"/>
            <w:vMerge w:val="restart"/>
            <w:shd w:val="clear" w:color="auto" w:fill="auto"/>
            <w:vAlign w:val="center"/>
          </w:tcPr>
          <w:p w14:paraId="023D8C6B" w14:textId="77777777" w:rsidR="001D48DB" w:rsidRPr="00A26680" w:rsidRDefault="001D48DB" w:rsidP="00BF4A65">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0E4095F4" w14:textId="77777777" w:rsidR="001D48DB" w:rsidRDefault="001D48DB" w:rsidP="00BF4A65">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5EC56425" w14:textId="77777777" w:rsidR="001D48DB" w:rsidRPr="00A26680" w:rsidRDefault="001D48DB" w:rsidP="00BF4A65">
            <w:pPr>
              <w:jc w:val="center"/>
              <w:rPr>
                <w:rFonts w:ascii="Arial" w:hAnsi="Arial" w:cs="Arial"/>
                <w:b/>
                <w:sz w:val="18"/>
                <w:szCs w:val="20"/>
                <w:lang w:val="es-419"/>
              </w:rPr>
            </w:pPr>
            <w:r>
              <w:rPr>
                <w:rFonts w:ascii="Arial" w:hAnsi="Arial" w:cs="Arial"/>
                <w:b/>
                <w:sz w:val="18"/>
                <w:szCs w:val="20"/>
                <w:lang w:val="es-419"/>
              </w:rPr>
              <w:t>Facultades</w:t>
            </w:r>
          </w:p>
        </w:tc>
      </w:tr>
      <w:tr w:rsidR="001D48DB" w:rsidRPr="00E4716E" w14:paraId="0F896F53" w14:textId="77777777" w:rsidTr="00BF4A65">
        <w:tc>
          <w:tcPr>
            <w:tcW w:w="321" w:type="pct"/>
            <w:vMerge/>
            <w:shd w:val="clear" w:color="auto" w:fill="auto"/>
            <w:vAlign w:val="center"/>
          </w:tcPr>
          <w:p w14:paraId="6BB92F25" w14:textId="77777777" w:rsidR="001D48DB" w:rsidRPr="00E4716E" w:rsidRDefault="001D48DB" w:rsidP="00BF4A65">
            <w:pPr>
              <w:rPr>
                <w:rFonts w:ascii="Arial" w:hAnsi="Arial" w:cs="Arial"/>
                <w:sz w:val="18"/>
                <w:szCs w:val="20"/>
              </w:rPr>
            </w:pPr>
          </w:p>
        </w:tc>
        <w:tc>
          <w:tcPr>
            <w:tcW w:w="471" w:type="pct"/>
            <w:vMerge/>
          </w:tcPr>
          <w:p w14:paraId="3A528EFC" w14:textId="77777777" w:rsidR="001D48DB" w:rsidRPr="00A26680" w:rsidRDefault="001D48DB" w:rsidP="00BF4A65">
            <w:pPr>
              <w:jc w:val="center"/>
              <w:rPr>
                <w:rFonts w:ascii="Arial" w:hAnsi="Arial" w:cs="Arial"/>
                <w:b/>
                <w:sz w:val="18"/>
                <w:szCs w:val="20"/>
                <w:lang w:val="es-419"/>
              </w:rPr>
            </w:pPr>
          </w:p>
        </w:tc>
        <w:tc>
          <w:tcPr>
            <w:tcW w:w="711" w:type="pct"/>
            <w:gridSpan w:val="2"/>
            <w:shd w:val="clear" w:color="auto" w:fill="auto"/>
            <w:vAlign w:val="center"/>
          </w:tcPr>
          <w:p w14:paraId="0C442CCC" w14:textId="77777777" w:rsidR="001D48DB" w:rsidRPr="00FA666F" w:rsidRDefault="001D48DB" w:rsidP="00BF4A65">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2E773A05" w14:textId="77777777" w:rsidR="001D48DB" w:rsidRPr="00FA666F" w:rsidRDefault="001D48DB" w:rsidP="00BF4A65">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2EF9963A" w14:textId="77777777" w:rsidR="001D48DB" w:rsidRPr="00FA666F" w:rsidRDefault="001D48DB" w:rsidP="00BF4A65">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380502B1" w14:textId="77777777" w:rsidR="001D48DB" w:rsidRPr="00FA666F" w:rsidRDefault="001D48DB" w:rsidP="00BF4A65">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33450F0D" w14:textId="77777777" w:rsidR="001D48DB" w:rsidRPr="00FA666F" w:rsidRDefault="001D48DB" w:rsidP="00BF4A65">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7B5F3BE3" w14:textId="77777777" w:rsidR="001D48DB" w:rsidRPr="00FA666F" w:rsidRDefault="001D48DB" w:rsidP="00BF4A65">
            <w:pPr>
              <w:jc w:val="center"/>
              <w:rPr>
                <w:rFonts w:ascii="Arial" w:hAnsi="Arial" w:cs="Arial"/>
                <w:b/>
                <w:sz w:val="16"/>
                <w:szCs w:val="20"/>
                <w:lang w:val="es-419"/>
              </w:rPr>
            </w:pPr>
            <w:r w:rsidRPr="00FA666F">
              <w:rPr>
                <w:rFonts w:ascii="Arial" w:hAnsi="Arial" w:cs="Arial"/>
                <w:b/>
                <w:sz w:val="16"/>
                <w:szCs w:val="20"/>
                <w:lang w:val="es-419"/>
              </w:rPr>
              <w:t>Ingeniería</w:t>
            </w:r>
          </w:p>
        </w:tc>
      </w:tr>
      <w:tr w:rsidR="001D48DB" w:rsidRPr="00E4716E" w14:paraId="0D7A7A75" w14:textId="77777777" w:rsidTr="00BF4A65">
        <w:tc>
          <w:tcPr>
            <w:tcW w:w="321" w:type="pct"/>
            <w:vMerge/>
            <w:shd w:val="clear" w:color="auto" w:fill="auto"/>
            <w:vAlign w:val="center"/>
          </w:tcPr>
          <w:p w14:paraId="2680805F" w14:textId="77777777" w:rsidR="001D48DB" w:rsidRDefault="001D48DB" w:rsidP="00BF4A65">
            <w:pPr>
              <w:jc w:val="center"/>
              <w:rPr>
                <w:rFonts w:ascii="Arial" w:hAnsi="Arial" w:cs="Arial"/>
                <w:sz w:val="18"/>
                <w:szCs w:val="20"/>
                <w:lang w:val="es-419"/>
              </w:rPr>
            </w:pPr>
          </w:p>
        </w:tc>
        <w:tc>
          <w:tcPr>
            <w:tcW w:w="471" w:type="pct"/>
            <w:vMerge/>
            <w:vAlign w:val="center"/>
          </w:tcPr>
          <w:p w14:paraId="2AC97F59" w14:textId="77777777" w:rsidR="001D48DB" w:rsidRPr="00E4716E" w:rsidRDefault="001D48DB" w:rsidP="00BF4A65">
            <w:pPr>
              <w:jc w:val="center"/>
              <w:rPr>
                <w:rFonts w:ascii="Arial" w:hAnsi="Arial" w:cs="Arial"/>
                <w:sz w:val="18"/>
                <w:szCs w:val="20"/>
              </w:rPr>
            </w:pPr>
          </w:p>
        </w:tc>
        <w:tc>
          <w:tcPr>
            <w:tcW w:w="355" w:type="pct"/>
            <w:shd w:val="clear" w:color="auto" w:fill="auto"/>
            <w:vAlign w:val="center"/>
          </w:tcPr>
          <w:p w14:paraId="0F275413" w14:textId="77777777" w:rsidR="001D48DB" w:rsidRPr="00FA666F" w:rsidRDefault="001D48DB"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72D10F1A" w14:textId="77777777" w:rsidR="001D48DB" w:rsidRPr="00FA666F" w:rsidRDefault="001D48DB" w:rsidP="00BF4A65">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593D4D1C" w14:textId="77777777" w:rsidR="001D48DB" w:rsidRPr="00FA666F" w:rsidRDefault="001D48DB"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1FC3FDF8" w14:textId="77777777" w:rsidR="001D48DB" w:rsidRPr="00FA666F" w:rsidRDefault="001D48DB" w:rsidP="00BF4A65">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3CF2E1EB" w14:textId="77777777" w:rsidR="001D48DB" w:rsidRPr="00FA666F" w:rsidRDefault="001D48DB"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4CD1D182" w14:textId="77777777" w:rsidR="001D48DB" w:rsidRPr="00FA666F" w:rsidRDefault="001D48DB" w:rsidP="00BF4A65">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285F399A" w14:textId="77777777" w:rsidR="001D48DB" w:rsidRPr="00FA666F" w:rsidRDefault="001D48DB"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68318676" w14:textId="77777777" w:rsidR="001D48DB" w:rsidRPr="00FA666F" w:rsidRDefault="001D48DB" w:rsidP="00BF4A65">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4F003B93" w14:textId="77777777" w:rsidR="001D48DB" w:rsidRPr="00FA666F" w:rsidRDefault="001D48DB"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56FA6705" w14:textId="77777777" w:rsidR="001D48DB" w:rsidRPr="00FA666F" w:rsidRDefault="001D48DB" w:rsidP="00BF4A65">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5F4F04E1" w14:textId="77777777" w:rsidR="001D48DB" w:rsidRPr="00FA666F" w:rsidRDefault="001D48DB"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757B1250" w14:textId="77777777" w:rsidR="001D48DB" w:rsidRPr="00FA666F" w:rsidRDefault="001D48DB" w:rsidP="00BF4A65">
            <w:pPr>
              <w:jc w:val="center"/>
              <w:rPr>
                <w:rFonts w:ascii="Arial" w:hAnsi="Arial" w:cs="Arial"/>
                <w:b/>
                <w:sz w:val="16"/>
                <w:szCs w:val="20"/>
                <w:lang w:val="es-419"/>
              </w:rPr>
            </w:pPr>
            <w:r w:rsidRPr="00FA666F">
              <w:rPr>
                <w:rFonts w:ascii="Arial" w:hAnsi="Arial" w:cs="Arial"/>
                <w:b/>
                <w:sz w:val="16"/>
                <w:szCs w:val="20"/>
                <w:lang w:val="es-419"/>
              </w:rPr>
              <w:t>Pos</w:t>
            </w:r>
          </w:p>
        </w:tc>
      </w:tr>
      <w:tr w:rsidR="001D48DB" w:rsidRPr="00E4716E" w14:paraId="103AB00E" w14:textId="77777777" w:rsidTr="00BF4A65">
        <w:tc>
          <w:tcPr>
            <w:tcW w:w="321" w:type="pct"/>
            <w:vMerge w:val="restart"/>
            <w:shd w:val="clear" w:color="auto" w:fill="auto"/>
            <w:vAlign w:val="center"/>
          </w:tcPr>
          <w:p w14:paraId="2EB8837E" w14:textId="77777777" w:rsidR="001D48DB" w:rsidRPr="005D2E90" w:rsidRDefault="001D48DB" w:rsidP="00BF4A65">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779939F5" w14:textId="77777777" w:rsidR="001D48DB" w:rsidRPr="00E4716E" w:rsidRDefault="001D48DB" w:rsidP="00BF4A65">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4C516D41" w14:textId="77777777" w:rsidR="001D48DB" w:rsidRPr="00E171B7" w:rsidRDefault="001D48DB"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AD93D30"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B0D4DD4"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86F8D5E"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A8F1056"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4D728E21"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EC36E7E"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A729DD4"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A1DC7D9"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388B701"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EE1A622"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1AF6176"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r>
      <w:tr w:rsidR="001D48DB" w:rsidRPr="00E4716E" w14:paraId="4C8B0896" w14:textId="77777777" w:rsidTr="00BF4A65">
        <w:tc>
          <w:tcPr>
            <w:tcW w:w="321" w:type="pct"/>
            <w:vMerge/>
            <w:shd w:val="clear" w:color="auto" w:fill="auto"/>
            <w:vAlign w:val="center"/>
          </w:tcPr>
          <w:p w14:paraId="3680C7CD" w14:textId="77777777" w:rsidR="001D48DB" w:rsidRPr="005D2E90" w:rsidRDefault="001D48DB" w:rsidP="00BF4A65">
            <w:pPr>
              <w:jc w:val="center"/>
              <w:rPr>
                <w:rFonts w:ascii="Arial" w:hAnsi="Arial" w:cs="Arial"/>
                <w:sz w:val="18"/>
                <w:szCs w:val="20"/>
                <w:lang w:val="es-419"/>
              </w:rPr>
            </w:pPr>
          </w:p>
        </w:tc>
        <w:tc>
          <w:tcPr>
            <w:tcW w:w="471" w:type="pct"/>
            <w:vAlign w:val="center"/>
          </w:tcPr>
          <w:p w14:paraId="057DDE97" w14:textId="77777777" w:rsidR="001D48DB" w:rsidRPr="00E4716E" w:rsidRDefault="001D48DB" w:rsidP="00BF4A65">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48D0F589" w14:textId="77777777" w:rsidR="001D48DB" w:rsidRPr="00E171B7" w:rsidRDefault="001D48DB"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36868D5"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78A619D"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2CF7A4A"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6C930979"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FDF67AF"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189997BE"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75F0E77"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4BADF24"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00F6835"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A1D841C"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961EB41"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r>
      <w:tr w:rsidR="001D48DB" w:rsidRPr="00E4716E" w14:paraId="4984524C" w14:textId="77777777" w:rsidTr="00BF4A65">
        <w:tc>
          <w:tcPr>
            <w:tcW w:w="321" w:type="pct"/>
            <w:vMerge w:val="restart"/>
            <w:shd w:val="clear" w:color="auto" w:fill="auto"/>
            <w:vAlign w:val="center"/>
          </w:tcPr>
          <w:p w14:paraId="0CD53285" w14:textId="77777777" w:rsidR="001D48DB" w:rsidRPr="005D2E90" w:rsidRDefault="001D48DB" w:rsidP="00BF4A65">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69FFCB7D" w14:textId="77777777" w:rsidR="001D48DB" w:rsidRPr="00E4716E" w:rsidRDefault="001D48DB" w:rsidP="00BF4A65">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152E7CF0" w14:textId="77777777" w:rsidR="001D48DB" w:rsidRPr="00E171B7" w:rsidRDefault="001D48DB"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37BC6B3"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E828DC1"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184FEF3"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635A850"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386DE74"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810D65E"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8FC9FE6"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E8F2CE6"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5BA2E3A"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28C2329"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52DCFAA"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r>
      <w:tr w:rsidR="001D48DB" w:rsidRPr="00E4716E" w14:paraId="4B6E855C" w14:textId="77777777" w:rsidTr="00BF4A65">
        <w:tc>
          <w:tcPr>
            <w:tcW w:w="321" w:type="pct"/>
            <w:vMerge/>
            <w:shd w:val="clear" w:color="auto" w:fill="auto"/>
            <w:vAlign w:val="center"/>
          </w:tcPr>
          <w:p w14:paraId="74560785" w14:textId="77777777" w:rsidR="001D48DB" w:rsidRPr="005D2E90" w:rsidRDefault="001D48DB" w:rsidP="00BF4A65">
            <w:pPr>
              <w:jc w:val="center"/>
              <w:rPr>
                <w:rFonts w:ascii="Arial" w:hAnsi="Arial" w:cs="Arial"/>
                <w:sz w:val="18"/>
                <w:szCs w:val="20"/>
                <w:lang w:val="es-419"/>
              </w:rPr>
            </w:pPr>
          </w:p>
        </w:tc>
        <w:tc>
          <w:tcPr>
            <w:tcW w:w="471" w:type="pct"/>
            <w:vAlign w:val="center"/>
          </w:tcPr>
          <w:p w14:paraId="236B7852" w14:textId="77777777" w:rsidR="001D48DB" w:rsidRPr="00E4716E" w:rsidRDefault="001D48DB" w:rsidP="00BF4A65">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6CF3B721" w14:textId="77777777" w:rsidR="001D48DB" w:rsidRPr="00E171B7" w:rsidRDefault="001D48DB"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CC568EB"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C56E9FF"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4D5BA152"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F489DC8"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FD9D713"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31CD070"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3753F0B"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400411F"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8CEF79C"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6FE0219"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9A35E89"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r>
      <w:tr w:rsidR="001D48DB" w:rsidRPr="00E4716E" w14:paraId="76FEE670" w14:textId="77777777" w:rsidTr="00BF4A65">
        <w:tc>
          <w:tcPr>
            <w:tcW w:w="321" w:type="pct"/>
            <w:vMerge w:val="restart"/>
            <w:shd w:val="clear" w:color="auto" w:fill="auto"/>
            <w:vAlign w:val="center"/>
          </w:tcPr>
          <w:p w14:paraId="69FF0139" w14:textId="77777777" w:rsidR="001D48DB" w:rsidRPr="005D2E90" w:rsidRDefault="001D48DB" w:rsidP="00BF4A65">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76DEC9A3" w14:textId="77777777" w:rsidR="001D48DB" w:rsidRPr="00E4716E" w:rsidRDefault="001D48DB" w:rsidP="00BF4A65">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5BEA5B90" w14:textId="77777777" w:rsidR="001D48DB" w:rsidRPr="00E171B7" w:rsidRDefault="001D48DB"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8C78C23"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A57F8FA"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BF755A2"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A9CCDEB"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C946E56"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559BB66"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E770FF3"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8AB9339"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93BE984"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A7A57CE"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2872E0F"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r>
      <w:tr w:rsidR="001D48DB" w:rsidRPr="00E4716E" w14:paraId="3A7CAA1D" w14:textId="77777777" w:rsidTr="00BF4A65">
        <w:tc>
          <w:tcPr>
            <w:tcW w:w="321" w:type="pct"/>
            <w:vMerge/>
            <w:shd w:val="clear" w:color="auto" w:fill="auto"/>
            <w:vAlign w:val="center"/>
          </w:tcPr>
          <w:p w14:paraId="2BDB5398" w14:textId="77777777" w:rsidR="001D48DB" w:rsidRPr="005D2E90" w:rsidRDefault="001D48DB" w:rsidP="00BF4A65">
            <w:pPr>
              <w:jc w:val="center"/>
              <w:rPr>
                <w:rFonts w:ascii="Arial" w:hAnsi="Arial" w:cs="Arial"/>
                <w:sz w:val="18"/>
                <w:szCs w:val="20"/>
                <w:lang w:val="es-419"/>
              </w:rPr>
            </w:pPr>
          </w:p>
        </w:tc>
        <w:tc>
          <w:tcPr>
            <w:tcW w:w="471" w:type="pct"/>
            <w:vAlign w:val="center"/>
          </w:tcPr>
          <w:p w14:paraId="1822C045" w14:textId="77777777" w:rsidR="001D48DB" w:rsidRPr="00E4716E" w:rsidRDefault="001D48DB" w:rsidP="00BF4A65">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0836C693" w14:textId="77777777" w:rsidR="001D48DB" w:rsidRPr="00E171B7" w:rsidRDefault="001D48DB"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86CAF06"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C8346CE"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3402D92"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02100A0"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D21B1A6"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0A8F7A3"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D30E2E2"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77CDA90"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BD978E3"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0FF8D9B"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6E857CA"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r>
      <w:tr w:rsidR="001D48DB" w:rsidRPr="00E4716E" w14:paraId="13AD01A2" w14:textId="77777777" w:rsidTr="00BF4A65">
        <w:tc>
          <w:tcPr>
            <w:tcW w:w="321" w:type="pct"/>
            <w:vMerge w:val="restart"/>
            <w:shd w:val="clear" w:color="auto" w:fill="auto"/>
            <w:vAlign w:val="center"/>
          </w:tcPr>
          <w:p w14:paraId="5B96EA2F" w14:textId="77777777" w:rsidR="001D48DB" w:rsidRPr="005D2E90" w:rsidRDefault="001D48DB" w:rsidP="00BF4A65">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47A2EA23" w14:textId="77777777" w:rsidR="001D48DB" w:rsidRPr="00E4716E" w:rsidRDefault="001D48DB" w:rsidP="00BF4A65">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4FFD0B1E" w14:textId="77777777" w:rsidR="001D48DB" w:rsidRPr="00E171B7" w:rsidRDefault="001D48DB"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9A065E6"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97206E3"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67F269C"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6F8D09D"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267FBBE"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A31604C"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34806E6"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D3D5D61"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6341213"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6A659D1"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6D06484"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r>
      <w:tr w:rsidR="001D48DB" w:rsidRPr="00E4716E" w14:paraId="10AAAE40" w14:textId="77777777" w:rsidTr="00BF4A65">
        <w:tc>
          <w:tcPr>
            <w:tcW w:w="321" w:type="pct"/>
            <w:vMerge/>
            <w:shd w:val="clear" w:color="auto" w:fill="auto"/>
            <w:vAlign w:val="center"/>
          </w:tcPr>
          <w:p w14:paraId="6F2469FB" w14:textId="77777777" w:rsidR="001D48DB" w:rsidRPr="005D2E90" w:rsidRDefault="001D48DB" w:rsidP="00BF4A65">
            <w:pPr>
              <w:jc w:val="center"/>
              <w:rPr>
                <w:rFonts w:ascii="Arial" w:hAnsi="Arial" w:cs="Arial"/>
                <w:sz w:val="18"/>
                <w:szCs w:val="20"/>
                <w:lang w:val="es-419"/>
              </w:rPr>
            </w:pPr>
          </w:p>
        </w:tc>
        <w:tc>
          <w:tcPr>
            <w:tcW w:w="471" w:type="pct"/>
            <w:vAlign w:val="center"/>
          </w:tcPr>
          <w:p w14:paraId="6302C2FC" w14:textId="77777777" w:rsidR="001D48DB" w:rsidRPr="00E4716E" w:rsidRDefault="001D48DB" w:rsidP="00BF4A65">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7BFF20AC" w14:textId="77777777" w:rsidR="001D48DB" w:rsidRPr="00E171B7" w:rsidRDefault="001D48DB"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595729B"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15A4B32"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003A16C"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654610E"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E1C5877"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07A82CE"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6F8EDCE"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6C7D0EE"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AA6ECD0"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0D7C3CD"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07F59F3"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r>
      <w:tr w:rsidR="001D48DB" w:rsidRPr="00E4716E" w14:paraId="783AD6A4" w14:textId="77777777" w:rsidTr="00BF4A65">
        <w:tc>
          <w:tcPr>
            <w:tcW w:w="321" w:type="pct"/>
            <w:vMerge w:val="restart"/>
            <w:shd w:val="clear" w:color="auto" w:fill="auto"/>
            <w:vAlign w:val="center"/>
          </w:tcPr>
          <w:p w14:paraId="7EEB8119" w14:textId="77777777" w:rsidR="001D48DB" w:rsidRPr="00CB5D0D" w:rsidRDefault="001D48DB" w:rsidP="00BF4A65">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2BC49099" w14:textId="77777777" w:rsidR="001D48DB" w:rsidRPr="00E4716E" w:rsidRDefault="001D48DB" w:rsidP="00BF4A65">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2EEC0271" w14:textId="77777777" w:rsidR="001D48DB" w:rsidRPr="00E171B7" w:rsidRDefault="001D48DB"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F26801E"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30DDB48"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5A257EF"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014528C"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6AFC642"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055C67E"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5AC948E"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8CC020D"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57766DE"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0B22AB1"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E1C8C30"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r>
      <w:tr w:rsidR="001D48DB" w:rsidRPr="00E4716E" w14:paraId="1F7D1D9C" w14:textId="77777777" w:rsidTr="00BF4A65">
        <w:tc>
          <w:tcPr>
            <w:tcW w:w="321" w:type="pct"/>
            <w:vMerge/>
            <w:shd w:val="clear" w:color="auto" w:fill="auto"/>
            <w:vAlign w:val="center"/>
          </w:tcPr>
          <w:p w14:paraId="04493D2E" w14:textId="77777777" w:rsidR="001D48DB" w:rsidRPr="005D2E90" w:rsidRDefault="001D48DB" w:rsidP="00BF4A65">
            <w:pPr>
              <w:rPr>
                <w:rFonts w:ascii="Arial" w:hAnsi="Arial" w:cs="Arial"/>
                <w:sz w:val="18"/>
                <w:szCs w:val="20"/>
                <w:lang w:val="es-419"/>
              </w:rPr>
            </w:pPr>
          </w:p>
        </w:tc>
        <w:tc>
          <w:tcPr>
            <w:tcW w:w="471" w:type="pct"/>
            <w:vAlign w:val="center"/>
          </w:tcPr>
          <w:p w14:paraId="08BCBAE5" w14:textId="77777777" w:rsidR="001D48DB" w:rsidRPr="00E4716E" w:rsidRDefault="001D48DB" w:rsidP="00BF4A65">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4B5AAAF9" w14:textId="77777777" w:rsidR="001D48DB" w:rsidRPr="00E171B7" w:rsidRDefault="001D48DB"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05DECBE"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E503081"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4561ABE4"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F0C1A4D"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E59D8F6"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77E518CD"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AF55C99"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1EE1142"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518C2E1"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1F90A87"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A15C040" w14:textId="77777777" w:rsidR="001D48DB" w:rsidRPr="00E4716E" w:rsidRDefault="001D48DB" w:rsidP="00BF4A65">
            <w:pPr>
              <w:jc w:val="center"/>
              <w:rPr>
                <w:rFonts w:ascii="Arial" w:hAnsi="Arial" w:cs="Arial"/>
                <w:sz w:val="18"/>
                <w:szCs w:val="20"/>
              </w:rPr>
            </w:pPr>
            <w:r>
              <w:rPr>
                <w:rFonts w:ascii="Arial" w:hAnsi="Arial" w:cs="Arial"/>
                <w:sz w:val="18"/>
                <w:szCs w:val="20"/>
                <w:lang w:val="es-419"/>
              </w:rPr>
              <w:t>-</w:t>
            </w:r>
          </w:p>
        </w:tc>
      </w:tr>
    </w:tbl>
    <w:p w14:paraId="16DF0B65" w14:textId="2615415A" w:rsidR="009E1B80" w:rsidRPr="00E4716E" w:rsidRDefault="001D48DB" w:rsidP="00CB5D0D">
      <w:pPr>
        <w:spacing w:after="240" w:line="276" w:lineRule="auto"/>
        <w:jc w:val="both"/>
        <w:rPr>
          <w:rFonts w:ascii="Arial" w:hAnsi="Arial" w:cs="Arial"/>
          <w:sz w:val="20"/>
          <w:szCs w:val="22"/>
        </w:rPr>
      </w:pPr>
      <w:r w:rsidRPr="00E4716E">
        <w:rPr>
          <w:rFonts w:ascii="Arial" w:hAnsi="Arial" w:cs="Arial"/>
          <w:sz w:val="20"/>
          <w:szCs w:val="22"/>
        </w:rPr>
        <w:t xml:space="preserve">Fuente: </w:t>
      </w:r>
      <w:r>
        <w:rPr>
          <w:rFonts w:ascii="Arial" w:hAnsi="Arial" w:cs="Arial"/>
          <w:sz w:val="20"/>
          <w:szCs w:val="22"/>
          <w:lang w:val="es-419"/>
        </w:rPr>
        <w:t>División de Admisiones, Registro y Control Académico (2022)</w:t>
      </w:r>
    </w:p>
    <w:p w14:paraId="47FA3432" w14:textId="6293E6D6" w:rsidR="000A00B4" w:rsidRPr="006460FE" w:rsidRDefault="000A00B4" w:rsidP="000A00B4">
      <w:pPr>
        <w:pStyle w:val="Descripcin"/>
        <w:keepNext/>
        <w:spacing w:after="0" w:line="276" w:lineRule="auto"/>
        <w:jc w:val="both"/>
        <w:rPr>
          <w:rFonts w:ascii="Arial" w:hAnsi="Arial" w:cs="Arial"/>
          <w:b w:val="0"/>
          <w:color w:val="auto"/>
          <w:sz w:val="20"/>
          <w:szCs w:val="22"/>
        </w:rPr>
      </w:pPr>
      <w:bookmarkStart w:id="36" w:name="_Toc102391609"/>
      <w:r w:rsidRPr="006460FE">
        <w:rPr>
          <w:rFonts w:ascii="Arial" w:hAnsi="Arial" w:cs="Arial"/>
          <w:b w:val="0"/>
          <w:color w:val="auto"/>
          <w:sz w:val="20"/>
          <w:szCs w:val="22"/>
        </w:rPr>
        <w:t xml:space="preserve">Tabla </w:t>
      </w:r>
      <w:r w:rsidRPr="006460FE">
        <w:rPr>
          <w:rFonts w:ascii="Arial" w:hAnsi="Arial" w:cs="Arial"/>
          <w:b w:val="0"/>
          <w:color w:val="auto"/>
          <w:sz w:val="20"/>
          <w:szCs w:val="22"/>
        </w:rPr>
        <w:fldChar w:fldCharType="begin"/>
      </w:r>
      <w:r w:rsidRPr="006460FE">
        <w:rPr>
          <w:rFonts w:ascii="Arial" w:hAnsi="Arial" w:cs="Arial"/>
          <w:b w:val="0"/>
          <w:color w:val="auto"/>
          <w:sz w:val="20"/>
          <w:szCs w:val="22"/>
        </w:rPr>
        <w:instrText xml:space="preserve"> SEQ Tabla \* ARABIC </w:instrText>
      </w:r>
      <w:r w:rsidRPr="006460FE">
        <w:rPr>
          <w:rFonts w:ascii="Arial" w:hAnsi="Arial" w:cs="Arial"/>
          <w:b w:val="0"/>
          <w:color w:val="auto"/>
          <w:sz w:val="20"/>
          <w:szCs w:val="22"/>
        </w:rPr>
        <w:fldChar w:fldCharType="separate"/>
      </w:r>
      <w:r w:rsidR="00C55C4A">
        <w:rPr>
          <w:rFonts w:ascii="Arial" w:hAnsi="Arial" w:cs="Arial"/>
          <w:b w:val="0"/>
          <w:noProof/>
          <w:color w:val="auto"/>
          <w:sz w:val="20"/>
          <w:szCs w:val="22"/>
        </w:rPr>
        <w:t>8</w:t>
      </w:r>
      <w:r w:rsidRPr="006460FE">
        <w:rPr>
          <w:rFonts w:ascii="Arial" w:hAnsi="Arial" w:cs="Arial"/>
          <w:b w:val="0"/>
          <w:color w:val="auto"/>
          <w:sz w:val="20"/>
          <w:szCs w:val="22"/>
        </w:rPr>
        <w:fldChar w:fldCharType="end"/>
      </w:r>
      <w:r w:rsidRPr="006460FE">
        <w:rPr>
          <w:rFonts w:ascii="Arial" w:hAnsi="Arial" w:cs="Arial"/>
          <w:b w:val="0"/>
          <w:color w:val="auto"/>
          <w:sz w:val="20"/>
          <w:szCs w:val="22"/>
        </w:rPr>
        <w:t>.</w:t>
      </w:r>
      <w:r w:rsidRPr="006460FE">
        <w:rPr>
          <w:rFonts w:ascii="Arial" w:hAnsi="Arial" w:cs="Arial"/>
          <w:b w:val="0"/>
          <w:color w:val="auto"/>
          <w:sz w:val="20"/>
          <w:szCs w:val="22"/>
          <w:lang w:val="es-419"/>
        </w:rPr>
        <w:t xml:space="preserve"> Total de estudiantes matriculados en pregrado y posgrado por facultad.</w:t>
      </w:r>
      <w:bookmarkEnd w:id="36"/>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03"/>
        <w:gridCol w:w="885"/>
        <w:gridCol w:w="668"/>
        <w:gridCol w:w="670"/>
        <w:gridCol w:w="670"/>
        <w:gridCol w:w="803"/>
        <w:gridCol w:w="668"/>
        <w:gridCol w:w="587"/>
        <w:gridCol w:w="619"/>
        <w:gridCol w:w="670"/>
        <w:gridCol w:w="747"/>
        <w:gridCol w:w="726"/>
        <w:gridCol w:w="551"/>
        <w:gridCol w:w="538"/>
      </w:tblGrid>
      <w:tr w:rsidR="000A00B4" w:rsidRPr="00E4716E" w14:paraId="2873CE71" w14:textId="77777777" w:rsidTr="00BF4A65">
        <w:tc>
          <w:tcPr>
            <w:tcW w:w="321" w:type="pct"/>
            <w:vMerge w:val="restart"/>
            <w:shd w:val="clear" w:color="auto" w:fill="auto"/>
            <w:vAlign w:val="center"/>
          </w:tcPr>
          <w:p w14:paraId="64B12FB7" w14:textId="77777777" w:rsidR="000A00B4" w:rsidRPr="00A26680" w:rsidRDefault="000A00B4" w:rsidP="00BF4A65">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7C80593E" w14:textId="77777777" w:rsidR="000A00B4" w:rsidRDefault="000A00B4" w:rsidP="00BF4A65">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62EC9097" w14:textId="77777777" w:rsidR="000A00B4" w:rsidRPr="00A26680" w:rsidRDefault="000A00B4" w:rsidP="00BF4A65">
            <w:pPr>
              <w:jc w:val="center"/>
              <w:rPr>
                <w:rFonts w:ascii="Arial" w:hAnsi="Arial" w:cs="Arial"/>
                <w:b/>
                <w:sz w:val="18"/>
                <w:szCs w:val="20"/>
                <w:lang w:val="es-419"/>
              </w:rPr>
            </w:pPr>
            <w:r>
              <w:rPr>
                <w:rFonts w:ascii="Arial" w:hAnsi="Arial" w:cs="Arial"/>
                <w:b/>
                <w:sz w:val="18"/>
                <w:szCs w:val="20"/>
                <w:lang w:val="es-419"/>
              </w:rPr>
              <w:t>Facultades</w:t>
            </w:r>
          </w:p>
        </w:tc>
      </w:tr>
      <w:tr w:rsidR="000A00B4" w:rsidRPr="00E4716E" w14:paraId="082AADAB" w14:textId="77777777" w:rsidTr="00BF4A65">
        <w:tc>
          <w:tcPr>
            <w:tcW w:w="321" w:type="pct"/>
            <w:vMerge/>
            <w:shd w:val="clear" w:color="auto" w:fill="auto"/>
            <w:vAlign w:val="center"/>
          </w:tcPr>
          <w:p w14:paraId="7DC399DE" w14:textId="77777777" w:rsidR="000A00B4" w:rsidRPr="00E4716E" w:rsidRDefault="000A00B4" w:rsidP="00BF4A65">
            <w:pPr>
              <w:rPr>
                <w:rFonts w:ascii="Arial" w:hAnsi="Arial" w:cs="Arial"/>
                <w:sz w:val="18"/>
                <w:szCs w:val="20"/>
              </w:rPr>
            </w:pPr>
          </w:p>
        </w:tc>
        <w:tc>
          <w:tcPr>
            <w:tcW w:w="471" w:type="pct"/>
            <w:vMerge/>
          </w:tcPr>
          <w:p w14:paraId="53F2CB2A" w14:textId="77777777" w:rsidR="000A00B4" w:rsidRPr="00A26680" w:rsidRDefault="000A00B4" w:rsidP="00BF4A65">
            <w:pPr>
              <w:jc w:val="center"/>
              <w:rPr>
                <w:rFonts w:ascii="Arial" w:hAnsi="Arial" w:cs="Arial"/>
                <w:b/>
                <w:sz w:val="18"/>
                <w:szCs w:val="20"/>
                <w:lang w:val="es-419"/>
              </w:rPr>
            </w:pPr>
          </w:p>
        </w:tc>
        <w:tc>
          <w:tcPr>
            <w:tcW w:w="711" w:type="pct"/>
            <w:gridSpan w:val="2"/>
            <w:shd w:val="clear" w:color="auto" w:fill="auto"/>
            <w:vAlign w:val="center"/>
          </w:tcPr>
          <w:p w14:paraId="2468EB4B" w14:textId="77777777" w:rsidR="000A00B4" w:rsidRPr="00FA666F" w:rsidRDefault="000A00B4" w:rsidP="00BF4A65">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68175856" w14:textId="77777777" w:rsidR="000A00B4" w:rsidRPr="00FA666F" w:rsidRDefault="000A00B4" w:rsidP="00BF4A65">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62A4CF01" w14:textId="77777777" w:rsidR="000A00B4" w:rsidRPr="00FA666F" w:rsidRDefault="000A00B4" w:rsidP="00BF4A65">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67A64B8D" w14:textId="77777777" w:rsidR="000A00B4" w:rsidRPr="00FA666F" w:rsidRDefault="000A00B4" w:rsidP="00BF4A65">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71AD5987" w14:textId="77777777" w:rsidR="000A00B4" w:rsidRPr="00FA666F" w:rsidRDefault="000A00B4" w:rsidP="00BF4A65">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2250932B" w14:textId="77777777" w:rsidR="000A00B4" w:rsidRPr="00FA666F" w:rsidRDefault="000A00B4" w:rsidP="00BF4A65">
            <w:pPr>
              <w:jc w:val="center"/>
              <w:rPr>
                <w:rFonts w:ascii="Arial" w:hAnsi="Arial" w:cs="Arial"/>
                <w:b/>
                <w:sz w:val="16"/>
                <w:szCs w:val="20"/>
                <w:lang w:val="es-419"/>
              </w:rPr>
            </w:pPr>
            <w:r w:rsidRPr="00FA666F">
              <w:rPr>
                <w:rFonts w:ascii="Arial" w:hAnsi="Arial" w:cs="Arial"/>
                <w:b/>
                <w:sz w:val="16"/>
                <w:szCs w:val="20"/>
                <w:lang w:val="es-419"/>
              </w:rPr>
              <w:t>Ingeniería</w:t>
            </w:r>
          </w:p>
        </w:tc>
      </w:tr>
      <w:tr w:rsidR="000A00B4" w:rsidRPr="00E4716E" w14:paraId="1A09CD33" w14:textId="77777777" w:rsidTr="00BF4A65">
        <w:tc>
          <w:tcPr>
            <w:tcW w:w="321" w:type="pct"/>
            <w:vMerge/>
            <w:shd w:val="clear" w:color="auto" w:fill="auto"/>
            <w:vAlign w:val="center"/>
          </w:tcPr>
          <w:p w14:paraId="685532D0" w14:textId="77777777" w:rsidR="000A00B4" w:rsidRDefault="000A00B4" w:rsidP="00BF4A65">
            <w:pPr>
              <w:jc w:val="center"/>
              <w:rPr>
                <w:rFonts w:ascii="Arial" w:hAnsi="Arial" w:cs="Arial"/>
                <w:sz w:val="18"/>
                <w:szCs w:val="20"/>
                <w:lang w:val="es-419"/>
              </w:rPr>
            </w:pPr>
          </w:p>
        </w:tc>
        <w:tc>
          <w:tcPr>
            <w:tcW w:w="471" w:type="pct"/>
            <w:vMerge/>
            <w:vAlign w:val="center"/>
          </w:tcPr>
          <w:p w14:paraId="278B5086" w14:textId="77777777" w:rsidR="000A00B4" w:rsidRPr="00E4716E" w:rsidRDefault="000A00B4" w:rsidP="00BF4A65">
            <w:pPr>
              <w:jc w:val="center"/>
              <w:rPr>
                <w:rFonts w:ascii="Arial" w:hAnsi="Arial" w:cs="Arial"/>
                <w:sz w:val="18"/>
                <w:szCs w:val="20"/>
              </w:rPr>
            </w:pPr>
          </w:p>
        </w:tc>
        <w:tc>
          <w:tcPr>
            <w:tcW w:w="355" w:type="pct"/>
            <w:shd w:val="clear" w:color="auto" w:fill="auto"/>
            <w:vAlign w:val="center"/>
          </w:tcPr>
          <w:p w14:paraId="269CDAEE" w14:textId="77777777" w:rsidR="000A00B4" w:rsidRPr="00FA666F" w:rsidRDefault="000A00B4"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6A87A36A" w14:textId="77777777" w:rsidR="000A00B4" w:rsidRPr="00FA666F" w:rsidRDefault="000A00B4" w:rsidP="00BF4A65">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70951A3B" w14:textId="77777777" w:rsidR="000A00B4" w:rsidRPr="00FA666F" w:rsidRDefault="000A00B4"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231C4BE3" w14:textId="77777777" w:rsidR="000A00B4" w:rsidRPr="00FA666F" w:rsidRDefault="000A00B4" w:rsidP="00BF4A65">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0F980016" w14:textId="77777777" w:rsidR="000A00B4" w:rsidRPr="00FA666F" w:rsidRDefault="000A00B4"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5547FD72" w14:textId="77777777" w:rsidR="000A00B4" w:rsidRPr="00FA666F" w:rsidRDefault="000A00B4" w:rsidP="00BF4A65">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45D2D3C2" w14:textId="77777777" w:rsidR="000A00B4" w:rsidRPr="00FA666F" w:rsidRDefault="000A00B4"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44128F0B" w14:textId="77777777" w:rsidR="000A00B4" w:rsidRPr="00FA666F" w:rsidRDefault="000A00B4" w:rsidP="00BF4A65">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17068379" w14:textId="77777777" w:rsidR="000A00B4" w:rsidRPr="00FA666F" w:rsidRDefault="000A00B4"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6FEE70B3" w14:textId="77777777" w:rsidR="000A00B4" w:rsidRPr="00FA666F" w:rsidRDefault="000A00B4" w:rsidP="00BF4A65">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296688A0" w14:textId="77777777" w:rsidR="000A00B4" w:rsidRPr="00FA666F" w:rsidRDefault="000A00B4"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5D9436DE" w14:textId="77777777" w:rsidR="000A00B4" w:rsidRPr="00FA666F" w:rsidRDefault="000A00B4" w:rsidP="00BF4A65">
            <w:pPr>
              <w:jc w:val="center"/>
              <w:rPr>
                <w:rFonts w:ascii="Arial" w:hAnsi="Arial" w:cs="Arial"/>
                <w:b/>
                <w:sz w:val="16"/>
                <w:szCs w:val="20"/>
                <w:lang w:val="es-419"/>
              </w:rPr>
            </w:pPr>
            <w:r w:rsidRPr="00FA666F">
              <w:rPr>
                <w:rFonts w:ascii="Arial" w:hAnsi="Arial" w:cs="Arial"/>
                <w:b/>
                <w:sz w:val="16"/>
                <w:szCs w:val="20"/>
                <w:lang w:val="es-419"/>
              </w:rPr>
              <w:t>Pos</w:t>
            </w:r>
          </w:p>
        </w:tc>
      </w:tr>
      <w:tr w:rsidR="000A00B4" w:rsidRPr="00E4716E" w14:paraId="47B4D1E4" w14:textId="77777777" w:rsidTr="00BF4A65">
        <w:tc>
          <w:tcPr>
            <w:tcW w:w="321" w:type="pct"/>
            <w:vMerge w:val="restart"/>
            <w:shd w:val="clear" w:color="auto" w:fill="auto"/>
            <w:vAlign w:val="center"/>
          </w:tcPr>
          <w:p w14:paraId="0511DC3F" w14:textId="77777777" w:rsidR="000A00B4" w:rsidRPr="005D2E90" w:rsidRDefault="000A00B4" w:rsidP="00BF4A65">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193B11A4" w14:textId="77777777" w:rsidR="000A00B4" w:rsidRPr="00E4716E" w:rsidRDefault="000A00B4" w:rsidP="00BF4A65">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0A206F43" w14:textId="77777777" w:rsidR="000A00B4" w:rsidRPr="00E171B7" w:rsidRDefault="000A00B4"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959170A"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9D588DE"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FF062E5"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40ED884"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894F3F4"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55FB3BA"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37EC97A"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2041E2C"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3063117"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F95EE2F"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5DF6F11"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r>
      <w:tr w:rsidR="000A00B4" w:rsidRPr="00E4716E" w14:paraId="4E41D6A7" w14:textId="77777777" w:rsidTr="00BF4A65">
        <w:tc>
          <w:tcPr>
            <w:tcW w:w="321" w:type="pct"/>
            <w:vMerge/>
            <w:shd w:val="clear" w:color="auto" w:fill="auto"/>
            <w:vAlign w:val="center"/>
          </w:tcPr>
          <w:p w14:paraId="7EE4F52F" w14:textId="77777777" w:rsidR="000A00B4" w:rsidRPr="005D2E90" w:rsidRDefault="000A00B4" w:rsidP="00BF4A65">
            <w:pPr>
              <w:jc w:val="center"/>
              <w:rPr>
                <w:rFonts w:ascii="Arial" w:hAnsi="Arial" w:cs="Arial"/>
                <w:sz w:val="18"/>
                <w:szCs w:val="20"/>
                <w:lang w:val="es-419"/>
              </w:rPr>
            </w:pPr>
          </w:p>
        </w:tc>
        <w:tc>
          <w:tcPr>
            <w:tcW w:w="471" w:type="pct"/>
            <w:vAlign w:val="center"/>
          </w:tcPr>
          <w:p w14:paraId="309F18B7" w14:textId="77777777" w:rsidR="000A00B4" w:rsidRPr="00E4716E" w:rsidRDefault="000A00B4" w:rsidP="00BF4A65">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6283FC12" w14:textId="77777777" w:rsidR="000A00B4" w:rsidRPr="00E171B7" w:rsidRDefault="000A00B4"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C6A2556"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F275C8A"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415DD31"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5D39073"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05931C5"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18D70991"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C96BF98"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E40DB60"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92CAB58"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1B63505"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761CE9CA"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r>
      <w:tr w:rsidR="000A00B4" w:rsidRPr="00E4716E" w14:paraId="595D32E6" w14:textId="77777777" w:rsidTr="00BF4A65">
        <w:tc>
          <w:tcPr>
            <w:tcW w:w="321" w:type="pct"/>
            <w:vMerge w:val="restart"/>
            <w:shd w:val="clear" w:color="auto" w:fill="auto"/>
            <w:vAlign w:val="center"/>
          </w:tcPr>
          <w:p w14:paraId="4ED4B0A4" w14:textId="77777777" w:rsidR="000A00B4" w:rsidRPr="005D2E90" w:rsidRDefault="000A00B4" w:rsidP="00BF4A65">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5089539A" w14:textId="77777777" w:rsidR="000A00B4" w:rsidRPr="00E4716E" w:rsidRDefault="000A00B4" w:rsidP="00BF4A65">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3F59147C" w14:textId="77777777" w:rsidR="000A00B4" w:rsidRPr="00E171B7" w:rsidRDefault="000A00B4"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773B535"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CFB9C22"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BA16AB7"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6A87C851"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61CC375"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8835F42"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2EA3546"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E0AB784"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C2F0AD0"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3BE8875"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F85C180"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r>
      <w:tr w:rsidR="000A00B4" w:rsidRPr="00E4716E" w14:paraId="0DA5FA11" w14:textId="77777777" w:rsidTr="00BF4A65">
        <w:tc>
          <w:tcPr>
            <w:tcW w:w="321" w:type="pct"/>
            <w:vMerge/>
            <w:shd w:val="clear" w:color="auto" w:fill="auto"/>
            <w:vAlign w:val="center"/>
          </w:tcPr>
          <w:p w14:paraId="677694DE" w14:textId="77777777" w:rsidR="000A00B4" w:rsidRPr="005D2E90" w:rsidRDefault="000A00B4" w:rsidP="00BF4A65">
            <w:pPr>
              <w:jc w:val="center"/>
              <w:rPr>
                <w:rFonts w:ascii="Arial" w:hAnsi="Arial" w:cs="Arial"/>
                <w:sz w:val="18"/>
                <w:szCs w:val="20"/>
                <w:lang w:val="es-419"/>
              </w:rPr>
            </w:pPr>
          </w:p>
        </w:tc>
        <w:tc>
          <w:tcPr>
            <w:tcW w:w="471" w:type="pct"/>
            <w:vAlign w:val="center"/>
          </w:tcPr>
          <w:p w14:paraId="4B39F764" w14:textId="77777777" w:rsidR="000A00B4" w:rsidRPr="00E4716E" w:rsidRDefault="000A00B4" w:rsidP="00BF4A65">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09D4A301" w14:textId="77777777" w:rsidR="000A00B4" w:rsidRPr="00E171B7" w:rsidRDefault="000A00B4"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D7E1184"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872B89D"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42139B3"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9AF59A0"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70E218B"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7429CA34"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23F1EB6"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A89DC4C"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5D52196"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C763707"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E2A08F1"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r>
      <w:tr w:rsidR="000A00B4" w:rsidRPr="00E4716E" w14:paraId="318C220E" w14:textId="77777777" w:rsidTr="00BF4A65">
        <w:tc>
          <w:tcPr>
            <w:tcW w:w="321" w:type="pct"/>
            <w:vMerge w:val="restart"/>
            <w:shd w:val="clear" w:color="auto" w:fill="auto"/>
            <w:vAlign w:val="center"/>
          </w:tcPr>
          <w:p w14:paraId="337722F6" w14:textId="77777777" w:rsidR="000A00B4" w:rsidRPr="005D2E90" w:rsidRDefault="000A00B4" w:rsidP="00BF4A65">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7C850776" w14:textId="77777777" w:rsidR="000A00B4" w:rsidRPr="00E4716E" w:rsidRDefault="000A00B4" w:rsidP="00BF4A65">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167C40BE" w14:textId="77777777" w:rsidR="000A00B4" w:rsidRPr="00E171B7" w:rsidRDefault="000A00B4"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7CC6AB4"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8263F47"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E565000"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047D53C"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ECC3258"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1AB421C1"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B7F9D0B"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39B85DC1"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0F175C6"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A4023C3"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9A8F358"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r>
      <w:tr w:rsidR="000A00B4" w:rsidRPr="00E4716E" w14:paraId="5CF8B413" w14:textId="77777777" w:rsidTr="00BF4A65">
        <w:tc>
          <w:tcPr>
            <w:tcW w:w="321" w:type="pct"/>
            <w:vMerge/>
            <w:shd w:val="clear" w:color="auto" w:fill="auto"/>
            <w:vAlign w:val="center"/>
          </w:tcPr>
          <w:p w14:paraId="68033791" w14:textId="77777777" w:rsidR="000A00B4" w:rsidRPr="005D2E90" w:rsidRDefault="000A00B4" w:rsidP="00BF4A65">
            <w:pPr>
              <w:jc w:val="center"/>
              <w:rPr>
                <w:rFonts w:ascii="Arial" w:hAnsi="Arial" w:cs="Arial"/>
                <w:sz w:val="18"/>
                <w:szCs w:val="20"/>
                <w:lang w:val="es-419"/>
              </w:rPr>
            </w:pPr>
          </w:p>
        </w:tc>
        <w:tc>
          <w:tcPr>
            <w:tcW w:w="471" w:type="pct"/>
            <w:vAlign w:val="center"/>
          </w:tcPr>
          <w:p w14:paraId="5E77B6A0" w14:textId="77777777" w:rsidR="000A00B4" w:rsidRPr="00E4716E" w:rsidRDefault="000A00B4" w:rsidP="00BF4A65">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31A6091E" w14:textId="77777777" w:rsidR="000A00B4" w:rsidRPr="00E171B7" w:rsidRDefault="000A00B4"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9B89A71"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A09B306"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125BC14"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FAD2F5F"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41FF1CC3"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72FF4917"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6A3F8E8"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B90B85F"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9FDD10E"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949D6EF"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0C76849"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r>
      <w:tr w:rsidR="000A00B4" w:rsidRPr="00E4716E" w14:paraId="2C90D125" w14:textId="77777777" w:rsidTr="00BF4A65">
        <w:tc>
          <w:tcPr>
            <w:tcW w:w="321" w:type="pct"/>
            <w:vMerge w:val="restart"/>
            <w:shd w:val="clear" w:color="auto" w:fill="auto"/>
            <w:vAlign w:val="center"/>
          </w:tcPr>
          <w:p w14:paraId="4C212AE6" w14:textId="77777777" w:rsidR="000A00B4" w:rsidRPr="005D2E90" w:rsidRDefault="000A00B4" w:rsidP="00BF4A65">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2F7785E8" w14:textId="77777777" w:rsidR="000A00B4" w:rsidRPr="00E4716E" w:rsidRDefault="000A00B4" w:rsidP="00BF4A65">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1758F2A5" w14:textId="77777777" w:rsidR="000A00B4" w:rsidRPr="00E171B7" w:rsidRDefault="000A00B4"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A6163DB"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540A014"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B49D8BC"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B0C8A5A"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B246174"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DBB9946"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0F3EF44"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92EDF92"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6438BAD"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852490F"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7C99CCB"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r>
      <w:tr w:rsidR="000A00B4" w:rsidRPr="00E4716E" w14:paraId="405B0A27" w14:textId="77777777" w:rsidTr="00BF4A65">
        <w:tc>
          <w:tcPr>
            <w:tcW w:w="321" w:type="pct"/>
            <w:vMerge/>
            <w:shd w:val="clear" w:color="auto" w:fill="auto"/>
            <w:vAlign w:val="center"/>
          </w:tcPr>
          <w:p w14:paraId="4AB43129" w14:textId="77777777" w:rsidR="000A00B4" w:rsidRPr="005D2E90" w:rsidRDefault="000A00B4" w:rsidP="00BF4A65">
            <w:pPr>
              <w:jc w:val="center"/>
              <w:rPr>
                <w:rFonts w:ascii="Arial" w:hAnsi="Arial" w:cs="Arial"/>
                <w:sz w:val="18"/>
                <w:szCs w:val="20"/>
                <w:lang w:val="es-419"/>
              </w:rPr>
            </w:pPr>
          </w:p>
        </w:tc>
        <w:tc>
          <w:tcPr>
            <w:tcW w:w="471" w:type="pct"/>
            <w:vAlign w:val="center"/>
          </w:tcPr>
          <w:p w14:paraId="7DCEDEFD" w14:textId="77777777" w:rsidR="000A00B4" w:rsidRPr="00E4716E" w:rsidRDefault="000A00B4" w:rsidP="00BF4A65">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044D7BBC" w14:textId="77777777" w:rsidR="000A00B4" w:rsidRPr="00E171B7" w:rsidRDefault="000A00B4"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B909D76"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5F57A40"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55FE6E8"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B2A1D36"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9AF6CAC"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19E8C3F9"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1B2F7DC"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9DB6294"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0618F53"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9C4288A"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553F140"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r>
      <w:tr w:rsidR="000A00B4" w:rsidRPr="00E4716E" w14:paraId="4E9B714D" w14:textId="77777777" w:rsidTr="00BF4A65">
        <w:tc>
          <w:tcPr>
            <w:tcW w:w="321" w:type="pct"/>
            <w:vMerge w:val="restart"/>
            <w:shd w:val="clear" w:color="auto" w:fill="auto"/>
            <w:vAlign w:val="center"/>
          </w:tcPr>
          <w:p w14:paraId="7FA15534" w14:textId="77777777" w:rsidR="000A00B4" w:rsidRPr="00CB5D0D" w:rsidRDefault="000A00B4" w:rsidP="00BF4A65">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6B4EA054" w14:textId="77777777" w:rsidR="000A00B4" w:rsidRPr="00E4716E" w:rsidRDefault="000A00B4" w:rsidP="00BF4A65">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42699AD8" w14:textId="77777777" w:rsidR="000A00B4" w:rsidRPr="00E171B7" w:rsidRDefault="000A00B4"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86632B3"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3B3DBE3"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6076BA9"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5B9DDDB"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680DB86"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87269AB"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84C6B43"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6BBAE47"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9199177"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4EE5A7F"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71292ED"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r>
      <w:tr w:rsidR="000A00B4" w:rsidRPr="00E4716E" w14:paraId="39D55DB9" w14:textId="77777777" w:rsidTr="00BF4A65">
        <w:tc>
          <w:tcPr>
            <w:tcW w:w="321" w:type="pct"/>
            <w:vMerge/>
            <w:shd w:val="clear" w:color="auto" w:fill="auto"/>
            <w:vAlign w:val="center"/>
          </w:tcPr>
          <w:p w14:paraId="3C5683B2" w14:textId="77777777" w:rsidR="000A00B4" w:rsidRPr="005D2E90" w:rsidRDefault="000A00B4" w:rsidP="00BF4A65">
            <w:pPr>
              <w:rPr>
                <w:rFonts w:ascii="Arial" w:hAnsi="Arial" w:cs="Arial"/>
                <w:sz w:val="18"/>
                <w:szCs w:val="20"/>
                <w:lang w:val="es-419"/>
              </w:rPr>
            </w:pPr>
          </w:p>
        </w:tc>
        <w:tc>
          <w:tcPr>
            <w:tcW w:w="471" w:type="pct"/>
            <w:vAlign w:val="center"/>
          </w:tcPr>
          <w:p w14:paraId="5E070CA5" w14:textId="77777777" w:rsidR="000A00B4" w:rsidRPr="00E4716E" w:rsidRDefault="000A00B4" w:rsidP="00BF4A65">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4F7CECA2" w14:textId="77777777" w:rsidR="000A00B4" w:rsidRPr="00E171B7" w:rsidRDefault="000A00B4"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68EE2C3"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29E1980"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64501FD"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06A337B"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545D72B"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35C4C29"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6E29BEE"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E84EDE6"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CA774E1"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F3BE455"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77B36FCF" w14:textId="77777777" w:rsidR="000A00B4" w:rsidRPr="00E4716E" w:rsidRDefault="000A00B4" w:rsidP="00BF4A65">
            <w:pPr>
              <w:jc w:val="center"/>
              <w:rPr>
                <w:rFonts w:ascii="Arial" w:hAnsi="Arial" w:cs="Arial"/>
                <w:sz w:val="18"/>
                <w:szCs w:val="20"/>
              </w:rPr>
            </w:pPr>
            <w:r>
              <w:rPr>
                <w:rFonts w:ascii="Arial" w:hAnsi="Arial" w:cs="Arial"/>
                <w:sz w:val="18"/>
                <w:szCs w:val="20"/>
                <w:lang w:val="es-419"/>
              </w:rPr>
              <w:t>-</w:t>
            </w:r>
          </w:p>
        </w:tc>
      </w:tr>
    </w:tbl>
    <w:p w14:paraId="4979500F" w14:textId="77777777" w:rsidR="000A00B4" w:rsidRPr="00E4716E" w:rsidRDefault="000A00B4" w:rsidP="000A00B4">
      <w:pPr>
        <w:spacing w:after="240" w:line="276" w:lineRule="auto"/>
        <w:jc w:val="both"/>
        <w:rPr>
          <w:rFonts w:ascii="Arial" w:hAnsi="Arial" w:cs="Arial"/>
          <w:sz w:val="20"/>
          <w:szCs w:val="22"/>
        </w:rPr>
      </w:pPr>
      <w:r w:rsidRPr="00E4716E">
        <w:rPr>
          <w:rFonts w:ascii="Arial" w:hAnsi="Arial" w:cs="Arial"/>
          <w:sz w:val="20"/>
          <w:szCs w:val="22"/>
        </w:rPr>
        <w:t xml:space="preserve">Fuente: </w:t>
      </w:r>
      <w:r>
        <w:rPr>
          <w:rFonts w:ascii="Arial" w:hAnsi="Arial" w:cs="Arial"/>
          <w:sz w:val="20"/>
          <w:szCs w:val="22"/>
          <w:lang w:val="es-419"/>
        </w:rPr>
        <w:t>División de Admisiones, Registro y Control Académico (2022)</w:t>
      </w:r>
    </w:p>
    <w:p w14:paraId="1869614D" w14:textId="75C75F2C" w:rsidR="00063B1D" w:rsidRPr="006460FE" w:rsidRDefault="00063B1D" w:rsidP="00063B1D">
      <w:pPr>
        <w:pStyle w:val="Descripcin"/>
        <w:keepNext/>
        <w:spacing w:after="0" w:line="276" w:lineRule="auto"/>
        <w:jc w:val="both"/>
        <w:rPr>
          <w:rFonts w:ascii="Arial" w:hAnsi="Arial" w:cs="Arial"/>
          <w:b w:val="0"/>
          <w:color w:val="auto"/>
          <w:sz w:val="20"/>
          <w:szCs w:val="22"/>
        </w:rPr>
      </w:pPr>
      <w:bookmarkStart w:id="37" w:name="_Toc102391610"/>
      <w:r w:rsidRPr="006460FE">
        <w:rPr>
          <w:rFonts w:ascii="Arial" w:hAnsi="Arial" w:cs="Arial"/>
          <w:b w:val="0"/>
          <w:color w:val="auto"/>
          <w:sz w:val="20"/>
          <w:szCs w:val="22"/>
        </w:rPr>
        <w:t xml:space="preserve">Tabla </w:t>
      </w:r>
      <w:r w:rsidRPr="006460FE">
        <w:rPr>
          <w:rFonts w:ascii="Arial" w:hAnsi="Arial" w:cs="Arial"/>
          <w:b w:val="0"/>
          <w:color w:val="auto"/>
          <w:sz w:val="20"/>
          <w:szCs w:val="22"/>
        </w:rPr>
        <w:fldChar w:fldCharType="begin"/>
      </w:r>
      <w:r w:rsidRPr="006460FE">
        <w:rPr>
          <w:rFonts w:ascii="Arial" w:hAnsi="Arial" w:cs="Arial"/>
          <w:b w:val="0"/>
          <w:color w:val="auto"/>
          <w:sz w:val="20"/>
          <w:szCs w:val="22"/>
        </w:rPr>
        <w:instrText xml:space="preserve"> SEQ Tabla \* ARABIC </w:instrText>
      </w:r>
      <w:r w:rsidRPr="006460FE">
        <w:rPr>
          <w:rFonts w:ascii="Arial" w:hAnsi="Arial" w:cs="Arial"/>
          <w:b w:val="0"/>
          <w:color w:val="auto"/>
          <w:sz w:val="20"/>
          <w:szCs w:val="22"/>
        </w:rPr>
        <w:fldChar w:fldCharType="separate"/>
      </w:r>
      <w:r w:rsidR="00C55C4A">
        <w:rPr>
          <w:rFonts w:ascii="Arial" w:hAnsi="Arial" w:cs="Arial"/>
          <w:b w:val="0"/>
          <w:noProof/>
          <w:color w:val="auto"/>
          <w:sz w:val="20"/>
          <w:szCs w:val="22"/>
        </w:rPr>
        <w:t>9</w:t>
      </w:r>
      <w:r w:rsidRPr="006460FE">
        <w:rPr>
          <w:rFonts w:ascii="Arial" w:hAnsi="Arial" w:cs="Arial"/>
          <w:b w:val="0"/>
          <w:color w:val="auto"/>
          <w:sz w:val="20"/>
          <w:szCs w:val="22"/>
        </w:rPr>
        <w:fldChar w:fldCharType="end"/>
      </w:r>
      <w:r w:rsidRPr="006460FE">
        <w:rPr>
          <w:rFonts w:ascii="Arial" w:hAnsi="Arial" w:cs="Arial"/>
          <w:b w:val="0"/>
          <w:color w:val="auto"/>
          <w:sz w:val="20"/>
          <w:szCs w:val="22"/>
        </w:rPr>
        <w:t>.</w:t>
      </w:r>
      <w:r w:rsidRPr="006460FE">
        <w:rPr>
          <w:rFonts w:ascii="Arial" w:hAnsi="Arial" w:cs="Arial"/>
          <w:b w:val="0"/>
          <w:color w:val="auto"/>
          <w:sz w:val="20"/>
          <w:szCs w:val="22"/>
          <w:lang w:val="es-419"/>
        </w:rPr>
        <w:t xml:space="preserve"> Total de estudiantes matriculados 1mer semestre en pregrado y posgrado por facultad.</w:t>
      </w:r>
      <w:bookmarkEnd w:id="37"/>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03"/>
        <w:gridCol w:w="885"/>
        <w:gridCol w:w="668"/>
        <w:gridCol w:w="670"/>
        <w:gridCol w:w="670"/>
        <w:gridCol w:w="803"/>
        <w:gridCol w:w="668"/>
        <w:gridCol w:w="587"/>
        <w:gridCol w:w="619"/>
        <w:gridCol w:w="670"/>
        <w:gridCol w:w="747"/>
        <w:gridCol w:w="726"/>
        <w:gridCol w:w="551"/>
        <w:gridCol w:w="538"/>
      </w:tblGrid>
      <w:tr w:rsidR="00063B1D" w:rsidRPr="00E4716E" w14:paraId="5178E058" w14:textId="77777777" w:rsidTr="00BF4A65">
        <w:tc>
          <w:tcPr>
            <w:tcW w:w="321" w:type="pct"/>
            <w:vMerge w:val="restart"/>
            <w:shd w:val="clear" w:color="auto" w:fill="auto"/>
            <w:vAlign w:val="center"/>
          </w:tcPr>
          <w:p w14:paraId="1DC677AE" w14:textId="77777777" w:rsidR="00063B1D" w:rsidRPr="00A26680" w:rsidRDefault="00063B1D" w:rsidP="00BF4A65">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61EA043C" w14:textId="77777777" w:rsidR="00063B1D" w:rsidRDefault="00063B1D" w:rsidP="00BF4A65">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69B14A36" w14:textId="77777777" w:rsidR="00063B1D" w:rsidRPr="00A26680" w:rsidRDefault="00063B1D" w:rsidP="00BF4A65">
            <w:pPr>
              <w:jc w:val="center"/>
              <w:rPr>
                <w:rFonts w:ascii="Arial" w:hAnsi="Arial" w:cs="Arial"/>
                <w:b/>
                <w:sz w:val="18"/>
                <w:szCs w:val="20"/>
                <w:lang w:val="es-419"/>
              </w:rPr>
            </w:pPr>
            <w:r>
              <w:rPr>
                <w:rFonts w:ascii="Arial" w:hAnsi="Arial" w:cs="Arial"/>
                <w:b/>
                <w:sz w:val="18"/>
                <w:szCs w:val="20"/>
                <w:lang w:val="es-419"/>
              </w:rPr>
              <w:t>Facultades</w:t>
            </w:r>
          </w:p>
        </w:tc>
      </w:tr>
      <w:tr w:rsidR="00063B1D" w:rsidRPr="00E4716E" w14:paraId="061F6E94" w14:textId="77777777" w:rsidTr="00BF4A65">
        <w:tc>
          <w:tcPr>
            <w:tcW w:w="321" w:type="pct"/>
            <w:vMerge/>
            <w:shd w:val="clear" w:color="auto" w:fill="auto"/>
            <w:vAlign w:val="center"/>
          </w:tcPr>
          <w:p w14:paraId="25436AEF" w14:textId="77777777" w:rsidR="00063B1D" w:rsidRPr="00E4716E" w:rsidRDefault="00063B1D" w:rsidP="00BF4A65">
            <w:pPr>
              <w:rPr>
                <w:rFonts w:ascii="Arial" w:hAnsi="Arial" w:cs="Arial"/>
                <w:sz w:val="18"/>
                <w:szCs w:val="20"/>
              </w:rPr>
            </w:pPr>
          </w:p>
        </w:tc>
        <w:tc>
          <w:tcPr>
            <w:tcW w:w="471" w:type="pct"/>
            <w:vMerge/>
          </w:tcPr>
          <w:p w14:paraId="266A19EF" w14:textId="77777777" w:rsidR="00063B1D" w:rsidRPr="00A26680" w:rsidRDefault="00063B1D" w:rsidP="00BF4A65">
            <w:pPr>
              <w:jc w:val="center"/>
              <w:rPr>
                <w:rFonts w:ascii="Arial" w:hAnsi="Arial" w:cs="Arial"/>
                <w:b/>
                <w:sz w:val="18"/>
                <w:szCs w:val="20"/>
                <w:lang w:val="es-419"/>
              </w:rPr>
            </w:pPr>
          </w:p>
        </w:tc>
        <w:tc>
          <w:tcPr>
            <w:tcW w:w="711" w:type="pct"/>
            <w:gridSpan w:val="2"/>
            <w:shd w:val="clear" w:color="auto" w:fill="auto"/>
            <w:vAlign w:val="center"/>
          </w:tcPr>
          <w:p w14:paraId="4F71A7C3" w14:textId="77777777" w:rsidR="00063B1D" w:rsidRPr="00FA666F" w:rsidRDefault="00063B1D" w:rsidP="00BF4A65">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563DB7AF" w14:textId="77777777" w:rsidR="00063B1D" w:rsidRPr="00FA666F" w:rsidRDefault="00063B1D" w:rsidP="00BF4A65">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18BC983B" w14:textId="77777777" w:rsidR="00063B1D" w:rsidRPr="00FA666F" w:rsidRDefault="00063B1D" w:rsidP="00BF4A65">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1628D93E" w14:textId="77777777" w:rsidR="00063B1D" w:rsidRPr="00FA666F" w:rsidRDefault="00063B1D" w:rsidP="00BF4A65">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3822CFC7" w14:textId="77777777" w:rsidR="00063B1D" w:rsidRPr="00FA666F" w:rsidRDefault="00063B1D" w:rsidP="00BF4A65">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2A89DE3C" w14:textId="77777777" w:rsidR="00063B1D" w:rsidRPr="00FA666F" w:rsidRDefault="00063B1D" w:rsidP="00BF4A65">
            <w:pPr>
              <w:jc w:val="center"/>
              <w:rPr>
                <w:rFonts w:ascii="Arial" w:hAnsi="Arial" w:cs="Arial"/>
                <w:b/>
                <w:sz w:val="16"/>
                <w:szCs w:val="20"/>
                <w:lang w:val="es-419"/>
              </w:rPr>
            </w:pPr>
            <w:r w:rsidRPr="00FA666F">
              <w:rPr>
                <w:rFonts w:ascii="Arial" w:hAnsi="Arial" w:cs="Arial"/>
                <w:b/>
                <w:sz w:val="16"/>
                <w:szCs w:val="20"/>
                <w:lang w:val="es-419"/>
              </w:rPr>
              <w:t>Ingeniería</w:t>
            </w:r>
          </w:p>
        </w:tc>
      </w:tr>
      <w:tr w:rsidR="00063B1D" w:rsidRPr="00E4716E" w14:paraId="72704D28" w14:textId="77777777" w:rsidTr="00BF4A65">
        <w:tc>
          <w:tcPr>
            <w:tcW w:w="321" w:type="pct"/>
            <w:vMerge/>
            <w:shd w:val="clear" w:color="auto" w:fill="auto"/>
            <w:vAlign w:val="center"/>
          </w:tcPr>
          <w:p w14:paraId="7EE1E1E1" w14:textId="77777777" w:rsidR="00063B1D" w:rsidRDefault="00063B1D" w:rsidP="00BF4A65">
            <w:pPr>
              <w:jc w:val="center"/>
              <w:rPr>
                <w:rFonts w:ascii="Arial" w:hAnsi="Arial" w:cs="Arial"/>
                <w:sz w:val="18"/>
                <w:szCs w:val="20"/>
                <w:lang w:val="es-419"/>
              </w:rPr>
            </w:pPr>
          </w:p>
        </w:tc>
        <w:tc>
          <w:tcPr>
            <w:tcW w:w="471" w:type="pct"/>
            <w:vMerge/>
            <w:vAlign w:val="center"/>
          </w:tcPr>
          <w:p w14:paraId="3AA364D5" w14:textId="77777777" w:rsidR="00063B1D" w:rsidRPr="00E4716E" w:rsidRDefault="00063B1D" w:rsidP="00BF4A65">
            <w:pPr>
              <w:jc w:val="center"/>
              <w:rPr>
                <w:rFonts w:ascii="Arial" w:hAnsi="Arial" w:cs="Arial"/>
                <w:sz w:val="18"/>
                <w:szCs w:val="20"/>
              </w:rPr>
            </w:pPr>
          </w:p>
        </w:tc>
        <w:tc>
          <w:tcPr>
            <w:tcW w:w="355" w:type="pct"/>
            <w:shd w:val="clear" w:color="auto" w:fill="auto"/>
            <w:vAlign w:val="center"/>
          </w:tcPr>
          <w:p w14:paraId="29600F08" w14:textId="77777777" w:rsidR="00063B1D" w:rsidRPr="00FA666F" w:rsidRDefault="00063B1D"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652D5C9A" w14:textId="77777777" w:rsidR="00063B1D" w:rsidRPr="00FA666F" w:rsidRDefault="00063B1D" w:rsidP="00BF4A65">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184670B7" w14:textId="77777777" w:rsidR="00063B1D" w:rsidRPr="00FA666F" w:rsidRDefault="00063B1D"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615EDE1E" w14:textId="77777777" w:rsidR="00063B1D" w:rsidRPr="00FA666F" w:rsidRDefault="00063B1D" w:rsidP="00BF4A65">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0F7C033D" w14:textId="77777777" w:rsidR="00063B1D" w:rsidRPr="00FA666F" w:rsidRDefault="00063B1D"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2394E293" w14:textId="77777777" w:rsidR="00063B1D" w:rsidRPr="00FA666F" w:rsidRDefault="00063B1D" w:rsidP="00BF4A65">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21C4E9B6" w14:textId="77777777" w:rsidR="00063B1D" w:rsidRPr="00FA666F" w:rsidRDefault="00063B1D"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1A46A976" w14:textId="77777777" w:rsidR="00063B1D" w:rsidRPr="00FA666F" w:rsidRDefault="00063B1D" w:rsidP="00BF4A65">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23DFCC24" w14:textId="77777777" w:rsidR="00063B1D" w:rsidRPr="00FA666F" w:rsidRDefault="00063B1D"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5BA7445D" w14:textId="77777777" w:rsidR="00063B1D" w:rsidRPr="00FA666F" w:rsidRDefault="00063B1D" w:rsidP="00BF4A65">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3AF681F8" w14:textId="77777777" w:rsidR="00063B1D" w:rsidRPr="00FA666F" w:rsidRDefault="00063B1D"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1DE4ED4C" w14:textId="77777777" w:rsidR="00063B1D" w:rsidRPr="00FA666F" w:rsidRDefault="00063B1D" w:rsidP="00BF4A65">
            <w:pPr>
              <w:jc w:val="center"/>
              <w:rPr>
                <w:rFonts w:ascii="Arial" w:hAnsi="Arial" w:cs="Arial"/>
                <w:b/>
                <w:sz w:val="16"/>
                <w:szCs w:val="20"/>
                <w:lang w:val="es-419"/>
              </w:rPr>
            </w:pPr>
            <w:r w:rsidRPr="00FA666F">
              <w:rPr>
                <w:rFonts w:ascii="Arial" w:hAnsi="Arial" w:cs="Arial"/>
                <w:b/>
                <w:sz w:val="16"/>
                <w:szCs w:val="20"/>
                <w:lang w:val="es-419"/>
              </w:rPr>
              <w:t>Pos</w:t>
            </w:r>
          </w:p>
        </w:tc>
      </w:tr>
      <w:tr w:rsidR="00063B1D" w:rsidRPr="00E4716E" w14:paraId="64E07104" w14:textId="77777777" w:rsidTr="00BF4A65">
        <w:tc>
          <w:tcPr>
            <w:tcW w:w="321" w:type="pct"/>
            <w:vMerge w:val="restart"/>
            <w:shd w:val="clear" w:color="auto" w:fill="auto"/>
            <w:vAlign w:val="center"/>
          </w:tcPr>
          <w:p w14:paraId="594CDB7C" w14:textId="77777777" w:rsidR="00063B1D" w:rsidRPr="005D2E90" w:rsidRDefault="00063B1D" w:rsidP="00BF4A65">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748D09DF" w14:textId="77777777" w:rsidR="00063B1D" w:rsidRPr="00E4716E" w:rsidRDefault="00063B1D" w:rsidP="00BF4A65">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61C0AA71" w14:textId="77777777" w:rsidR="00063B1D" w:rsidRPr="00E171B7" w:rsidRDefault="00063B1D"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757A9C3"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9186938"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88958D7"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8222598"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1090ADD"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2F2A78A"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2121826"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B353A6E"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40F5285"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ADD99DF"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264ECE2"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r>
      <w:tr w:rsidR="00063B1D" w:rsidRPr="00E4716E" w14:paraId="4F1838F4" w14:textId="77777777" w:rsidTr="00BF4A65">
        <w:tc>
          <w:tcPr>
            <w:tcW w:w="321" w:type="pct"/>
            <w:vMerge/>
            <w:shd w:val="clear" w:color="auto" w:fill="auto"/>
            <w:vAlign w:val="center"/>
          </w:tcPr>
          <w:p w14:paraId="115C9B45" w14:textId="77777777" w:rsidR="00063B1D" w:rsidRPr="005D2E90" w:rsidRDefault="00063B1D" w:rsidP="00BF4A65">
            <w:pPr>
              <w:jc w:val="center"/>
              <w:rPr>
                <w:rFonts w:ascii="Arial" w:hAnsi="Arial" w:cs="Arial"/>
                <w:sz w:val="18"/>
                <w:szCs w:val="20"/>
                <w:lang w:val="es-419"/>
              </w:rPr>
            </w:pPr>
          </w:p>
        </w:tc>
        <w:tc>
          <w:tcPr>
            <w:tcW w:w="471" w:type="pct"/>
            <w:vAlign w:val="center"/>
          </w:tcPr>
          <w:p w14:paraId="28BD605D" w14:textId="77777777" w:rsidR="00063B1D" w:rsidRPr="00E4716E" w:rsidRDefault="00063B1D" w:rsidP="00BF4A65">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04268F67" w14:textId="77777777" w:rsidR="00063B1D" w:rsidRPr="00E171B7" w:rsidRDefault="00063B1D"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6581E0F"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D8615C5"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BFDE4C1"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63DB72E"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8A904F4"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72FC2AE"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E4C7655"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36649503"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BB570C7"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AB45039"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2764A96"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r>
      <w:tr w:rsidR="00063B1D" w:rsidRPr="00E4716E" w14:paraId="34DBA7CE" w14:textId="77777777" w:rsidTr="00BF4A65">
        <w:tc>
          <w:tcPr>
            <w:tcW w:w="321" w:type="pct"/>
            <w:vMerge w:val="restart"/>
            <w:shd w:val="clear" w:color="auto" w:fill="auto"/>
            <w:vAlign w:val="center"/>
          </w:tcPr>
          <w:p w14:paraId="6F4DC806" w14:textId="77777777" w:rsidR="00063B1D" w:rsidRPr="005D2E90" w:rsidRDefault="00063B1D" w:rsidP="00BF4A65">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15FF70CA" w14:textId="77777777" w:rsidR="00063B1D" w:rsidRPr="00E4716E" w:rsidRDefault="00063B1D" w:rsidP="00BF4A65">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0396AA5C" w14:textId="77777777" w:rsidR="00063B1D" w:rsidRPr="00E171B7" w:rsidRDefault="00063B1D"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6124F02"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76DD36C"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B54ABF3"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A5581B0"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D5D12CF"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16A748D2"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AA16DEB"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E028ABE"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291619C"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E5A5531"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A83297F"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r>
      <w:tr w:rsidR="00063B1D" w:rsidRPr="00E4716E" w14:paraId="3D9FB13C" w14:textId="77777777" w:rsidTr="00BF4A65">
        <w:tc>
          <w:tcPr>
            <w:tcW w:w="321" w:type="pct"/>
            <w:vMerge/>
            <w:shd w:val="clear" w:color="auto" w:fill="auto"/>
            <w:vAlign w:val="center"/>
          </w:tcPr>
          <w:p w14:paraId="69C16C4A" w14:textId="77777777" w:rsidR="00063B1D" w:rsidRPr="005D2E90" w:rsidRDefault="00063B1D" w:rsidP="00BF4A65">
            <w:pPr>
              <w:jc w:val="center"/>
              <w:rPr>
                <w:rFonts w:ascii="Arial" w:hAnsi="Arial" w:cs="Arial"/>
                <w:sz w:val="18"/>
                <w:szCs w:val="20"/>
                <w:lang w:val="es-419"/>
              </w:rPr>
            </w:pPr>
          </w:p>
        </w:tc>
        <w:tc>
          <w:tcPr>
            <w:tcW w:w="471" w:type="pct"/>
            <w:vAlign w:val="center"/>
          </w:tcPr>
          <w:p w14:paraId="3C6446A6" w14:textId="77777777" w:rsidR="00063B1D" w:rsidRPr="00E4716E" w:rsidRDefault="00063B1D" w:rsidP="00BF4A65">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6DF71A21" w14:textId="77777777" w:rsidR="00063B1D" w:rsidRPr="00E171B7" w:rsidRDefault="00063B1D"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BB25D4C"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4B20972"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D213646"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E2C0FCA"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B66BC07"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F485E4B"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6561F91"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3105B99F"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3AEC83A"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3442D24"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9849047"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r>
      <w:tr w:rsidR="00063B1D" w:rsidRPr="00E4716E" w14:paraId="4E9E3B28" w14:textId="77777777" w:rsidTr="00BF4A65">
        <w:tc>
          <w:tcPr>
            <w:tcW w:w="321" w:type="pct"/>
            <w:vMerge w:val="restart"/>
            <w:shd w:val="clear" w:color="auto" w:fill="auto"/>
            <w:vAlign w:val="center"/>
          </w:tcPr>
          <w:p w14:paraId="325F228A" w14:textId="77777777" w:rsidR="00063B1D" w:rsidRPr="005D2E90" w:rsidRDefault="00063B1D" w:rsidP="00BF4A65">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06BCD683" w14:textId="77777777" w:rsidR="00063B1D" w:rsidRPr="00E4716E" w:rsidRDefault="00063B1D" w:rsidP="00BF4A65">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157E12EB" w14:textId="77777777" w:rsidR="00063B1D" w:rsidRPr="00E171B7" w:rsidRDefault="00063B1D"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0A8851C"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C073E70"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CF34287"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B4C07FD"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EDB51AD"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ED90862"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723435C"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EDBFD42"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88FA8D7"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A4D0E1A"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7922FF04"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r>
      <w:tr w:rsidR="00063B1D" w:rsidRPr="00E4716E" w14:paraId="2B9B9337" w14:textId="77777777" w:rsidTr="00BF4A65">
        <w:tc>
          <w:tcPr>
            <w:tcW w:w="321" w:type="pct"/>
            <w:vMerge/>
            <w:shd w:val="clear" w:color="auto" w:fill="auto"/>
            <w:vAlign w:val="center"/>
          </w:tcPr>
          <w:p w14:paraId="27504D5E" w14:textId="77777777" w:rsidR="00063B1D" w:rsidRPr="005D2E90" w:rsidRDefault="00063B1D" w:rsidP="00BF4A65">
            <w:pPr>
              <w:jc w:val="center"/>
              <w:rPr>
                <w:rFonts w:ascii="Arial" w:hAnsi="Arial" w:cs="Arial"/>
                <w:sz w:val="18"/>
                <w:szCs w:val="20"/>
                <w:lang w:val="es-419"/>
              </w:rPr>
            </w:pPr>
          </w:p>
        </w:tc>
        <w:tc>
          <w:tcPr>
            <w:tcW w:w="471" w:type="pct"/>
            <w:vAlign w:val="center"/>
          </w:tcPr>
          <w:p w14:paraId="4EB4CED6" w14:textId="77777777" w:rsidR="00063B1D" w:rsidRPr="00E4716E" w:rsidRDefault="00063B1D" w:rsidP="00BF4A65">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096FD0B8" w14:textId="77777777" w:rsidR="00063B1D" w:rsidRPr="00E171B7" w:rsidRDefault="00063B1D"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1A6E8AE"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B3919C7"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89EB477"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B7E3CE0"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4F2631F"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1D17EF1"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CFFC5DB"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B564863"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823D21C"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1405557"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C16A3EE"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r>
      <w:tr w:rsidR="00063B1D" w:rsidRPr="00E4716E" w14:paraId="039B81BA" w14:textId="77777777" w:rsidTr="00BF4A65">
        <w:tc>
          <w:tcPr>
            <w:tcW w:w="321" w:type="pct"/>
            <w:vMerge w:val="restart"/>
            <w:shd w:val="clear" w:color="auto" w:fill="auto"/>
            <w:vAlign w:val="center"/>
          </w:tcPr>
          <w:p w14:paraId="0A6B7B57" w14:textId="77777777" w:rsidR="00063B1D" w:rsidRPr="005D2E90" w:rsidRDefault="00063B1D" w:rsidP="00BF4A65">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586765F9" w14:textId="77777777" w:rsidR="00063B1D" w:rsidRPr="00E4716E" w:rsidRDefault="00063B1D" w:rsidP="00BF4A65">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11BFEDD8" w14:textId="77777777" w:rsidR="00063B1D" w:rsidRPr="00E171B7" w:rsidRDefault="00063B1D"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B143450"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127A76C"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94EA338"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8D84BAD"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CDBE565"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AFC1A59"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48BAD2F"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D7FD0CB"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B79EB18"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F3CA80C"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507B445"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r>
      <w:tr w:rsidR="00063B1D" w:rsidRPr="00E4716E" w14:paraId="52ABA20D" w14:textId="77777777" w:rsidTr="00BF4A65">
        <w:tc>
          <w:tcPr>
            <w:tcW w:w="321" w:type="pct"/>
            <w:vMerge/>
            <w:shd w:val="clear" w:color="auto" w:fill="auto"/>
            <w:vAlign w:val="center"/>
          </w:tcPr>
          <w:p w14:paraId="7FCC7B0F" w14:textId="77777777" w:rsidR="00063B1D" w:rsidRPr="005D2E90" w:rsidRDefault="00063B1D" w:rsidP="00BF4A65">
            <w:pPr>
              <w:jc w:val="center"/>
              <w:rPr>
                <w:rFonts w:ascii="Arial" w:hAnsi="Arial" w:cs="Arial"/>
                <w:sz w:val="18"/>
                <w:szCs w:val="20"/>
                <w:lang w:val="es-419"/>
              </w:rPr>
            </w:pPr>
          </w:p>
        </w:tc>
        <w:tc>
          <w:tcPr>
            <w:tcW w:w="471" w:type="pct"/>
            <w:vAlign w:val="center"/>
          </w:tcPr>
          <w:p w14:paraId="6299DB05" w14:textId="77777777" w:rsidR="00063B1D" w:rsidRPr="00E4716E" w:rsidRDefault="00063B1D" w:rsidP="00BF4A65">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4374304C" w14:textId="77777777" w:rsidR="00063B1D" w:rsidRPr="00E171B7" w:rsidRDefault="00063B1D"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B6DB983"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B72B1A1"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A153B91"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B9AE77E"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40AFA0FE"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CC01068"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F424158"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BD1A576"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4C56734"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414E65F"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0D691FE"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r>
      <w:tr w:rsidR="00063B1D" w:rsidRPr="00E4716E" w14:paraId="6D147EAA" w14:textId="77777777" w:rsidTr="00BF4A65">
        <w:tc>
          <w:tcPr>
            <w:tcW w:w="321" w:type="pct"/>
            <w:vMerge w:val="restart"/>
            <w:shd w:val="clear" w:color="auto" w:fill="auto"/>
            <w:vAlign w:val="center"/>
          </w:tcPr>
          <w:p w14:paraId="1D74B254" w14:textId="77777777" w:rsidR="00063B1D" w:rsidRPr="00CB5D0D" w:rsidRDefault="00063B1D" w:rsidP="00BF4A65">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20E9FFAF" w14:textId="77777777" w:rsidR="00063B1D" w:rsidRPr="00E4716E" w:rsidRDefault="00063B1D" w:rsidP="00BF4A65">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4C0294C5" w14:textId="77777777" w:rsidR="00063B1D" w:rsidRPr="00E171B7" w:rsidRDefault="00063B1D"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A122C40"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6384F31"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942F0A0"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8162490"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485544C"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9FFB2FD"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1826369"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22C8246"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08E63B6"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194245F"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B440F87"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r>
      <w:tr w:rsidR="00063B1D" w:rsidRPr="00E4716E" w14:paraId="3A118B8B" w14:textId="77777777" w:rsidTr="00BF4A65">
        <w:tc>
          <w:tcPr>
            <w:tcW w:w="321" w:type="pct"/>
            <w:vMerge/>
            <w:shd w:val="clear" w:color="auto" w:fill="auto"/>
            <w:vAlign w:val="center"/>
          </w:tcPr>
          <w:p w14:paraId="464C362F" w14:textId="77777777" w:rsidR="00063B1D" w:rsidRPr="005D2E90" w:rsidRDefault="00063B1D" w:rsidP="00BF4A65">
            <w:pPr>
              <w:rPr>
                <w:rFonts w:ascii="Arial" w:hAnsi="Arial" w:cs="Arial"/>
                <w:sz w:val="18"/>
                <w:szCs w:val="20"/>
                <w:lang w:val="es-419"/>
              </w:rPr>
            </w:pPr>
          </w:p>
        </w:tc>
        <w:tc>
          <w:tcPr>
            <w:tcW w:w="471" w:type="pct"/>
            <w:vAlign w:val="center"/>
          </w:tcPr>
          <w:p w14:paraId="74C77307" w14:textId="77777777" w:rsidR="00063B1D" w:rsidRPr="00E4716E" w:rsidRDefault="00063B1D" w:rsidP="00BF4A65">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2294B819" w14:textId="77777777" w:rsidR="00063B1D" w:rsidRPr="00E171B7" w:rsidRDefault="00063B1D"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E6767EE"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00AEEED"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E7CCF4A"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52937E0"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49517F17"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68572CA"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8919CA1"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5329FE2"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22C814F"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069963A"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DB529CD" w14:textId="77777777" w:rsidR="00063B1D" w:rsidRPr="00E4716E" w:rsidRDefault="00063B1D" w:rsidP="00BF4A65">
            <w:pPr>
              <w:jc w:val="center"/>
              <w:rPr>
                <w:rFonts w:ascii="Arial" w:hAnsi="Arial" w:cs="Arial"/>
                <w:sz w:val="18"/>
                <w:szCs w:val="20"/>
              </w:rPr>
            </w:pPr>
            <w:r>
              <w:rPr>
                <w:rFonts w:ascii="Arial" w:hAnsi="Arial" w:cs="Arial"/>
                <w:sz w:val="18"/>
                <w:szCs w:val="20"/>
                <w:lang w:val="es-419"/>
              </w:rPr>
              <w:t>-</w:t>
            </w:r>
          </w:p>
        </w:tc>
      </w:tr>
    </w:tbl>
    <w:p w14:paraId="4E2326D1" w14:textId="77777777" w:rsidR="00063B1D" w:rsidRPr="00E4716E" w:rsidRDefault="00063B1D" w:rsidP="00063B1D">
      <w:pPr>
        <w:spacing w:after="240" w:line="276" w:lineRule="auto"/>
        <w:jc w:val="both"/>
        <w:rPr>
          <w:rFonts w:ascii="Arial" w:hAnsi="Arial" w:cs="Arial"/>
          <w:sz w:val="20"/>
          <w:szCs w:val="22"/>
        </w:rPr>
      </w:pPr>
      <w:r w:rsidRPr="00E4716E">
        <w:rPr>
          <w:rFonts w:ascii="Arial" w:hAnsi="Arial" w:cs="Arial"/>
          <w:sz w:val="20"/>
          <w:szCs w:val="22"/>
        </w:rPr>
        <w:t xml:space="preserve">Fuente: </w:t>
      </w:r>
      <w:r>
        <w:rPr>
          <w:rFonts w:ascii="Arial" w:hAnsi="Arial" w:cs="Arial"/>
          <w:sz w:val="20"/>
          <w:szCs w:val="22"/>
          <w:lang w:val="es-419"/>
        </w:rPr>
        <w:t>División de Admisiones, Registro y Control Académico (2022)</w:t>
      </w:r>
    </w:p>
    <w:p w14:paraId="05C4D219" w14:textId="167842DD" w:rsidR="009E1B80" w:rsidRPr="006460FE" w:rsidRDefault="009E1B80" w:rsidP="009E1B80">
      <w:pPr>
        <w:pStyle w:val="Descripcin"/>
        <w:keepNext/>
        <w:spacing w:after="0" w:line="276" w:lineRule="auto"/>
        <w:jc w:val="both"/>
        <w:rPr>
          <w:rFonts w:ascii="Arial" w:hAnsi="Arial" w:cs="Arial"/>
          <w:b w:val="0"/>
          <w:color w:val="auto"/>
          <w:sz w:val="20"/>
          <w:szCs w:val="22"/>
        </w:rPr>
      </w:pPr>
      <w:bookmarkStart w:id="38" w:name="_Toc102391611"/>
      <w:r w:rsidRPr="006460FE">
        <w:rPr>
          <w:rFonts w:ascii="Arial" w:hAnsi="Arial" w:cs="Arial"/>
          <w:b w:val="0"/>
          <w:color w:val="auto"/>
          <w:sz w:val="20"/>
          <w:szCs w:val="22"/>
        </w:rPr>
        <w:t xml:space="preserve">Tabla </w:t>
      </w:r>
      <w:r w:rsidRPr="006460FE">
        <w:rPr>
          <w:rFonts w:ascii="Arial" w:hAnsi="Arial" w:cs="Arial"/>
          <w:b w:val="0"/>
          <w:color w:val="auto"/>
          <w:sz w:val="20"/>
          <w:szCs w:val="22"/>
        </w:rPr>
        <w:fldChar w:fldCharType="begin"/>
      </w:r>
      <w:r w:rsidRPr="006460FE">
        <w:rPr>
          <w:rFonts w:ascii="Arial" w:hAnsi="Arial" w:cs="Arial"/>
          <w:b w:val="0"/>
          <w:color w:val="auto"/>
          <w:sz w:val="20"/>
          <w:szCs w:val="22"/>
        </w:rPr>
        <w:instrText xml:space="preserve"> SEQ Tabla \* ARABIC </w:instrText>
      </w:r>
      <w:r w:rsidRPr="006460FE">
        <w:rPr>
          <w:rFonts w:ascii="Arial" w:hAnsi="Arial" w:cs="Arial"/>
          <w:b w:val="0"/>
          <w:color w:val="auto"/>
          <w:sz w:val="20"/>
          <w:szCs w:val="22"/>
        </w:rPr>
        <w:fldChar w:fldCharType="separate"/>
      </w:r>
      <w:r w:rsidR="00C55C4A">
        <w:rPr>
          <w:rFonts w:ascii="Arial" w:hAnsi="Arial" w:cs="Arial"/>
          <w:b w:val="0"/>
          <w:noProof/>
          <w:color w:val="auto"/>
          <w:sz w:val="20"/>
          <w:szCs w:val="22"/>
        </w:rPr>
        <w:t>10</w:t>
      </w:r>
      <w:r w:rsidRPr="006460FE">
        <w:rPr>
          <w:rFonts w:ascii="Arial" w:hAnsi="Arial" w:cs="Arial"/>
          <w:b w:val="0"/>
          <w:color w:val="auto"/>
          <w:sz w:val="20"/>
          <w:szCs w:val="22"/>
        </w:rPr>
        <w:fldChar w:fldCharType="end"/>
      </w:r>
      <w:r w:rsidRPr="006460FE">
        <w:rPr>
          <w:rFonts w:ascii="Arial" w:hAnsi="Arial" w:cs="Arial"/>
          <w:b w:val="0"/>
          <w:color w:val="auto"/>
          <w:sz w:val="20"/>
          <w:szCs w:val="22"/>
        </w:rPr>
        <w:t>.</w:t>
      </w:r>
      <w:r w:rsidRPr="006460FE">
        <w:rPr>
          <w:rFonts w:ascii="Arial" w:hAnsi="Arial" w:cs="Arial"/>
          <w:b w:val="0"/>
          <w:color w:val="auto"/>
          <w:sz w:val="20"/>
          <w:szCs w:val="22"/>
          <w:lang w:val="es-419"/>
        </w:rPr>
        <w:t xml:space="preserve"> Total de estudiantes retirados en pregrado y posgrado por facultad.</w:t>
      </w:r>
      <w:bookmarkEnd w:id="38"/>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03"/>
        <w:gridCol w:w="885"/>
        <w:gridCol w:w="668"/>
        <w:gridCol w:w="670"/>
        <w:gridCol w:w="670"/>
        <w:gridCol w:w="803"/>
        <w:gridCol w:w="668"/>
        <w:gridCol w:w="587"/>
        <w:gridCol w:w="619"/>
        <w:gridCol w:w="670"/>
        <w:gridCol w:w="747"/>
        <w:gridCol w:w="726"/>
        <w:gridCol w:w="551"/>
        <w:gridCol w:w="538"/>
      </w:tblGrid>
      <w:tr w:rsidR="009E1B80" w:rsidRPr="00E4716E" w14:paraId="3AE825AD" w14:textId="77777777" w:rsidTr="00BF4A65">
        <w:tc>
          <w:tcPr>
            <w:tcW w:w="321" w:type="pct"/>
            <w:vMerge w:val="restart"/>
            <w:shd w:val="clear" w:color="auto" w:fill="auto"/>
            <w:vAlign w:val="center"/>
          </w:tcPr>
          <w:p w14:paraId="6ABCC998" w14:textId="77777777" w:rsidR="009E1B80" w:rsidRPr="00A26680" w:rsidRDefault="009E1B80" w:rsidP="00BF4A65">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678EB51E" w14:textId="77777777" w:rsidR="009E1B80" w:rsidRDefault="009E1B80" w:rsidP="00BF4A65">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68C72520" w14:textId="77777777" w:rsidR="009E1B80" w:rsidRPr="00A26680" w:rsidRDefault="009E1B80" w:rsidP="00BF4A65">
            <w:pPr>
              <w:jc w:val="center"/>
              <w:rPr>
                <w:rFonts w:ascii="Arial" w:hAnsi="Arial" w:cs="Arial"/>
                <w:b/>
                <w:sz w:val="18"/>
                <w:szCs w:val="20"/>
                <w:lang w:val="es-419"/>
              </w:rPr>
            </w:pPr>
            <w:r>
              <w:rPr>
                <w:rFonts w:ascii="Arial" w:hAnsi="Arial" w:cs="Arial"/>
                <w:b/>
                <w:sz w:val="18"/>
                <w:szCs w:val="20"/>
                <w:lang w:val="es-419"/>
              </w:rPr>
              <w:t>Facultades</w:t>
            </w:r>
          </w:p>
        </w:tc>
      </w:tr>
      <w:tr w:rsidR="009E1B80" w:rsidRPr="00E4716E" w14:paraId="45D65C32" w14:textId="77777777" w:rsidTr="00BF4A65">
        <w:tc>
          <w:tcPr>
            <w:tcW w:w="321" w:type="pct"/>
            <w:vMerge/>
            <w:shd w:val="clear" w:color="auto" w:fill="auto"/>
            <w:vAlign w:val="center"/>
          </w:tcPr>
          <w:p w14:paraId="76FA2AA5" w14:textId="77777777" w:rsidR="009E1B80" w:rsidRPr="00E4716E" w:rsidRDefault="009E1B80" w:rsidP="00BF4A65">
            <w:pPr>
              <w:rPr>
                <w:rFonts w:ascii="Arial" w:hAnsi="Arial" w:cs="Arial"/>
                <w:sz w:val="18"/>
                <w:szCs w:val="20"/>
              </w:rPr>
            </w:pPr>
          </w:p>
        </w:tc>
        <w:tc>
          <w:tcPr>
            <w:tcW w:w="471" w:type="pct"/>
            <w:vMerge/>
          </w:tcPr>
          <w:p w14:paraId="7643031C" w14:textId="77777777" w:rsidR="009E1B80" w:rsidRPr="00A26680" w:rsidRDefault="009E1B80" w:rsidP="00BF4A65">
            <w:pPr>
              <w:jc w:val="center"/>
              <w:rPr>
                <w:rFonts w:ascii="Arial" w:hAnsi="Arial" w:cs="Arial"/>
                <w:b/>
                <w:sz w:val="18"/>
                <w:szCs w:val="20"/>
                <w:lang w:val="es-419"/>
              </w:rPr>
            </w:pPr>
          </w:p>
        </w:tc>
        <w:tc>
          <w:tcPr>
            <w:tcW w:w="711" w:type="pct"/>
            <w:gridSpan w:val="2"/>
            <w:shd w:val="clear" w:color="auto" w:fill="auto"/>
            <w:vAlign w:val="center"/>
          </w:tcPr>
          <w:p w14:paraId="03DB3D17" w14:textId="77777777" w:rsidR="009E1B80" w:rsidRPr="00FA666F" w:rsidRDefault="009E1B80" w:rsidP="00BF4A65">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0CC34ED6" w14:textId="77777777" w:rsidR="009E1B80" w:rsidRPr="00FA666F" w:rsidRDefault="009E1B80" w:rsidP="00BF4A65">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3BB4130D" w14:textId="77777777" w:rsidR="009E1B80" w:rsidRPr="00FA666F" w:rsidRDefault="009E1B80" w:rsidP="00BF4A65">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064BB31E" w14:textId="77777777" w:rsidR="009E1B80" w:rsidRPr="00FA666F" w:rsidRDefault="009E1B80" w:rsidP="00BF4A65">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21232DC3" w14:textId="77777777" w:rsidR="009E1B80" w:rsidRPr="00FA666F" w:rsidRDefault="009E1B80" w:rsidP="00BF4A65">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5D9F5D97" w14:textId="77777777" w:rsidR="009E1B80" w:rsidRPr="00FA666F" w:rsidRDefault="009E1B80" w:rsidP="00BF4A65">
            <w:pPr>
              <w:jc w:val="center"/>
              <w:rPr>
                <w:rFonts w:ascii="Arial" w:hAnsi="Arial" w:cs="Arial"/>
                <w:b/>
                <w:sz w:val="16"/>
                <w:szCs w:val="20"/>
                <w:lang w:val="es-419"/>
              </w:rPr>
            </w:pPr>
            <w:r w:rsidRPr="00FA666F">
              <w:rPr>
                <w:rFonts w:ascii="Arial" w:hAnsi="Arial" w:cs="Arial"/>
                <w:b/>
                <w:sz w:val="16"/>
                <w:szCs w:val="20"/>
                <w:lang w:val="es-419"/>
              </w:rPr>
              <w:t>Ingeniería</w:t>
            </w:r>
          </w:p>
        </w:tc>
      </w:tr>
      <w:tr w:rsidR="009E1B80" w:rsidRPr="00E4716E" w14:paraId="3C6D4265" w14:textId="77777777" w:rsidTr="00BF4A65">
        <w:tc>
          <w:tcPr>
            <w:tcW w:w="321" w:type="pct"/>
            <w:vMerge/>
            <w:shd w:val="clear" w:color="auto" w:fill="auto"/>
            <w:vAlign w:val="center"/>
          </w:tcPr>
          <w:p w14:paraId="4B9BCB0C" w14:textId="77777777" w:rsidR="009E1B80" w:rsidRDefault="009E1B80" w:rsidP="00BF4A65">
            <w:pPr>
              <w:jc w:val="center"/>
              <w:rPr>
                <w:rFonts w:ascii="Arial" w:hAnsi="Arial" w:cs="Arial"/>
                <w:sz w:val="18"/>
                <w:szCs w:val="20"/>
                <w:lang w:val="es-419"/>
              </w:rPr>
            </w:pPr>
          </w:p>
        </w:tc>
        <w:tc>
          <w:tcPr>
            <w:tcW w:w="471" w:type="pct"/>
            <w:vMerge/>
            <w:vAlign w:val="center"/>
          </w:tcPr>
          <w:p w14:paraId="32C95FE1" w14:textId="77777777" w:rsidR="009E1B80" w:rsidRPr="00E4716E" w:rsidRDefault="009E1B80" w:rsidP="00BF4A65">
            <w:pPr>
              <w:jc w:val="center"/>
              <w:rPr>
                <w:rFonts w:ascii="Arial" w:hAnsi="Arial" w:cs="Arial"/>
                <w:sz w:val="18"/>
                <w:szCs w:val="20"/>
              </w:rPr>
            </w:pPr>
          </w:p>
        </w:tc>
        <w:tc>
          <w:tcPr>
            <w:tcW w:w="355" w:type="pct"/>
            <w:shd w:val="clear" w:color="auto" w:fill="auto"/>
            <w:vAlign w:val="center"/>
          </w:tcPr>
          <w:p w14:paraId="72701061" w14:textId="77777777" w:rsidR="009E1B80" w:rsidRPr="00FA666F" w:rsidRDefault="009E1B80"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50314AAE" w14:textId="77777777" w:rsidR="009E1B80" w:rsidRPr="00FA666F" w:rsidRDefault="009E1B80" w:rsidP="00BF4A65">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0E0ACF5A" w14:textId="77777777" w:rsidR="009E1B80" w:rsidRPr="00FA666F" w:rsidRDefault="009E1B80"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4FC176E0" w14:textId="77777777" w:rsidR="009E1B80" w:rsidRPr="00FA666F" w:rsidRDefault="009E1B80" w:rsidP="00BF4A65">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4BFA5EA5" w14:textId="77777777" w:rsidR="009E1B80" w:rsidRPr="00FA666F" w:rsidRDefault="009E1B80"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5F0DAFAA" w14:textId="77777777" w:rsidR="009E1B80" w:rsidRPr="00FA666F" w:rsidRDefault="009E1B80" w:rsidP="00BF4A65">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2B18F0CA" w14:textId="77777777" w:rsidR="009E1B80" w:rsidRPr="00FA666F" w:rsidRDefault="009E1B80"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76DA3BAA" w14:textId="77777777" w:rsidR="009E1B80" w:rsidRPr="00FA666F" w:rsidRDefault="009E1B80" w:rsidP="00BF4A65">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2D2FD122" w14:textId="77777777" w:rsidR="009E1B80" w:rsidRPr="00FA666F" w:rsidRDefault="009E1B80"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1E76E03E" w14:textId="77777777" w:rsidR="009E1B80" w:rsidRPr="00FA666F" w:rsidRDefault="009E1B80" w:rsidP="00BF4A65">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51856AA9" w14:textId="77777777" w:rsidR="009E1B80" w:rsidRPr="00FA666F" w:rsidRDefault="009E1B80"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0659C1D2" w14:textId="77777777" w:rsidR="009E1B80" w:rsidRPr="00FA666F" w:rsidRDefault="009E1B80" w:rsidP="00BF4A65">
            <w:pPr>
              <w:jc w:val="center"/>
              <w:rPr>
                <w:rFonts w:ascii="Arial" w:hAnsi="Arial" w:cs="Arial"/>
                <w:b/>
                <w:sz w:val="16"/>
                <w:szCs w:val="20"/>
                <w:lang w:val="es-419"/>
              </w:rPr>
            </w:pPr>
            <w:r w:rsidRPr="00FA666F">
              <w:rPr>
                <w:rFonts w:ascii="Arial" w:hAnsi="Arial" w:cs="Arial"/>
                <w:b/>
                <w:sz w:val="16"/>
                <w:szCs w:val="20"/>
                <w:lang w:val="es-419"/>
              </w:rPr>
              <w:t>Pos</w:t>
            </w:r>
          </w:p>
        </w:tc>
      </w:tr>
      <w:tr w:rsidR="009E1B80" w:rsidRPr="00E4716E" w14:paraId="15BFDF0E" w14:textId="77777777" w:rsidTr="00BF4A65">
        <w:tc>
          <w:tcPr>
            <w:tcW w:w="321" w:type="pct"/>
            <w:vMerge w:val="restart"/>
            <w:shd w:val="clear" w:color="auto" w:fill="auto"/>
            <w:vAlign w:val="center"/>
          </w:tcPr>
          <w:p w14:paraId="469903DE" w14:textId="77777777" w:rsidR="009E1B80" w:rsidRPr="005D2E90" w:rsidRDefault="009E1B80" w:rsidP="00BF4A65">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77363A0E" w14:textId="77777777" w:rsidR="009E1B80" w:rsidRPr="00E4716E" w:rsidRDefault="009E1B80" w:rsidP="00BF4A65">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765E2631" w14:textId="77777777" w:rsidR="009E1B80" w:rsidRPr="00E171B7" w:rsidRDefault="009E1B80"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4EC106D"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F3EEB5B"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BD7E004"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3B9F11D"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F63C286"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12A521D"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F9D0EA8"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74820FE"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5268193"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1459AF4"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6563F1B"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r>
      <w:tr w:rsidR="009E1B80" w:rsidRPr="00E4716E" w14:paraId="29A82743" w14:textId="77777777" w:rsidTr="00BF4A65">
        <w:tc>
          <w:tcPr>
            <w:tcW w:w="321" w:type="pct"/>
            <w:vMerge/>
            <w:shd w:val="clear" w:color="auto" w:fill="auto"/>
            <w:vAlign w:val="center"/>
          </w:tcPr>
          <w:p w14:paraId="7CDCDEC5" w14:textId="77777777" w:rsidR="009E1B80" w:rsidRPr="005D2E90" w:rsidRDefault="009E1B80" w:rsidP="00BF4A65">
            <w:pPr>
              <w:jc w:val="center"/>
              <w:rPr>
                <w:rFonts w:ascii="Arial" w:hAnsi="Arial" w:cs="Arial"/>
                <w:sz w:val="18"/>
                <w:szCs w:val="20"/>
                <w:lang w:val="es-419"/>
              </w:rPr>
            </w:pPr>
          </w:p>
        </w:tc>
        <w:tc>
          <w:tcPr>
            <w:tcW w:w="471" w:type="pct"/>
            <w:vAlign w:val="center"/>
          </w:tcPr>
          <w:p w14:paraId="405B1EBB" w14:textId="77777777" w:rsidR="009E1B80" w:rsidRPr="00E4716E" w:rsidRDefault="009E1B80" w:rsidP="00BF4A65">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02B6CCD2" w14:textId="77777777" w:rsidR="009E1B80" w:rsidRPr="00E171B7" w:rsidRDefault="009E1B80"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9DC4272"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1EDE50F"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E795288"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F5FFC53"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06002F3"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1E5DF56D"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59D2593"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8B73D1D"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8B04AAA"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E2D4063"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90BEDA2"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r>
      <w:tr w:rsidR="009E1B80" w:rsidRPr="00E4716E" w14:paraId="64074530" w14:textId="77777777" w:rsidTr="00BF4A65">
        <w:tc>
          <w:tcPr>
            <w:tcW w:w="321" w:type="pct"/>
            <w:vMerge w:val="restart"/>
            <w:shd w:val="clear" w:color="auto" w:fill="auto"/>
            <w:vAlign w:val="center"/>
          </w:tcPr>
          <w:p w14:paraId="32F6ECCA" w14:textId="77777777" w:rsidR="009E1B80" w:rsidRPr="005D2E90" w:rsidRDefault="009E1B80" w:rsidP="00BF4A65">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45E6C4BE" w14:textId="77777777" w:rsidR="009E1B80" w:rsidRPr="00E4716E" w:rsidRDefault="009E1B80" w:rsidP="00BF4A65">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4116922D" w14:textId="77777777" w:rsidR="009E1B80" w:rsidRPr="00E171B7" w:rsidRDefault="009E1B80"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9F2AA6E"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D810EE3"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B24D489"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EFA5CD8"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5C8927A"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1AA81B27"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E266FEC"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3A098E2"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3160260"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E65E269"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5AB9F33"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r>
      <w:tr w:rsidR="009E1B80" w:rsidRPr="00E4716E" w14:paraId="700AD89F" w14:textId="77777777" w:rsidTr="00BF4A65">
        <w:tc>
          <w:tcPr>
            <w:tcW w:w="321" w:type="pct"/>
            <w:vMerge/>
            <w:shd w:val="clear" w:color="auto" w:fill="auto"/>
            <w:vAlign w:val="center"/>
          </w:tcPr>
          <w:p w14:paraId="05F61E3B" w14:textId="77777777" w:rsidR="009E1B80" w:rsidRPr="005D2E90" w:rsidRDefault="009E1B80" w:rsidP="00BF4A65">
            <w:pPr>
              <w:jc w:val="center"/>
              <w:rPr>
                <w:rFonts w:ascii="Arial" w:hAnsi="Arial" w:cs="Arial"/>
                <w:sz w:val="18"/>
                <w:szCs w:val="20"/>
                <w:lang w:val="es-419"/>
              </w:rPr>
            </w:pPr>
          </w:p>
        </w:tc>
        <w:tc>
          <w:tcPr>
            <w:tcW w:w="471" w:type="pct"/>
            <w:vAlign w:val="center"/>
          </w:tcPr>
          <w:p w14:paraId="4DF25E1A" w14:textId="77777777" w:rsidR="009E1B80" w:rsidRPr="00E4716E" w:rsidRDefault="009E1B80" w:rsidP="00BF4A65">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6610ECC6" w14:textId="77777777" w:rsidR="009E1B80" w:rsidRPr="00E171B7" w:rsidRDefault="009E1B80"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2586643"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457D543"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89D124E"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CD3FF31"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BF1F83A"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CCCCBF8"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7B9CF86"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E5B06C5"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51F8B29"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62A6454"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357F2CF"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r>
      <w:tr w:rsidR="009E1B80" w:rsidRPr="00E4716E" w14:paraId="50EF0631" w14:textId="77777777" w:rsidTr="00BF4A65">
        <w:tc>
          <w:tcPr>
            <w:tcW w:w="321" w:type="pct"/>
            <w:vMerge w:val="restart"/>
            <w:shd w:val="clear" w:color="auto" w:fill="auto"/>
            <w:vAlign w:val="center"/>
          </w:tcPr>
          <w:p w14:paraId="6B253B67" w14:textId="77777777" w:rsidR="009E1B80" w:rsidRPr="005D2E90" w:rsidRDefault="009E1B80" w:rsidP="00BF4A65">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0E64D123" w14:textId="77777777" w:rsidR="009E1B80" w:rsidRPr="00E4716E" w:rsidRDefault="009E1B80" w:rsidP="00BF4A65">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4CB7E2C9" w14:textId="77777777" w:rsidR="009E1B80" w:rsidRPr="00E171B7" w:rsidRDefault="009E1B80"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5842644"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9BCD218"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BD4E94A"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2069E6B"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2F81CE1"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378AB72"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75607BB"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A739089"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E7CBE6B"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2A2093B"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D48E7BC"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r>
      <w:tr w:rsidR="009E1B80" w:rsidRPr="00E4716E" w14:paraId="5BF9AFC4" w14:textId="77777777" w:rsidTr="00BF4A65">
        <w:tc>
          <w:tcPr>
            <w:tcW w:w="321" w:type="pct"/>
            <w:vMerge/>
            <w:shd w:val="clear" w:color="auto" w:fill="auto"/>
            <w:vAlign w:val="center"/>
          </w:tcPr>
          <w:p w14:paraId="7CCD590B" w14:textId="77777777" w:rsidR="009E1B80" w:rsidRPr="005D2E90" w:rsidRDefault="009E1B80" w:rsidP="00BF4A65">
            <w:pPr>
              <w:jc w:val="center"/>
              <w:rPr>
                <w:rFonts w:ascii="Arial" w:hAnsi="Arial" w:cs="Arial"/>
                <w:sz w:val="18"/>
                <w:szCs w:val="20"/>
                <w:lang w:val="es-419"/>
              </w:rPr>
            </w:pPr>
          </w:p>
        </w:tc>
        <w:tc>
          <w:tcPr>
            <w:tcW w:w="471" w:type="pct"/>
            <w:vAlign w:val="center"/>
          </w:tcPr>
          <w:p w14:paraId="6CDDF3A1" w14:textId="77777777" w:rsidR="009E1B80" w:rsidRPr="00E4716E" w:rsidRDefault="009E1B80" w:rsidP="00BF4A65">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19D8526A" w14:textId="77777777" w:rsidR="009E1B80" w:rsidRPr="00E171B7" w:rsidRDefault="009E1B80"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ADE67C7"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1400AC4"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0E9FA5C"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B36909C"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7568DCF"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E8B0F93"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7E137EC"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62B1116"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D3B1CE2"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FCFE42B"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57105D7"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r>
      <w:tr w:rsidR="009E1B80" w:rsidRPr="00E4716E" w14:paraId="62602CB5" w14:textId="77777777" w:rsidTr="00BF4A65">
        <w:tc>
          <w:tcPr>
            <w:tcW w:w="321" w:type="pct"/>
            <w:vMerge w:val="restart"/>
            <w:shd w:val="clear" w:color="auto" w:fill="auto"/>
            <w:vAlign w:val="center"/>
          </w:tcPr>
          <w:p w14:paraId="14D8E7EB" w14:textId="77777777" w:rsidR="009E1B80" w:rsidRPr="005D2E90" w:rsidRDefault="009E1B80" w:rsidP="00BF4A65">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6045E38F" w14:textId="77777777" w:rsidR="009E1B80" w:rsidRPr="00E4716E" w:rsidRDefault="009E1B80" w:rsidP="00BF4A65">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7437BFD6" w14:textId="77777777" w:rsidR="009E1B80" w:rsidRPr="00E171B7" w:rsidRDefault="009E1B80"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9C75B3F"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00445F3"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EFC2863"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AA61EC6"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1F796B4"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25D4C23"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03E9EE6"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D62C2A2"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0D19C0A"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45C07A5"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99E20E2"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r>
      <w:tr w:rsidR="009E1B80" w:rsidRPr="00E4716E" w14:paraId="07DD09CC" w14:textId="77777777" w:rsidTr="00BF4A65">
        <w:tc>
          <w:tcPr>
            <w:tcW w:w="321" w:type="pct"/>
            <w:vMerge/>
            <w:shd w:val="clear" w:color="auto" w:fill="auto"/>
            <w:vAlign w:val="center"/>
          </w:tcPr>
          <w:p w14:paraId="1E9FF4D9" w14:textId="77777777" w:rsidR="009E1B80" w:rsidRPr="005D2E90" w:rsidRDefault="009E1B80" w:rsidP="00BF4A65">
            <w:pPr>
              <w:jc w:val="center"/>
              <w:rPr>
                <w:rFonts w:ascii="Arial" w:hAnsi="Arial" w:cs="Arial"/>
                <w:sz w:val="18"/>
                <w:szCs w:val="20"/>
                <w:lang w:val="es-419"/>
              </w:rPr>
            </w:pPr>
          </w:p>
        </w:tc>
        <w:tc>
          <w:tcPr>
            <w:tcW w:w="471" w:type="pct"/>
            <w:vAlign w:val="center"/>
          </w:tcPr>
          <w:p w14:paraId="7980DB2E" w14:textId="77777777" w:rsidR="009E1B80" w:rsidRPr="00E4716E" w:rsidRDefault="009E1B80" w:rsidP="00BF4A65">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5F65764F" w14:textId="77777777" w:rsidR="009E1B80" w:rsidRPr="00E171B7" w:rsidRDefault="009E1B80"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278A59E"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9766DF8"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4F65BF8D"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D7252D3"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5E030E1"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4C02BD6"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B5E9392"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6503849"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E8BFFBE"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BDEF0D7"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2CA599F"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r>
      <w:tr w:rsidR="009E1B80" w:rsidRPr="00E4716E" w14:paraId="3C082A29" w14:textId="77777777" w:rsidTr="00BF4A65">
        <w:tc>
          <w:tcPr>
            <w:tcW w:w="321" w:type="pct"/>
            <w:vMerge w:val="restart"/>
            <w:shd w:val="clear" w:color="auto" w:fill="auto"/>
            <w:vAlign w:val="center"/>
          </w:tcPr>
          <w:p w14:paraId="45CD9334" w14:textId="77777777" w:rsidR="009E1B80" w:rsidRPr="00CB5D0D" w:rsidRDefault="009E1B80" w:rsidP="00BF4A65">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7A94FF4A" w14:textId="77777777" w:rsidR="009E1B80" w:rsidRPr="00E4716E" w:rsidRDefault="009E1B80" w:rsidP="00BF4A65">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4112AC13" w14:textId="77777777" w:rsidR="009E1B80" w:rsidRPr="00E171B7" w:rsidRDefault="009E1B80"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46027DA"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7E58C97"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C4F781D"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FBFC2BB"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A9E63BE"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79652166"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7BF3ACB"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3E3F5796"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F0FE72B"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0240FA6"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2792188"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r>
      <w:tr w:rsidR="009E1B80" w:rsidRPr="00E4716E" w14:paraId="15F7CCFF" w14:textId="77777777" w:rsidTr="00BF4A65">
        <w:tc>
          <w:tcPr>
            <w:tcW w:w="321" w:type="pct"/>
            <w:vMerge/>
            <w:shd w:val="clear" w:color="auto" w:fill="auto"/>
            <w:vAlign w:val="center"/>
          </w:tcPr>
          <w:p w14:paraId="204632E0" w14:textId="77777777" w:rsidR="009E1B80" w:rsidRPr="005D2E90" w:rsidRDefault="009E1B80" w:rsidP="00BF4A65">
            <w:pPr>
              <w:rPr>
                <w:rFonts w:ascii="Arial" w:hAnsi="Arial" w:cs="Arial"/>
                <w:sz w:val="18"/>
                <w:szCs w:val="20"/>
                <w:lang w:val="es-419"/>
              </w:rPr>
            </w:pPr>
          </w:p>
        </w:tc>
        <w:tc>
          <w:tcPr>
            <w:tcW w:w="471" w:type="pct"/>
            <w:vAlign w:val="center"/>
          </w:tcPr>
          <w:p w14:paraId="401A75E5" w14:textId="77777777" w:rsidR="009E1B80" w:rsidRPr="00E4716E" w:rsidRDefault="009E1B80" w:rsidP="00BF4A65">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5229A6B6" w14:textId="77777777" w:rsidR="009E1B80" w:rsidRPr="00E171B7" w:rsidRDefault="009E1B80"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2ED69C3"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8FF28EC"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FD1995C"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66F53E07"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9598A0D"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B120A10"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E18CC85"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86AF9CF"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AFE5ED4"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B88C2AF"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8A17AFB" w14:textId="77777777" w:rsidR="009E1B80" w:rsidRPr="00E4716E" w:rsidRDefault="009E1B80" w:rsidP="00BF4A65">
            <w:pPr>
              <w:jc w:val="center"/>
              <w:rPr>
                <w:rFonts w:ascii="Arial" w:hAnsi="Arial" w:cs="Arial"/>
                <w:sz w:val="18"/>
                <w:szCs w:val="20"/>
              </w:rPr>
            </w:pPr>
            <w:r>
              <w:rPr>
                <w:rFonts w:ascii="Arial" w:hAnsi="Arial" w:cs="Arial"/>
                <w:sz w:val="18"/>
                <w:szCs w:val="20"/>
                <w:lang w:val="es-419"/>
              </w:rPr>
              <w:t>-</w:t>
            </w:r>
          </w:p>
        </w:tc>
      </w:tr>
    </w:tbl>
    <w:p w14:paraId="5E8015FF" w14:textId="77777777" w:rsidR="009E1B80" w:rsidRPr="00E4716E" w:rsidRDefault="009E1B80" w:rsidP="009E1B80">
      <w:pPr>
        <w:spacing w:after="240" w:line="276" w:lineRule="auto"/>
        <w:jc w:val="both"/>
        <w:rPr>
          <w:rFonts w:ascii="Arial" w:hAnsi="Arial" w:cs="Arial"/>
          <w:sz w:val="20"/>
          <w:szCs w:val="22"/>
        </w:rPr>
      </w:pPr>
      <w:r w:rsidRPr="00E4716E">
        <w:rPr>
          <w:rFonts w:ascii="Arial" w:hAnsi="Arial" w:cs="Arial"/>
          <w:sz w:val="20"/>
          <w:szCs w:val="22"/>
        </w:rPr>
        <w:t xml:space="preserve">Fuente: </w:t>
      </w:r>
      <w:r>
        <w:rPr>
          <w:rFonts w:ascii="Arial" w:hAnsi="Arial" w:cs="Arial"/>
          <w:sz w:val="20"/>
          <w:szCs w:val="22"/>
          <w:lang w:val="es-419"/>
        </w:rPr>
        <w:t>División de Admisiones, Registro y Control Académico (2022)</w:t>
      </w:r>
    </w:p>
    <w:p w14:paraId="4D05DB9B" w14:textId="35A77357" w:rsidR="007C7C38" w:rsidRPr="006460FE" w:rsidRDefault="007C7C38" w:rsidP="007C7C38">
      <w:pPr>
        <w:pStyle w:val="Descripcin"/>
        <w:keepNext/>
        <w:spacing w:after="0" w:line="276" w:lineRule="auto"/>
        <w:jc w:val="both"/>
        <w:rPr>
          <w:rFonts w:ascii="Arial" w:hAnsi="Arial" w:cs="Arial"/>
          <w:b w:val="0"/>
          <w:color w:val="auto"/>
          <w:sz w:val="20"/>
          <w:szCs w:val="22"/>
        </w:rPr>
      </w:pPr>
      <w:bookmarkStart w:id="39" w:name="_Toc102391612"/>
      <w:r w:rsidRPr="006460FE">
        <w:rPr>
          <w:rFonts w:ascii="Arial" w:hAnsi="Arial" w:cs="Arial"/>
          <w:b w:val="0"/>
          <w:color w:val="auto"/>
          <w:sz w:val="20"/>
          <w:szCs w:val="22"/>
        </w:rPr>
        <w:t xml:space="preserve">Tabla </w:t>
      </w:r>
      <w:r w:rsidRPr="006460FE">
        <w:rPr>
          <w:rFonts w:ascii="Arial" w:hAnsi="Arial" w:cs="Arial"/>
          <w:b w:val="0"/>
          <w:color w:val="auto"/>
          <w:sz w:val="20"/>
          <w:szCs w:val="22"/>
        </w:rPr>
        <w:fldChar w:fldCharType="begin"/>
      </w:r>
      <w:r w:rsidRPr="006460FE">
        <w:rPr>
          <w:rFonts w:ascii="Arial" w:hAnsi="Arial" w:cs="Arial"/>
          <w:b w:val="0"/>
          <w:color w:val="auto"/>
          <w:sz w:val="20"/>
          <w:szCs w:val="22"/>
        </w:rPr>
        <w:instrText xml:space="preserve"> SEQ Tabla \* ARABIC </w:instrText>
      </w:r>
      <w:r w:rsidRPr="006460FE">
        <w:rPr>
          <w:rFonts w:ascii="Arial" w:hAnsi="Arial" w:cs="Arial"/>
          <w:b w:val="0"/>
          <w:color w:val="auto"/>
          <w:sz w:val="20"/>
          <w:szCs w:val="22"/>
        </w:rPr>
        <w:fldChar w:fldCharType="separate"/>
      </w:r>
      <w:r w:rsidR="00C55C4A">
        <w:rPr>
          <w:rFonts w:ascii="Arial" w:hAnsi="Arial" w:cs="Arial"/>
          <w:b w:val="0"/>
          <w:noProof/>
          <w:color w:val="auto"/>
          <w:sz w:val="20"/>
          <w:szCs w:val="22"/>
        </w:rPr>
        <w:t>11</w:t>
      </w:r>
      <w:r w:rsidRPr="006460FE">
        <w:rPr>
          <w:rFonts w:ascii="Arial" w:hAnsi="Arial" w:cs="Arial"/>
          <w:b w:val="0"/>
          <w:color w:val="auto"/>
          <w:sz w:val="20"/>
          <w:szCs w:val="22"/>
        </w:rPr>
        <w:fldChar w:fldCharType="end"/>
      </w:r>
      <w:r w:rsidRPr="006460FE">
        <w:rPr>
          <w:rFonts w:ascii="Arial" w:hAnsi="Arial" w:cs="Arial"/>
          <w:b w:val="0"/>
          <w:color w:val="auto"/>
          <w:sz w:val="20"/>
          <w:szCs w:val="22"/>
        </w:rPr>
        <w:t>.</w:t>
      </w:r>
      <w:r w:rsidRPr="006460FE">
        <w:rPr>
          <w:rFonts w:ascii="Arial" w:hAnsi="Arial" w:cs="Arial"/>
          <w:b w:val="0"/>
          <w:color w:val="auto"/>
          <w:sz w:val="20"/>
          <w:szCs w:val="22"/>
          <w:lang w:val="es-419"/>
        </w:rPr>
        <w:t xml:space="preserve"> Tasa deserción estudiantil SPADIES en pregrado y posgrado por facultad.</w:t>
      </w:r>
      <w:bookmarkEnd w:id="39"/>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03"/>
        <w:gridCol w:w="885"/>
        <w:gridCol w:w="668"/>
        <w:gridCol w:w="670"/>
        <w:gridCol w:w="670"/>
        <w:gridCol w:w="803"/>
        <w:gridCol w:w="668"/>
        <w:gridCol w:w="587"/>
        <w:gridCol w:w="619"/>
        <w:gridCol w:w="670"/>
        <w:gridCol w:w="747"/>
        <w:gridCol w:w="726"/>
        <w:gridCol w:w="551"/>
        <w:gridCol w:w="538"/>
      </w:tblGrid>
      <w:tr w:rsidR="007C7C38" w:rsidRPr="00E4716E" w14:paraId="1C47CBF9" w14:textId="77777777" w:rsidTr="00BF4A65">
        <w:tc>
          <w:tcPr>
            <w:tcW w:w="321" w:type="pct"/>
            <w:vMerge w:val="restart"/>
            <w:shd w:val="clear" w:color="auto" w:fill="auto"/>
            <w:vAlign w:val="center"/>
          </w:tcPr>
          <w:p w14:paraId="74C6A94A" w14:textId="77777777" w:rsidR="007C7C38" w:rsidRPr="00A26680" w:rsidRDefault="007C7C38" w:rsidP="00BF4A65">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04596FE0" w14:textId="77777777" w:rsidR="007C7C38" w:rsidRDefault="007C7C38" w:rsidP="00BF4A65">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76259EBE" w14:textId="77777777" w:rsidR="007C7C38" w:rsidRPr="00A26680" w:rsidRDefault="007C7C38" w:rsidP="00BF4A65">
            <w:pPr>
              <w:jc w:val="center"/>
              <w:rPr>
                <w:rFonts w:ascii="Arial" w:hAnsi="Arial" w:cs="Arial"/>
                <w:b/>
                <w:sz w:val="18"/>
                <w:szCs w:val="20"/>
                <w:lang w:val="es-419"/>
              </w:rPr>
            </w:pPr>
            <w:r>
              <w:rPr>
                <w:rFonts w:ascii="Arial" w:hAnsi="Arial" w:cs="Arial"/>
                <w:b/>
                <w:sz w:val="18"/>
                <w:szCs w:val="20"/>
                <w:lang w:val="es-419"/>
              </w:rPr>
              <w:t>Facultades</w:t>
            </w:r>
          </w:p>
        </w:tc>
      </w:tr>
      <w:tr w:rsidR="007C7C38" w:rsidRPr="00E4716E" w14:paraId="4B1C999D" w14:textId="77777777" w:rsidTr="00BF4A65">
        <w:tc>
          <w:tcPr>
            <w:tcW w:w="321" w:type="pct"/>
            <w:vMerge/>
            <w:shd w:val="clear" w:color="auto" w:fill="auto"/>
            <w:vAlign w:val="center"/>
          </w:tcPr>
          <w:p w14:paraId="0968C722" w14:textId="77777777" w:rsidR="007C7C38" w:rsidRPr="00E4716E" w:rsidRDefault="007C7C38" w:rsidP="00BF4A65">
            <w:pPr>
              <w:rPr>
                <w:rFonts w:ascii="Arial" w:hAnsi="Arial" w:cs="Arial"/>
                <w:sz w:val="18"/>
                <w:szCs w:val="20"/>
              </w:rPr>
            </w:pPr>
          </w:p>
        </w:tc>
        <w:tc>
          <w:tcPr>
            <w:tcW w:w="471" w:type="pct"/>
            <w:vMerge/>
          </w:tcPr>
          <w:p w14:paraId="13AC1542" w14:textId="77777777" w:rsidR="007C7C38" w:rsidRPr="00A26680" w:rsidRDefault="007C7C38" w:rsidP="00BF4A65">
            <w:pPr>
              <w:jc w:val="center"/>
              <w:rPr>
                <w:rFonts w:ascii="Arial" w:hAnsi="Arial" w:cs="Arial"/>
                <w:b/>
                <w:sz w:val="18"/>
                <w:szCs w:val="20"/>
                <w:lang w:val="es-419"/>
              </w:rPr>
            </w:pPr>
          </w:p>
        </w:tc>
        <w:tc>
          <w:tcPr>
            <w:tcW w:w="711" w:type="pct"/>
            <w:gridSpan w:val="2"/>
            <w:shd w:val="clear" w:color="auto" w:fill="auto"/>
            <w:vAlign w:val="center"/>
          </w:tcPr>
          <w:p w14:paraId="4BB83767" w14:textId="77777777" w:rsidR="007C7C38" w:rsidRPr="00FA666F" w:rsidRDefault="007C7C38" w:rsidP="00BF4A65">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75324D9F" w14:textId="77777777" w:rsidR="007C7C38" w:rsidRPr="00FA666F" w:rsidRDefault="007C7C38" w:rsidP="00BF4A65">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25D8B97C" w14:textId="77777777" w:rsidR="007C7C38" w:rsidRPr="00FA666F" w:rsidRDefault="007C7C38" w:rsidP="00BF4A65">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0650931B" w14:textId="77777777" w:rsidR="007C7C38" w:rsidRPr="00FA666F" w:rsidRDefault="007C7C38" w:rsidP="00BF4A65">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5C282A1B" w14:textId="77777777" w:rsidR="007C7C38" w:rsidRPr="00FA666F" w:rsidRDefault="007C7C38" w:rsidP="00BF4A65">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0BE42999" w14:textId="77777777" w:rsidR="007C7C38" w:rsidRPr="00FA666F" w:rsidRDefault="007C7C38" w:rsidP="00BF4A65">
            <w:pPr>
              <w:jc w:val="center"/>
              <w:rPr>
                <w:rFonts w:ascii="Arial" w:hAnsi="Arial" w:cs="Arial"/>
                <w:b/>
                <w:sz w:val="16"/>
                <w:szCs w:val="20"/>
                <w:lang w:val="es-419"/>
              </w:rPr>
            </w:pPr>
            <w:r w:rsidRPr="00FA666F">
              <w:rPr>
                <w:rFonts w:ascii="Arial" w:hAnsi="Arial" w:cs="Arial"/>
                <w:b/>
                <w:sz w:val="16"/>
                <w:szCs w:val="20"/>
                <w:lang w:val="es-419"/>
              </w:rPr>
              <w:t>Ingeniería</w:t>
            </w:r>
          </w:p>
        </w:tc>
      </w:tr>
      <w:tr w:rsidR="007C7C38" w:rsidRPr="00E4716E" w14:paraId="7539B6F8" w14:textId="77777777" w:rsidTr="00BF4A65">
        <w:tc>
          <w:tcPr>
            <w:tcW w:w="321" w:type="pct"/>
            <w:vMerge/>
            <w:shd w:val="clear" w:color="auto" w:fill="auto"/>
            <w:vAlign w:val="center"/>
          </w:tcPr>
          <w:p w14:paraId="233DFD5E" w14:textId="77777777" w:rsidR="007C7C38" w:rsidRDefault="007C7C38" w:rsidP="00BF4A65">
            <w:pPr>
              <w:jc w:val="center"/>
              <w:rPr>
                <w:rFonts w:ascii="Arial" w:hAnsi="Arial" w:cs="Arial"/>
                <w:sz w:val="18"/>
                <w:szCs w:val="20"/>
                <w:lang w:val="es-419"/>
              </w:rPr>
            </w:pPr>
          </w:p>
        </w:tc>
        <w:tc>
          <w:tcPr>
            <w:tcW w:w="471" w:type="pct"/>
            <w:vMerge/>
            <w:vAlign w:val="center"/>
          </w:tcPr>
          <w:p w14:paraId="1C2DD71E" w14:textId="77777777" w:rsidR="007C7C38" w:rsidRPr="00E4716E" w:rsidRDefault="007C7C38" w:rsidP="00BF4A65">
            <w:pPr>
              <w:jc w:val="center"/>
              <w:rPr>
                <w:rFonts w:ascii="Arial" w:hAnsi="Arial" w:cs="Arial"/>
                <w:sz w:val="18"/>
                <w:szCs w:val="20"/>
              </w:rPr>
            </w:pPr>
          </w:p>
        </w:tc>
        <w:tc>
          <w:tcPr>
            <w:tcW w:w="355" w:type="pct"/>
            <w:shd w:val="clear" w:color="auto" w:fill="auto"/>
            <w:vAlign w:val="center"/>
          </w:tcPr>
          <w:p w14:paraId="25A256D1" w14:textId="77777777" w:rsidR="007C7C38" w:rsidRPr="00FA666F" w:rsidRDefault="007C7C38"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5FE95D40" w14:textId="77777777" w:rsidR="007C7C38" w:rsidRPr="00FA666F" w:rsidRDefault="007C7C38" w:rsidP="00BF4A65">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16AB4B7A" w14:textId="77777777" w:rsidR="007C7C38" w:rsidRPr="00FA666F" w:rsidRDefault="007C7C38"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447B3806" w14:textId="77777777" w:rsidR="007C7C38" w:rsidRPr="00FA666F" w:rsidRDefault="007C7C38" w:rsidP="00BF4A65">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46211A91" w14:textId="77777777" w:rsidR="007C7C38" w:rsidRPr="00FA666F" w:rsidRDefault="007C7C38"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7F050516" w14:textId="77777777" w:rsidR="007C7C38" w:rsidRPr="00FA666F" w:rsidRDefault="007C7C38" w:rsidP="00BF4A65">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7EA12A14" w14:textId="77777777" w:rsidR="007C7C38" w:rsidRPr="00FA666F" w:rsidRDefault="007C7C38"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07D842AC" w14:textId="77777777" w:rsidR="007C7C38" w:rsidRPr="00FA666F" w:rsidRDefault="007C7C38" w:rsidP="00BF4A65">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0E826846" w14:textId="77777777" w:rsidR="007C7C38" w:rsidRPr="00FA666F" w:rsidRDefault="007C7C38"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3BE70A37" w14:textId="77777777" w:rsidR="007C7C38" w:rsidRPr="00FA666F" w:rsidRDefault="007C7C38" w:rsidP="00BF4A65">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297FB015" w14:textId="77777777" w:rsidR="007C7C38" w:rsidRPr="00FA666F" w:rsidRDefault="007C7C38"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2292CFC6" w14:textId="77777777" w:rsidR="007C7C38" w:rsidRPr="00FA666F" w:rsidRDefault="007C7C38" w:rsidP="00BF4A65">
            <w:pPr>
              <w:jc w:val="center"/>
              <w:rPr>
                <w:rFonts w:ascii="Arial" w:hAnsi="Arial" w:cs="Arial"/>
                <w:b/>
                <w:sz w:val="16"/>
                <w:szCs w:val="20"/>
                <w:lang w:val="es-419"/>
              </w:rPr>
            </w:pPr>
            <w:r w:rsidRPr="00FA666F">
              <w:rPr>
                <w:rFonts w:ascii="Arial" w:hAnsi="Arial" w:cs="Arial"/>
                <w:b/>
                <w:sz w:val="16"/>
                <w:szCs w:val="20"/>
                <w:lang w:val="es-419"/>
              </w:rPr>
              <w:t>Pos</w:t>
            </w:r>
          </w:p>
        </w:tc>
      </w:tr>
      <w:tr w:rsidR="007C7C38" w:rsidRPr="00E4716E" w14:paraId="3C1081F0" w14:textId="77777777" w:rsidTr="00BF4A65">
        <w:tc>
          <w:tcPr>
            <w:tcW w:w="321" w:type="pct"/>
            <w:vMerge w:val="restart"/>
            <w:shd w:val="clear" w:color="auto" w:fill="auto"/>
            <w:vAlign w:val="center"/>
          </w:tcPr>
          <w:p w14:paraId="422D3258" w14:textId="77777777" w:rsidR="007C7C38" w:rsidRPr="005D2E90" w:rsidRDefault="007C7C38" w:rsidP="00BF4A65">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5AF12352" w14:textId="77777777" w:rsidR="007C7C38" w:rsidRPr="00E4716E" w:rsidRDefault="007C7C38" w:rsidP="00BF4A65">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6FE4FA52" w14:textId="77777777" w:rsidR="007C7C38" w:rsidRPr="00E171B7" w:rsidRDefault="007C7C38"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E640D75"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F650A1D"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241AE64"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CCBDA1E"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37B75B0"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25EA1AD"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36D414B"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16E8CBF"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91A658F"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4B7078D"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CA97593"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r>
      <w:tr w:rsidR="007C7C38" w:rsidRPr="00E4716E" w14:paraId="6EBE55F8" w14:textId="77777777" w:rsidTr="00BF4A65">
        <w:tc>
          <w:tcPr>
            <w:tcW w:w="321" w:type="pct"/>
            <w:vMerge/>
            <w:shd w:val="clear" w:color="auto" w:fill="auto"/>
            <w:vAlign w:val="center"/>
          </w:tcPr>
          <w:p w14:paraId="60559FA3" w14:textId="77777777" w:rsidR="007C7C38" w:rsidRPr="005D2E90" w:rsidRDefault="007C7C38" w:rsidP="00BF4A65">
            <w:pPr>
              <w:jc w:val="center"/>
              <w:rPr>
                <w:rFonts w:ascii="Arial" w:hAnsi="Arial" w:cs="Arial"/>
                <w:sz w:val="18"/>
                <w:szCs w:val="20"/>
                <w:lang w:val="es-419"/>
              </w:rPr>
            </w:pPr>
          </w:p>
        </w:tc>
        <w:tc>
          <w:tcPr>
            <w:tcW w:w="471" w:type="pct"/>
            <w:vAlign w:val="center"/>
          </w:tcPr>
          <w:p w14:paraId="4FDA2D0B" w14:textId="77777777" w:rsidR="007C7C38" w:rsidRPr="00E4716E" w:rsidRDefault="007C7C38" w:rsidP="00BF4A65">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7FFEF05C" w14:textId="77777777" w:rsidR="007C7C38" w:rsidRPr="00E171B7" w:rsidRDefault="007C7C38"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257F2CE"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30AAC91"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B8B0786"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FAC7924"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6B055A2"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5D215D8"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79CF22F"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B03D26F"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CACD29B"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D183589"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4CAAF93"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r>
      <w:tr w:rsidR="007C7C38" w:rsidRPr="00E4716E" w14:paraId="09629B8E" w14:textId="77777777" w:rsidTr="00BF4A65">
        <w:tc>
          <w:tcPr>
            <w:tcW w:w="321" w:type="pct"/>
            <w:vMerge w:val="restart"/>
            <w:shd w:val="clear" w:color="auto" w:fill="auto"/>
            <w:vAlign w:val="center"/>
          </w:tcPr>
          <w:p w14:paraId="16F4F472" w14:textId="77777777" w:rsidR="007C7C38" w:rsidRPr="005D2E90" w:rsidRDefault="007C7C38" w:rsidP="00BF4A65">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4E527BE0" w14:textId="77777777" w:rsidR="007C7C38" w:rsidRPr="00E4716E" w:rsidRDefault="007C7C38" w:rsidP="00BF4A65">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4D671EA2" w14:textId="77777777" w:rsidR="007C7C38" w:rsidRPr="00E171B7" w:rsidRDefault="007C7C38"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80F1A07"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666249B"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79732A3"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E7E795F"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5030967"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08C90BB"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B992762"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D889F15"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D4BE994"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44CC3D5"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70019FF6"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r>
      <w:tr w:rsidR="007C7C38" w:rsidRPr="00E4716E" w14:paraId="49432033" w14:textId="77777777" w:rsidTr="00BF4A65">
        <w:tc>
          <w:tcPr>
            <w:tcW w:w="321" w:type="pct"/>
            <w:vMerge/>
            <w:shd w:val="clear" w:color="auto" w:fill="auto"/>
            <w:vAlign w:val="center"/>
          </w:tcPr>
          <w:p w14:paraId="26F63B61" w14:textId="77777777" w:rsidR="007C7C38" w:rsidRPr="005D2E90" w:rsidRDefault="007C7C38" w:rsidP="00BF4A65">
            <w:pPr>
              <w:jc w:val="center"/>
              <w:rPr>
                <w:rFonts w:ascii="Arial" w:hAnsi="Arial" w:cs="Arial"/>
                <w:sz w:val="18"/>
                <w:szCs w:val="20"/>
                <w:lang w:val="es-419"/>
              </w:rPr>
            </w:pPr>
          </w:p>
        </w:tc>
        <w:tc>
          <w:tcPr>
            <w:tcW w:w="471" w:type="pct"/>
            <w:vAlign w:val="center"/>
          </w:tcPr>
          <w:p w14:paraId="4F50B2D5" w14:textId="77777777" w:rsidR="007C7C38" w:rsidRPr="00E4716E" w:rsidRDefault="007C7C38" w:rsidP="00BF4A65">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65E970DD" w14:textId="77777777" w:rsidR="007C7C38" w:rsidRPr="00E171B7" w:rsidRDefault="007C7C38"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79BC62C"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E0E5170"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46570C28"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47A258A"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CFECBCB"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5DCE81D"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6C1714F"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624B633"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96E757A"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D9DB6F1"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6800B6D"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r>
      <w:tr w:rsidR="007C7C38" w:rsidRPr="00E4716E" w14:paraId="4F9F4395" w14:textId="77777777" w:rsidTr="00BF4A65">
        <w:tc>
          <w:tcPr>
            <w:tcW w:w="321" w:type="pct"/>
            <w:vMerge w:val="restart"/>
            <w:shd w:val="clear" w:color="auto" w:fill="auto"/>
            <w:vAlign w:val="center"/>
          </w:tcPr>
          <w:p w14:paraId="2F3728EF" w14:textId="77777777" w:rsidR="007C7C38" w:rsidRPr="005D2E90" w:rsidRDefault="007C7C38" w:rsidP="00BF4A65">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722A1B95" w14:textId="77777777" w:rsidR="007C7C38" w:rsidRPr="00E4716E" w:rsidRDefault="007C7C38" w:rsidP="00BF4A65">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54711D43" w14:textId="77777777" w:rsidR="007C7C38" w:rsidRPr="00E171B7" w:rsidRDefault="007C7C38"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27C702E"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AE84A36"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4C73C79E"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0BDD59D"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DB89A03"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DF944DA"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ED317EB"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349591A"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FEC2644"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184E73B"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2A784D1"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r>
      <w:tr w:rsidR="007C7C38" w:rsidRPr="00E4716E" w14:paraId="2B79C37A" w14:textId="77777777" w:rsidTr="00BF4A65">
        <w:tc>
          <w:tcPr>
            <w:tcW w:w="321" w:type="pct"/>
            <w:vMerge/>
            <w:shd w:val="clear" w:color="auto" w:fill="auto"/>
            <w:vAlign w:val="center"/>
          </w:tcPr>
          <w:p w14:paraId="2BF08186" w14:textId="77777777" w:rsidR="007C7C38" w:rsidRPr="005D2E90" w:rsidRDefault="007C7C38" w:rsidP="00BF4A65">
            <w:pPr>
              <w:jc w:val="center"/>
              <w:rPr>
                <w:rFonts w:ascii="Arial" w:hAnsi="Arial" w:cs="Arial"/>
                <w:sz w:val="18"/>
                <w:szCs w:val="20"/>
                <w:lang w:val="es-419"/>
              </w:rPr>
            </w:pPr>
          </w:p>
        </w:tc>
        <w:tc>
          <w:tcPr>
            <w:tcW w:w="471" w:type="pct"/>
            <w:vAlign w:val="center"/>
          </w:tcPr>
          <w:p w14:paraId="44A5B5B7" w14:textId="77777777" w:rsidR="007C7C38" w:rsidRPr="00E4716E" w:rsidRDefault="007C7C38" w:rsidP="00BF4A65">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243904A0" w14:textId="77777777" w:rsidR="007C7C38" w:rsidRPr="00E171B7" w:rsidRDefault="007C7C38"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A732B1E"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F49F231"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2DD28E8"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976FD5B"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4E28B4A"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20670C5"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C211C12"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D3EA49A"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73D550E"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6F4BAE6"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5B2E7F7"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r>
      <w:tr w:rsidR="007C7C38" w:rsidRPr="00E4716E" w14:paraId="6093A00D" w14:textId="77777777" w:rsidTr="00BF4A65">
        <w:tc>
          <w:tcPr>
            <w:tcW w:w="321" w:type="pct"/>
            <w:vMerge w:val="restart"/>
            <w:shd w:val="clear" w:color="auto" w:fill="auto"/>
            <w:vAlign w:val="center"/>
          </w:tcPr>
          <w:p w14:paraId="794CE380" w14:textId="77777777" w:rsidR="007C7C38" w:rsidRPr="005D2E90" w:rsidRDefault="007C7C38" w:rsidP="00BF4A65">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15C0B0F2" w14:textId="77777777" w:rsidR="007C7C38" w:rsidRPr="00E4716E" w:rsidRDefault="007C7C38" w:rsidP="00BF4A65">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1C50E8BE" w14:textId="77777777" w:rsidR="007C7C38" w:rsidRPr="00E171B7" w:rsidRDefault="007C7C38"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6FD76AC"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4BE806C"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B518434"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14997FB"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F5850E6"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A2463CB"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1152D3A"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474D2AD"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0C31110"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67260F6"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CFEA884"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r>
      <w:tr w:rsidR="007C7C38" w:rsidRPr="00E4716E" w14:paraId="05D8A548" w14:textId="77777777" w:rsidTr="00BF4A65">
        <w:tc>
          <w:tcPr>
            <w:tcW w:w="321" w:type="pct"/>
            <w:vMerge/>
            <w:shd w:val="clear" w:color="auto" w:fill="auto"/>
            <w:vAlign w:val="center"/>
          </w:tcPr>
          <w:p w14:paraId="1A6FF33C" w14:textId="77777777" w:rsidR="007C7C38" w:rsidRPr="005D2E90" w:rsidRDefault="007C7C38" w:rsidP="00BF4A65">
            <w:pPr>
              <w:jc w:val="center"/>
              <w:rPr>
                <w:rFonts w:ascii="Arial" w:hAnsi="Arial" w:cs="Arial"/>
                <w:sz w:val="18"/>
                <w:szCs w:val="20"/>
                <w:lang w:val="es-419"/>
              </w:rPr>
            </w:pPr>
          </w:p>
        </w:tc>
        <w:tc>
          <w:tcPr>
            <w:tcW w:w="471" w:type="pct"/>
            <w:vAlign w:val="center"/>
          </w:tcPr>
          <w:p w14:paraId="53D2F679" w14:textId="77777777" w:rsidR="007C7C38" w:rsidRPr="00E4716E" w:rsidRDefault="007C7C38" w:rsidP="00BF4A65">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5F466A34" w14:textId="77777777" w:rsidR="007C7C38" w:rsidRPr="00E171B7" w:rsidRDefault="007C7C38"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B653C76"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5CD4019"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E20F8FE"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1FCF00F"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F92235F"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463EEFF"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8D46D4D"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871F371"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6953966"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5C7E7ED"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1196230"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r>
      <w:tr w:rsidR="007C7C38" w:rsidRPr="00E4716E" w14:paraId="4F60D7A7" w14:textId="77777777" w:rsidTr="00BF4A65">
        <w:tc>
          <w:tcPr>
            <w:tcW w:w="321" w:type="pct"/>
            <w:vMerge w:val="restart"/>
            <w:shd w:val="clear" w:color="auto" w:fill="auto"/>
            <w:vAlign w:val="center"/>
          </w:tcPr>
          <w:p w14:paraId="63496677" w14:textId="77777777" w:rsidR="007C7C38" w:rsidRPr="00CB5D0D" w:rsidRDefault="007C7C38" w:rsidP="00BF4A65">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11ECBCA0" w14:textId="77777777" w:rsidR="007C7C38" w:rsidRPr="00E4716E" w:rsidRDefault="007C7C38" w:rsidP="00BF4A65">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420CEDFD" w14:textId="77777777" w:rsidR="007C7C38" w:rsidRPr="00E171B7" w:rsidRDefault="007C7C38"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512CEAB"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D8F1BBC"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627DC2E"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236A53B"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56D9E13"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9563059"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A897A1B"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71E4B5B"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03DAAF8"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8D49574"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E76672B"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r>
      <w:tr w:rsidR="007C7C38" w:rsidRPr="00E4716E" w14:paraId="37D75C1E" w14:textId="77777777" w:rsidTr="00BF4A65">
        <w:tc>
          <w:tcPr>
            <w:tcW w:w="321" w:type="pct"/>
            <w:vMerge/>
            <w:shd w:val="clear" w:color="auto" w:fill="auto"/>
            <w:vAlign w:val="center"/>
          </w:tcPr>
          <w:p w14:paraId="513E0566" w14:textId="77777777" w:rsidR="007C7C38" w:rsidRPr="005D2E90" w:rsidRDefault="007C7C38" w:rsidP="00BF4A65">
            <w:pPr>
              <w:rPr>
                <w:rFonts w:ascii="Arial" w:hAnsi="Arial" w:cs="Arial"/>
                <w:sz w:val="18"/>
                <w:szCs w:val="20"/>
                <w:lang w:val="es-419"/>
              </w:rPr>
            </w:pPr>
          </w:p>
        </w:tc>
        <w:tc>
          <w:tcPr>
            <w:tcW w:w="471" w:type="pct"/>
            <w:vAlign w:val="center"/>
          </w:tcPr>
          <w:p w14:paraId="5361EAD4" w14:textId="77777777" w:rsidR="007C7C38" w:rsidRPr="00E4716E" w:rsidRDefault="007C7C38" w:rsidP="00BF4A65">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6E7A9982" w14:textId="77777777" w:rsidR="007C7C38" w:rsidRPr="00E171B7" w:rsidRDefault="007C7C38"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0600FE7"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04EFE8A"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187C414"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07A2C33"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9FE80CF"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13A06EB4"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CC39947"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6DC00E0"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11A612E"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C0EBFFB"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CE7E8B7" w14:textId="77777777" w:rsidR="007C7C38" w:rsidRPr="00E4716E" w:rsidRDefault="007C7C38" w:rsidP="00BF4A65">
            <w:pPr>
              <w:jc w:val="center"/>
              <w:rPr>
                <w:rFonts w:ascii="Arial" w:hAnsi="Arial" w:cs="Arial"/>
                <w:sz w:val="18"/>
                <w:szCs w:val="20"/>
              </w:rPr>
            </w:pPr>
            <w:r>
              <w:rPr>
                <w:rFonts w:ascii="Arial" w:hAnsi="Arial" w:cs="Arial"/>
                <w:sz w:val="18"/>
                <w:szCs w:val="20"/>
                <w:lang w:val="es-419"/>
              </w:rPr>
              <w:t>-</w:t>
            </w:r>
          </w:p>
        </w:tc>
      </w:tr>
    </w:tbl>
    <w:p w14:paraId="5BF5C81C" w14:textId="77777777" w:rsidR="007C7C38" w:rsidRPr="00E4716E" w:rsidRDefault="007C7C38" w:rsidP="007C7C38">
      <w:pPr>
        <w:spacing w:after="240" w:line="276" w:lineRule="auto"/>
        <w:jc w:val="both"/>
        <w:rPr>
          <w:rFonts w:ascii="Arial" w:hAnsi="Arial" w:cs="Arial"/>
          <w:sz w:val="20"/>
          <w:szCs w:val="22"/>
        </w:rPr>
      </w:pPr>
      <w:r w:rsidRPr="00E4716E">
        <w:rPr>
          <w:rFonts w:ascii="Arial" w:hAnsi="Arial" w:cs="Arial"/>
          <w:sz w:val="20"/>
          <w:szCs w:val="22"/>
        </w:rPr>
        <w:t xml:space="preserve">Fuente: </w:t>
      </w:r>
      <w:r>
        <w:rPr>
          <w:rFonts w:ascii="Arial" w:hAnsi="Arial" w:cs="Arial"/>
          <w:sz w:val="20"/>
          <w:szCs w:val="22"/>
          <w:lang w:val="es-419"/>
        </w:rPr>
        <w:t>División de Admisiones, Registro y Control Académico (2022)</w:t>
      </w:r>
    </w:p>
    <w:p w14:paraId="7F61E0B0" w14:textId="683C01A8" w:rsidR="0091757D" w:rsidRPr="006460FE" w:rsidRDefault="0091757D" w:rsidP="0091757D">
      <w:pPr>
        <w:pStyle w:val="Descripcin"/>
        <w:keepNext/>
        <w:spacing w:after="0" w:line="276" w:lineRule="auto"/>
        <w:jc w:val="both"/>
        <w:rPr>
          <w:rFonts w:ascii="Arial" w:hAnsi="Arial" w:cs="Arial"/>
          <w:b w:val="0"/>
          <w:color w:val="auto"/>
          <w:sz w:val="20"/>
          <w:szCs w:val="22"/>
        </w:rPr>
      </w:pPr>
      <w:bookmarkStart w:id="40" w:name="_Toc102391613"/>
      <w:r w:rsidRPr="006460FE">
        <w:rPr>
          <w:rFonts w:ascii="Arial" w:hAnsi="Arial" w:cs="Arial"/>
          <w:b w:val="0"/>
          <w:color w:val="auto"/>
          <w:sz w:val="20"/>
          <w:szCs w:val="22"/>
        </w:rPr>
        <w:t xml:space="preserve">Tabla </w:t>
      </w:r>
      <w:r w:rsidRPr="006460FE">
        <w:rPr>
          <w:rFonts w:ascii="Arial" w:hAnsi="Arial" w:cs="Arial"/>
          <w:b w:val="0"/>
          <w:color w:val="auto"/>
          <w:sz w:val="20"/>
          <w:szCs w:val="22"/>
        </w:rPr>
        <w:fldChar w:fldCharType="begin"/>
      </w:r>
      <w:r w:rsidRPr="006460FE">
        <w:rPr>
          <w:rFonts w:ascii="Arial" w:hAnsi="Arial" w:cs="Arial"/>
          <w:b w:val="0"/>
          <w:color w:val="auto"/>
          <w:sz w:val="20"/>
          <w:szCs w:val="22"/>
        </w:rPr>
        <w:instrText xml:space="preserve"> SEQ Tabla \* ARABIC </w:instrText>
      </w:r>
      <w:r w:rsidRPr="006460FE">
        <w:rPr>
          <w:rFonts w:ascii="Arial" w:hAnsi="Arial" w:cs="Arial"/>
          <w:b w:val="0"/>
          <w:color w:val="auto"/>
          <w:sz w:val="20"/>
          <w:szCs w:val="22"/>
        </w:rPr>
        <w:fldChar w:fldCharType="separate"/>
      </w:r>
      <w:r w:rsidR="00C55C4A">
        <w:rPr>
          <w:rFonts w:ascii="Arial" w:hAnsi="Arial" w:cs="Arial"/>
          <w:b w:val="0"/>
          <w:noProof/>
          <w:color w:val="auto"/>
          <w:sz w:val="20"/>
          <w:szCs w:val="22"/>
        </w:rPr>
        <w:t>12</w:t>
      </w:r>
      <w:r w:rsidRPr="006460FE">
        <w:rPr>
          <w:rFonts w:ascii="Arial" w:hAnsi="Arial" w:cs="Arial"/>
          <w:b w:val="0"/>
          <w:color w:val="auto"/>
          <w:sz w:val="20"/>
          <w:szCs w:val="22"/>
        </w:rPr>
        <w:fldChar w:fldCharType="end"/>
      </w:r>
      <w:r w:rsidRPr="006460FE">
        <w:rPr>
          <w:rFonts w:ascii="Arial" w:hAnsi="Arial" w:cs="Arial"/>
          <w:b w:val="0"/>
          <w:color w:val="auto"/>
          <w:sz w:val="20"/>
          <w:szCs w:val="22"/>
        </w:rPr>
        <w:t>.</w:t>
      </w:r>
      <w:r w:rsidRPr="006460FE">
        <w:rPr>
          <w:rFonts w:ascii="Arial" w:hAnsi="Arial" w:cs="Arial"/>
          <w:b w:val="0"/>
          <w:color w:val="auto"/>
          <w:sz w:val="20"/>
          <w:szCs w:val="22"/>
          <w:lang w:val="es-419"/>
        </w:rPr>
        <w:t xml:space="preserve"> Porcentaje de estudiantes culminan carrera en pregrado y posgrado por facultad.</w:t>
      </w:r>
      <w:bookmarkEnd w:id="40"/>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03"/>
        <w:gridCol w:w="885"/>
        <w:gridCol w:w="668"/>
        <w:gridCol w:w="670"/>
        <w:gridCol w:w="670"/>
        <w:gridCol w:w="803"/>
        <w:gridCol w:w="668"/>
        <w:gridCol w:w="587"/>
        <w:gridCol w:w="619"/>
        <w:gridCol w:w="670"/>
        <w:gridCol w:w="747"/>
        <w:gridCol w:w="726"/>
        <w:gridCol w:w="551"/>
        <w:gridCol w:w="538"/>
      </w:tblGrid>
      <w:tr w:rsidR="0091757D" w:rsidRPr="00E4716E" w14:paraId="0C7558DA" w14:textId="77777777" w:rsidTr="00BF4A65">
        <w:tc>
          <w:tcPr>
            <w:tcW w:w="321" w:type="pct"/>
            <w:vMerge w:val="restart"/>
            <w:shd w:val="clear" w:color="auto" w:fill="auto"/>
            <w:vAlign w:val="center"/>
          </w:tcPr>
          <w:p w14:paraId="68F5C708" w14:textId="77777777" w:rsidR="0091757D" w:rsidRPr="00A26680" w:rsidRDefault="0091757D" w:rsidP="00BF4A65">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37E16AED" w14:textId="77777777" w:rsidR="0091757D" w:rsidRDefault="0091757D" w:rsidP="00BF4A65">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5DCFEAF3" w14:textId="77777777" w:rsidR="0091757D" w:rsidRPr="00A26680" w:rsidRDefault="0091757D" w:rsidP="00BF4A65">
            <w:pPr>
              <w:jc w:val="center"/>
              <w:rPr>
                <w:rFonts w:ascii="Arial" w:hAnsi="Arial" w:cs="Arial"/>
                <w:b/>
                <w:sz w:val="18"/>
                <w:szCs w:val="20"/>
                <w:lang w:val="es-419"/>
              </w:rPr>
            </w:pPr>
            <w:r>
              <w:rPr>
                <w:rFonts w:ascii="Arial" w:hAnsi="Arial" w:cs="Arial"/>
                <w:b/>
                <w:sz w:val="18"/>
                <w:szCs w:val="20"/>
                <w:lang w:val="es-419"/>
              </w:rPr>
              <w:t>Facultades</w:t>
            </w:r>
          </w:p>
        </w:tc>
      </w:tr>
      <w:tr w:rsidR="0091757D" w:rsidRPr="00E4716E" w14:paraId="1FB97A12" w14:textId="77777777" w:rsidTr="00BF4A65">
        <w:tc>
          <w:tcPr>
            <w:tcW w:w="321" w:type="pct"/>
            <w:vMerge/>
            <w:shd w:val="clear" w:color="auto" w:fill="auto"/>
            <w:vAlign w:val="center"/>
          </w:tcPr>
          <w:p w14:paraId="0CDE5E3E" w14:textId="77777777" w:rsidR="0091757D" w:rsidRPr="00E4716E" w:rsidRDefault="0091757D" w:rsidP="00BF4A65">
            <w:pPr>
              <w:rPr>
                <w:rFonts w:ascii="Arial" w:hAnsi="Arial" w:cs="Arial"/>
                <w:sz w:val="18"/>
                <w:szCs w:val="20"/>
              </w:rPr>
            </w:pPr>
          </w:p>
        </w:tc>
        <w:tc>
          <w:tcPr>
            <w:tcW w:w="471" w:type="pct"/>
            <w:vMerge/>
          </w:tcPr>
          <w:p w14:paraId="49D22918" w14:textId="77777777" w:rsidR="0091757D" w:rsidRPr="00A26680" w:rsidRDefault="0091757D" w:rsidP="00BF4A65">
            <w:pPr>
              <w:jc w:val="center"/>
              <w:rPr>
                <w:rFonts w:ascii="Arial" w:hAnsi="Arial" w:cs="Arial"/>
                <w:b/>
                <w:sz w:val="18"/>
                <w:szCs w:val="20"/>
                <w:lang w:val="es-419"/>
              </w:rPr>
            </w:pPr>
          </w:p>
        </w:tc>
        <w:tc>
          <w:tcPr>
            <w:tcW w:w="711" w:type="pct"/>
            <w:gridSpan w:val="2"/>
            <w:shd w:val="clear" w:color="auto" w:fill="auto"/>
            <w:vAlign w:val="center"/>
          </w:tcPr>
          <w:p w14:paraId="1E7F5CE1" w14:textId="77777777" w:rsidR="0091757D" w:rsidRPr="00FA666F" w:rsidRDefault="0091757D" w:rsidP="00BF4A65">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171AF171" w14:textId="77777777" w:rsidR="0091757D" w:rsidRPr="00FA666F" w:rsidRDefault="0091757D" w:rsidP="00BF4A65">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7FAD3D62" w14:textId="77777777" w:rsidR="0091757D" w:rsidRPr="00FA666F" w:rsidRDefault="0091757D" w:rsidP="00BF4A65">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3418E7CA" w14:textId="77777777" w:rsidR="0091757D" w:rsidRPr="00FA666F" w:rsidRDefault="0091757D" w:rsidP="00BF4A65">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3A810EB8" w14:textId="77777777" w:rsidR="0091757D" w:rsidRPr="00FA666F" w:rsidRDefault="0091757D" w:rsidP="00BF4A65">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041E76A0" w14:textId="77777777" w:rsidR="0091757D" w:rsidRPr="00FA666F" w:rsidRDefault="0091757D" w:rsidP="00BF4A65">
            <w:pPr>
              <w:jc w:val="center"/>
              <w:rPr>
                <w:rFonts w:ascii="Arial" w:hAnsi="Arial" w:cs="Arial"/>
                <w:b/>
                <w:sz w:val="16"/>
                <w:szCs w:val="20"/>
                <w:lang w:val="es-419"/>
              </w:rPr>
            </w:pPr>
            <w:r w:rsidRPr="00FA666F">
              <w:rPr>
                <w:rFonts w:ascii="Arial" w:hAnsi="Arial" w:cs="Arial"/>
                <w:b/>
                <w:sz w:val="16"/>
                <w:szCs w:val="20"/>
                <w:lang w:val="es-419"/>
              </w:rPr>
              <w:t>Ingeniería</w:t>
            </w:r>
          </w:p>
        </w:tc>
      </w:tr>
      <w:tr w:rsidR="0091757D" w:rsidRPr="00E4716E" w14:paraId="7F325AEC" w14:textId="77777777" w:rsidTr="00BF4A65">
        <w:tc>
          <w:tcPr>
            <w:tcW w:w="321" w:type="pct"/>
            <w:vMerge/>
            <w:shd w:val="clear" w:color="auto" w:fill="auto"/>
            <w:vAlign w:val="center"/>
          </w:tcPr>
          <w:p w14:paraId="298CC2E2" w14:textId="77777777" w:rsidR="0091757D" w:rsidRDefault="0091757D" w:rsidP="00BF4A65">
            <w:pPr>
              <w:jc w:val="center"/>
              <w:rPr>
                <w:rFonts w:ascii="Arial" w:hAnsi="Arial" w:cs="Arial"/>
                <w:sz w:val="18"/>
                <w:szCs w:val="20"/>
                <w:lang w:val="es-419"/>
              </w:rPr>
            </w:pPr>
          </w:p>
        </w:tc>
        <w:tc>
          <w:tcPr>
            <w:tcW w:w="471" w:type="pct"/>
            <w:vMerge/>
            <w:vAlign w:val="center"/>
          </w:tcPr>
          <w:p w14:paraId="181D1060" w14:textId="77777777" w:rsidR="0091757D" w:rsidRPr="00E4716E" w:rsidRDefault="0091757D" w:rsidP="00BF4A65">
            <w:pPr>
              <w:jc w:val="center"/>
              <w:rPr>
                <w:rFonts w:ascii="Arial" w:hAnsi="Arial" w:cs="Arial"/>
                <w:sz w:val="18"/>
                <w:szCs w:val="20"/>
              </w:rPr>
            </w:pPr>
          </w:p>
        </w:tc>
        <w:tc>
          <w:tcPr>
            <w:tcW w:w="355" w:type="pct"/>
            <w:shd w:val="clear" w:color="auto" w:fill="auto"/>
            <w:vAlign w:val="center"/>
          </w:tcPr>
          <w:p w14:paraId="2E09F629" w14:textId="77777777" w:rsidR="0091757D" w:rsidRPr="00FA666F" w:rsidRDefault="0091757D"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4F356114" w14:textId="77777777" w:rsidR="0091757D" w:rsidRPr="00FA666F" w:rsidRDefault="0091757D" w:rsidP="00BF4A65">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4DDA2278" w14:textId="77777777" w:rsidR="0091757D" w:rsidRPr="00FA666F" w:rsidRDefault="0091757D"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44692624" w14:textId="77777777" w:rsidR="0091757D" w:rsidRPr="00FA666F" w:rsidRDefault="0091757D" w:rsidP="00BF4A65">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10E91709" w14:textId="77777777" w:rsidR="0091757D" w:rsidRPr="00FA666F" w:rsidRDefault="0091757D"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59257395" w14:textId="77777777" w:rsidR="0091757D" w:rsidRPr="00FA666F" w:rsidRDefault="0091757D" w:rsidP="00BF4A65">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0CD007A1" w14:textId="77777777" w:rsidR="0091757D" w:rsidRPr="00FA666F" w:rsidRDefault="0091757D"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23C15F91" w14:textId="77777777" w:rsidR="0091757D" w:rsidRPr="00FA666F" w:rsidRDefault="0091757D" w:rsidP="00BF4A65">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4C7BFA5E" w14:textId="77777777" w:rsidR="0091757D" w:rsidRPr="00FA666F" w:rsidRDefault="0091757D"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4B40C6EF" w14:textId="77777777" w:rsidR="0091757D" w:rsidRPr="00FA666F" w:rsidRDefault="0091757D" w:rsidP="00BF4A65">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0F1C900D" w14:textId="77777777" w:rsidR="0091757D" w:rsidRPr="00FA666F" w:rsidRDefault="0091757D" w:rsidP="00BF4A65">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55CEF24D" w14:textId="77777777" w:rsidR="0091757D" w:rsidRPr="00FA666F" w:rsidRDefault="0091757D" w:rsidP="00BF4A65">
            <w:pPr>
              <w:jc w:val="center"/>
              <w:rPr>
                <w:rFonts w:ascii="Arial" w:hAnsi="Arial" w:cs="Arial"/>
                <w:b/>
                <w:sz w:val="16"/>
                <w:szCs w:val="20"/>
                <w:lang w:val="es-419"/>
              </w:rPr>
            </w:pPr>
            <w:r w:rsidRPr="00FA666F">
              <w:rPr>
                <w:rFonts w:ascii="Arial" w:hAnsi="Arial" w:cs="Arial"/>
                <w:b/>
                <w:sz w:val="16"/>
                <w:szCs w:val="20"/>
                <w:lang w:val="es-419"/>
              </w:rPr>
              <w:t>Pos</w:t>
            </w:r>
          </w:p>
        </w:tc>
      </w:tr>
      <w:tr w:rsidR="0091757D" w:rsidRPr="00E4716E" w14:paraId="4435C04E" w14:textId="77777777" w:rsidTr="00BF4A65">
        <w:tc>
          <w:tcPr>
            <w:tcW w:w="321" w:type="pct"/>
            <w:vMerge w:val="restart"/>
            <w:shd w:val="clear" w:color="auto" w:fill="auto"/>
            <w:vAlign w:val="center"/>
          </w:tcPr>
          <w:p w14:paraId="49D6FF9A" w14:textId="77777777" w:rsidR="0091757D" w:rsidRPr="005D2E90" w:rsidRDefault="0091757D" w:rsidP="00BF4A65">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58189820" w14:textId="77777777" w:rsidR="0091757D" w:rsidRPr="00E4716E" w:rsidRDefault="0091757D" w:rsidP="00BF4A65">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4290F405" w14:textId="77777777" w:rsidR="0091757D" w:rsidRPr="00E171B7" w:rsidRDefault="0091757D"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DEE28FA"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4A6CB66"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4DD5D3F5"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F3137EC"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E3B0B03"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7A22475B"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0186306"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29BA57D"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8286ABF"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1942662"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B916753"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r>
      <w:tr w:rsidR="0091757D" w:rsidRPr="00E4716E" w14:paraId="2A8D05EF" w14:textId="77777777" w:rsidTr="00BF4A65">
        <w:tc>
          <w:tcPr>
            <w:tcW w:w="321" w:type="pct"/>
            <w:vMerge/>
            <w:shd w:val="clear" w:color="auto" w:fill="auto"/>
            <w:vAlign w:val="center"/>
          </w:tcPr>
          <w:p w14:paraId="5D1F5291" w14:textId="77777777" w:rsidR="0091757D" w:rsidRPr="005D2E90" w:rsidRDefault="0091757D" w:rsidP="00BF4A65">
            <w:pPr>
              <w:jc w:val="center"/>
              <w:rPr>
                <w:rFonts w:ascii="Arial" w:hAnsi="Arial" w:cs="Arial"/>
                <w:sz w:val="18"/>
                <w:szCs w:val="20"/>
                <w:lang w:val="es-419"/>
              </w:rPr>
            </w:pPr>
          </w:p>
        </w:tc>
        <w:tc>
          <w:tcPr>
            <w:tcW w:w="471" w:type="pct"/>
            <w:vAlign w:val="center"/>
          </w:tcPr>
          <w:p w14:paraId="15AF638A" w14:textId="77777777" w:rsidR="0091757D" w:rsidRPr="00E4716E" w:rsidRDefault="0091757D" w:rsidP="00BF4A65">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048A56F7" w14:textId="77777777" w:rsidR="0091757D" w:rsidRPr="00E171B7" w:rsidRDefault="0091757D"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A36ED30"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83631C4"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21FF230"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6E9AE7F0"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47C0CD7C"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A97EC15"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148B9E5"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E105EFC"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518A663"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DB410AF"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FF0F8FF"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r>
      <w:tr w:rsidR="0091757D" w:rsidRPr="00E4716E" w14:paraId="75F8538C" w14:textId="77777777" w:rsidTr="00BF4A65">
        <w:tc>
          <w:tcPr>
            <w:tcW w:w="321" w:type="pct"/>
            <w:vMerge w:val="restart"/>
            <w:shd w:val="clear" w:color="auto" w:fill="auto"/>
            <w:vAlign w:val="center"/>
          </w:tcPr>
          <w:p w14:paraId="7F297D9C" w14:textId="77777777" w:rsidR="0091757D" w:rsidRPr="005D2E90" w:rsidRDefault="0091757D" w:rsidP="00BF4A65">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75C4B710" w14:textId="77777777" w:rsidR="0091757D" w:rsidRPr="00E4716E" w:rsidRDefault="0091757D" w:rsidP="00BF4A65">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16AFE883" w14:textId="77777777" w:rsidR="0091757D" w:rsidRPr="00E171B7" w:rsidRDefault="0091757D"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5779B44"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88C69F5"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DC97F00"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619CFD0"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7460381"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4013465"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D43D9EF"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F0C9E76"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227D96E"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DCD0C28"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E58210A"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r>
      <w:tr w:rsidR="0091757D" w:rsidRPr="00E4716E" w14:paraId="71E53E65" w14:textId="77777777" w:rsidTr="00BF4A65">
        <w:tc>
          <w:tcPr>
            <w:tcW w:w="321" w:type="pct"/>
            <w:vMerge/>
            <w:shd w:val="clear" w:color="auto" w:fill="auto"/>
            <w:vAlign w:val="center"/>
          </w:tcPr>
          <w:p w14:paraId="52AA16AC" w14:textId="77777777" w:rsidR="0091757D" w:rsidRPr="005D2E90" w:rsidRDefault="0091757D" w:rsidP="00BF4A65">
            <w:pPr>
              <w:jc w:val="center"/>
              <w:rPr>
                <w:rFonts w:ascii="Arial" w:hAnsi="Arial" w:cs="Arial"/>
                <w:sz w:val="18"/>
                <w:szCs w:val="20"/>
                <w:lang w:val="es-419"/>
              </w:rPr>
            </w:pPr>
          </w:p>
        </w:tc>
        <w:tc>
          <w:tcPr>
            <w:tcW w:w="471" w:type="pct"/>
            <w:vAlign w:val="center"/>
          </w:tcPr>
          <w:p w14:paraId="6234A537" w14:textId="77777777" w:rsidR="0091757D" w:rsidRPr="00E4716E" w:rsidRDefault="0091757D" w:rsidP="00BF4A65">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18B31BEE" w14:textId="77777777" w:rsidR="0091757D" w:rsidRPr="00E171B7" w:rsidRDefault="0091757D"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A4330FC"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EBAFDE0"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6AA5B69"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0818750"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430DC6F"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1855609"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3424439"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0403E4F"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BA34EF7"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31933A5"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8DF1996"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r>
      <w:tr w:rsidR="0091757D" w:rsidRPr="00E4716E" w14:paraId="71AED2D3" w14:textId="77777777" w:rsidTr="00BF4A65">
        <w:tc>
          <w:tcPr>
            <w:tcW w:w="321" w:type="pct"/>
            <w:vMerge w:val="restart"/>
            <w:shd w:val="clear" w:color="auto" w:fill="auto"/>
            <w:vAlign w:val="center"/>
          </w:tcPr>
          <w:p w14:paraId="02979DA9" w14:textId="77777777" w:rsidR="0091757D" w:rsidRPr="005D2E90" w:rsidRDefault="0091757D" w:rsidP="00BF4A65">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0D87FE57" w14:textId="77777777" w:rsidR="0091757D" w:rsidRPr="00E4716E" w:rsidRDefault="0091757D" w:rsidP="00BF4A65">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35350DF3" w14:textId="77777777" w:rsidR="0091757D" w:rsidRPr="00E171B7" w:rsidRDefault="0091757D"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F64F28D"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EB9EBCD"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D981CD8"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F977098"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FC7673C"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FD057EA"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6C9943D"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E488EAB"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0964443"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FC587D8"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7F94A94"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r>
      <w:tr w:rsidR="0091757D" w:rsidRPr="00E4716E" w14:paraId="2E8EAA32" w14:textId="77777777" w:rsidTr="00BF4A65">
        <w:tc>
          <w:tcPr>
            <w:tcW w:w="321" w:type="pct"/>
            <w:vMerge/>
            <w:shd w:val="clear" w:color="auto" w:fill="auto"/>
            <w:vAlign w:val="center"/>
          </w:tcPr>
          <w:p w14:paraId="5ADAD84B" w14:textId="77777777" w:rsidR="0091757D" w:rsidRPr="005D2E90" w:rsidRDefault="0091757D" w:rsidP="00BF4A65">
            <w:pPr>
              <w:jc w:val="center"/>
              <w:rPr>
                <w:rFonts w:ascii="Arial" w:hAnsi="Arial" w:cs="Arial"/>
                <w:sz w:val="18"/>
                <w:szCs w:val="20"/>
                <w:lang w:val="es-419"/>
              </w:rPr>
            </w:pPr>
          </w:p>
        </w:tc>
        <w:tc>
          <w:tcPr>
            <w:tcW w:w="471" w:type="pct"/>
            <w:vAlign w:val="center"/>
          </w:tcPr>
          <w:p w14:paraId="18A8A7F7" w14:textId="77777777" w:rsidR="0091757D" w:rsidRPr="00E4716E" w:rsidRDefault="0091757D" w:rsidP="00BF4A65">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194065BB" w14:textId="77777777" w:rsidR="0091757D" w:rsidRPr="00E171B7" w:rsidRDefault="0091757D"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68B76D9"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F5B3A59"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9DA482B"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60F5950"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5E214AD"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D3FF6AE"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9E75624"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AE07042"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F3F4AE5"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A2938DD"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A7751EC"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r>
      <w:tr w:rsidR="0091757D" w:rsidRPr="00E4716E" w14:paraId="0A2FF8A8" w14:textId="77777777" w:rsidTr="00BF4A65">
        <w:tc>
          <w:tcPr>
            <w:tcW w:w="321" w:type="pct"/>
            <w:vMerge w:val="restart"/>
            <w:shd w:val="clear" w:color="auto" w:fill="auto"/>
            <w:vAlign w:val="center"/>
          </w:tcPr>
          <w:p w14:paraId="32240360" w14:textId="77777777" w:rsidR="0091757D" w:rsidRPr="005D2E90" w:rsidRDefault="0091757D" w:rsidP="00BF4A65">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2AA25118" w14:textId="77777777" w:rsidR="0091757D" w:rsidRPr="00E4716E" w:rsidRDefault="0091757D" w:rsidP="00BF4A65">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300DC9AE" w14:textId="77777777" w:rsidR="0091757D" w:rsidRPr="00E171B7" w:rsidRDefault="0091757D"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BFEE863"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D25DF14"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0EBD62F"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284B3B4"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7EE9FB6"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871E01C"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3AF7E98"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E9860B1"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6C2271D"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16361F1"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CB155A9"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r>
      <w:tr w:rsidR="0091757D" w:rsidRPr="00E4716E" w14:paraId="2604AD73" w14:textId="77777777" w:rsidTr="00BF4A65">
        <w:tc>
          <w:tcPr>
            <w:tcW w:w="321" w:type="pct"/>
            <w:vMerge/>
            <w:shd w:val="clear" w:color="auto" w:fill="auto"/>
            <w:vAlign w:val="center"/>
          </w:tcPr>
          <w:p w14:paraId="6D630AB6" w14:textId="77777777" w:rsidR="0091757D" w:rsidRPr="005D2E90" w:rsidRDefault="0091757D" w:rsidP="00BF4A65">
            <w:pPr>
              <w:jc w:val="center"/>
              <w:rPr>
                <w:rFonts w:ascii="Arial" w:hAnsi="Arial" w:cs="Arial"/>
                <w:sz w:val="18"/>
                <w:szCs w:val="20"/>
                <w:lang w:val="es-419"/>
              </w:rPr>
            </w:pPr>
          </w:p>
        </w:tc>
        <w:tc>
          <w:tcPr>
            <w:tcW w:w="471" w:type="pct"/>
            <w:vAlign w:val="center"/>
          </w:tcPr>
          <w:p w14:paraId="0B9EE57A" w14:textId="77777777" w:rsidR="0091757D" w:rsidRPr="00E4716E" w:rsidRDefault="0091757D" w:rsidP="00BF4A65">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69D62873" w14:textId="77777777" w:rsidR="0091757D" w:rsidRPr="00E171B7" w:rsidRDefault="0091757D"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7DAA748"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A505762"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7354FD2"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34429FE"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90BD51B"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5FB52DC"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5A6AB0C"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5FCBF22"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C3D31AD"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2A787C5"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0108D2C"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r>
      <w:tr w:rsidR="0091757D" w:rsidRPr="00E4716E" w14:paraId="7DD1302D" w14:textId="77777777" w:rsidTr="00BF4A65">
        <w:tc>
          <w:tcPr>
            <w:tcW w:w="321" w:type="pct"/>
            <w:vMerge w:val="restart"/>
            <w:shd w:val="clear" w:color="auto" w:fill="auto"/>
            <w:vAlign w:val="center"/>
          </w:tcPr>
          <w:p w14:paraId="1C7ECDCD" w14:textId="77777777" w:rsidR="0091757D" w:rsidRPr="00CB5D0D" w:rsidRDefault="0091757D" w:rsidP="00BF4A65">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47A9EDB7" w14:textId="77777777" w:rsidR="0091757D" w:rsidRPr="00E4716E" w:rsidRDefault="0091757D" w:rsidP="00BF4A65">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5D1160D1" w14:textId="77777777" w:rsidR="0091757D" w:rsidRPr="00E171B7" w:rsidRDefault="0091757D"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EBC1BDF"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1863413"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4886C54"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60B0D1E4"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A710FEF"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E7D4A8B"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7A1A71E"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F94DD99"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D061D28"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E997AEC"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10D7F16"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r>
      <w:tr w:rsidR="0091757D" w:rsidRPr="00E4716E" w14:paraId="5DB53494" w14:textId="77777777" w:rsidTr="00BF4A65">
        <w:tc>
          <w:tcPr>
            <w:tcW w:w="321" w:type="pct"/>
            <w:vMerge/>
            <w:shd w:val="clear" w:color="auto" w:fill="auto"/>
            <w:vAlign w:val="center"/>
          </w:tcPr>
          <w:p w14:paraId="5D322F99" w14:textId="77777777" w:rsidR="0091757D" w:rsidRPr="005D2E90" w:rsidRDefault="0091757D" w:rsidP="00BF4A65">
            <w:pPr>
              <w:rPr>
                <w:rFonts w:ascii="Arial" w:hAnsi="Arial" w:cs="Arial"/>
                <w:sz w:val="18"/>
                <w:szCs w:val="20"/>
                <w:lang w:val="es-419"/>
              </w:rPr>
            </w:pPr>
          </w:p>
        </w:tc>
        <w:tc>
          <w:tcPr>
            <w:tcW w:w="471" w:type="pct"/>
            <w:vAlign w:val="center"/>
          </w:tcPr>
          <w:p w14:paraId="6958F2B2" w14:textId="77777777" w:rsidR="0091757D" w:rsidRPr="00E4716E" w:rsidRDefault="0091757D" w:rsidP="00BF4A65">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14638902" w14:textId="77777777" w:rsidR="0091757D" w:rsidRPr="00E171B7" w:rsidRDefault="0091757D" w:rsidP="00BF4A65">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98BCC3F"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3276169"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8D0A86C"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7DA28AD"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7574ED5"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B784759"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05618D9"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203E586"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A88EAFE"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1AC0C06"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055FC19" w14:textId="77777777" w:rsidR="0091757D" w:rsidRPr="00E4716E" w:rsidRDefault="0091757D" w:rsidP="00BF4A65">
            <w:pPr>
              <w:jc w:val="center"/>
              <w:rPr>
                <w:rFonts w:ascii="Arial" w:hAnsi="Arial" w:cs="Arial"/>
                <w:sz w:val="18"/>
                <w:szCs w:val="20"/>
              </w:rPr>
            </w:pPr>
            <w:r>
              <w:rPr>
                <w:rFonts w:ascii="Arial" w:hAnsi="Arial" w:cs="Arial"/>
                <w:sz w:val="18"/>
                <w:szCs w:val="20"/>
                <w:lang w:val="es-419"/>
              </w:rPr>
              <w:t>-</w:t>
            </w:r>
          </w:p>
        </w:tc>
      </w:tr>
    </w:tbl>
    <w:p w14:paraId="4069EE13" w14:textId="406C77A2" w:rsidR="00186820" w:rsidRPr="00EF6F1A" w:rsidRDefault="0091757D" w:rsidP="00186820">
      <w:pPr>
        <w:spacing w:after="240" w:line="276" w:lineRule="auto"/>
        <w:jc w:val="both"/>
        <w:rPr>
          <w:rFonts w:ascii="Arial" w:hAnsi="Arial" w:cs="Arial"/>
          <w:sz w:val="20"/>
          <w:szCs w:val="22"/>
          <w:lang w:val="es-419"/>
        </w:rPr>
      </w:pPr>
      <w:r w:rsidRPr="00E4716E">
        <w:rPr>
          <w:rFonts w:ascii="Arial" w:hAnsi="Arial" w:cs="Arial"/>
          <w:sz w:val="20"/>
          <w:szCs w:val="22"/>
        </w:rPr>
        <w:t xml:space="preserve">Fuente: </w:t>
      </w:r>
      <w:r>
        <w:rPr>
          <w:rFonts w:ascii="Arial" w:hAnsi="Arial" w:cs="Arial"/>
          <w:sz w:val="20"/>
          <w:szCs w:val="22"/>
          <w:lang w:val="es-419"/>
        </w:rPr>
        <w:t>División de Admisiones, Registro y Control Académico (2022)</w:t>
      </w:r>
    </w:p>
    <w:p w14:paraId="5C129E7E" w14:textId="77A27D92" w:rsidR="00550889" w:rsidRPr="006460FE" w:rsidRDefault="00550889" w:rsidP="00550889">
      <w:pPr>
        <w:pStyle w:val="Descripcin"/>
        <w:keepNext/>
        <w:spacing w:after="0" w:line="276" w:lineRule="auto"/>
        <w:jc w:val="both"/>
        <w:rPr>
          <w:rFonts w:ascii="Arial" w:hAnsi="Arial" w:cs="Arial"/>
          <w:b w:val="0"/>
          <w:color w:val="auto"/>
          <w:sz w:val="20"/>
          <w:szCs w:val="22"/>
        </w:rPr>
      </w:pPr>
      <w:bookmarkStart w:id="41" w:name="_Toc102391614"/>
      <w:r w:rsidRPr="006460FE">
        <w:rPr>
          <w:rFonts w:ascii="Arial" w:hAnsi="Arial" w:cs="Arial"/>
          <w:b w:val="0"/>
          <w:color w:val="auto"/>
          <w:sz w:val="20"/>
          <w:szCs w:val="22"/>
        </w:rPr>
        <w:t xml:space="preserve">Tabla </w:t>
      </w:r>
      <w:r w:rsidRPr="006460FE">
        <w:rPr>
          <w:rFonts w:ascii="Arial" w:hAnsi="Arial" w:cs="Arial"/>
          <w:b w:val="0"/>
          <w:color w:val="auto"/>
          <w:sz w:val="20"/>
          <w:szCs w:val="22"/>
        </w:rPr>
        <w:fldChar w:fldCharType="begin"/>
      </w:r>
      <w:r w:rsidRPr="006460FE">
        <w:rPr>
          <w:rFonts w:ascii="Arial" w:hAnsi="Arial" w:cs="Arial"/>
          <w:b w:val="0"/>
          <w:color w:val="auto"/>
          <w:sz w:val="20"/>
          <w:szCs w:val="22"/>
        </w:rPr>
        <w:instrText xml:space="preserve"> SEQ Tabla \* ARABIC </w:instrText>
      </w:r>
      <w:r w:rsidRPr="006460FE">
        <w:rPr>
          <w:rFonts w:ascii="Arial" w:hAnsi="Arial" w:cs="Arial"/>
          <w:b w:val="0"/>
          <w:color w:val="auto"/>
          <w:sz w:val="20"/>
          <w:szCs w:val="22"/>
        </w:rPr>
        <w:fldChar w:fldCharType="separate"/>
      </w:r>
      <w:r w:rsidR="00C55C4A">
        <w:rPr>
          <w:rFonts w:ascii="Arial" w:hAnsi="Arial" w:cs="Arial"/>
          <w:b w:val="0"/>
          <w:noProof/>
          <w:color w:val="auto"/>
          <w:sz w:val="20"/>
          <w:szCs w:val="22"/>
        </w:rPr>
        <w:t>13</w:t>
      </w:r>
      <w:r w:rsidRPr="006460FE">
        <w:rPr>
          <w:rFonts w:ascii="Arial" w:hAnsi="Arial" w:cs="Arial"/>
          <w:b w:val="0"/>
          <w:color w:val="auto"/>
          <w:sz w:val="20"/>
          <w:szCs w:val="22"/>
        </w:rPr>
        <w:fldChar w:fldCharType="end"/>
      </w:r>
      <w:r w:rsidRPr="006460FE">
        <w:rPr>
          <w:rFonts w:ascii="Arial" w:hAnsi="Arial" w:cs="Arial"/>
          <w:b w:val="0"/>
          <w:color w:val="auto"/>
          <w:sz w:val="20"/>
          <w:szCs w:val="22"/>
        </w:rPr>
        <w:t>.</w:t>
      </w:r>
      <w:r w:rsidRPr="006460FE">
        <w:rPr>
          <w:rFonts w:ascii="Arial" w:hAnsi="Arial" w:cs="Arial"/>
          <w:b w:val="0"/>
          <w:color w:val="auto"/>
          <w:sz w:val="20"/>
          <w:szCs w:val="22"/>
          <w:lang w:val="es-419"/>
        </w:rPr>
        <w:t xml:space="preserve"> Total de estudiantes matriculados por cada programa acreditado en alta calidad.</w:t>
      </w:r>
      <w:bookmarkEnd w:id="41"/>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137"/>
        <w:gridCol w:w="2142"/>
        <w:gridCol w:w="1204"/>
        <w:gridCol w:w="1070"/>
        <w:gridCol w:w="1070"/>
        <w:gridCol w:w="937"/>
        <w:gridCol w:w="845"/>
      </w:tblGrid>
      <w:tr w:rsidR="00532FC1" w:rsidRPr="00E4716E" w14:paraId="3F6DBC12" w14:textId="77777777" w:rsidTr="00532FC1">
        <w:tc>
          <w:tcPr>
            <w:tcW w:w="1136" w:type="pct"/>
            <w:vAlign w:val="center"/>
          </w:tcPr>
          <w:p w14:paraId="6A111EE2" w14:textId="172DC543" w:rsidR="00112609" w:rsidRPr="00112609" w:rsidRDefault="00112609" w:rsidP="00BF4A65">
            <w:pPr>
              <w:jc w:val="center"/>
              <w:rPr>
                <w:rFonts w:ascii="Arial" w:hAnsi="Arial" w:cs="Arial"/>
                <w:b/>
                <w:sz w:val="18"/>
                <w:szCs w:val="20"/>
                <w:lang w:val="es-419"/>
              </w:rPr>
            </w:pPr>
            <w:r w:rsidRPr="00112609">
              <w:rPr>
                <w:rFonts w:ascii="Arial" w:hAnsi="Arial" w:cs="Arial"/>
                <w:b/>
                <w:sz w:val="18"/>
                <w:szCs w:val="20"/>
                <w:lang w:val="es-419"/>
              </w:rPr>
              <w:t>Facultad</w:t>
            </w:r>
          </w:p>
        </w:tc>
        <w:tc>
          <w:tcPr>
            <w:tcW w:w="1139" w:type="pct"/>
            <w:shd w:val="clear" w:color="auto" w:fill="auto"/>
            <w:vAlign w:val="center"/>
          </w:tcPr>
          <w:p w14:paraId="2DDAC069" w14:textId="6ED34F92" w:rsidR="00112609" w:rsidRPr="00112609" w:rsidRDefault="00112609" w:rsidP="00BF4A65">
            <w:pPr>
              <w:jc w:val="center"/>
              <w:rPr>
                <w:rFonts w:ascii="Arial" w:hAnsi="Arial" w:cs="Arial"/>
                <w:b/>
                <w:sz w:val="18"/>
                <w:szCs w:val="20"/>
                <w:lang w:val="es-419"/>
              </w:rPr>
            </w:pPr>
            <w:r w:rsidRPr="00112609">
              <w:rPr>
                <w:rFonts w:ascii="Arial" w:hAnsi="Arial" w:cs="Arial"/>
                <w:b/>
                <w:sz w:val="18"/>
                <w:szCs w:val="20"/>
                <w:lang w:val="es-419"/>
              </w:rPr>
              <w:t>Programa</w:t>
            </w:r>
          </w:p>
        </w:tc>
        <w:tc>
          <w:tcPr>
            <w:tcW w:w="640" w:type="pct"/>
            <w:shd w:val="clear" w:color="auto" w:fill="auto"/>
            <w:vAlign w:val="center"/>
          </w:tcPr>
          <w:p w14:paraId="3C143CBC" w14:textId="4A3F60B6" w:rsidR="00112609" w:rsidRPr="00112609" w:rsidRDefault="00112609" w:rsidP="00BF4A65">
            <w:pPr>
              <w:jc w:val="center"/>
              <w:rPr>
                <w:rFonts w:ascii="Arial" w:hAnsi="Arial" w:cs="Arial"/>
                <w:b/>
                <w:sz w:val="18"/>
                <w:szCs w:val="20"/>
              </w:rPr>
            </w:pPr>
            <w:r w:rsidRPr="00112609">
              <w:rPr>
                <w:rFonts w:ascii="Arial" w:hAnsi="Arial" w:cs="Arial"/>
                <w:b/>
                <w:sz w:val="18"/>
                <w:szCs w:val="20"/>
                <w:lang w:val="es-419"/>
              </w:rPr>
              <w:t>2018</w:t>
            </w:r>
          </w:p>
        </w:tc>
        <w:tc>
          <w:tcPr>
            <w:tcW w:w="569" w:type="pct"/>
            <w:shd w:val="clear" w:color="auto" w:fill="auto"/>
            <w:vAlign w:val="center"/>
          </w:tcPr>
          <w:p w14:paraId="6F6AC1CD" w14:textId="2268D288" w:rsidR="00112609" w:rsidRPr="00112609" w:rsidRDefault="00112609" w:rsidP="00BF4A65">
            <w:pPr>
              <w:jc w:val="center"/>
              <w:rPr>
                <w:rFonts w:ascii="Arial" w:hAnsi="Arial" w:cs="Arial"/>
                <w:b/>
                <w:sz w:val="18"/>
                <w:szCs w:val="20"/>
                <w:lang w:val="es-419"/>
              </w:rPr>
            </w:pPr>
            <w:r w:rsidRPr="00112609">
              <w:rPr>
                <w:rFonts w:ascii="Arial" w:hAnsi="Arial" w:cs="Arial"/>
                <w:b/>
                <w:sz w:val="18"/>
                <w:szCs w:val="20"/>
                <w:lang w:val="es-419"/>
              </w:rPr>
              <w:t>2019</w:t>
            </w:r>
          </w:p>
        </w:tc>
        <w:tc>
          <w:tcPr>
            <w:tcW w:w="569" w:type="pct"/>
            <w:shd w:val="clear" w:color="auto" w:fill="auto"/>
            <w:vAlign w:val="center"/>
          </w:tcPr>
          <w:p w14:paraId="6D99B694" w14:textId="786FE882" w:rsidR="00112609" w:rsidRPr="00112609" w:rsidRDefault="00112609" w:rsidP="00BF4A65">
            <w:pPr>
              <w:jc w:val="center"/>
              <w:rPr>
                <w:rFonts w:ascii="Arial" w:hAnsi="Arial" w:cs="Arial"/>
                <w:b/>
                <w:sz w:val="18"/>
                <w:szCs w:val="20"/>
                <w:lang w:val="es-419"/>
              </w:rPr>
            </w:pPr>
            <w:r w:rsidRPr="00112609">
              <w:rPr>
                <w:rFonts w:ascii="Arial" w:hAnsi="Arial" w:cs="Arial"/>
                <w:b/>
                <w:sz w:val="18"/>
                <w:szCs w:val="20"/>
                <w:lang w:val="es-419"/>
              </w:rPr>
              <w:t>2020</w:t>
            </w:r>
          </w:p>
        </w:tc>
        <w:tc>
          <w:tcPr>
            <w:tcW w:w="498" w:type="pct"/>
            <w:shd w:val="clear" w:color="auto" w:fill="auto"/>
            <w:vAlign w:val="center"/>
          </w:tcPr>
          <w:p w14:paraId="3CFE3531" w14:textId="0AD04D10" w:rsidR="00112609" w:rsidRPr="00112609" w:rsidRDefault="00112609" w:rsidP="00BF4A65">
            <w:pPr>
              <w:jc w:val="center"/>
              <w:rPr>
                <w:rFonts w:ascii="Arial" w:hAnsi="Arial" w:cs="Arial"/>
                <w:b/>
                <w:sz w:val="18"/>
                <w:szCs w:val="20"/>
                <w:lang w:val="es-419"/>
              </w:rPr>
            </w:pPr>
            <w:r w:rsidRPr="00112609">
              <w:rPr>
                <w:rFonts w:ascii="Arial" w:hAnsi="Arial" w:cs="Arial"/>
                <w:b/>
                <w:sz w:val="18"/>
                <w:szCs w:val="20"/>
                <w:lang w:val="es-419"/>
              </w:rPr>
              <w:t>2021</w:t>
            </w:r>
          </w:p>
        </w:tc>
        <w:tc>
          <w:tcPr>
            <w:tcW w:w="449" w:type="pct"/>
            <w:shd w:val="clear" w:color="auto" w:fill="auto"/>
            <w:vAlign w:val="center"/>
          </w:tcPr>
          <w:p w14:paraId="7F4B6227" w14:textId="64E3873F" w:rsidR="00112609" w:rsidRPr="00112609" w:rsidRDefault="00112609" w:rsidP="00BF4A65">
            <w:pPr>
              <w:jc w:val="center"/>
              <w:rPr>
                <w:rFonts w:ascii="Arial" w:hAnsi="Arial" w:cs="Arial"/>
                <w:b/>
                <w:sz w:val="18"/>
                <w:szCs w:val="20"/>
                <w:lang w:val="es-419"/>
              </w:rPr>
            </w:pPr>
            <w:r w:rsidRPr="00112609">
              <w:rPr>
                <w:rFonts w:ascii="Arial" w:hAnsi="Arial" w:cs="Arial"/>
                <w:b/>
                <w:sz w:val="18"/>
                <w:szCs w:val="20"/>
                <w:lang w:val="es-419"/>
              </w:rPr>
              <w:t>2022</w:t>
            </w:r>
          </w:p>
        </w:tc>
      </w:tr>
      <w:tr w:rsidR="00532FC1" w:rsidRPr="00E4716E" w14:paraId="77BD1A58" w14:textId="77777777" w:rsidTr="00532FC1">
        <w:tc>
          <w:tcPr>
            <w:tcW w:w="1136" w:type="pct"/>
            <w:vAlign w:val="center"/>
          </w:tcPr>
          <w:p w14:paraId="52613FB6" w14:textId="7B6D877E" w:rsidR="00112609" w:rsidRPr="00E4716E" w:rsidRDefault="00112609" w:rsidP="00112609">
            <w:pPr>
              <w:rPr>
                <w:rFonts w:ascii="Arial" w:hAnsi="Arial" w:cs="Arial"/>
                <w:sz w:val="18"/>
                <w:szCs w:val="20"/>
              </w:rPr>
            </w:pPr>
          </w:p>
        </w:tc>
        <w:tc>
          <w:tcPr>
            <w:tcW w:w="1139" w:type="pct"/>
            <w:shd w:val="clear" w:color="auto" w:fill="auto"/>
            <w:vAlign w:val="center"/>
          </w:tcPr>
          <w:p w14:paraId="77D61AEE" w14:textId="09E3FCE2" w:rsidR="00112609" w:rsidRPr="00E171B7" w:rsidRDefault="00112609" w:rsidP="00112609">
            <w:pPr>
              <w:rPr>
                <w:rFonts w:ascii="Arial" w:hAnsi="Arial" w:cs="Arial"/>
                <w:sz w:val="18"/>
                <w:szCs w:val="20"/>
                <w:lang w:val="es-419"/>
              </w:rPr>
            </w:pPr>
          </w:p>
        </w:tc>
        <w:tc>
          <w:tcPr>
            <w:tcW w:w="640" w:type="pct"/>
            <w:shd w:val="clear" w:color="auto" w:fill="auto"/>
            <w:vAlign w:val="center"/>
          </w:tcPr>
          <w:p w14:paraId="6BD4194A"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42DB1D66"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6B03B316"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c>
          <w:tcPr>
            <w:tcW w:w="498" w:type="pct"/>
            <w:shd w:val="clear" w:color="auto" w:fill="auto"/>
            <w:vAlign w:val="center"/>
          </w:tcPr>
          <w:p w14:paraId="07FA3574"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c>
          <w:tcPr>
            <w:tcW w:w="449" w:type="pct"/>
            <w:shd w:val="clear" w:color="auto" w:fill="auto"/>
            <w:vAlign w:val="center"/>
          </w:tcPr>
          <w:p w14:paraId="24E14A55"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r>
      <w:tr w:rsidR="00532FC1" w:rsidRPr="00E4716E" w14:paraId="6E2342AD" w14:textId="77777777" w:rsidTr="00532FC1">
        <w:tc>
          <w:tcPr>
            <w:tcW w:w="1136" w:type="pct"/>
            <w:vAlign w:val="center"/>
          </w:tcPr>
          <w:p w14:paraId="5B2611F5" w14:textId="33F3F598" w:rsidR="00112609" w:rsidRPr="00E4716E" w:rsidRDefault="00112609" w:rsidP="00112609">
            <w:pPr>
              <w:rPr>
                <w:rFonts w:ascii="Arial" w:hAnsi="Arial" w:cs="Arial"/>
                <w:sz w:val="18"/>
                <w:szCs w:val="20"/>
              </w:rPr>
            </w:pPr>
          </w:p>
        </w:tc>
        <w:tc>
          <w:tcPr>
            <w:tcW w:w="1139" w:type="pct"/>
            <w:shd w:val="clear" w:color="auto" w:fill="auto"/>
            <w:vAlign w:val="center"/>
          </w:tcPr>
          <w:p w14:paraId="5E8BBD51" w14:textId="0A691078" w:rsidR="00112609" w:rsidRPr="00E171B7" w:rsidRDefault="00112609" w:rsidP="00112609">
            <w:pPr>
              <w:rPr>
                <w:rFonts w:ascii="Arial" w:hAnsi="Arial" w:cs="Arial"/>
                <w:sz w:val="18"/>
                <w:szCs w:val="20"/>
                <w:lang w:val="es-419"/>
              </w:rPr>
            </w:pPr>
          </w:p>
        </w:tc>
        <w:tc>
          <w:tcPr>
            <w:tcW w:w="640" w:type="pct"/>
            <w:shd w:val="clear" w:color="auto" w:fill="auto"/>
            <w:vAlign w:val="center"/>
          </w:tcPr>
          <w:p w14:paraId="31EABA0C"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14F02E3C"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5D2A7F66"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c>
          <w:tcPr>
            <w:tcW w:w="498" w:type="pct"/>
            <w:shd w:val="clear" w:color="auto" w:fill="auto"/>
            <w:vAlign w:val="center"/>
          </w:tcPr>
          <w:p w14:paraId="42665075"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c>
          <w:tcPr>
            <w:tcW w:w="449" w:type="pct"/>
            <w:shd w:val="clear" w:color="auto" w:fill="auto"/>
            <w:vAlign w:val="center"/>
          </w:tcPr>
          <w:p w14:paraId="6A2981A0"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r>
      <w:tr w:rsidR="00532FC1" w:rsidRPr="00E4716E" w14:paraId="6F9B9512" w14:textId="77777777" w:rsidTr="00532FC1">
        <w:tc>
          <w:tcPr>
            <w:tcW w:w="1136" w:type="pct"/>
            <w:vAlign w:val="center"/>
          </w:tcPr>
          <w:p w14:paraId="7DC6FB1B" w14:textId="312195C5" w:rsidR="00112609" w:rsidRPr="00E4716E" w:rsidRDefault="00112609" w:rsidP="00112609">
            <w:pPr>
              <w:rPr>
                <w:rFonts w:ascii="Arial" w:hAnsi="Arial" w:cs="Arial"/>
                <w:sz w:val="18"/>
                <w:szCs w:val="20"/>
              </w:rPr>
            </w:pPr>
          </w:p>
        </w:tc>
        <w:tc>
          <w:tcPr>
            <w:tcW w:w="1139" w:type="pct"/>
            <w:shd w:val="clear" w:color="auto" w:fill="auto"/>
            <w:vAlign w:val="center"/>
          </w:tcPr>
          <w:p w14:paraId="559C34CA" w14:textId="7BA97F11" w:rsidR="00112609" w:rsidRPr="00E171B7" w:rsidRDefault="00112609" w:rsidP="00112609">
            <w:pPr>
              <w:rPr>
                <w:rFonts w:ascii="Arial" w:hAnsi="Arial" w:cs="Arial"/>
                <w:sz w:val="18"/>
                <w:szCs w:val="20"/>
                <w:lang w:val="es-419"/>
              </w:rPr>
            </w:pPr>
          </w:p>
        </w:tc>
        <w:tc>
          <w:tcPr>
            <w:tcW w:w="640" w:type="pct"/>
            <w:shd w:val="clear" w:color="auto" w:fill="auto"/>
            <w:vAlign w:val="center"/>
          </w:tcPr>
          <w:p w14:paraId="64A21E7E"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3A78C44E"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460FB9D4"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c>
          <w:tcPr>
            <w:tcW w:w="498" w:type="pct"/>
            <w:shd w:val="clear" w:color="auto" w:fill="auto"/>
            <w:vAlign w:val="center"/>
          </w:tcPr>
          <w:p w14:paraId="6458DD85"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c>
          <w:tcPr>
            <w:tcW w:w="449" w:type="pct"/>
            <w:shd w:val="clear" w:color="auto" w:fill="auto"/>
            <w:vAlign w:val="center"/>
          </w:tcPr>
          <w:p w14:paraId="4037198C"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r>
      <w:tr w:rsidR="00532FC1" w:rsidRPr="00E4716E" w14:paraId="54FBA992" w14:textId="77777777" w:rsidTr="00532FC1">
        <w:tc>
          <w:tcPr>
            <w:tcW w:w="1136" w:type="pct"/>
            <w:vAlign w:val="center"/>
          </w:tcPr>
          <w:p w14:paraId="6E12EA87" w14:textId="707B8054" w:rsidR="00112609" w:rsidRPr="00E4716E" w:rsidRDefault="00112609" w:rsidP="00112609">
            <w:pPr>
              <w:rPr>
                <w:rFonts w:ascii="Arial" w:hAnsi="Arial" w:cs="Arial"/>
                <w:sz w:val="18"/>
                <w:szCs w:val="20"/>
              </w:rPr>
            </w:pPr>
          </w:p>
        </w:tc>
        <w:tc>
          <w:tcPr>
            <w:tcW w:w="1139" w:type="pct"/>
            <w:shd w:val="clear" w:color="auto" w:fill="auto"/>
            <w:vAlign w:val="center"/>
          </w:tcPr>
          <w:p w14:paraId="66BC1CCD" w14:textId="307CA736" w:rsidR="00112609" w:rsidRPr="00E171B7" w:rsidRDefault="00112609" w:rsidP="00112609">
            <w:pPr>
              <w:rPr>
                <w:rFonts w:ascii="Arial" w:hAnsi="Arial" w:cs="Arial"/>
                <w:sz w:val="18"/>
                <w:szCs w:val="20"/>
                <w:lang w:val="es-419"/>
              </w:rPr>
            </w:pPr>
          </w:p>
        </w:tc>
        <w:tc>
          <w:tcPr>
            <w:tcW w:w="640" w:type="pct"/>
            <w:shd w:val="clear" w:color="auto" w:fill="auto"/>
            <w:vAlign w:val="center"/>
          </w:tcPr>
          <w:p w14:paraId="59A9C3B5"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60C5CB6C"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1F19D1D1"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c>
          <w:tcPr>
            <w:tcW w:w="498" w:type="pct"/>
            <w:shd w:val="clear" w:color="auto" w:fill="auto"/>
            <w:vAlign w:val="center"/>
          </w:tcPr>
          <w:p w14:paraId="3C9301C3"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c>
          <w:tcPr>
            <w:tcW w:w="449" w:type="pct"/>
            <w:shd w:val="clear" w:color="auto" w:fill="auto"/>
            <w:vAlign w:val="center"/>
          </w:tcPr>
          <w:p w14:paraId="6EB77093"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r>
      <w:tr w:rsidR="00532FC1" w:rsidRPr="00E4716E" w14:paraId="1A98F409" w14:textId="77777777" w:rsidTr="00532FC1">
        <w:tc>
          <w:tcPr>
            <w:tcW w:w="1136" w:type="pct"/>
            <w:vAlign w:val="center"/>
          </w:tcPr>
          <w:p w14:paraId="39661C30" w14:textId="4CF70795" w:rsidR="00112609" w:rsidRPr="00E4716E" w:rsidRDefault="00112609" w:rsidP="00112609">
            <w:pPr>
              <w:rPr>
                <w:rFonts w:ascii="Arial" w:hAnsi="Arial" w:cs="Arial"/>
                <w:sz w:val="18"/>
                <w:szCs w:val="20"/>
              </w:rPr>
            </w:pPr>
          </w:p>
        </w:tc>
        <w:tc>
          <w:tcPr>
            <w:tcW w:w="1139" w:type="pct"/>
            <w:shd w:val="clear" w:color="auto" w:fill="auto"/>
            <w:vAlign w:val="center"/>
          </w:tcPr>
          <w:p w14:paraId="1D543AE0" w14:textId="39279C28" w:rsidR="00112609" w:rsidRPr="00E171B7" w:rsidRDefault="00112609" w:rsidP="00112609">
            <w:pPr>
              <w:rPr>
                <w:rFonts w:ascii="Arial" w:hAnsi="Arial" w:cs="Arial"/>
                <w:sz w:val="18"/>
                <w:szCs w:val="20"/>
                <w:lang w:val="es-419"/>
              </w:rPr>
            </w:pPr>
          </w:p>
        </w:tc>
        <w:tc>
          <w:tcPr>
            <w:tcW w:w="640" w:type="pct"/>
            <w:shd w:val="clear" w:color="auto" w:fill="auto"/>
            <w:vAlign w:val="center"/>
          </w:tcPr>
          <w:p w14:paraId="43636A42"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57F0395F"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35D5D1B8"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c>
          <w:tcPr>
            <w:tcW w:w="498" w:type="pct"/>
            <w:shd w:val="clear" w:color="auto" w:fill="auto"/>
            <w:vAlign w:val="center"/>
          </w:tcPr>
          <w:p w14:paraId="66DB625F"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c>
          <w:tcPr>
            <w:tcW w:w="449" w:type="pct"/>
            <w:shd w:val="clear" w:color="auto" w:fill="auto"/>
            <w:vAlign w:val="center"/>
          </w:tcPr>
          <w:p w14:paraId="0959D13F"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r>
      <w:tr w:rsidR="00532FC1" w:rsidRPr="00E4716E" w14:paraId="6EA7EAB9" w14:textId="77777777" w:rsidTr="00532FC1">
        <w:tc>
          <w:tcPr>
            <w:tcW w:w="1136" w:type="pct"/>
            <w:vAlign w:val="center"/>
          </w:tcPr>
          <w:p w14:paraId="5EE88553" w14:textId="3BEABCB7" w:rsidR="00112609" w:rsidRPr="00E4716E" w:rsidRDefault="00112609" w:rsidP="00112609">
            <w:pPr>
              <w:rPr>
                <w:rFonts w:ascii="Arial" w:hAnsi="Arial" w:cs="Arial"/>
                <w:sz w:val="18"/>
                <w:szCs w:val="20"/>
              </w:rPr>
            </w:pPr>
          </w:p>
        </w:tc>
        <w:tc>
          <w:tcPr>
            <w:tcW w:w="1139" w:type="pct"/>
            <w:shd w:val="clear" w:color="auto" w:fill="auto"/>
            <w:vAlign w:val="center"/>
          </w:tcPr>
          <w:p w14:paraId="194FAF86" w14:textId="3F9E86B2" w:rsidR="00112609" w:rsidRPr="00E171B7" w:rsidRDefault="00112609" w:rsidP="00112609">
            <w:pPr>
              <w:rPr>
                <w:rFonts w:ascii="Arial" w:hAnsi="Arial" w:cs="Arial"/>
                <w:sz w:val="18"/>
                <w:szCs w:val="20"/>
                <w:lang w:val="es-419"/>
              </w:rPr>
            </w:pPr>
          </w:p>
        </w:tc>
        <w:tc>
          <w:tcPr>
            <w:tcW w:w="640" w:type="pct"/>
            <w:shd w:val="clear" w:color="auto" w:fill="auto"/>
            <w:vAlign w:val="center"/>
          </w:tcPr>
          <w:p w14:paraId="210D7083"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1BA21A59"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34D98A1F"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c>
          <w:tcPr>
            <w:tcW w:w="498" w:type="pct"/>
            <w:shd w:val="clear" w:color="auto" w:fill="auto"/>
            <w:vAlign w:val="center"/>
          </w:tcPr>
          <w:p w14:paraId="18948D2C"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c>
          <w:tcPr>
            <w:tcW w:w="449" w:type="pct"/>
            <w:shd w:val="clear" w:color="auto" w:fill="auto"/>
            <w:vAlign w:val="center"/>
          </w:tcPr>
          <w:p w14:paraId="15F89685"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r>
      <w:tr w:rsidR="00532FC1" w:rsidRPr="00E4716E" w14:paraId="1403853C" w14:textId="77777777" w:rsidTr="00532FC1">
        <w:tc>
          <w:tcPr>
            <w:tcW w:w="1136" w:type="pct"/>
            <w:vAlign w:val="center"/>
          </w:tcPr>
          <w:p w14:paraId="71AC1745" w14:textId="37568D4D" w:rsidR="00112609" w:rsidRPr="00E4716E" w:rsidRDefault="00112609" w:rsidP="00112609">
            <w:pPr>
              <w:rPr>
                <w:rFonts w:ascii="Arial" w:hAnsi="Arial" w:cs="Arial"/>
                <w:sz w:val="18"/>
                <w:szCs w:val="20"/>
              </w:rPr>
            </w:pPr>
          </w:p>
        </w:tc>
        <w:tc>
          <w:tcPr>
            <w:tcW w:w="1139" w:type="pct"/>
            <w:shd w:val="clear" w:color="auto" w:fill="auto"/>
            <w:vAlign w:val="center"/>
          </w:tcPr>
          <w:p w14:paraId="7205B57D" w14:textId="3FA21E2D" w:rsidR="00112609" w:rsidRPr="00E171B7" w:rsidRDefault="00112609" w:rsidP="00112609">
            <w:pPr>
              <w:rPr>
                <w:rFonts w:ascii="Arial" w:hAnsi="Arial" w:cs="Arial"/>
                <w:sz w:val="18"/>
                <w:szCs w:val="20"/>
                <w:lang w:val="es-419"/>
              </w:rPr>
            </w:pPr>
          </w:p>
        </w:tc>
        <w:tc>
          <w:tcPr>
            <w:tcW w:w="640" w:type="pct"/>
            <w:shd w:val="clear" w:color="auto" w:fill="auto"/>
            <w:vAlign w:val="center"/>
          </w:tcPr>
          <w:p w14:paraId="60106D53"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713EFF29"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18CFCB52"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c>
          <w:tcPr>
            <w:tcW w:w="498" w:type="pct"/>
            <w:shd w:val="clear" w:color="auto" w:fill="auto"/>
            <w:vAlign w:val="center"/>
          </w:tcPr>
          <w:p w14:paraId="76B7D357"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c>
          <w:tcPr>
            <w:tcW w:w="449" w:type="pct"/>
            <w:shd w:val="clear" w:color="auto" w:fill="auto"/>
            <w:vAlign w:val="center"/>
          </w:tcPr>
          <w:p w14:paraId="0533A68C"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r>
      <w:tr w:rsidR="00532FC1" w:rsidRPr="00E4716E" w14:paraId="08C9D672" w14:textId="77777777" w:rsidTr="00532FC1">
        <w:tc>
          <w:tcPr>
            <w:tcW w:w="1136" w:type="pct"/>
            <w:vAlign w:val="center"/>
          </w:tcPr>
          <w:p w14:paraId="3494F037" w14:textId="0E778E21" w:rsidR="00112609" w:rsidRPr="00E4716E" w:rsidRDefault="00112609" w:rsidP="00112609">
            <w:pPr>
              <w:rPr>
                <w:rFonts w:ascii="Arial" w:hAnsi="Arial" w:cs="Arial"/>
                <w:sz w:val="18"/>
                <w:szCs w:val="20"/>
              </w:rPr>
            </w:pPr>
          </w:p>
        </w:tc>
        <w:tc>
          <w:tcPr>
            <w:tcW w:w="1139" w:type="pct"/>
            <w:shd w:val="clear" w:color="auto" w:fill="auto"/>
            <w:vAlign w:val="center"/>
          </w:tcPr>
          <w:p w14:paraId="50D043D9" w14:textId="496C7113" w:rsidR="00112609" w:rsidRPr="00E171B7" w:rsidRDefault="00112609" w:rsidP="00112609">
            <w:pPr>
              <w:rPr>
                <w:rFonts w:ascii="Arial" w:hAnsi="Arial" w:cs="Arial"/>
                <w:sz w:val="18"/>
                <w:szCs w:val="20"/>
                <w:lang w:val="es-419"/>
              </w:rPr>
            </w:pPr>
          </w:p>
        </w:tc>
        <w:tc>
          <w:tcPr>
            <w:tcW w:w="640" w:type="pct"/>
            <w:shd w:val="clear" w:color="auto" w:fill="auto"/>
            <w:vAlign w:val="center"/>
          </w:tcPr>
          <w:p w14:paraId="60C7BBD0"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697D0E8D"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7DA417F4"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c>
          <w:tcPr>
            <w:tcW w:w="498" w:type="pct"/>
            <w:shd w:val="clear" w:color="auto" w:fill="auto"/>
            <w:vAlign w:val="center"/>
          </w:tcPr>
          <w:p w14:paraId="1B37D897"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c>
          <w:tcPr>
            <w:tcW w:w="449" w:type="pct"/>
            <w:shd w:val="clear" w:color="auto" w:fill="auto"/>
            <w:vAlign w:val="center"/>
          </w:tcPr>
          <w:p w14:paraId="487CD087" w14:textId="77777777" w:rsidR="00112609" w:rsidRPr="00E4716E" w:rsidRDefault="00112609" w:rsidP="00BF4A65">
            <w:pPr>
              <w:jc w:val="center"/>
              <w:rPr>
                <w:rFonts w:ascii="Arial" w:hAnsi="Arial" w:cs="Arial"/>
                <w:sz w:val="18"/>
                <w:szCs w:val="20"/>
              </w:rPr>
            </w:pPr>
            <w:r>
              <w:rPr>
                <w:rFonts w:ascii="Arial" w:hAnsi="Arial" w:cs="Arial"/>
                <w:sz w:val="18"/>
                <w:szCs w:val="20"/>
                <w:lang w:val="es-419"/>
              </w:rPr>
              <w:t>-</w:t>
            </w:r>
          </w:p>
        </w:tc>
      </w:tr>
      <w:tr w:rsidR="001B2FFF" w:rsidRPr="00E4716E" w14:paraId="7C564274" w14:textId="77777777" w:rsidTr="00532FC1">
        <w:tc>
          <w:tcPr>
            <w:tcW w:w="1136" w:type="pct"/>
            <w:vAlign w:val="center"/>
          </w:tcPr>
          <w:p w14:paraId="60A67DD0" w14:textId="77777777" w:rsidR="001B2FFF" w:rsidRPr="00E4716E" w:rsidRDefault="001B2FFF" w:rsidP="001B2FFF">
            <w:pPr>
              <w:rPr>
                <w:rFonts w:ascii="Arial" w:hAnsi="Arial" w:cs="Arial"/>
                <w:sz w:val="18"/>
                <w:szCs w:val="20"/>
              </w:rPr>
            </w:pPr>
          </w:p>
        </w:tc>
        <w:tc>
          <w:tcPr>
            <w:tcW w:w="1139" w:type="pct"/>
            <w:shd w:val="clear" w:color="auto" w:fill="auto"/>
            <w:vAlign w:val="center"/>
          </w:tcPr>
          <w:p w14:paraId="6E358327" w14:textId="77777777" w:rsidR="001B2FFF" w:rsidRDefault="001B2FFF" w:rsidP="001B2FFF">
            <w:pPr>
              <w:rPr>
                <w:rFonts w:ascii="Arial" w:hAnsi="Arial" w:cs="Arial"/>
                <w:sz w:val="18"/>
                <w:szCs w:val="20"/>
                <w:lang w:val="es-419"/>
              </w:rPr>
            </w:pPr>
          </w:p>
        </w:tc>
        <w:tc>
          <w:tcPr>
            <w:tcW w:w="640" w:type="pct"/>
            <w:shd w:val="clear" w:color="auto" w:fill="auto"/>
            <w:vAlign w:val="center"/>
          </w:tcPr>
          <w:p w14:paraId="15F57345" w14:textId="1738C8AB" w:rsidR="001B2FFF" w:rsidRDefault="001B2FFF" w:rsidP="001B2FFF">
            <w:pPr>
              <w:jc w:val="center"/>
              <w:rPr>
                <w:rFonts w:ascii="Arial" w:hAnsi="Arial" w:cs="Arial"/>
                <w:sz w:val="18"/>
                <w:szCs w:val="20"/>
                <w:lang w:val="es-419"/>
              </w:rPr>
            </w:pPr>
            <w:r>
              <w:rPr>
                <w:rFonts w:ascii="Arial" w:hAnsi="Arial" w:cs="Arial"/>
                <w:sz w:val="18"/>
                <w:szCs w:val="20"/>
                <w:lang w:val="es-419"/>
              </w:rPr>
              <w:t>-</w:t>
            </w:r>
          </w:p>
        </w:tc>
        <w:tc>
          <w:tcPr>
            <w:tcW w:w="569" w:type="pct"/>
            <w:shd w:val="clear" w:color="auto" w:fill="auto"/>
            <w:vAlign w:val="center"/>
          </w:tcPr>
          <w:p w14:paraId="0453DA8A" w14:textId="7876FDD7" w:rsidR="001B2FFF" w:rsidRDefault="001B2FFF" w:rsidP="001B2FFF">
            <w:pPr>
              <w:jc w:val="center"/>
              <w:rPr>
                <w:rFonts w:ascii="Arial" w:hAnsi="Arial" w:cs="Arial"/>
                <w:sz w:val="18"/>
                <w:szCs w:val="20"/>
                <w:lang w:val="es-419"/>
              </w:rPr>
            </w:pPr>
            <w:r>
              <w:rPr>
                <w:rFonts w:ascii="Arial" w:hAnsi="Arial" w:cs="Arial"/>
                <w:sz w:val="18"/>
                <w:szCs w:val="20"/>
                <w:lang w:val="es-419"/>
              </w:rPr>
              <w:t>-</w:t>
            </w:r>
          </w:p>
        </w:tc>
        <w:tc>
          <w:tcPr>
            <w:tcW w:w="569" w:type="pct"/>
            <w:shd w:val="clear" w:color="auto" w:fill="auto"/>
            <w:vAlign w:val="center"/>
          </w:tcPr>
          <w:p w14:paraId="1FF383A7" w14:textId="07F52A61" w:rsidR="001B2FFF" w:rsidRDefault="001B2FFF" w:rsidP="001B2FFF">
            <w:pPr>
              <w:jc w:val="center"/>
              <w:rPr>
                <w:rFonts w:ascii="Arial" w:hAnsi="Arial" w:cs="Arial"/>
                <w:sz w:val="18"/>
                <w:szCs w:val="20"/>
                <w:lang w:val="es-419"/>
              </w:rPr>
            </w:pPr>
            <w:r>
              <w:rPr>
                <w:rFonts w:ascii="Arial" w:hAnsi="Arial" w:cs="Arial"/>
                <w:sz w:val="18"/>
                <w:szCs w:val="20"/>
                <w:lang w:val="es-419"/>
              </w:rPr>
              <w:t>-</w:t>
            </w:r>
          </w:p>
        </w:tc>
        <w:tc>
          <w:tcPr>
            <w:tcW w:w="498" w:type="pct"/>
            <w:shd w:val="clear" w:color="auto" w:fill="auto"/>
            <w:vAlign w:val="center"/>
          </w:tcPr>
          <w:p w14:paraId="5C0E54E4" w14:textId="636775B9" w:rsidR="001B2FFF" w:rsidRDefault="001B2FFF" w:rsidP="001B2FFF">
            <w:pPr>
              <w:jc w:val="center"/>
              <w:rPr>
                <w:rFonts w:ascii="Arial" w:hAnsi="Arial" w:cs="Arial"/>
                <w:sz w:val="18"/>
                <w:szCs w:val="20"/>
                <w:lang w:val="es-419"/>
              </w:rPr>
            </w:pPr>
            <w:r>
              <w:rPr>
                <w:rFonts w:ascii="Arial" w:hAnsi="Arial" w:cs="Arial"/>
                <w:sz w:val="18"/>
                <w:szCs w:val="20"/>
                <w:lang w:val="es-419"/>
              </w:rPr>
              <w:t>-</w:t>
            </w:r>
          </w:p>
        </w:tc>
        <w:tc>
          <w:tcPr>
            <w:tcW w:w="449" w:type="pct"/>
            <w:shd w:val="clear" w:color="auto" w:fill="auto"/>
            <w:vAlign w:val="center"/>
          </w:tcPr>
          <w:p w14:paraId="2CDB83A6" w14:textId="131C13AD" w:rsidR="001B2FFF" w:rsidRDefault="001B2FFF" w:rsidP="001B2FFF">
            <w:pPr>
              <w:jc w:val="center"/>
              <w:rPr>
                <w:rFonts w:ascii="Arial" w:hAnsi="Arial" w:cs="Arial"/>
                <w:sz w:val="18"/>
                <w:szCs w:val="20"/>
                <w:lang w:val="es-419"/>
              </w:rPr>
            </w:pPr>
            <w:r>
              <w:rPr>
                <w:rFonts w:ascii="Arial" w:hAnsi="Arial" w:cs="Arial"/>
                <w:sz w:val="18"/>
                <w:szCs w:val="20"/>
                <w:lang w:val="es-419"/>
              </w:rPr>
              <w:t>-</w:t>
            </w:r>
          </w:p>
        </w:tc>
      </w:tr>
      <w:tr w:rsidR="001B2FFF" w:rsidRPr="00E4716E" w14:paraId="0216D342" w14:textId="77777777" w:rsidTr="00532FC1">
        <w:tc>
          <w:tcPr>
            <w:tcW w:w="1136" w:type="pct"/>
            <w:vAlign w:val="center"/>
          </w:tcPr>
          <w:p w14:paraId="7EE17976" w14:textId="77777777" w:rsidR="001B2FFF" w:rsidRPr="00E4716E" w:rsidRDefault="001B2FFF" w:rsidP="001B2FFF">
            <w:pPr>
              <w:rPr>
                <w:rFonts w:ascii="Arial" w:hAnsi="Arial" w:cs="Arial"/>
                <w:sz w:val="18"/>
                <w:szCs w:val="20"/>
              </w:rPr>
            </w:pPr>
          </w:p>
        </w:tc>
        <w:tc>
          <w:tcPr>
            <w:tcW w:w="1139" w:type="pct"/>
            <w:shd w:val="clear" w:color="auto" w:fill="auto"/>
            <w:vAlign w:val="center"/>
          </w:tcPr>
          <w:p w14:paraId="2AFD95AF" w14:textId="77777777" w:rsidR="001B2FFF" w:rsidRDefault="001B2FFF" w:rsidP="001B2FFF">
            <w:pPr>
              <w:rPr>
                <w:rFonts w:ascii="Arial" w:hAnsi="Arial" w:cs="Arial"/>
                <w:sz w:val="18"/>
                <w:szCs w:val="20"/>
                <w:lang w:val="es-419"/>
              </w:rPr>
            </w:pPr>
          </w:p>
        </w:tc>
        <w:tc>
          <w:tcPr>
            <w:tcW w:w="640" w:type="pct"/>
            <w:shd w:val="clear" w:color="auto" w:fill="auto"/>
            <w:vAlign w:val="center"/>
          </w:tcPr>
          <w:p w14:paraId="5D64311D" w14:textId="6F3C0594" w:rsidR="001B2FFF" w:rsidRDefault="001B2FFF" w:rsidP="001B2FFF">
            <w:pPr>
              <w:jc w:val="center"/>
              <w:rPr>
                <w:rFonts w:ascii="Arial" w:hAnsi="Arial" w:cs="Arial"/>
                <w:sz w:val="18"/>
                <w:szCs w:val="20"/>
                <w:lang w:val="es-419"/>
              </w:rPr>
            </w:pPr>
            <w:r>
              <w:rPr>
                <w:rFonts w:ascii="Arial" w:hAnsi="Arial" w:cs="Arial"/>
                <w:sz w:val="18"/>
                <w:szCs w:val="20"/>
                <w:lang w:val="es-419"/>
              </w:rPr>
              <w:t>-</w:t>
            </w:r>
          </w:p>
        </w:tc>
        <w:tc>
          <w:tcPr>
            <w:tcW w:w="569" w:type="pct"/>
            <w:shd w:val="clear" w:color="auto" w:fill="auto"/>
            <w:vAlign w:val="center"/>
          </w:tcPr>
          <w:p w14:paraId="67BD1DDE" w14:textId="6CAEFCA5" w:rsidR="001B2FFF" w:rsidRDefault="001B2FFF" w:rsidP="001B2FFF">
            <w:pPr>
              <w:jc w:val="center"/>
              <w:rPr>
                <w:rFonts w:ascii="Arial" w:hAnsi="Arial" w:cs="Arial"/>
                <w:sz w:val="18"/>
                <w:szCs w:val="20"/>
                <w:lang w:val="es-419"/>
              </w:rPr>
            </w:pPr>
            <w:r>
              <w:rPr>
                <w:rFonts w:ascii="Arial" w:hAnsi="Arial" w:cs="Arial"/>
                <w:sz w:val="18"/>
                <w:szCs w:val="20"/>
                <w:lang w:val="es-419"/>
              </w:rPr>
              <w:t>-</w:t>
            </w:r>
          </w:p>
        </w:tc>
        <w:tc>
          <w:tcPr>
            <w:tcW w:w="569" w:type="pct"/>
            <w:shd w:val="clear" w:color="auto" w:fill="auto"/>
            <w:vAlign w:val="center"/>
          </w:tcPr>
          <w:p w14:paraId="5D2FC2E9" w14:textId="101F25C7" w:rsidR="001B2FFF" w:rsidRDefault="001B2FFF" w:rsidP="001B2FFF">
            <w:pPr>
              <w:jc w:val="center"/>
              <w:rPr>
                <w:rFonts w:ascii="Arial" w:hAnsi="Arial" w:cs="Arial"/>
                <w:sz w:val="18"/>
                <w:szCs w:val="20"/>
                <w:lang w:val="es-419"/>
              </w:rPr>
            </w:pPr>
            <w:r>
              <w:rPr>
                <w:rFonts w:ascii="Arial" w:hAnsi="Arial" w:cs="Arial"/>
                <w:sz w:val="18"/>
                <w:szCs w:val="20"/>
                <w:lang w:val="es-419"/>
              </w:rPr>
              <w:t>-</w:t>
            </w:r>
          </w:p>
        </w:tc>
        <w:tc>
          <w:tcPr>
            <w:tcW w:w="498" w:type="pct"/>
            <w:shd w:val="clear" w:color="auto" w:fill="auto"/>
            <w:vAlign w:val="center"/>
          </w:tcPr>
          <w:p w14:paraId="0C5548C1" w14:textId="15F9030F" w:rsidR="001B2FFF" w:rsidRDefault="001B2FFF" w:rsidP="001B2FFF">
            <w:pPr>
              <w:jc w:val="center"/>
              <w:rPr>
                <w:rFonts w:ascii="Arial" w:hAnsi="Arial" w:cs="Arial"/>
                <w:sz w:val="18"/>
                <w:szCs w:val="20"/>
                <w:lang w:val="es-419"/>
              </w:rPr>
            </w:pPr>
            <w:r>
              <w:rPr>
                <w:rFonts w:ascii="Arial" w:hAnsi="Arial" w:cs="Arial"/>
                <w:sz w:val="18"/>
                <w:szCs w:val="20"/>
                <w:lang w:val="es-419"/>
              </w:rPr>
              <w:t>-</w:t>
            </w:r>
          </w:p>
        </w:tc>
        <w:tc>
          <w:tcPr>
            <w:tcW w:w="449" w:type="pct"/>
            <w:shd w:val="clear" w:color="auto" w:fill="auto"/>
            <w:vAlign w:val="center"/>
          </w:tcPr>
          <w:p w14:paraId="3ED4BB00" w14:textId="0CF72008" w:rsidR="001B2FFF" w:rsidRDefault="001B2FFF" w:rsidP="001B2FFF">
            <w:pPr>
              <w:jc w:val="center"/>
              <w:rPr>
                <w:rFonts w:ascii="Arial" w:hAnsi="Arial" w:cs="Arial"/>
                <w:sz w:val="18"/>
                <w:szCs w:val="20"/>
                <w:lang w:val="es-419"/>
              </w:rPr>
            </w:pPr>
            <w:r>
              <w:rPr>
                <w:rFonts w:ascii="Arial" w:hAnsi="Arial" w:cs="Arial"/>
                <w:sz w:val="18"/>
                <w:szCs w:val="20"/>
                <w:lang w:val="es-419"/>
              </w:rPr>
              <w:t>-</w:t>
            </w:r>
          </w:p>
        </w:tc>
      </w:tr>
      <w:tr w:rsidR="001B2FFF" w:rsidRPr="00E4716E" w14:paraId="726E2EA5" w14:textId="77777777" w:rsidTr="00532FC1">
        <w:tc>
          <w:tcPr>
            <w:tcW w:w="1136" w:type="pct"/>
            <w:vAlign w:val="center"/>
          </w:tcPr>
          <w:p w14:paraId="73F3ECD3" w14:textId="1B944296" w:rsidR="001B2FFF" w:rsidRPr="00E4716E" w:rsidRDefault="001B2FFF" w:rsidP="001B2FFF">
            <w:pPr>
              <w:rPr>
                <w:rFonts w:ascii="Arial" w:hAnsi="Arial" w:cs="Arial"/>
                <w:sz w:val="18"/>
                <w:szCs w:val="20"/>
              </w:rPr>
            </w:pPr>
          </w:p>
        </w:tc>
        <w:tc>
          <w:tcPr>
            <w:tcW w:w="1139" w:type="pct"/>
            <w:shd w:val="clear" w:color="auto" w:fill="auto"/>
            <w:vAlign w:val="center"/>
          </w:tcPr>
          <w:p w14:paraId="6FD157DB" w14:textId="603ABFBD" w:rsidR="001B2FFF" w:rsidRPr="00E171B7" w:rsidRDefault="001B2FFF" w:rsidP="001B2FFF">
            <w:pPr>
              <w:rPr>
                <w:rFonts w:ascii="Arial" w:hAnsi="Arial" w:cs="Arial"/>
                <w:sz w:val="18"/>
                <w:szCs w:val="20"/>
                <w:lang w:val="es-419"/>
              </w:rPr>
            </w:pPr>
          </w:p>
        </w:tc>
        <w:tc>
          <w:tcPr>
            <w:tcW w:w="640" w:type="pct"/>
            <w:shd w:val="clear" w:color="auto" w:fill="auto"/>
            <w:vAlign w:val="center"/>
          </w:tcPr>
          <w:p w14:paraId="4D245A7A" w14:textId="77777777" w:rsidR="001B2FFF" w:rsidRPr="00E4716E" w:rsidRDefault="001B2FFF" w:rsidP="001B2FFF">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06AFE625" w14:textId="77777777" w:rsidR="001B2FFF" w:rsidRPr="00E4716E" w:rsidRDefault="001B2FFF" w:rsidP="001B2FFF">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251CDB88" w14:textId="77777777" w:rsidR="001B2FFF" w:rsidRPr="00E4716E" w:rsidRDefault="001B2FFF" w:rsidP="001B2FFF">
            <w:pPr>
              <w:jc w:val="center"/>
              <w:rPr>
                <w:rFonts w:ascii="Arial" w:hAnsi="Arial" w:cs="Arial"/>
                <w:sz w:val="18"/>
                <w:szCs w:val="20"/>
              </w:rPr>
            </w:pPr>
            <w:r>
              <w:rPr>
                <w:rFonts w:ascii="Arial" w:hAnsi="Arial" w:cs="Arial"/>
                <w:sz w:val="18"/>
                <w:szCs w:val="20"/>
                <w:lang w:val="es-419"/>
              </w:rPr>
              <w:t>-</w:t>
            </w:r>
          </w:p>
        </w:tc>
        <w:tc>
          <w:tcPr>
            <w:tcW w:w="498" w:type="pct"/>
            <w:shd w:val="clear" w:color="auto" w:fill="auto"/>
            <w:vAlign w:val="center"/>
          </w:tcPr>
          <w:p w14:paraId="5F1EABD3" w14:textId="77777777" w:rsidR="001B2FFF" w:rsidRPr="00E4716E" w:rsidRDefault="001B2FFF" w:rsidP="001B2FFF">
            <w:pPr>
              <w:jc w:val="center"/>
              <w:rPr>
                <w:rFonts w:ascii="Arial" w:hAnsi="Arial" w:cs="Arial"/>
                <w:sz w:val="18"/>
                <w:szCs w:val="20"/>
              </w:rPr>
            </w:pPr>
            <w:r>
              <w:rPr>
                <w:rFonts w:ascii="Arial" w:hAnsi="Arial" w:cs="Arial"/>
                <w:sz w:val="18"/>
                <w:szCs w:val="20"/>
                <w:lang w:val="es-419"/>
              </w:rPr>
              <w:t>-</w:t>
            </w:r>
          </w:p>
        </w:tc>
        <w:tc>
          <w:tcPr>
            <w:tcW w:w="449" w:type="pct"/>
            <w:shd w:val="clear" w:color="auto" w:fill="auto"/>
            <w:vAlign w:val="center"/>
          </w:tcPr>
          <w:p w14:paraId="36B29911" w14:textId="77777777" w:rsidR="001B2FFF" w:rsidRPr="00E4716E" w:rsidRDefault="001B2FFF" w:rsidP="001B2FFF">
            <w:pPr>
              <w:jc w:val="center"/>
              <w:rPr>
                <w:rFonts w:ascii="Arial" w:hAnsi="Arial" w:cs="Arial"/>
                <w:sz w:val="18"/>
                <w:szCs w:val="20"/>
              </w:rPr>
            </w:pPr>
            <w:r>
              <w:rPr>
                <w:rFonts w:ascii="Arial" w:hAnsi="Arial" w:cs="Arial"/>
                <w:sz w:val="18"/>
                <w:szCs w:val="20"/>
                <w:lang w:val="es-419"/>
              </w:rPr>
              <w:t>-</w:t>
            </w:r>
          </w:p>
        </w:tc>
      </w:tr>
    </w:tbl>
    <w:p w14:paraId="25DC73D9" w14:textId="2C734864" w:rsidR="00731B63" w:rsidRDefault="00550889" w:rsidP="00550889">
      <w:pPr>
        <w:spacing w:after="240" w:line="276" w:lineRule="auto"/>
        <w:jc w:val="both"/>
        <w:rPr>
          <w:rFonts w:ascii="Arial" w:hAnsi="Arial" w:cs="Arial"/>
          <w:sz w:val="20"/>
          <w:szCs w:val="22"/>
          <w:lang w:val="es-419"/>
        </w:rPr>
      </w:pPr>
      <w:r w:rsidRPr="00E4716E">
        <w:rPr>
          <w:rFonts w:ascii="Arial" w:hAnsi="Arial" w:cs="Arial"/>
          <w:sz w:val="20"/>
          <w:szCs w:val="22"/>
        </w:rPr>
        <w:t xml:space="preserve">Fuente: </w:t>
      </w:r>
      <w:r>
        <w:rPr>
          <w:rFonts w:ascii="Arial" w:hAnsi="Arial" w:cs="Arial"/>
          <w:sz w:val="20"/>
          <w:szCs w:val="22"/>
          <w:lang w:val="es-419"/>
        </w:rPr>
        <w:t>División de Admisiones, Registro y Control Académic</w:t>
      </w:r>
      <w:r w:rsidR="00AE5A22">
        <w:rPr>
          <w:rFonts w:ascii="Arial" w:hAnsi="Arial" w:cs="Arial"/>
          <w:sz w:val="20"/>
          <w:szCs w:val="22"/>
          <w:lang w:val="es-419"/>
        </w:rPr>
        <w:t>o (2022)</w:t>
      </w:r>
    </w:p>
    <w:p w14:paraId="04E533A9" w14:textId="77777777" w:rsidR="007C7339" w:rsidRDefault="007C7339" w:rsidP="000D396A">
      <w:pPr>
        <w:pStyle w:val="Ttulo2"/>
        <w:numPr>
          <w:ilvl w:val="1"/>
          <w:numId w:val="6"/>
        </w:numPr>
        <w:spacing w:after="240"/>
        <w:rPr>
          <w:rFonts w:ascii="Arial" w:hAnsi="Arial" w:cs="Arial"/>
          <w:color w:val="002060"/>
          <w:sz w:val="22"/>
          <w:lang w:val="es-419"/>
        </w:rPr>
      </w:pPr>
      <w:bookmarkStart w:id="42" w:name="_Toc105568830"/>
      <w:r w:rsidRPr="00F82883">
        <w:rPr>
          <w:rFonts w:ascii="Arial" w:hAnsi="Arial" w:cs="Arial"/>
          <w:color w:val="002060"/>
          <w:sz w:val="22"/>
          <w:lang w:val="es-419"/>
        </w:rPr>
        <w:t>Caracterización de la Población Estudiantil</w:t>
      </w:r>
      <w:bookmarkEnd w:id="42"/>
    </w:p>
    <w:p w14:paraId="67FB8075" w14:textId="587BC21F" w:rsidR="007C7339" w:rsidRDefault="00BC4354" w:rsidP="007C7339">
      <w:pPr>
        <w:spacing w:after="240" w:line="276" w:lineRule="auto"/>
        <w:jc w:val="both"/>
        <w:rPr>
          <w:rFonts w:ascii="Arial" w:hAnsi="Arial" w:cs="Arial"/>
          <w:sz w:val="22"/>
          <w:lang w:val="es-419" w:eastAsia="es-ES"/>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367BECD5" w14:textId="77777777" w:rsidR="007C7339" w:rsidRDefault="007C7339" w:rsidP="000D396A">
      <w:pPr>
        <w:pStyle w:val="Ttulo2"/>
        <w:numPr>
          <w:ilvl w:val="1"/>
          <w:numId w:val="6"/>
        </w:numPr>
        <w:spacing w:after="240"/>
        <w:rPr>
          <w:rFonts w:ascii="Arial" w:hAnsi="Arial" w:cs="Arial"/>
          <w:color w:val="002060"/>
          <w:sz w:val="22"/>
          <w:lang w:val="es-419"/>
        </w:rPr>
      </w:pPr>
      <w:bookmarkStart w:id="43" w:name="_Toc105568831"/>
      <w:r>
        <w:rPr>
          <w:rFonts w:ascii="Arial" w:hAnsi="Arial" w:cs="Arial"/>
          <w:color w:val="002060"/>
          <w:sz w:val="22"/>
          <w:lang w:val="es-419"/>
        </w:rPr>
        <w:t>Criterios de Admisión</w:t>
      </w:r>
      <w:bookmarkEnd w:id="43"/>
    </w:p>
    <w:p w14:paraId="4B398989" w14:textId="0367BC8F" w:rsidR="007C7339" w:rsidRPr="00F82883" w:rsidRDefault="00BC4354" w:rsidP="007C7339">
      <w:pPr>
        <w:spacing w:after="240" w:line="276" w:lineRule="auto"/>
        <w:jc w:val="both"/>
        <w:rPr>
          <w:rFonts w:ascii="Arial" w:hAnsi="Arial" w:cs="Arial"/>
          <w:sz w:val="22"/>
          <w:lang w:val="es-419" w:eastAsia="es-ES"/>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795E24A8" w14:textId="77777777" w:rsidR="007C7339" w:rsidRDefault="007C7339" w:rsidP="000D396A">
      <w:pPr>
        <w:pStyle w:val="Ttulo2"/>
        <w:numPr>
          <w:ilvl w:val="1"/>
          <w:numId w:val="6"/>
        </w:numPr>
        <w:spacing w:after="240"/>
        <w:rPr>
          <w:rFonts w:ascii="Arial" w:hAnsi="Arial" w:cs="Arial"/>
          <w:color w:val="002060"/>
          <w:sz w:val="22"/>
          <w:lang w:val="es-419"/>
        </w:rPr>
      </w:pPr>
      <w:bookmarkStart w:id="44" w:name="_Toc105568832"/>
      <w:r>
        <w:rPr>
          <w:rFonts w:ascii="Arial" w:hAnsi="Arial" w:cs="Arial"/>
          <w:color w:val="002060"/>
          <w:sz w:val="22"/>
          <w:lang w:val="es-419"/>
        </w:rPr>
        <w:t>Participación de Estudiantes</w:t>
      </w:r>
      <w:bookmarkEnd w:id="44"/>
    </w:p>
    <w:p w14:paraId="2BB143B5" w14:textId="0E14FB5C" w:rsidR="007C7339" w:rsidRDefault="00BC4354" w:rsidP="007C7339">
      <w:pPr>
        <w:spacing w:after="240" w:line="276" w:lineRule="auto"/>
        <w:jc w:val="both"/>
        <w:rPr>
          <w:rFonts w:ascii="Arial" w:hAnsi="Arial" w:cs="Arial"/>
          <w:sz w:val="22"/>
          <w:lang w:val="es-419" w:eastAsia="es-ES"/>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4A7F4833" w14:textId="77777777" w:rsidR="007C7339" w:rsidRDefault="007C7339" w:rsidP="000D396A">
      <w:pPr>
        <w:pStyle w:val="Ttulo2"/>
        <w:numPr>
          <w:ilvl w:val="1"/>
          <w:numId w:val="6"/>
        </w:numPr>
        <w:spacing w:after="240"/>
        <w:rPr>
          <w:rFonts w:ascii="Arial" w:hAnsi="Arial" w:cs="Arial"/>
          <w:color w:val="002060"/>
          <w:sz w:val="22"/>
          <w:lang w:val="es-419"/>
        </w:rPr>
      </w:pPr>
      <w:bookmarkStart w:id="45" w:name="_Toc105568833"/>
      <w:r>
        <w:rPr>
          <w:rFonts w:ascii="Arial" w:hAnsi="Arial" w:cs="Arial"/>
          <w:color w:val="002060"/>
          <w:sz w:val="22"/>
          <w:lang w:val="es-419"/>
        </w:rPr>
        <w:t>Sistema de Evaluación de Estudiantes</w:t>
      </w:r>
      <w:bookmarkEnd w:id="45"/>
    </w:p>
    <w:p w14:paraId="1001B761" w14:textId="32746E6F" w:rsidR="007C7339" w:rsidRPr="00F82883" w:rsidRDefault="00BC4354" w:rsidP="007C7339">
      <w:pPr>
        <w:spacing w:after="240" w:line="276" w:lineRule="auto"/>
        <w:jc w:val="both"/>
        <w:rPr>
          <w:rFonts w:ascii="Arial" w:hAnsi="Arial" w:cs="Arial"/>
          <w:sz w:val="22"/>
          <w:lang w:val="es-419" w:eastAsia="es-ES"/>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2CE4B877" w14:textId="77777777" w:rsidR="007C7339" w:rsidRDefault="007C7339" w:rsidP="000D396A">
      <w:pPr>
        <w:pStyle w:val="Ttulo2"/>
        <w:numPr>
          <w:ilvl w:val="1"/>
          <w:numId w:val="6"/>
        </w:numPr>
        <w:spacing w:after="240"/>
        <w:rPr>
          <w:rFonts w:ascii="Arial" w:hAnsi="Arial" w:cs="Arial"/>
          <w:color w:val="002060"/>
          <w:sz w:val="22"/>
          <w:lang w:val="es-419"/>
        </w:rPr>
      </w:pPr>
      <w:bookmarkStart w:id="46" w:name="_Toc105568834"/>
      <w:r>
        <w:rPr>
          <w:rFonts w:ascii="Arial" w:hAnsi="Arial" w:cs="Arial"/>
          <w:color w:val="002060"/>
          <w:sz w:val="22"/>
          <w:lang w:val="es-419"/>
        </w:rPr>
        <w:t>Becas y Otros Estímulos</w:t>
      </w:r>
      <w:bookmarkEnd w:id="46"/>
    </w:p>
    <w:p w14:paraId="5D8577DC" w14:textId="7AA63D5B" w:rsidR="007C7339" w:rsidRPr="00F82883" w:rsidRDefault="00BC4354" w:rsidP="007C7339">
      <w:pPr>
        <w:spacing w:after="240" w:line="276" w:lineRule="auto"/>
        <w:jc w:val="both"/>
        <w:rPr>
          <w:rFonts w:ascii="Arial" w:hAnsi="Arial" w:cs="Arial"/>
          <w:sz w:val="22"/>
          <w:lang w:val="es-419" w:eastAsia="es-ES"/>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64540976" w14:textId="77777777" w:rsidR="007C7339" w:rsidRDefault="007C7339" w:rsidP="000D396A">
      <w:pPr>
        <w:pStyle w:val="Ttulo2"/>
        <w:numPr>
          <w:ilvl w:val="1"/>
          <w:numId w:val="6"/>
        </w:numPr>
        <w:spacing w:after="240"/>
        <w:rPr>
          <w:rFonts w:ascii="Arial" w:hAnsi="Arial" w:cs="Arial"/>
          <w:color w:val="002060"/>
          <w:sz w:val="22"/>
          <w:lang w:val="es-419"/>
        </w:rPr>
      </w:pPr>
      <w:bookmarkStart w:id="47" w:name="_Toc105568835"/>
      <w:r>
        <w:rPr>
          <w:rFonts w:ascii="Arial" w:hAnsi="Arial" w:cs="Arial"/>
          <w:color w:val="002060"/>
          <w:sz w:val="22"/>
          <w:lang w:val="es-419"/>
        </w:rPr>
        <w:t>Proyección con Calidad: SABER PRO</w:t>
      </w:r>
      <w:bookmarkEnd w:id="47"/>
    </w:p>
    <w:p w14:paraId="27D080AD" w14:textId="72BE757F" w:rsidR="007C7339" w:rsidRPr="007C7339" w:rsidRDefault="00BC4354" w:rsidP="00550889">
      <w:pPr>
        <w:spacing w:after="240" w:line="276" w:lineRule="auto"/>
        <w:jc w:val="both"/>
        <w:rPr>
          <w:rFonts w:ascii="Arial" w:hAnsi="Arial" w:cs="Arial"/>
          <w:sz w:val="22"/>
          <w:lang w:val="es-419" w:eastAsia="es-ES"/>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45B2F481" w14:textId="4DD0E9A0" w:rsidR="007A5CC3" w:rsidRDefault="00AE5A22" w:rsidP="000D396A">
      <w:pPr>
        <w:pStyle w:val="Ttulo1"/>
        <w:numPr>
          <w:ilvl w:val="0"/>
          <w:numId w:val="6"/>
        </w:numPr>
        <w:spacing w:before="0" w:after="240"/>
        <w:rPr>
          <w:rFonts w:ascii="Arial" w:hAnsi="Arial" w:cs="Arial"/>
          <w:color w:val="002060"/>
          <w:sz w:val="22"/>
          <w:lang w:val="es-419"/>
        </w:rPr>
      </w:pPr>
      <w:bookmarkStart w:id="48" w:name="_Toc105568836"/>
      <w:r w:rsidRPr="00AE5A22">
        <w:rPr>
          <w:rFonts w:ascii="Arial" w:hAnsi="Arial" w:cs="Arial"/>
          <w:color w:val="002060"/>
          <w:sz w:val="22"/>
          <w:lang w:val="es-419"/>
        </w:rPr>
        <w:lastRenderedPageBreak/>
        <w:t xml:space="preserve">COMUNIDAD </w:t>
      </w:r>
      <w:r>
        <w:rPr>
          <w:rFonts w:ascii="Arial" w:hAnsi="Arial" w:cs="Arial"/>
          <w:color w:val="002060"/>
          <w:sz w:val="22"/>
          <w:lang w:val="es-419"/>
        </w:rPr>
        <w:t>DE PROFESORES</w:t>
      </w:r>
      <w:bookmarkEnd w:id="48"/>
    </w:p>
    <w:p w14:paraId="257C71FD" w14:textId="1D83E2EA" w:rsidR="009055AB" w:rsidRPr="007C7339" w:rsidRDefault="009055AB" w:rsidP="000D396A">
      <w:pPr>
        <w:pStyle w:val="Ttulo2"/>
        <w:numPr>
          <w:ilvl w:val="1"/>
          <w:numId w:val="6"/>
        </w:numPr>
        <w:spacing w:after="240"/>
        <w:rPr>
          <w:rFonts w:ascii="Arial" w:hAnsi="Arial" w:cs="Arial"/>
          <w:color w:val="002060"/>
          <w:sz w:val="22"/>
          <w:lang w:val="es-419"/>
        </w:rPr>
      </w:pPr>
      <w:bookmarkStart w:id="49" w:name="_Toc105568837"/>
      <w:bookmarkStart w:id="50" w:name="_Toc72480278"/>
      <w:r>
        <w:rPr>
          <w:rFonts w:ascii="Arial" w:hAnsi="Arial" w:cs="Arial"/>
          <w:color w:val="002060"/>
          <w:sz w:val="22"/>
          <w:lang w:val="es-419"/>
        </w:rPr>
        <w:t>Registro Estadístico Profesoral</w:t>
      </w:r>
      <w:bookmarkEnd w:id="49"/>
    </w:p>
    <w:p w14:paraId="4B6C7382" w14:textId="28E7871B" w:rsidR="00A463A8" w:rsidRPr="00146AA7" w:rsidRDefault="00A463A8" w:rsidP="002E7F5B">
      <w:pPr>
        <w:pStyle w:val="Descripcin"/>
        <w:keepNext/>
        <w:spacing w:after="0" w:line="276" w:lineRule="auto"/>
        <w:jc w:val="both"/>
        <w:rPr>
          <w:rFonts w:ascii="Arial" w:hAnsi="Arial" w:cs="Arial"/>
          <w:b w:val="0"/>
          <w:color w:val="auto"/>
          <w:sz w:val="20"/>
          <w:szCs w:val="22"/>
        </w:rPr>
      </w:pPr>
      <w:bookmarkStart w:id="51" w:name="_Toc102391615"/>
      <w:r w:rsidRPr="00146AA7">
        <w:rPr>
          <w:rFonts w:ascii="Arial" w:hAnsi="Arial" w:cs="Arial"/>
          <w:b w:val="0"/>
          <w:color w:val="auto"/>
          <w:sz w:val="20"/>
          <w:szCs w:val="22"/>
        </w:rPr>
        <w:t xml:space="preserve">Tabla </w:t>
      </w:r>
      <w:r w:rsidRPr="00146AA7">
        <w:rPr>
          <w:rFonts w:ascii="Arial" w:hAnsi="Arial" w:cs="Arial"/>
          <w:b w:val="0"/>
          <w:color w:val="auto"/>
          <w:sz w:val="20"/>
          <w:szCs w:val="22"/>
        </w:rPr>
        <w:fldChar w:fldCharType="begin"/>
      </w:r>
      <w:r w:rsidRPr="00146AA7">
        <w:rPr>
          <w:rFonts w:ascii="Arial" w:hAnsi="Arial" w:cs="Arial"/>
          <w:b w:val="0"/>
          <w:color w:val="auto"/>
          <w:sz w:val="20"/>
          <w:szCs w:val="22"/>
        </w:rPr>
        <w:instrText xml:space="preserve"> SEQ Tabla \* ARABIC </w:instrText>
      </w:r>
      <w:r w:rsidRPr="00146AA7">
        <w:rPr>
          <w:rFonts w:ascii="Arial" w:hAnsi="Arial" w:cs="Arial"/>
          <w:b w:val="0"/>
          <w:color w:val="auto"/>
          <w:sz w:val="20"/>
          <w:szCs w:val="22"/>
        </w:rPr>
        <w:fldChar w:fldCharType="separate"/>
      </w:r>
      <w:r w:rsidR="00C55C4A">
        <w:rPr>
          <w:rFonts w:ascii="Arial" w:hAnsi="Arial" w:cs="Arial"/>
          <w:b w:val="0"/>
          <w:noProof/>
          <w:color w:val="auto"/>
          <w:sz w:val="20"/>
          <w:szCs w:val="22"/>
        </w:rPr>
        <w:t>14</w:t>
      </w:r>
      <w:r w:rsidRPr="00146AA7">
        <w:rPr>
          <w:rFonts w:ascii="Arial" w:hAnsi="Arial" w:cs="Arial"/>
          <w:b w:val="0"/>
          <w:color w:val="auto"/>
          <w:sz w:val="20"/>
          <w:szCs w:val="22"/>
        </w:rPr>
        <w:fldChar w:fldCharType="end"/>
      </w:r>
      <w:r w:rsidRPr="00146AA7">
        <w:rPr>
          <w:rFonts w:ascii="Arial" w:hAnsi="Arial" w:cs="Arial"/>
          <w:b w:val="0"/>
          <w:color w:val="auto"/>
          <w:sz w:val="20"/>
          <w:szCs w:val="22"/>
        </w:rPr>
        <w:t>.</w:t>
      </w:r>
      <w:r w:rsidRPr="00146AA7">
        <w:rPr>
          <w:rFonts w:ascii="Arial" w:hAnsi="Arial" w:cs="Arial"/>
          <w:b w:val="0"/>
          <w:color w:val="auto"/>
          <w:sz w:val="20"/>
          <w:szCs w:val="22"/>
          <w:lang w:val="es-419"/>
        </w:rPr>
        <w:t xml:space="preserve"> Nivel de</w:t>
      </w:r>
      <w:r w:rsidR="00731B63" w:rsidRPr="00146AA7">
        <w:rPr>
          <w:rFonts w:ascii="Arial" w:hAnsi="Arial" w:cs="Arial"/>
          <w:b w:val="0"/>
          <w:color w:val="auto"/>
          <w:sz w:val="20"/>
          <w:szCs w:val="22"/>
          <w:lang w:val="es-419"/>
        </w:rPr>
        <w:t xml:space="preserve"> formación de los profesores de la facultad de ciencias de la educación</w:t>
      </w:r>
      <w:r w:rsidRPr="00146AA7">
        <w:rPr>
          <w:rFonts w:ascii="Arial" w:hAnsi="Arial" w:cs="Arial"/>
          <w:b w:val="0"/>
          <w:color w:val="auto"/>
          <w:sz w:val="20"/>
          <w:szCs w:val="22"/>
          <w:lang w:val="es-419"/>
        </w:rPr>
        <w:t>.</w:t>
      </w:r>
      <w:bookmarkEnd w:id="50"/>
      <w:bookmarkEnd w:id="51"/>
    </w:p>
    <w:tbl>
      <w:tblPr>
        <w:tblStyle w:val="Tablaconcuadrcula"/>
        <w:tblW w:w="5000" w:type="pct"/>
        <w:tblBorders>
          <w:top w:val="single" w:sz="4" w:space="0" w:color="0A4B74"/>
          <w:left w:val="none" w:sz="0" w:space="0" w:color="auto"/>
          <w:bottom w:val="single" w:sz="4" w:space="0" w:color="0A4B74"/>
          <w:right w:val="none" w:sz="0" w:space="0" w:color="auto"/>
          <w:insideH w:val="single" w:sz="4" w:space="0" w:color="0A4B74"/>
          <w:insideV w:val="none" w:sz="0" w:space="0" w:color="auto"/>
        </w:tblBorders>
        <w:tblLook w:val="04A0" w:firstRow="1" w:lastRow="0" w:firstColumn="1" w:lastColumn="0" w:noHBand="0" w:noVBand="1"/>
      </w:tblPr>
      <w:tblGrid>
        <w:gridCol w:w="1021"/>
        <w:gridCol w:w="903"/>
        <w:gridCol w:w="1815"/>
        <w:gridCol w:w="858"/>
        <w:gridCol w:w="1121"/>
        <w:gridCol w:w="1179"/>
        <w:gridCol w:w="1383"/>
        <w:gridCol w:w="1125"/>
      </w:tblGrid>
      <w:tr w:rsidR="00A463A8" w:rsidRPr="002E7F5B" w14:paraId="779CEBB9" w14:textId="77777777" w:rsidTr="00731B63">
        <w:tc>
          <w:tcPr>
            <w:tcW w:w="543" w:type="pct"/>
            <w:vMerge w:val="restart"/>
            <w:shd w:val="clear" w:color="auto" w:fill="auto"/>
            <w:vAlign w:val="center"/>
          </w:tcPr>
          <w:p w14:paraId="1A98317F"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Año</w:t>
            </w:r>
          </w:p>
        </w:tc>
        <w:tc>
          <w:tcPr>
            <w:tcW w:w="480" w:type="pct"/>
            <w:vMerge w:val="restart"/>
            <w:shd w:val="clear" w:color="auto" w:fill="auto"/>
            <w:vAlign w:val="center"/>
          </w:tcPr>
          <w:p w14:paraId="5BAFA4DC"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Periodo</w:t>
            </w:r>
          </w:p>
        </w:tc>
        <w:tc>
          <w:tcPr>
            <w:tcW w:w="965" w:type="pct"/>
            <w:vMerge w:val="restart"/>
            <w:shd w:val="clear" w:color="auto" w:fill="auto"/>
            <w:vAlign w:val="center"/>
          </w:tcPr>
          <w:p w14:paraId="7C546FF3"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Dedicación</w:t>
            </w:r>
          </w:p>
        </w:tc>
        <w:tc>
          <w:tcPr>
            <w:tcW w:w="456" w:type="pct"/>
            <w:vMerge w:val="restart"/>
            <w:shd w:val="clear" w:color="auto" w:fill="auto"/>
            <w:vAlign w:val="center"/>
          </w:tcPr>
          <w:p w14:paraId="4E57A9EC"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Total</w:t>
            </w:r>
          </w:p>
        </w:tc>
        <w:tc>
          <w:tcPr>
            <w:tcW w:w="2556" w:type="pct"/>
            <w:gridSpan w:val="4"/>
            <w:shd w:val="clear" w:color="auto" w:fill="auto"/>
            <w:vAlign w:val="center"/>
          </w:tcPr>
          <w:p w14:paraId="141EAB43"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Nivel de formación</w:t>
            </w:r>
          </w:p>
        </w:tc>
      </w:tr>
      <w:tr w:rsidR="00A463A8" w:rsidRPr="002E7F5B" w14:paraId="0678DE43" w14:textId="77777777" w:rsidTr="00731B63">
        <w:tc>
          <w:tcPr>
            <w:tcW w:w="543" w:type="pct"/>
            <w:vMerge/>
            <w:shd w:val="clear" w:color="auto" w:fill="auto"/>
            <w:vAlign w:val="center"/>
          </w:tcPr>
          <w:p w14:paraId="5A0C15DC" w14:textId="77777777" w:rsidR="00A463A8" w:rsidRPr="002E7F5B" w:rsidRDefault="00A463A8" w:rsidP="002E7F5B">
            <w:pPr>
              <w:jc w:val="center"/>
              <w:rPr>
                <w:rFonts w:ascii="Arial" w:hAnsi="Arial" w:cs="Arial"/>
                <w:b/>
                <w:sz w:val="18"/>
                <w:szCs w:val="22"/>
              </w:rPr>
            </w:pPr>
          </w:p>
        </w:tc>
        <w:tc>
          <w:tcPr>
            <w:tcW w:w="480" w:type="pct"/>
            <w:vMerge/>
            <w:shd w:val="clear" w:color="auto" w:fill="auto"/>
            <w:vAlign w:val="center"/>
          </w:tcPr>
          <w:p w14:paraId="1CAF8A4A" w14:textId="77777777" w:rsidR="00A463A8" w:rsidRPr="002E7F5B" w:rsidRDefault="00A463A8" w:rsidP="002E7F5B">
            <w:pPr>
              <w:jc w:val="center"/>
              <w:rPr>
                <w:rFonts w:ascii="Arial" w:hAnsi="Arial" w:cs="Arial"/>
                <w:b/>
                <w:sz w:val="18"/>
                <w:szCs w:val="22"/>
              </w:rPr>
            </w:pPr>
          </w:p>
        </w:tc>
        <w:tc>
          <w:tcPr>
            <w:tcW w:w="965" w:type="pct"/>
            <w:vMerge/>
            <w:shd w:val="clear" w:color="auto" w:fill="auto"/>
            <w:vAlign w:val="center"/>
          </w:tcPr>
          <w:p w14:paraId="15590BE8" w14:textId="77777777" w:rsidR="00A463A8" w:rsidRPr="002E7F5B" w:rsidRDefault="00A463A8" w:rsidP="002E7F5B">
            <w:pPr>
              <w:rPr>
                <w:rFonts w:ascii="Arial" w:hAnsi="Arial" w:cs="Arial"/>
                <w:b/>
                <w:sz w:val="18"/>
                <w:szCs w:val="22"/>
              </w:rPr>
            </w:pPr>
          </w:p>
        </w:tc>
        <w:tc>
          <w:tcPr>
            <w:tcW w:w="456" w:type="pct"/>
            <w:vMerge/>
            <w:shd w:val="clear" w:color="auto" w:fill="auto"/>
            <w:vAlign w:val="center"/>
          </w:tcPr>
          <w:p w14:paraId="142A80A7" w14:textId="77777777" w:rsidR="00A463A8" w:rsidRPr="002E7F5B" w:rsidRDefault="00A463A8" w:rsidP="002E7F5B">
            <w:pPr>
              <w:jc w:val="center"/>
              <w:rPr>
                <w:rFonts w:ascii="Arial" w:hAnsi="Arial" w:cs="Arial"/>
                <w:b/>
                <w:sz w:val="18"/>
                <w:szCs w:val="22"/>
              </w:rPr>
            </w:pPr>
          </w:p>
        </w:tc>
        <w:tc>
          <w:tcPr>
            <w:tcW w:w="596" w:type="pct"/>
            <w:shd w:val="clear" w:color="auto" w:fill="auto"/>
            <w:vAlign w:val="center"/>
          </w:tcPr>
          <w:p w14:paraId="3D963114"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Doctores</w:t>
            </w:r>
          </w:p>
        </w:tc>
        <w:tc>
          <w:tcPr>
            <w:tcW w:w="627" w:type="pct"/>
            <w:shd w:val="clear" w:color="auto" w:fill="auto"/>
            <w:vAlign w:val="center"/>
          </w:tcPr>
          <w:p w14:paraId="45E59EC3"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Magísteres</w:t>
            </w:r>
          </w:p>
        </w:tc>
        <w:tc>
          <w:tcPr>
            <w:tcW w:w="735" w:type="pct"/>
            <w:shd w:val="clear" w:color="auto" w:fill="auto"/>
            <w:vAlign w:val="center"/>
          </w:tcPr>
          <w:p w14:paraId="15087828"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Especialistas</w:t>
            </w:r>
          </w:p>
        </w:tc>
        <w:tc>
          <w:tcPr>
            <w:tcW w:w="598" w:type="pct"/>
            <w:shd w:val="clear" w:color="auto" w:fill="auto"/>
            <w:vAlign w:val="center"/>
          </w:tcPr>
          <w:p w14:paraId="00F65DCB"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Pregrado</w:t>
            </w:r>
          </w:p>
        </w:tc>
      </w:tr>
      <w:tr w:rsidR="00A463A8" w:rsidRPr="002E7F5B" w14:paraId="21B9E62A" w14:textId="77777777" w:rsidTr="00731B63">
        <w:tc>
          <w:tcPr>
            <w:tcW w:w="543" w:type="pct"/>
            <w:vMerge w:val="restart"/>
            <w:shd w:val="clear" w:color="auto" w:fill="auto"/>
            <w:vAlign w:val="center"/>
          </w:tcPr>
          <w:p w14:paraId="65F35594" w14:textId="4152D427" w:rsidR="00A463A8" w:rsidRPr="00731B63" w:rsidRDefault="00731B63" w:rsidP="002E7F5B">
            <w:pPr>
              <w:jc w:val="center"/>
              <w:rPr>
                <w:rFonts w:ascii="Arial" w:hAnsi="Arial" w:cs="Arial"/>
                <w:sz w:val="18"/>
                <w:szCs w:val="22"/>
                <w:lang w:val="es-419"/>
              </w:rPr>
            </w:pPr>
            <w:r>
              <w:rPr>
                <w:rFonts w:ascii="Arial" w:hAnsi="Arial" w:cs="Arial"/>
                <w:sz w:val="18"/>
                <w:szCs w:val="22"/>
                <w:lang w:val="es-419"/>
              </w:rPr>
              <w:t>2018</w:t>
            </w:r>
          </w:p>
        </w:tc>
        <w:tc>
          <w:tcPr>
            <w:tcW w:w="480" w:type="pct"/>
            <w:vMerge w:val="restart"/>
            <w:shd w:val="clear" w:color="auto" w:fill="auto"/>
            <w:vAlign w:val="center"/>
          </w:tcPr>
          <w:p w14:paraId="4326FEAB"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4A04AFED" w14:textId="77777777" w:rsidR="00A463A8" w:rsidRPr="002E7F5B" w:rsidRDefault="00A463A8" w:rsidP="002E7F5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30DDEDB7"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4CF55E6B"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7C342002"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76BCF791"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4A7265D8" w14:textId="77777777" w:rsidR="00A463A8" w:rsidRPr="002E7F5B" w:rsidRDefault="00A463A8" w:rsidP="002E7F5B">
            <w:pPr>
              <w:jc w:val="center"/>
              <w:rPr>
                <w:rFonts w:ascii="Arial" w:hAnsi="Arial" w:cs="Arial"/>
                <w:sz w:val="18"/>
                <w:szCs w:val="22"/>
              </w:rPr>
            </w:pPr>
          </w:p>
        </w:tc>
      </w:tr>
      <w:tr w:rsidR="00A463A8" w:rsidRPr="002E7F5B" w14:paraId="3A1667F0" w14:textId="77777777" w:rsidTr="00731B63">
        <w:tc>
          <w:tcPr>
            <w:tcW w:w="543" w:type="pct"/>
            <w:vMerge/>
            <w:shd w:val="clear" w:color="auto" w:fill="auto"/>
            <w:vAlign w:val="center"/>
          </w:tcPr>
          <w:p w14:paraId="73BF92CD"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176FAF7F"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32AC59B4" w14:textId="77777777" w:rsidR="00A463A8" w:rsidRPr="002E7F5B" w:rsidRDefault="00A463A8" w:rsidP="002E7F5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8FA1B92"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4E0066F6"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007ACAAE"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01BE2A7D"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7770B681" w14:textId="77777777" w:rsidR="00A463A8" w:rsidRPr="002E7F5B" w:rsidRDefault="00A463A8" w:rsidP="002E7F5B">
            <w:pPr>
              <w:jc w:val="center"/>
              <w:rPr>
                <w:rFonts w:ascii="Arial" w:hAnsi="Arial" w:cs="Arial"/>
                <w:sz w:val="18"/>
                <w:szCs w:val="22"/>
              </w:rPr>
            </w:pPr>
          </w:p>
        </w:tc>
      </w:tr>
      <w:tr w:rsidR="00A463A8" w:rsidRPr="002E7F5B" w14:paraId="3BEA0D16" w14:textId="77777777" w:rsidTr="00731B63">
        <w:tc>
          <w:tcPr>
            <w:tcW w:w="543" w:type="pct"/>
            <w:vMerge/>
            <w:shd w:val="clear" w:color="auto" w:fill="auto"/>
            <w:vAlign w:val="center"/>
          </w:tcPr>
          <w:p w14:paraId="089E3117"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37CDFD19"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74737555" w14:textId="77777777" w:rsidR="00A463A8" w:rsidRPr="002E7F5B" w:rsidRDefault="00A463A8" w:rsidP="002E7F5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0C692223"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384F4DB1"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556442E3"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0266D22A"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3D99449D" w14:textId="77777777" w:rsidR="00A463A8" w:rsidRPr="002E7F5B" w:rsidRDefault="00A463A8" w:rsidP="002E7F5B">
            <w:pPr>
              <w:jc w:val="center"/>
              <w:rPr>
                <w:rFonts w:ascii="Arial" w:hAnsi="Arial" w:cs="Arial"/>
                <w:sz w:val="18"/>
                <w:szCs w:val="22"/>
              </w:rPr>
            </w:pPr>
          </w:p>
        </w:tc>
      </w:tr>
      <w:tr w:rsidR="00A463A8" w:rsidRPr="002E7F5B" w14:paraId="0CCDB748" w14:textId="77777777" w:rsidTr="00731B63">
        <w:tc>
          <w:tcPr>
            <w:tcW w:w="543" w:type="pct"/>
            <w:vMerge/>
            <w:shd w:val="clear" w:color="auto" w:fill="auto"/>
            <w:vAlign w:val="center"/>
          </w:tcPr>
          <w:p w14:paraId="1D04CB81" w14:textId="77777777" w:rsidR="00A463A8" w:rsidRPr="002E7F5B" w:rsidRDefault="00A463A8" w:rsidP="002E7F5B">
            <w:pPr>
              <w:jc w:val="center"/>
              <w:rPr>
                <w:rFonts w:ascii="Arial" w:hAnsi="Arial" w:cs="Arial"/>
                <w:sz w:val="18"/>
                <w:szCs w:val="22"/>
              </w:rPr>
            </w:pPr>
          </w:p>
        </w:tc>
        <w:tc>
          <w:tcPr>
            <w:tcW w:w="480" w:type="pct"/>
            <w:vMerge w:val="restart"/>
            <w:shd w:val="clear" w:color="auto" w:fill="auto"/>
            <w:vAlign w:val="center"/>
          </w:tcPr>
          <w:p w14:paraId="5BFFC46A"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7E1F0B51" w14:textId="77777777" w:rsidR="00A463A8" w:rsidRPr="002E7F5B" w:rsidRDefault="00A463A8" w:rsidP="002E7F5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08022973"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55FCE08A"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613EFE13"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48A606FA"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24668A20" w14:textId="77777777" w:rsidR="00A463A8" w:rsidRPr="002E7F5B" w:rsidRDefault="00A463A8" w:rsidP="002E7F5B">
            <w:pPr>
              <w:jc w:val="center"/>
              <w:rPr>
                <w:rFonts w:ascii="Arial" w:hAnsi="Arial" w:cs="Arial"/>
                <w:sz w:val="18"/>
                <w:szCs w:val="22"/>
              </w:rPr>
            </w:pPr>
          </w:p>
        </w:tc>
      </w:tr>
      <w:tr w:rsidR="00A463A8" w:rsidRPr="002E7F5B" w14:paraId="05EFDB19" w14:textId="77777777" w:rsidTr="00731B63">
        <w:tc>
          <w:tcPr>
            <w:tcW w:w="543" w:type="pct"/>
            <w:vMerge/>
            <w:shd w:val="clear" w:color="auto" w:fill="auto"/>
            <w:vAlign w:val="center"/>
          </w:tcPr>
          <w:p w14:paraId="4AFD0DD6"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6908ABEC"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0CB86D21" w14:textId="77777777" w:rsidR="00A463A8" w:rsidRPr="002E7F5B" w:rsidRDefault="00A463A8" w:rsidP="002E7F5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A3F5026"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09F28E63"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394D1181"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5CA55BC7"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4EBEB9EF" w14:textId="77777777" w:rsidR="00A463A8" w:rsidRPr="002E7F5B" w:rsidRDefault="00A463A8" w:rsidP="002E7F5B">
            <w:pPr>
              <w:jc w:val="center"/>
              <w:rPr>
                <w:rFonts w:ascii="Arial" w:hAnsi="Arial" w:cs="Arial"/>
                <w:sz w:val="18"/>
                <w:szCs w:val="22"/>
              </w:rPr>
            </w:pPr>
          </w:p>
        </w:tc>
      </w:tr>
      <w:tr w:rsidR="00A463A8" w:rsidRPr="002E7F5B" w14:paraId="0CA27D53" w14:textId="77777777" w:rsidTr="00731B63">
        <w:tc>
          <w:tcPr>
            <w:tcW w:w="543" w:type="pct"/>
            <w:vMerge/>
            <w:shd w:val="clear" w:color="auto" w:fill="auto"/>
            <w:vAlign w:val="center"/>
          </w:tcPr>
          <w:p w14:paraId="5DB4F651"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025A7006"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62884D8D" w14:textId="77777777" w:rsidR="00A463A8" w:rsidRPr="002E7F5B" w:rsidRDefault="00A463A8" w:rsidP="002E7F5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213FCFC"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73DD0318"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00CCAEBA"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4757C48D"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0D1C2ACC" w14:textId="77777777" w:rsidR="00A463A8" w:rsidRPr="002E7F5B" w:rsidRDefault="00A463A8" w:rsidP="002E7F5B">
            <w:pPr>
              <w:jc w:val="center"/>
              <w:rPr>
                <w:rFonts w:ascii="Arial" w:hAnsi="Arial" w:cs="Arial"/>
                <w:sz w:val="18"/>
                <w:szCs w:val="22"/>
              </w:rPr>
            </w:pPr>
          </w:p>
        </w:tc>
      </w:tr>
      <w:tr w:rsidR="00A463A8" w:rsidRPr="002E7F5B" w14:paraId="134D2BCA" w14:textId="77777777" w:rsidTr="00731B63">
        <w:tc>
          <w:tcPr>
            <w:tcW w:w="543" w:type="pct"/>
            <w:vMerge w:val="restart"/>
            <w:shd w:val="clear" w:color="auto" w:fill="auto"/>
            <w:vAlign w:val="center"/>
          </w:tcPr>
          <w:p w14:paraId="50AE88E2" w14:textId="536BA0ED" w:rsidR="00A463A8" w:rsidRPr="00731B63" w:rsidRDefault="00731B63" w:rsidP="002E7F5B">
            <w:pPr>
              <w:jc w:val="center"/>
              <w:rPr>
                <w:rFonts w:ascii="Arial" w:hAnsi="Arial" w:cs="Arial"/>
                <w:sz w:val="18"/>
                <w:szCs w:val="22"/>
                <w:lang w:val="es-419"/>
              </w:rPr>
            </w:pPr>
            <w:r>
              <w:rPr>
                <w:rFonts w:ascii="Arial" w:hAnsi="Arial" w:cs="Arial"/>
                <w:sz w:val="18"/>
                <w:szCs w:val="22"/>
                <w:lang w:val="es-419"/>
              </w:rPr>
              <w:t>2019</w:t>
            </w:r>
          </w:p>
        </w:tc>
        <w:tc>
          <w:tcPr>
            <w:tcW w:w="480" w:type="pct"/>
            <w:vMerge w:val="restart"/>
            <w:shd w:val="clear" w:color="auto" w:fill="auto"/>
            <w:vAlign w:val="center"/>
          </w:tcPr>
          <w:p w14:paraId="52C614A0"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141225C1" w14:textId="77777777" w:rsidR="00A463A8" w:rsidRPr="002E7F5B" w:rsidRDefault="00A463A8" w:rsidP="002E7F5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73F189C"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6A9FD4B0"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10AF50BD"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30B90C3F"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46179F75" w14:textId="77777777" w:rsidR="00A463A8" w:rsidRPr="002E7F5B" w:rsidRDefault="00A463A8" w:rsidP="002E7F5B">
            <w:pPr>
              <w:jc w:val="center"/>
              <w:rPr>
                <w:rFonts w:ascii="Arial" w:hAnsi="Arial" w:cs="Arial"/>
                <w:sz w:val="18"/>
                <w:szCs w:val="22"/>
              </w:rPr>
            </w:pPr>
          </w:p>
        </w:tc>
      </w:tr>
      <w:tr w:rsidR="00A463A8" w:rsidRPr="002E7F5B" w14:paraId="303558E6" w14:textId="77777777" w:rsidTr="00731B63">
        <w:tc>
          <w:tcPr>
            <w:tcW w:w="543" w:type="pct"/>
            <w:vMerge/>
            <w:shd w:val="clear" w:color="auto" w:fill="auto"/>
            <w:vAlign w:val="center"/>
          </w:tcPr>
          <w:p w14:paraId="1295A786"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12486991"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7F06A7C1" w14:textId="77777777" w:rsidR="00A463A8" w:rsidRPr="002E7F5B" w:rsidRDefault="00A463A8" w:rsidP="002E7F5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3D5E8D47"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6F5EA180"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1C669AFF"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2754E6E7"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7F2B0395" w14:textId="77777777" w:rsidR="00A463A8" w:rsidRPr="002E7F5B" w:rsidRDefault="00A463A8" w:rsidP="002E7F5B">
            <w:pPr>
              <w:jc w:val="center"/>
              <w:rPr>
                <w:rFonts w:ascii="Arial" w:hAnsi="Arial" w:cs="Arial"/>
                <w:sz w:val="18"/>
                <w:szCs w:val="22"/>
              </w:rPr>
            </w:pPr>
          </w:p>
        </w:tc>
      </w:tr>
      <w:tr w:rsidR="00A463A8" w:rsidRPr="002E7F5B" w14:paraId="1C7B9E2E" w14:textId="77777777" w:rsidTr="00731B63">
        <w:tc>
          <w:tcPr>
            <w:tcW w:w="543" w:type="pct"/>
            <w:vMerge/>
            <w:shd w:val="clear" w:color="auto" w:fill="auto"/>
            <w:vAlign w:val="center"/>
          </w:tcPr>
          <w:p w14:paraId="09A04D72"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65C7B261"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39131445" w14:textId="77777777" w:rsidR="00A463A8" w:rsidRPr="002E7F5B" w:rsidRDefault="00A463A8" w:rsidP="002E7F5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BFD7D86"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36C54B15"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49DE3075"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6BF5CB72"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4F8AD78A" w14:textId="77777777" w:rsidR="00A463A8" w:rsidRPr="002E7F5B" w:rsidRDefault="00A463A8" w:rsidP="002E7F5B">
            <w:pPr>
              <w:jc w:val="center"/>
              <w:rPr>
                <w:rFonts w:ascii="Arial" w:hAnsi="Arial" w:cs="Arial"/>
                <w:sz w:val="18"/>
                <w:szCs w:val="22"/>
              </w:rPr>
            </w:pPr>
          </w:p>
        </w:tc>
      </w:tr>
      <w:tr w:rsidR="00A463A8" w:rsidRPr="002E7F5B" w14:paraId="23070BB9" w14:textId="77777777" w:rsidTr="00731B63">
        <w:tc>
          <w:tcPr>
            <w:tcW w:w="543" w:type="pct"/>
            <w:vMerge/>
            <w:shd w:val="clear" w:color="auto" w:fill="auto"/>
            <w:vAlign w:val="center"/>
          </w:tcPr>
          <w:p w14:paraId="4D700468" w14:textId="77777777" w:rsidR="00A463A8" w:rsidRPr="002E7F5B" w:rsidRDefault="00A463A8" w:rsidP="002E7F5B">
            <w:pPr>
              <w:jc w:val="center"/>
              <w:rPr>
                <w:rFonts w:ascii="Arial" w:hAnsi="Arial" w:cs="Arial"/>
                <w:sz w:val="18"/>
                <w:szCs w:val="22"/>
              </w:rPr>
            </w:pPr>
          </w:p>
        </w:tc>
        <w:tc>
          <w:tcPr>
            <w:tcW w:w="480" w:type="pct"/>
            <w:vMerge w:val="restart"/>
            <w:shd w:val="clear" w:color="auto" w:fill="auto"/>
            <w:vAlign w:val="center"/>
          </w:tcPr>
          <w:p w14:paraId="5D65DE60"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2810E57D" w14:textId="77777777" w:rsidR="00A463A8" w:rsidRPr="002E7F5B" w:rsidRDefault="00A463A8" w:rsidP="002E7F5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2B40B35E"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6C2DF782"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3A7D38AD"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70F427D3"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61A8C7D4" w14:textId="77777777" w:rsidR="00A463A8" w:rsidRPr="002E7F5B" w:rsidRDefault="00A463A8" w:rsidP="002E7F5B">
            <w:pPr>
              <w:jc w:val="center"/>
              <w:rPr>
                <w:rFonts w:ascii="Arial" w:hAnsi="Arial" w:cs="Arial"/>
                <w:sz w:val="18"/>
                <w:szCs w:val="22"/>
              </w:rPr>
            </w:pPr>
          </w:p>
        </w:tc>
      </w:tr>
      <w:tr w:rsidR="00A463A8" w:rsidRPr="002E7F5B" w14:paraId="6716937E" w14:textId="77777777" w:rsidTr="00731B63">
        <w:tc>
          <w:tcPr>
            <w:tcW w:w="543" w:type="pct"/>
            <w:vMerge/>
            <w:shd w:val="clear" w:color="auto" w:fill="auto"/>
            <w:vAlign w:val="center"/>
          </w:tcPr>
          <w:p w14:paraId="60598DC6"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66A0CF67"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42418087" w14:textId="77777777" w:rsidR="00A463A8" w:rsidRPr="002E7F5B" w:rsidRDefault="00A463A8" w:rsidP="002E7F5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65EC9A46"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40E76A76"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08EC1473"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63D9429D"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20DD5BC7" w14:textId="77777777" w:rsidR="00A463A8" w:rsidRPr="002E7F5B" w:rsidRDefault="00A463A8" w:rsidP="002E7F5B">
            <w:pPr>
              <w:jc w:val="center"/>
              <w:rPr>
                <w:rFonts w:ascii="Arial" w:hAnsi="Arial" w:cs="Arial"/>
                <w:sz w:val="18"/>
                <w:szCs w:val="22"/>
              </w:rPr>
            </w:pPr>
          </w:p>
        </w:tc>
      </w:tr>
      <w:tr w:rsidR="00A463A8" w:rsidRPr="002E7F5B" w14:paraId="287E9FB2" w14:textId="77777777" w:rsidTr="00731B63">
        <w:tc>
          <w:tcPr>
            <w:tcW w:w="543" w:type="pct"/>
            <w:vMerge/>
            <w:shd w:val="clear" w:color="auto" w:fill="auto"/>
            <w:vAlign w:val="center"/>
          </w:tcPr>
          <w:p w14:paraId="68253D6F"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77B2C468"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2025B801" w14:textId="77777777" w:rsidR="00A463A8" w:rsidRPr="002E7F5B" w:rsidRDefault="00A463A8" w:rsidP="002E7F5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210B955"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36A2C9D8"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1E2646C0"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3D750114"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4CB72120" w14:textId="77777777" w:rsidR="00A463A8" w:rsidRPr="002E7F5B" w:rsidRDefault="00A463A8" w:rsidP="002E7F5B">
            <w:pPr>
              <w:jc w:val="center"/>
              <w:rPr>
                <w:rFonts w:ascii="Arial" w:hAnsi="Arial" w:cs="Arial"/>
                <w:sz w:val="18"/>
                <w:szCs w:val="22"/>
              </w:rPr>
            </w:pPr>
          </w:p>
        </w:tc>
      </w:tr>
      <w:tr w:rsidR="00A463A8" w:rsidRPr="002E7F5B" w14:paraId="4905A310" w14:textId="77777777" w:rsidTr="00731B63">
        <w:tc>
          <w:tcPr>
            <w:tcW w:w="543" w:type="pct"/>
            <w:vMerge w:val="restart"/>
            <w:shd w:val="clear" w:color="auto" w:fill="auto"/>
            <w:vAlign w:val="center"/>
          </w:tcPr>
          <w:p w14:paraId="1CC125B1" w14:textId="7CBE628A" w:rsidR="00A463A8" w:rsidRPr="00731B63" w:rsidRDefault="00731B63" w:rsidP="002E7F5B">
            <w:pPr>
              <w:jc w:val="center"/>
              <w:rPr>
                <w:rFonts w:ascii="Arial" w:hAnsi="Arial" w:cs="Arial"/>
                <w:sz w:val="18"/>
                <w:szCs w:val="22"/>
                <w:lang w:val="es-419"/>
              </w:rPr>
            </w:pPr>
            <w:r>
              <w:rPr>
                <w:rFonts w:ascii="Arial" w:hAnsi="Arial" w:cs="Arial"/>
                <w:sz w:val="18"/>
                <w:szCs w:val="22"/>
                <w:lang w:val="es-419"/>
              </w:rPr>
              <w:t>2020</w:t>
            </w:r>
          </w:p>
        </w:tc>
        <w:tc>
          <w:tcPr>
            <w:tcW w:w="480" w:type="pct"/>
            <w:vMerge w:val="restart"/>
            <w:shd w:val="clear" w:color="auto" w:fill="auto"/>
            <w:vAlign w:val="center"/>
          </w:tcPr>
          <w:p w14:paraId="38CFA95B"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11A0C86D" w14:textId="77777777" w:rsidR="00A463A8" w:rsidRPr="002E7F5B" w:rsidRDefault="00A463A8" w:rsidP="002E7F5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035B232"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070215A3"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7604D026"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31B23C04"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1DB522D2" w14:textId="77777777" w:rsidR="00A463A8" w:rsidRPr="002E7F5B" w:rsidRDefault="00A463A8" w:rsidP="002E7F5B">
            <w:pPr>
              <w:jc w:val="center"/>
              <w:rPr>
                <w:rFonts w:ascii="Arial" w:hAnsi="Arial" w:cs="Arial"/>
                <w:sz w:val="18"/>
                <w:szCs w:val="22"/>
              </w:rPr>
            </w:pPr>
          </w:p>
        </w:tc>
      </w:tr>
      <w:tr w:rsidR="00A463A8" w:rsidRPr="002E7F5B" w14:paraId="18613336" w14:textId="77777777" w:rsidTr="00731B63">
        <w:tc>
          <w:tcPr>
            <w:tcW w:w="543" w:type="pct"/>
            <w:vMerge/>
            <w:shd w:val="clear" w:color="auto" w:fill="auto"/>
            <w:vAlign w:val="center"/>
          </w:tcPr>
          <w:p w14:paraId="784D6F4E"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4DB40303"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0DE477B7" w14:textId="77777777" w:rsidR="00A463A8" w:rsidRPr="002E7F5B" w:rsidRDefault="00A463A8" w:rsidP="002E7F5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0D150FE"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491CEBE0"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7591D4C7"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769CBF6A"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76683FB6" w14:textId="77777777" w:rsidR="00A463A8" w:rsidRPr="002E7F5B" w:rsidRDefault="00A463A8" w:rsidP="002E7F5B">
            <w:pPr>
              <w:jc w:val="center"/>
              <w:rPr>
                <w:rFonts w:ascii="Arial" w:hAnsi="Arial" w:cs="Arial"/>
                <w:sz w:val="18"/>
                <w:szCs w:val="22"/>
              </w:rPr>
            </w:pPr>
          </w:p>
        </w:tc>
      </w:tr>
      <w:tr w:rsidR="00A463A8" w:rsidRPr="002E7F5B" w14:paraId="5A720D1D" w14:textId="77777777" w:rsidTr="00731B63">
        <w:tc>
          <w:tcPr>
            <w:tcW w:w="543" w:type="pct"/>
            <w:vMerge/>
            <w:shd w:val="clear" w:color="auto" w:fill="auto"/>
            <w:vAlign w:val="center"/>
          </w:tcPr>
          <w:p w14:paraId="63F66F77"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001F01B3"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4090DEDC" w14:textId="77777777" w:rsidR="00A463A8" w:rsidRPr="002E7F5B" w:rsidRDefault="00A463A8" w:rsidP="002E7F5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10C2658F"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0CBED354"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0FBDEFB9"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04A23426"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5DB74229" w14:textId="77777777" w:rsidR="00A463A8" w:rsidRPr="002E7F5B" w:rsidRDefault="00A463A8" w:rsidP="002E7F5B">
            <w:pPr>
              <w:jc w:val="center"/>
              <w:rPr>
                <w:rFonts w:ascii="Arial" w:hAnsi="Arial" w:cs="Arial"/>
                <w:sz w:val="18"/>
                <w:szCs w:val="22"/>
              </w:rPr>
            </w:pPr>
          </w:p>
        </w:tc>
      </w:tr>
      <w:tr w:rsidR="00A463A8" w:rsidRPr="002E7F5B" w14:paraId="40049119" w14:textId="77777777" w:rsidTr="00731B63">
        <w:tc>
          <w:tcPr>
            <w:tcW w:w="543" w:type="pct"/>
            <w:vMerge/>
            <w:shd w:val="clear" w:color="auto" w:fill="auto"/>
            <w:vAlign w:val="center"/>
          </w:tcPr>
          <w:p w14:paraId="646DF2CA" w14:textId="77777777" w:rsidR="00A463A8" w:rsidRPr="002E7F5B" w:rsidRDefault="00A463A8" w:rsidP="002E7F5B">
            <w:pPr>
              <w:jc w:val="center"/>
              <w:rPr>
                <w:rFonts w:ascii="Arial" w:hAnsi="Arial" w:cs="Arial"/>
                <w:sz w:val="18"/>
                <w:szCs w:val="22"/>
              </w:rPr>
            </w:pPr>
          </w:p>
        </w:tc>
        <w:tc>
          <w:tcPr>
            <w:tcW w:w="480" w:type="pct"/>
            <w:vMerge w:val="restart"/>
            <w:shd w:val="clear" w:color="auto" w:fill="auto"/>
            <w:vAlign w:val="center"/>
          </w:tcPr>
          <w:p w14:paraId="690826BE"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78C32E6C" w14:textId="77777777" w:rsidR="00A463A8" w:rsidRPr="002E7F5B" w:rsidRDefault="00A463A8" w:rsidP="002E7F5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2D8D88C"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03F861AF"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6AC81C90"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19FC9DAD"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0B39B5EA" w14:textId="77777777" w:rsidR="00A463A8" w:rsidRPr="002E7F5B" w:rsidRDefault="00A463A8" w:rsidP="002E7F5B">
            <w:pPr>
              <w:jc w:val="center"/>
              <w:rPr>
                <w:rFonts w:ascii="Arial" w:hAnsi="Arial" w:cs="Arial"/>
                <w:sz w:val="18"/>
                <w:szCs w:val="22"/>
              </w:rPr>
            </w:pPr>
          </w:p>
        </w:tc>
      </w:tr>
      <w:tr w:rsidR="00A463A8" w:rsidRPr="002E7F5B" w14:paraId="34CC726E" w14:textId="77777777" w:rsidTr="00731B63">
        <w:tc>
          <w:tcPr>
            <w:tcW w:w="543" w:type="pct"/>
            <w:vMerge/>
            <w:shd w:val="clear" w:color="auto" w:fill="auto"/>
            <w:vAlign w:val="center"/>
          </w:tcPr>
          <w:p w14:paraId="0A3F43AD"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38140449"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72F54673" w14:textId="77777777" w:rsidR="00A463A8" w:rsidRPr="002E7F5B" w:rsidRDefault="00A463A8" w:rsidP="002E7F5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69C9320"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7FC51B72"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47BAE909"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688AEB96"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347CDA38" w14:textId="77777777" w:rsidR="00A463A8" w:rsidRPr="002E7F5B" w:rsidRDefault="00A463A8" w:rsidP="002E7F5B">
            <w:pPr>
              <w:jc w:val="center"/>
              <w:rPr>
                <w:rFonts w:ascii="Arial" w:hAnsi="Arial" w:cs="Arial"/>
                <w:sz w:val="18"/>
                <w:szCs w:val="22"/>
              </w:rPr>
            </w:pPr>
          </w:p>
        </w:tc>
      </w:tr>
      <w:tr w:rsidR="00A463A8" w:rsidRPr="002E7F5B" w14:paraId="7893F9E2" w14:textId="77777777" w:rsidTr="00731B63">
        <w:tc>
          <w:tcPr>
            <w:tcW w:w="543" w:type="pct"/>
            <w:vMerge/>
            <w:shd w:val="clear" w:color="auto" w:fill="auto"/>
            <w:vAlign w:val="center"/>
          </w:tcPr>
          <w:p w14:paraId="224EC8DE"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437CBD7F"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237E8A9A" w14:textId="77777777" w:rsidR="00A463A8" w:rsidRPr="002E7F5B" w:rsidRDefault="00A463A8" w:rsidP="002E7F5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8980B23"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0BF02BB7"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17C9B179"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2FAA25F5"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2D7EE7EB" w14:textId="77777777" w:rsidR="00A463A8" w:rsidRPr="002E7F5B" w:rsidRDefault="00A463A8" w:rsidP="002E7F5B">
            <w:pPr>
              <w:jc w:val="center"/>
              <w:rPr>
                <w:rFonts w:ascii="Arial" w:hAnsi="Arial" w:cs="Arial"/>
                <w:sz w:val="18"/>
                <w:szCs w:val="22"/>
              </w:rPr>
            </w:pPr>
          </w:p>
        </w:tc>
      </w:tr>
      <w:tr w:rsidR="00A463A8" w:rsidRPr="002E7F5B" w14:paraId="6464753A" w14:textId="77777777" w:rsidTr="00731B63">
        <w:tc>
          <w:tcPr>
            <w:tcW w:w="543" w:type="pct"/>
            <w:vMerge w:val="restart"/>
            <w:shd w:val="clear" w:color="auto" w:fill="auto"/>
            <w:vAlign w:val="center"/>
          </w:tcPr>
          <w:p w14:paraId="5FE6594C" w14:textId="133A1544" w:rsidR="00731B63" w:rsidRPr="00731B63" w:rsidRDefault="00731B63" w:rsidP="00731B63">
            <w:pPr>
              <w:jc w:val="center"/>
              <w:rPr>
                <w:rFonts w:ascii="Arial" w:hAnsi="Arial" w:cs="Arial"/>
                <w:sz w:val="18"/>
                <w:szCs w:val="22"/>
                <w:lang w:val="es-419"/>
              </w:rPr>
            </w:pPr>
            <w:r>
              <w:rPr>
                <w:rFonts w:ascii="Arial" w:hAnsi="Arial" w:cs="Arial"/>
                <w:sz w:val="18"/>
                <w:szCs w:val="22"/>
                <w:lang w:val="es-419"/>
              </w:rPr>
              <w:t>2021</w:t>
            </w:r>
          </w:p>
        </w:tc>
        <w:tc>
          <w:tcPr>
            <w:tcW w:w="480" w:type="pct"/>
            <w:vMerge w:val="restart"/>
            <w:shd w:val="clear" w:color="auto" w:fill="auto"/>
            <w:vAlign w:val="center"/>
          </w:tcPr>
          <w:p w14:paraId="22FC9EBD"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5062823D" w14:textId="77777777" w:rsidR="00A463A8" w:rsidRPr="002E7F5B" w:rsidRDefault="00A463A8" w:rsidP="002E7F5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E2B463C"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0D32511A"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5E5E1C19"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5B68DA20"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6084DECE" w14:textId="77777777" w:rsidR="00A463A8" w:rsidRPr="002E7F5B" w:rsidRDefault="00A463A8" w:rsidP="002E7F5B">
            <w:pPr>
              <w:jc w:val="center"/>
              <w:rPr>
                <w:rFonts w:ascii="Arial" w:hAnsi="Arial" w:cs="Arial"/>
                <w:sz w:val="18"/>
                <w:szCs w:val="22"/>
              </w:rPr>
            </w:pPr>
          </w:p>
        </w:tc>
      </w:tr>
      <w:tr w:rsidR="00A463A8" w:rsidRPr="002E7F5B" w14:paraId="4B857589" w14:textId="77777777" w:rsidTr="00731B63">
        <w:tc>
          <w:tcPr>
            <w:tcW w:w="543" w:type="pct"/>
            <w:vMerge/>
            <w:shd w:val="clear" w:color="auto" w:fill="auto"/>
            <w:vAlign w:val="center"/>
          </w:tcPr>
          <w:p w14:paraId="7CF21D97"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6F661CCB"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3B6B8A2A" w14:textId="77777777" w:rsidR="00A463A8" w:rsidRPr="002E7F5B" w:rsidRDefault="00A463A8" w:rsidP="002E7F5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27A02ED2"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473105A8"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3EB2CFEE"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6CDFA564"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5AD8D58D" w14:textId="77777777" w:rsidR="00A463A8" w:rsidRPr="002E7F5B" w:rsidRDefault="00A463A8" w:rsidP="002E7F5B">
            <w:pPr>
              <w:jc w:val="center"/>
              <w:rPr>
                <w:rFonts w:ascii="Arial" w:hAnsi="Arial" w:cs="Arial"/>
                <w:sz w:val="18"/>
                <w:szCs w:val="22"/>
              </w:rPr>
            </w:pPr>
          </w:p>
        </w:tc>
      </w:tr>
      <w:tr w:rsidR="00A463A8" w:rsidRPr="002E7F5B" w14:paraId="657800BF" w14:textId="77777777" w:rsidTr="00731B63">
        <w:tc>
          <w:tcPr>
            <w:tcW w:w="543" w:type="pct"/>
            <w:vMerge/>
            <w:shd w:val="clear" w:color="auto" w:fill="auto"/>
            <w:vAlign w:val="center"/>
          </w:tcPr>
          <w:p w14:paraId="59FAF783"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0BF64844"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023F0CDB" w14:textId="77777777" w:rsidR="00A463A8" w:rsidRPr="002E7F5B" w:rsidRDefault="00A463A8" w:rsidP="002E7F5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7DCF138"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021ECC03"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72855153"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7F8DCCDF"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7DF9712F" w14:textId="77777777" w:rsidR="00A463A8" w:rsidRPr="002E7F5B" w:rsidRDefault="00A463A8" w:rsidP="002E7F5B">
            <w:pPr>
              <w:jc w:val="center"/>
              <w:rPr>
                <w:rFonts w:ascii="Arial" w:hAnsi="Arial" w:cs="Arial"/>
                <w:sz w:val="18"/>
                <w:szCs w:val="22"/>
              </w:rPr>
            </w:pPr>
          </w:p>
        </w:tc>
      </w:tr>
      <w:tr w:rsidR="00A463A8" w:rsidRPr="002E7F5B" w14:paraId="3789C011" w14:textId="77777777" w:rsidTr="00731B63">
        <w:tc>
          <w:tcPr>
            <w:tcW w:w="543" w:type="pct"/>
            <w:vMerge/>
            <w:shd w:val="clear" w:color="auto" w:fill="auto"/>
            <w:vAlign w:val="center"/>
          </w:tcPr>
          <w:p w14:paraId="47C19626" w14:textId="77777777" w:rsidR="00A463A8" w:rsidRPr="002E7F5B" w:rsidRDefault="00A463A8" w:rsidP="002E7F5B">
            <w:pPr>
              <w:jc w:val="center"/>
              <w:rPr>
                <w:rFonts w:ascii="Arial" w:hAnsi="Arial" w:cs="Arial"/>
                <w:sz w:val="18"/>
                <w:szCs w:val="22"/>
              </w:rPr>
            </w:pPr>
          </w:p>
        </w:tc>
        <w:tc>
          <w:tcPr>
            <w:tcW w:w="480" w:type="pct"/>
            <w:vMerge w:val="restart"/>
            <w:shd w:val="clear" w:color="auto" w:fill="auto"/>
            <w:vAlign w:val="center"/>
          </w:tcPr>
          <w:p w14:paraId="68AA05D2"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5DAE3735" w14:textId="77777777" w:rsidR="00A463A8" w:rsidRPr="002E7F5B" w:rsidRDefault="00A463A8" w:rsidP="002E7F5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F88D7FF"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3FD3597B"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2A1CA9AA"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28A59A67"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74212B5F" w14:textId="77777777" w:rsidR="00A463A8" w:rsidRPr="002E7F5B" w:rsidRDefault="00A463A8" w:rsidP="002E7F5B">
            <w:pPr>
              <w:jc w:val="center"/>
              <w:rPr>
                <w:rFonts w:ascii="Arial" w:hAnsi="Arial" w:cs="Arial"/>
                <w:sz w:val="18"/>
                <w:szCs w:val="22"/>
              </w:rPr>
            </w:pPr>
          </w:p>
        </w:tc>
      </w:tr>
      <w:tr w:rsidR="00A463A8" w:rsidRPr="002E7F5B" w14:paraId="20E85534" w14:textId="77777777" w:rsidTr="00731B63">
        <w:tc>
          <w:tcPr>
            <w:tcW w:w="543" w:type="pct"/>
            <w:vMerge/>
            <w:shd w:val="clear" w:color="auto" w:fill="auto"/>
            <w:vAlign w:val="center"/>
          </w:tcPr>
          <w:p w14:paraId="3A9A1D06"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455848A5"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66E7B722" w14:textId="77777777" w:rsidR="00A463A8" w:rsidRPr="002E7F5B" w:rsidRDefault="00A463A8" w:rsidP="002E7F5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62698158"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0493FFB0"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3CC4B9EF"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621DEC19"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30F778F6" w14:textId="77777777" w:rsidR="00A463A8" w:rsidRPr="002E7F5B" w:rsidRDefault="00A463A8" w:rsidP="002E7F5B">
            <w:pPr>
              <w:jc w:val="center"/>
              <w:rPr>
                <w:rFonts w:ascii="Arial" w:hAnsi="Arial" w:cs="Arial"/>
                <w:sz w:val="18"/>
                <w:szCs w:val="22"/>
              </w:rPr>
            </w:pPr>
          </w:p>
        </w:tc>
      </w:tr>
      <w:tr w:rsidR="00A463A8" w:rsidRPr="002E7F5B" w14:paraId="676388BA" w14:textId="77777777" w:rsidTr="00731B63">
        <w:tc>
          <w:tcPr>
            <w:tcW w:w="543" w:type="pct"/>
            <w:vMerge/>
            <w:shd w:val="clear" w:color="auto" w:fill="auto"/>
            <w:vAlign w:val="center"/>
          </w:tcPr>
          <w:p w14:paraId="0C196B95"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4640F5BD"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45203FDB" w14:textId="77777777" w:rsidR="00A463A8" w:rsidRPr="002E7F5B" w:rsidRDefault="00A463A8" w:rsidP="002E7F5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013E997E"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59931D96"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7BE2E0C7"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49D61D11"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3625E8DF" w14:textId="77777777" w:rsidR="00A463A8" w:rsidRPr="002E7F5B" w:rsidRDefault="00A463A8" w:rsidP="002E7F5B">
            <w:pPr>
              <w:jc w:val="center"/>
              <w:rPr>
                <w:rFonts w:ascii="Arial" w:hAnsi="Arial" w:cs="Arial"/>
                <w:sz w:val="18"/>
                <w:szCs w:val="22"/>
              </w:rPr>
            </w:pPr>
          </w:p>
        </w:tc>
      </w:tr>
      <w:tr w:rsidR="00A463A8" w:rsidRPr="002E7F5B" w14:paraId="422A1D48" w14:textId="77777777" w:rsidTr="00731B63">
        <w:tc>
          <w:tcPr>
            <w:tcW w:w="543" w:type="pct"/>
            <w:vMerge w:val="restart"/>
            <w:shd w:val="clear" w:color="auto" w:fill="auto"/>
            <w:vAlign w:val="center"/>
          </w:tcPr>
          <w:p w14:paraId="70813FFA" w14:textId="7CAE6F02" w:rsidR="00A463A8" w:rsidRPr="00731B63" w:rsidRDefault="00731B63" w:rsidP="002E7F5B">
            <w:pPr>
              <w:jc w:val="center"/>
              <w:rPr>
                <w:rFonts w:ascii="Arial" w:hAnsi="Arial" w:cs="Arial"/>
                <w:sz w:val="18"/>
                <w:szCs w:val="22"/>
                <w:lang w:val="es-419"/>
              </w:rPr>
            </w:pPr>
            <w:r>
              <w:rPr>
                <w:rFonts w:ascii="Arial" w:hAnsi="Arial" w:cs="Arial"/>
                <w:sz w:val="18"/>
                <w:szCs w:val="22"/>
                <w:lang w:val="es-419"/>
              </w:rPr>
              <w:t>2022</w:t>
            </w:r>
          </w:p>
        </w:tc>
        <w:tc>
          <w:tcPr>
            <w:tcW w:w="480" w:type="pct"/>
            <w:vMerge w:val="restart"/>
            <w:shd w:val="clear" w:color="auto" w:fill="auto"/>
            <w:vAlign w:val="center"/>
          </w:tcPr>
          <w:p w14:paraId="2980560E"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3B7210DB" w14:textId="77777777" w:rsidR="00A463A8" w:rsidRPr="002E7F5B" w:rsidRDefault="00A463A8" w:rsidP="002E7F5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21FD7D20"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14B5E6C1"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21624172"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51758941"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251F7076" w14:textId="77777777" w:rsidR="00A463A8" w:rsidRPr="002E7F5B" w:rsidRDefault="00A463A8" w:rsidP="002E7F5B">
            <w:pPr>
              <w:jc w:val="center"/>
              <w:rPr>
                <w:rFonts w:ascii="Arial" w:hAnsi="Arial" w:cs="Arial"/>
                <w:sz w:val="18"/>
                <w:szCs w:val="22"/>
              </w:rPr>
            </w:pPr>
          </w:p>
        </w:tc>
      </w:tr>
      <w:tr w:rsidR="00A463A8" w:rsidRPr="002E7F5B" w14:paraId="0EB0270F" w14:textId="77777777" w:rsidTr="00731B63">
        <w:tc>
          <w:tcPr>
            <w:tcW w:w="543" w:type="pct"/>
            <w:vMerge/>
            <w:shd w:val="clear" w:color="auto" w:fill="auto"/>
            <w:vAlign w:val="center"/>
          </w:tcPr>
          <w:p w14:paraId="64B238C2"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24385002"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1F6214ED" w14:textId="77777777" w:rsidR="00A463A8" w:rsidRPr="002E7F5B" w:rsidRDefault="00A463A8" w:rsidP="002E7F5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0C9846B"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1DE9B8D1"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2A63E964"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55FD7566"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778D9C3F" w14:textId="77777777" w:rsidR="00A463A8" w:rsidRPr="002E7F5B" w:rsidRDefault="00A463A8" w:rsidP="002E7F5B">
            <w:pPr>
              <w:jc w:val="center"/>
              <w:rPr>
                <w:rFonts w:ascii="Arial" w:hAnsi="Arial" w:cs="Arial"/>
                <w:sz w:val="18"/>
                <w:szCs w:val="22"/>
              </w:rPr>
            </w:pPr>
          </w:p>
        </w:tc>
      </w:tr>
      <w:tr w:rsidR="00A463A8" w:rsidRPr="002E7F5B" w14:paraId="3CD06C23" w14:textId="77777777" w:rsidTr="00731B63">
        <w:tc>
          <w:tcPr>
            <w:tcW w:w="543" w:type="pct"/>
            <w:vMerge/>
            <w:shd w:val="clear" w:color="auto" w:fill="auto"/>
            <w:vAlign w:val="center"/>
          </w:tcPr>
          <w:p w14:paraId="16D71BD4"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55536264"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7AF27004" w14:textId="77777777" w:rsidR="00A463A8" w:rsidRPr="002E7F5B" w:rsidRDefault="00A463A8" w:rsidP="002E7F5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1C0338D"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058689DC"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1563640A"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21018011"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519ADB00" w14:textId="77777777" w:rsidR="00A463A8" w:rsidRPr="002E7F5B" w:rsidRDefault="00A463A8" w:rsidP="002E7F5B">
            <w:pPr>
              <w:jc w:val="center"/>
              <w:rPr>
                <w:rFonts w:ascii="Arial" w:hAnsi="Arial" w:cs="Arial"/>
                <w:sz w:val="18"/>
                <w:szCs w:val="22"/>
              </w:rPr>
            </w:pPr>
          </w:p>
        </w:tc>
      </w:tr>
      <w:tr w:rsidR="00A463A8" w:rsidRPr="002E7F5B" w14:paraId="53706B47" w14:textId="77777777" w:rsidTr="00731B63">
        <w:tc>
          <w:tcPr>
            <w:tcW w:w="543" w:type="pct"/>
            <w:vMerge/>
            <w:shd w:val="clear" w:color="auto" w:fill="auto"/>
            <w:vAlign w:val="center"/>
          </w:tcPr>
          <w:p w14:paraId="22D14C17" w14:textId="77777777" w:rsidR="00A463A8" w:rsidRPr="002E7F5B" w:rsidRDefault="00A463A8" w:rsidP="002E7F5B">
            <w:pPr>
              <w:jc w:val="center"/>
              <w:rPr>
                <w:rFonts w:ascii="Arial" w:hAnsi="Arial" w:cs="Arial"/>
                <w:sz w:val="18"/>
                <w:szCs w:val="22"/>
              </w:rPr>
            </w:pPr>
          </w:p>
        </w:tc>
        <w:tc>
          <w:tcPr>
            <w:tcW w:w="480" w:type="pct"/>
            <w:vMerge w:val="restart"/>
            <w:shd w:val="clear" w:color="auto" w:fill="auto"/>
            <w:vAlign w:val="center"/>
          </w:tcPr>
          <w:p w14:paraId="5260CBDF"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667A08B8" w14:textId="77777777" w:rsidR="00A463A8" w:rsidRPr="002E7F5B" w:rsidRDefault="00A463A8" w:rsidP="002E7F5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2AD6B75"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020067EF"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649FFC30"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689A9867"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0DD58588" w14:textId="77777777" w:rsidR="00A463A8" w:rsidRPr="002E7F5B" w:rsidRDefault="00A463A8" w:rsidP="002E7F5B">
            <w:pPr>
              <w:jc w:val="center"/>
              <w:rPr>
                <w:rFonts w:ascii="Arial" w:hAnsi="Arial" w:cs="Arial"/>
                <w:sz w:val="18"/>
                <w:szCs w:val="22"/>
              </w:rPr>
            </w:pPr>
          </w:p>
        </w:tc>
      </w:tr>
      <w:tr w:rsidR="00A463A8" w:rsidRPr="002E7F5B" w14:paraId="5A85C641" w14:textId="77777777" w:rsidTr="00731B63">
        <w:tc>
          <w:tcPr>
            <w:tcW w:w="543" w:type="pct"/>
            <w:vMerge/>
            <w:shd w:val="clear" w:color="auto" w:fill="auto"/>
            <w:vAlign w:val="center"/>
          </w:tcPr>
          <w:p w14:paraId="1AD05777"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45B82D72"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45B4579D" w14:textId="77777777" w:rsidR="00A463A8" w:rsidRPr="002E7F5B" w:rsidRDefault="00A463A8" w:rsidP="002E7F5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3291FCC6"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259B107F"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48D4A670"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2101E969"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61642900" w14:textId="77777777" w:rsidR="00A463A8" w:rsidRPr="002E7F5B" w:rsidRDefault="00A463A8" w:rsidP="002E7F5B">
            <w:pPr>
              <w:jc w:val="center"/>
              <w:rPr>
                <w:rFonts w:ascii="Arial" w:hAnsi="Arial" w:cs="Arial"/>
                <w:sz w:val="18"/>
                <w:szCs w:val="22"/>
              </w:rPr>
            </w:pPr>
          </w:p>
        </w:tc>
      </w:tr>
      <w:tr w:rsidR="00A463A8" w:rsidRPr="002E7F5B" w14:paraId="5C393EDF" w14:textId="77777777" w:rsidTr="00731B63">
        <w:tc>
          <w:tcPr>
            <w:tcW w:w="543" w:type="pct"/>
            <w:vMerge/>
            <w:shd w:val="clear" w:color="auto" w:fill="auto"/>
            <w:vAlign w:val="center"/>
          </w:tcPr>
          <w:p w14:paraId="5913A2F9"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616011DB"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3D99F1E0" w14:textId="77777777" w:rsidR="00A463A8" w:rsidRPr="002E7F5B" w:rsidRDefault="00A463A8" w:rsidP="002E7F5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55E0E6C1"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300165C9"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40AAAA88"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6E5D0D6D"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02D90FA1" w14:textId="77777777" w:rsidR="00A463A8" w:rsidRPr="002E7F5B" w:rsidRDefault="00A463A8" w:rsidP="002E7F5B">
            <w:pPr>
              <w:jc w:val="center"/>
              <w:rPr>
                <w:rFonts w:ascii="Arial" w:hAnsi="Arial" w:cs="Arial"/>
                <w:sz w:val="18"/>
                <w:szCs w:val="22"/>
              </w:rPr>
            </w:pPr>
          </w:p>
        </w:tc>
      </w:tr>
    </w:tbl>
    <w:p w14:paraId="1B2DD160" w14:textId="77777777" w:rsidR="00A463A8" w:rsidRDefault="00A463A8" w:rsidP="00A463A8">
      <w:pPr>
        <w:spacing w:after="240" w:line="276" w:lineRule="auto"/>
        <w:jc w:val="both"/>
        <w:rPr>
          <w:rFonts w:ascii="Arial" w:hAnsi="Arial" w:cs="Arial"/>
          <w:sz w:val="20"/>
          <w:szCs w:val="22"/>
        </w:rPr>
      </w:pPr>
      <w:r w:rsidRPr="002E7F5B">
        <w:rPr>
          <w:rFonts w:ascii="Arial" w:hAnsi="Arial" w:cs="Arial"/>
          <w:sz w:val="20"/>
          <w:szCs w:val="22"/>
        </w:rPr>
        <w:t xml:space="preserve">Fuente: </w:t>
      </w:r>
      <w:r w:rsidRPr="002E7F5B">
        <w:rPr>
          <w:rFonts w:ascii="Arial" w:hAnsi="Arial" w:cs="Arial"/>
          <w:sz w:val="20"/>
          <w:szCs w:val="22"/>
          <w:highlight w:val="yellow"/>
        </w:rPr>
        <w:t>XXX</w:t>
      </w:r>
      <w:r w:rsidRPr="002E7F5B">
        <w:rPr>
          <w:rFonts w:ascii="Arial" w:hAnsi="Arial" w:cs="Arial"/>
          <w:sz w:val="20"/>
          <w:szCs w:val="22"/>
        </w:rPr>
        <w:t xml:space="preserve"> </w:t>
      </w:r>
    </w:p>
    <w:p w14:paraId="0CEDE63B" w14:textId="5D83264B" w:rsidR="00731B63" w:rsidRPr="00146AA7" w:rsidRDefault="00731B63" w:rsidP="00731B63">
      <w:pPr>
        <w:pStyle w:val="Descripcin"/>
        <w:keepNext/>
        <w:spacing w:after="0" w:line="276" w:lineRule="auto"/>
        <w:jc w:val="both"/>
        <w:rPr>
          <w:rFonts w:ascii="Arial" w:hAnsi="Arial" w:cs="Arial"/>
          <w:b w:val="0"/>
          <w:color w:val="auto"/>
          <w:sz w:val="20"/>
          <w:szCs w:val="22"/>
        </w:rPr>
      </w:pPr>
      <w:bookmarkStart w:id="52" w:name="_Toc102391616"/>
      <w:r w:rsidRPr="00146AA7">
        <w:rPr>
          <w:rFonts w:ascii="Arial" w:hAnsi="Arial" w:cs="Arial"/>
          <w:b w:val="0"/>
          <w:color w:val="auto"/>
          <w:sz w:val="20"/>
          <w:szCs w:val="22"/>
        </w:rPr>
        <w:t xml:space="preserve">Tabla </w:t>
      </w:r>
      <w:r w:rsidRPr="00146AA7">
        <w:rPr>
          <w:rFonts w:ascii="Arial" w:hAnsi="Arial" w:cs="Arial"/>
          <w:b w:val="0"/>
          <w:color w:val="auto"/>
          <w:sz w:val="20"/>
          <w:szCs w:val="22"/>
        </w:rPr>
        <w:fldChar w:fldCharType="begin"/>
      </w:r>
      <w:r w:rsidRPr="00146AA7">
        <w:rPr>
          <w:rFonts w:ascii="Arial" w:hAnsi="Arial" w:cs="Arial"/>
          <w:b w:val="0"/>
          <w:color w:val="auto"/>
          <w:sz w:val="20"/>
          <w:szCs w:val="22"/>
        </w:rPr>
        <w:instrText xml:space="preserve"> SEQ Tabla \* ARABIC </w:instrText>
      </w:r>
      <w:r w:rsidRPr="00146AA7">
        <w:rPr>
          <w:rFonts w:ascii="Arial" w:hAnsi="Arial" w:cs="Arial"/>
          <w:b w:val="0"/>
          <w:color w:val="auto"/>
          <w:sz w:val="20"/>
          <w:szCs w:val="22"/>
        </w:rPr>
        <w:fldChar w:fldCharType="separate"/>
      </w:r>
      <w:r w:rsidR="00C55C4A">
        <w:rPr>
          <w:rFonts w:ascii="Arial" w:hAnsi="Arial" w:cs="Arial"/>
          <w:b w:val="0"/>
          <w:noProof/>
          <w:color w:val="auto"/>
          <w:sz w:val="20"/>
          <w:szCs w:val="22"/>
        </w:rPr>
        <w:t>15</w:t>
      </w:r>
      <w:r w:rsidRPr="00146AA7">
        <w:rPr>
          <w:rFonts w:ascii="Arial" w:hAnsi="Arial" w:cs="Arial"/>
          <w:b w:val="0"/>
          <w:color w:val="auto"/>
          <w:sz w:val="20"/>
          <w:szCs w:val="22"/>
        </w:rPr>
        <w:fldChar w:fldCharType="end"/>
      </w:r>
      <w:r w:rsidRPr="00146AA7">
        <w:rPr>
          <w:rFonts w:ascii="Arial" w:hAnsi="Arial" w:cs="Arial"/>
          <w:b w:val="0"/>
          <w:color w:val="auto"/>
          <w:sz w:val="20"/>
          <w:szCs w:val="22"/>
        </w:rPr>
        <w:t>.</w:t>
      </w:r>
      <w:r w:rsidRPr="00146AA7">
        <w:rPr>
          <w:rFonts w:ascii="Arial" w:hAnsi="Arial" w:cs="Arial"/>
          <w:b w:val="0"/>
          <w:color w:val="auto"/>
          <w:sz w:val="20"/>
          <w:szCs w:val="22"/>
          <w:lang w:val="es-419"/>
        </w:rPr>
        <w:t xml:space="preserve"> Nivel de formación de los profesores de la facultad de ciencias agropecuarias.</w:t>
      </w:r>
      <w:bookmarkEnd w:id="52"/>
    </w:p>
    <w:tbl>
      <w:tblPr>
        <w:tblStyle w:val="Tablaconcuadrcula"/>
        <w:tblW w:w="5000" w:type="pct"/>
        <w:tblBorders>
          <w:top w:val="single" w:sz="4" w:space="0" w:color="0A4B74"/>
          <w:left w:val="none" w:sz="0" w:space="0" w:color="auto"/>
          <w:bottom w:val="single" w:sz="4" w:space="0" w:color="0A4B74"/>
          <w:right w:val="none" w:sz="0" w:space="0" w:color="auto"/>
          <w:insideH w:val="single" w:sz="4" w:space="0" w:color="0A4B74"/>
          <w:insideV w:val="none" w:sz="0" w:space="0" w:color="auto"/>
        </w:tblBorders>
        <w:tblLook w:val="04A0" w:firstRow="1" w:lastRow="0" w:firstColumn="1" w:lastColumn="0" w:noHBand="0" w:noVBand="1"/>
      </w:tblPr>
      <w:tblGrid>
        <w:gridCol w:w="1021"/>
        <w:gridCol w:w="903"/>
        <w:gridCol w:w="1815"/>
        <w:gridCol w:w="858"/>
        <w:gridCol w:w="1121"/>
        <w:gridCol w:w="1179"/>
        <w:gridCol w:w="1383"/>
        <w:gridCol w:w="1125"/>
      </w:tblGrid>
      <w:tr w:rsidR="00731B63" w:rsidRPr="002E7F5B" w14:paraId="18EFBD8C" w14:textId="77777777" w:rsidTr="00BF4A65">
        <w:tc>
          <w:tcPr>
            <w:tcW w:w="543" w:type="pct"/>
            <w:vMerge w:val="restart"/>
            <w:shd w:val="clear" w:color="auto" w:fill="auto"/>
            <w:vAlign w:val="center"/>
          </w:tcPr>
          <w:p w14:paraId="1DA62041"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Año</w:t>
            </w:r>
          </w:p>
        </w:tc>
        <w:tc>
          <w:tcPr>
            <w:tcW w:w="480" w:type="pct"/>
            <w:vMerge w:val="restart"/>
            <w:shd w:val="clear" w:color="auto" w:fill="auto"/>
            <w:vAlign w:val="center"/>
          </w:tcPr>
          <w:p w14:paraId="093027A5"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Periodo</w:t>
            </w:r>
          </w:p>
        </w:tc>
        <w:tc>
          <w:tcPr>
            <w:tcW w:w="965" w:type="pct"/>
            <w:vMerge w:val="restart"/>
            <w:shd w:val="clear" w:color="auto" w:fill="auto"/>
            <w:vAlign w:val="center"/>
          </w:tcPr>
          <w:p w14:paraId="176DAA1A"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Dedicación</w:t>
            </w:r>
          </w:p>
        </w:tc>
        <w:tc>
          <w:tcPr>
            <w:tcW w:w="456" w:type="pct"/>
            <w:vMerge w:val="restart"/>
            <w:shd w:val="clear" w:color="auto" w:fill="auto"/>
            <w:vAlign w:val="center"/>
          </w:tcPr>
          <w:p w14:paraId="65237405"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Total</w:t>
            </w:r>
          </w:p>
        </w:tc>
        <w:tc>
          <w:tcPr>
            <w:tcW w:w="2556" w:type="pct"/>
            <w:gridSpan w:val="4"/>
            <w:shd w:val="clear" w:color="auto" w:fill="auto"/>
            <w:vAlign w:val="center"/>
          </w:tcPr>
          <w:p w14:paraId="1C26D616"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Nivel de formación</w:t>
            </w:r>
          </w:p>
        </w:tc>
      </w:tr>
      <w:tr w:rsidR="00731B63" w:rsidRPr="002E7F5B" w14:paraId="4DB3C49D" w14:textId="77777777" w:rsidTr="00BF4A65">
        <w:tc>
          <w:tcPr>
            <w:tcW w:w="543" w:type="pct"/>
            <w:vMerge/>
            <w:shd w:val="clear" w:color="auto" w:fill="auto"/>
            <w:vAlign w:val="center"/>
          </w:tcPr>
          <w:p w14:paraId="40475623" w14:textId="77777777" w:rsidR="00731B63" w:rsidRPr="002E7F5B" w:rsidRDefault="00731B63" w:rsidP="00BF4A65">
            <w:pPr>
              <w:jc w:val="center"/>
              <w:rPr>
                <w:rFonts w:ascii="Arial" w:hAnsi="Arial" w:cs="Arial"/>
                <w:b/>
                <w:sz w:val="18"/>
                <w:szCs w:val="22"/>
              </w:rPr>
            </w:pPr>
          </w:p>
        </w:tc>
        <w:tc>
          <w:tcPr>
            <w:tcW w:w="480" w:type="pct"/>
            <w:vMerge/>
            <w:shd w:val="clear" w:color="auto" w:fill="auto"/>
            <w:vAlign w:val="center"/>
          </w:tcPr>
          <w:p w14:paraId="0BC051FD" w14:textId="77777777" w:rsidR="00731B63" w:rsidRPr="002E7F5B" w:rsidRDefault="00731B63" w:rsidP="00BF4A65">
            <w:pPr>
              <w:jc w:val="center"/>
              <w:rPr>
                <w:rFonts w:ascii="Arial" w:hAnsi="Arial" w:cs="Arial"/>
                <w:b/>
                <w:sz w:val="18"/>
                <w:szCs w:val="22"/>
              </w:rPr>
            </w:pPr>
          </w:p>
        </w:tc>
        <w:tc>
          <w:tcPr>
            <w:tcW w:w="965" w:type="pct"/>
            <w:vMerge/>
            <w:shd w:val="clear" w:color="auto" w:fill="auto"/>
            <w:vAlign w:val="center"/>
          </w:tcPr>
          <w:p w14:paraId="6C15FF25" w14:textId="77777777" w:rsidR="00731B63" w:rsidRPr="002E7F5B" w:rsidRDefault="00731B63" w:rsidP="00BF4A65">
            <w:pPr>
              <w:rPr>
                <w:rFonts w:ascii="Arial" w:hAnsi="Arial" w:cs="Arial"/>
                <w:b/>
                <w:sz w:val="18"/>
                <w:szCs w:val="22"/>
              </w:rPr>
            </w:pPr>
          </w:p>
        </w:tc>
        <w:tc>
          <w:tcPr>
            <w:tcW w:w="456" w:type="pct"/>
            <w:vMerge/>
            <w:shd w:val="clear" w:color="auto" w:fill="auto"/>
            <w:vAlign w:val="center"/>
          </w:tcPr>
          <w:p w14:paraId="22EA1D0A" w14:textId="77777777" w:rsidR="00731B63" w:rsidRPr="002E7F5B" w:rsidRDefault="00731B63" w:rsidP="00BF4A65">
            <w:pPr>
              <w:jc w:val="center"/>
              <w:rPr>
                <w:rFonts w:ascii="Arial" w:hAnsi="Arial" w:cs="Arial"/>
                <w:b/>
                <w:sz w:val="18"/>
                <w:szCs w:val="22"/>
              </w:rPr>
            </w:pPr>
          </w:p>
        </w:tc>
        <w:tc>
          <w:tcPr>
            <w:tcW w:w="596" w:type="pct"/>
            <w:shd w:val="clear" w:color="auto" w:fill="auto"/>
            <w:vAlign w:val="center"/>
          </w:tcPr>
          <w:p w14:paraId="0A68C002"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Doctores</w:t>
            </w:r>
          </w:p>
        </w:tc>
        <w:tc>
          <w:tcPr>
            <w:tcW w:w="627" w:type="pct"/>
            <w:shd w:val="clear" w:color="auto" w:fill="auto"/>
            <w:vAlign w:val="center"/>
          </w:tcPr>
          <w:p w14:paraId="6F9AC91E"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Magísteres</w:t>
            </w:r>
          </w:p>
        </w:tc>
        <w:tc>
          <w:tcPr>
            <w:tcW w:w="735" w:type="pct"/>
            <w:shd w:val="clear" w:color="auto" w:fill="auto"/>
            <w:vAlign w:val="center"/>
          </w:tcPr>
          <w:p w14:paraId="20226D2D"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Especialistas</w:t>
            </w:r>
          </w:p>
        </w:tc>
        <w:tc>
          <w:tcPr>
            <w:tcW w:w="598" w:type="pct"/>
            <w:shd w:val="clear" w:color="auto" w:fill="auto"/>
            <w:vAlign w:val="center"/>
          </w:tcPr>
          <w:p w14:paraId="63C312C4"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Pregrado</w:t>
            </w:r>
          </w:p>
        </w:tc>
      </w:tr>
      <w:tr w:rsidR="00731B63" w:rsidRPr="002E7F5B" w14:paraId="6873F608" w14:textId="77777777" w:rsidTr="00BF4A65">
        <w:tc>
          <w:tcPr>
            <w:tcW w:w="543" w:type="pct"/>
            <w:vMerge w:val="restart"/>
            <w:shd w:val="clear" w:color="auto" w:fill="auto"/>
            <w:vAlign w:val="center"/>
          </w:tcPr>
          <w:p w14:paraId="048AABF5" w14:textId="77777777" w:rsidR="00731B63" w:rsidRPr="00731B63" w:rsidRDefault="00731B63" w:rsidP="00BF4A65">
            <w:pPr>
              <w:jc w:val="center"/>
              <w:rPr>
                <w:rFonts w:ascii="Arial" w:hAnsi="Arial" w:cs="Arial"/>
                <w:sz w:val="18"/>
                <w:szCs w:val="22"/>
                <w:lang w:val="es-419"/>
              </w:rPr>
            </w:pPr>
            <w:r>
              <w:rPr>
                <w:rFonts w:ascii="Arial" w:hAnsi="Arial" w:cs="Arial"/>
                <w:sz w:val="18"/>
                <w:szCs w:val="22"/>
                <w:lang w:val="es-419"/>
              </w:rPr>
              <w:t>2018</w:t>
            </w:r>
          </w:p>
        </w:tc>
        <w:tc>
          <w:tcPr>
            <w:tcW w:w="480" w:type="pct"/>
            <w:vMerge w:val="restart"/>
            <w:shd w:val="clear" w:color="auto" w:fill="auto"/>
            <w:vAlign w:val="center"/>
          </w:tcPr>
          <w:p w14:paraId="56F37F37"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56643712"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5DA1A26D"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1CE1173A"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0244C791"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23A8C1B2"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1C1B901A" w14:textId="77777777" w:rsidR="00731B63" w:rsidRPr="002E7F5B" w:rsidRDefault="00731B63" w:rsidP="00BF4A65">
            <w:pPr>
              <w:jc w:val="center"/>
              <w:rPr>
                <w:rFonts w:ascii="Arial" w:hAnsi="Arial" w:cs="Arial"/>
                <w:sz w:val="18"/>
                <w:szCs w:val="22"/>
              </w:rPr>
            </w:pPr>
          </w:p>
        </w:tc>
      </w:tr>
      <w:tr w:rsidR="00731B63" w:rsidRPr="002E7F5B" w14:paraId="4367F71B" w14:textId="77777777" w:rsidTr="00BF4A65">
        <w:tc>
          <w:tcPr>
            <w:tcW w:w="543" w:type="pct"/>
            <w:vMerge/>
            <w:shd w:val="clear" w:color="auto" w:fill="auto"/>
            <w:vAlign w:val="center"/>
          </w:tcPr>
          <w:p w14:paraId="43B280C6"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32030D0A"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3A17FBB2"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51FA4F2"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6A07A41D"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422FE253"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420A524F"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21047778" w14:textId="77777777" w:rsidR="00731B63" w:rsidRPr="002E7F5B" w:rsidRDefault="00731B63" w:rsidP="00BF4A65">
            <w:pPr>
              <w:jc w:val="center"/>
              <w:rPr>
                <w:rFonts w:ascii="Arial" w:hAnsi="Arial" w:cs="Arial"/>
                <w:sz w:val="18"/>
                <w:szCs w:val="22"/>
              </w:rPr>
            </w:pPr>
          </w:p>
        </w:tc>
      </w:tr>
      <w:tr w:rsidR="00731B63" w:rsidRPr="002E7F5B" w14:paraId="4E2CDA4B" w14:textId="77777777" w:rsidTr="00BF4A65">
        <w:tc>
          <w:tcPr>
            <w:tcW w:w="543" w:type="pct"/>
            <w:vMerge/>
            <w:shd w:val="clear" w:color="auto" w:fill="auto"/>
            <w:vAlign w:val="center"/>
          </w:tcPr>
          <w:p w14:paraId="067FAFB6"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6B8497FB"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58C7613B"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73EA07BF"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74381921"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2728F2D0"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68F7D7B9"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071BBCF6" w14:textId="77777777" w:rsidR="00731B63" w:rsidRPr="002E7F5B" w:rsidRDefault="00731B63" w:rsidP="00BF4A65">
            <w:pPr>
              <w:jc w:val="center"/>
              <w:rPr>
                <w:rFonts w:ascii="Arial" w:hAnsi="Arial" w:cs="Arial"/>
                <w:sz w:val="18"/>
                <w:szCs w:val="22"/>
              </w:rPr>
            </w:pPr>
          </w:p>
        </w:tc>
      </w:tr>
      <w:tr w:rsidR="00731B63" w:rsidRPr="002E7F5B" w14:paraId="713D41FA" w14:textId="77777777" w:rsidTr="00BF4A65">
        <w:tc>
          <w:tcPr>
            <w:tcW w:w="543" w:type="pct"/>
            <w:vMerge/>
            <w:shd w:val="clear" w:color="auto" w:fill="auto"/>
            <w:vAlign w:val="center"/>
          </w:tcPr>
          <w:p w14:paraId="29BF608A" w14:textId="77777777" w:rsidR="00731B63" w:rsidRPr="002E7F5B" w:rsidRDefault="00731B63" w:rsidP="00BF4A65">
            <w:pPr>
              <w:jc w:val="center"/>
              <w:rPr>
                <w:rFonts w:ascii="Arial" w:hAnsi="Arial" w:cs="Arial"/>
                <w:sz w:val="18"/>
                <w:szCs w:val="22"/>
              </w:rPr>
            </w:pPr>
          </w:p>
        </w:tc>
        <w:tc>
          <w:tcPr>
            <w:tcW w:w="480" w:type="pct"/>
            <w:vMerge w:val="restart"/>
            <w:shd w:val="clear" w:color="auto" w:fill="auto"/>
            <w:vAlign w:val="center"/>
          </w:tcPr>
          <w:p w14:paraId="2DE75A30"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1F7BA4ED"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572E87E"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044E2629"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451A9416"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27AFFBBE"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25596325" w14:textId="77777777" w:rsidR="00731B63" w:rsidRPr="002E7F5B" w:rsidRDefault="00731B63" w:rsidP="00BF4A65">
            <w:pPr>
              <w:jc w:val="center"/>
              <w:rPr>
                <w:rFonts w:ascii="Arial" w:hAnsi="Arial" w:cs="Arial"/>
                <w:sz w:val="18"/>
                <w:szCs w:val="22"/>
              </w:rPr>
            </w:pPr>
          </w:p>
        </w:tc>
      </w:tr>
      <w:tr w:rsidR="00731B63" w:rsidRPr="002E7F5B" w14:paraId="411BEE2F" w14:textId="77777777" w:rsidTr="00BF4A65">
        <w:tc>
          <w:tcPr>
            <w:tcW w:w="543" w:type="pct"/>
            <w:vMerge/>
            <w:shd w:val="clear" w:color="auto" w:fill="auto"/>
            <w:vAlign w:val="center"/>
          </w:tcPr>
          <w:p w14:paraId="56191538"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1B4FF9DC"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663131B4"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084CBCDB"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02F5D7B5"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2C60EC6F"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1D5B2237"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4C3C51D3" w14:textId="77777777" w:rsidR="00731B63" w:rsidRPr="002E7F5B" w:rsidRDefault="00731B63" w:rsidP="00BF4A65">
            <w:pPr>
              <w:jc w:val="center"/>
              <w:rPr>
                <w:rFonts w:ascii="Arial" w:hAnsi="Arial" w:cs="Arial"/>
                <w:sz w:val="18"/>
                <w:szCs w:val="22"/>
              </w:rPr>
            </w:pPr>
          </w:p>
        </w:tc>
      </w:tr>
      <w:tr w:rsidR="00731B63" w:rsidRPr="002E7F5B" w14:paraId="5823B1B7" w14:textId="77777777" w:rsidTr="00BF4A65">
        <w:tc>
          <w:tcPr>
            <w:tcW w:w="543" w:type="pct"/>
            <w:vMerge/>
            <w:shd w:val="clear" w:color="auto" w:fill="auto"/>
            <w:vAlign w:val="center"/>
          </w:tcPr>
          <w:p w14:paraId="678D5571"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3413BE1F"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74717E94"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111F35E"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68B243DF"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19E2C357"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2B6CA7B7"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026AD96C" w14:textId="77777777" w:rsidR="00731B63" w:rsidRPr="002E7F5B" w:rsidRDefault="00731B63" w:rsidP="00BF4A65">
            <w:pPr>
              <w:jc w:val="center"/>
              <w:rPr>
                <w:rFonts w:ascii="Arial" w:hAnsi="Arial" w:cs="Arial"/>
                <w:sz w:val="18"/>
                <w:szCs w:val="22"/>
              </w:rPr>
            </w:pPr>
          </w:p>
        </w:tc>
      </w:tr>
      <w:tr w:rsidR="00731B63" w:rsidRPr="002E7F5B" w14:paraId="2D828E6A" w14:textId="77777777" w:rsidTr="00BF4A65">
        <w:tc>
          <w:tcPr>
            <w:tcW w:w="543" w:type="pct"/>
            <w:vMerge w:val="restart"/>
            <w:shd w:val="clear" w:color="auto" w:fill="auto"/>
            <w:vAlign w:val="center"/>
          </w:tcPr>
          <w:p w14:paraId="6C659D23" w14:textId="77777777" w:rsidR="00731B63" w:rsidRPr="00731B63" w:rsidRDefault="00731B63" w:rsidP="00BF4A65">
            <w:pPr>
              <w:jc w:val="center"/>
              <w:rPr>
                <w:rFonts w:ascii="Arial" w:hAnsi="Arial" w:cs="Arial"/>
                <w:sz w:val="18"/>
                <w:szCs w:val="22"/>
                <w:lang w:val="es-419"/>
              </w:rPr>
            </w:pPr>
            <w:r>
              <w:rPr>
                <w:rFonts w:ascii="Arial" w:hAnsi="Arial" w:cs="Arial"/>
                <w:sz w:val="18"/>
                <w:szCs w:val="22"/>
                <w:lang w:val="es-419"/>
              </w:rPr>
              <w:t>2019</w:t>
            </w:r>
          </w:p>
        </w:tc>
        <w:tc>
          <w:tcPr>
            <w:tcW w:w="480" w:type="pct"/>
            <w:vMerge w:val="restart"/>
            <w:shd w:val="clear" w:color="auto" w:fill="auto"/>
            <w:vAlign w:val="center"/>
          </w:tcPr>
          <w:p w14:paraId="114A2886"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65016A3B"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02553334"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1999F63C"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428812F2"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794BB2C4"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6815F5C6" w14:textId="77777777" w:rsidR="00731B63" w:rsidRPr="002E7F5B" w:rsidRDefault="00731B63" w:rsidP="00BF4A65">
            <w:pPr>
              <w:jc w:val="center"/>
              <w:rPr>
                <w:rFonts w:ascii="Arial" w:hAnsi="Arial" w:cs="Arial"/>
                <w:sz w:val="18"/>
                <w:szCs w:val="22"/>
              </w:rPr>
            </w:pPr>
          </w:p>
        </w:tc>
      </w:tr>
      <w:tr w:rsidR="00731B63" w:rsidRPr="002E7F5B" w14:paraId="6BA9935B" w14:textId="77777777" w:rsidTr="00BF4A65">
        <w:tc>
          <w:tcPr>
            <w:tcW w:w="543" w:type="pct"/>
            <w:vMerge/>
            <w:shd w:val="clear" w:color="auto" w:fill="auto"/>
            <w:vAlign w:val="center"/>
          </w:tcPr>
          <w:p w14:paraId="049E380D"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44D8FF66"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53CABA21"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2353682B"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51D00DD7"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35AFD13D"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34FAECB9"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19584DB3" w14:textId="77777777" w:rsidR="00731B63" w:rsidRPr="002E7F5B" w:rsidRDefault="00731B63" w:rsidP="00BF4A65">
            <w:pPr>
              <w:jc w:val="center"/>
              <w:rPr>
                <w:rFonts w:ascii="Arial" w:hAnsi="Arial" w:cs="Arial"/>
                <w:sz w:val="18"/>
                <w:szCs w:val="22"/>
              </w:rPr>
            </w:pPr>
          </w:p>
        </w:tc>
      </w:tr>
      <w:tr w:rsidR="00731B63" w:rsidRPr="002E7F5B" w14:paraId="21778593" w14:textId="77777777" w:rsidTr="00BF4A65">
        <w:tc>
          <w:tcPr>
            <w:tcW w:w="543" w:type="pct"/>
            <w:vMerge/>
            <w:shd w:val="clear" w:color="auto" w:fill="auto"/>
            <w:vAlign w:val="center"/>
          </w:tcPr>
          <w:p w14:paraId="63870743"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4E2E8342"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696E66B9"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B67A8B0"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62BF4DD7"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601A0C24"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6250B584"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4D506D22" w14:textId="77777777" w:rsidR="00731B63" w:rsidRPr="002E7F5B" w:rsidRDefault="00731B63" w:rsidP="00BF4A65">
            <w:pPr>
              <w:jc w:val="center"/>
              <w:rPr>
                <w:rFonts w:ascii="Arial" w:hAnsi="Arial" w:cs="Arial"/>
                <w:sz w:val="18"/>
                <w:szCs w:val="22"/>
              </w:rPr>
            </w:pPr>
          </w:p>
        </w:tc>
      </w:tr>
      <w:tr w:rsidR="00731B63" w:rsidRPr="002E7F5B" w14:paraId="13575001" w14:textId="77777777" w:rsidTr="00BF4A65">
        <w:tc>
          <w:tcPr>
            <w:tcW w:w="543" w:type="pct"/>
            <w:vMerge/>
            <w:shd w:val="clear" w:color="auto" w:fill="auto"/>
            <w:vAlign w:val="center"/>
          </w:tcPr>
          <w:p w14:paraId="014C122D" w14:textId="77777777" w:rsidR="00731B63" w:rsidRPr="002E7F5B" w:rsidRDefault="00731B63" w:rsidP="00BF4A65">
            <w:pPr>
              <w:jc w:val="center"/>
              <w:rPr>
                <w:rFonts w:ascii="Arial" w:hAnsi="Arial" w:cs="Arial"/>
                <w:sz w:val="18"/>
                <w:szCs w:val="22"/>
              </w:rPr>
            </w:pPr>
          </w:p>
        </w:tc>
        <w:tc>
          <w:tcPr>
            <w:tcW w:w="480" w:type="pct"/>
            <w:vMerge w:val="restart"/>
            <w:shd w:val="clear" w:color="auto" w:fill="auto"/>
            <w:vAlign w:val="center"/>
          </w:tcPr>
          <w:p w14:paraId="5E61FD8C"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7048BC59"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316E9B7E"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7B4FFFAB"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47104D97"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577D671B"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00E95B11" w14:textId="77777777" w:rsidR="00731B63" w:rsidRPr="002E7F5B" w:rsidRDefault="00731B63" w:rsidP="00BF4A65">
            <w:pPr>
              <w:jc w:val="center"/>
              <w:rPr>
                <w:rFonts w:ascii="Arial" w:hAnsi="Arial" w:cs="Arial"/>
                <w:sz w:val="18"/>
                <w:szCs w:val="22"/>
              </w:rPr>
            </w:pPr>
          </w:p>
        </w:tc>
      </w:tr>
      <w:tr w:rsidR="00731B63" w:rsidRPr="002E7F5B" w14:paraId="4E8AE028" w14:textId="77777777" w:rsidTr="00BF4A65">
        <w:tc>
          <w:tcPr>
            <w:tcW w:w="543" w:type="pct"/>
            <w:vMerge/>
            <w:shd w:val="clear" w:color="auto" w:fill="auto"/>
            <w:vAlign w:val="center"/>
          </w:tcPr>
          <w:p w14:paraId="17A4EC04"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2CFF1688"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51101CA9"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722858E5"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10E73517"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10EC7C6A"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5B6DA5CE"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187EABA0" w14:textId="77777777" w:rsidR="00731B63" w:rsidRPr="002E7F5B" w:rsidRDefault="00731B63" w:rsidP="00BF4A65">
            <w:pPr>
              <w:jc w:val="center"/>
              <w:rPr>
                <w:rFonts w:ascii="Arial" w:hAnsi="Arial" w:cs="Arial"/>
                <w:sz w:val="18"/>
                <w:szCs w:val="22"/>
              </w:rPr>
            </w:pPr>
          </w:p>
        </w:tc>
      </w:tr>
      <w:tr w:rsidR="00731B63" w:rsidRPr="002E7F5B" w14:paraId="6521F7BC" w14:textId="77777777" w:rsidTr="00BF4A65">
        <w:tc>
          <w:tcPr>
            <w:tcW w:w="543" w:type="pct"/>
            <w:vMerge/>
            <w:shd w:val="clear" w:color="auto" w:fill="auto"/>
            <w:vAlign w:val="center"/>
          </w:tcPr>
          <w:p w14:paraId="40C63FDD"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108CD941"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06774F89"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A32E1BC"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7D0AAE27"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1DC80B9A"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1E71C91F"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0E3D6A41" w14:textId="77777777" w:rsidR="00731B63" w:rsidRPr="002E7F5B" w:rsidRDefault="00731B63" w:rsidP="00BF4A65">
            <w:pPr>
              <w:jc w:val="center"/>
              <w:rPr>
                <w:rFonts w:ascii="Arial" w:hAnsi="Arial" w:cs="Arial"/>
                <w:sz w:val="18"/>
                <w:szCs w:val="22"/>
              </w:rPr>
            </w:pPr>
          </w:p>
        </w:tc>
      </w:tr>
      <w:tr w:rsidR="00731B63" w:rsidRPr="002E7F5B" w14:paraId="49803462" w14:textId="77777777" w:rsidTr="00BF4A65">
        <w:tc>
          <w:tcPr>
            <w:tcW w:w="543" w:type="pct"/>
            <w:vMerge w:val="restart"/>
            <w:shd w:val="clear" w:color="auto" w:fill="auto"/>
            <w:vAlign w:val="center"/>
          </w:tcPr>
          <w:p w14:paraId="6329C302" w14:textId="77777777" w:rsidR="00731B63" w:rsidRPr="00731B63" w:rsidRDefault="00731B63" w:rsidP="00BF4A65">
            <w:pPr>
              <w:jc w:val="center"/>
              <w:rPr>
                <w:rFonts w:ascii="Arial" w:hAnsi="Arial" w:cs="Arial"/>
                <w:sz w:val="18"/>
                <w:szCs w:val="22"/>
                <w:lang w:val="es-419"/>
              </w:rPr>
            </w:pPr>
            <w:r>
              <w:rPr>
                <w:rFonts w:ascii="Arial" w:hAnsi="Arial" w:cs="Arial"/>
                <w:sz w:val="18"/>
                <w:szCs w:val="22"/>
                <w:lang w:val="es-419"/>
              </w:rPr>
              <w:lastRenderedPageBreak/>
              <w:t>2020</w:t>
            </w:r>
          </w:p>
        </w:tc>
        <w:tc>
          <w:tcPr>
            <w:tcW w:w="480" w:type="pct"/>
            <w:vMerge w:val="restart"/>
            <w:shd w:val="clear" w:color="auto" w:fill="auto"/>
            <w:vAlign w:val="center"/>
          </w:tcPr>
          <w:p w14:paraId="542B0A27"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12315FA0"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0B2E2E5B"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05B51980"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0F9FFF12"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08091887"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5FFEB55A" w14:textId="77777777" w:rsidR="00731B63" w:rsidRPr="002E7F5B" w:rsidRDefault="00731B63" w:rsidP="00BF4A65">
            <w:pPr>
              <w:jc w:val="center"/>
              <w:rPr>
                <w:rFonts w:ascii="Arial" w:hAnsi="Arial" w:cs="Arial"/>
                <w:sz w:val="18"/>
                <w:szCs w:val="22"/>
              </w:rPr>
            </w:pPr>
          </w:p>
        </w:tc>
      </w:tr>
      <w:tr w:rsidR="00731B63" w:rsidRPr="002E7F5B" w14:paraId="37D78D7A" w14:textId="77777777" w:rsidTr="00BF4A65">
        <w:tc>
          <w:tcPr>
            <w:tcW w:w="543" w:type="pct"/>
            <w:vMerge/>
            <w:shd w:val="clear" w:color="auto" w:fill="auto"/>
            <w:vAlign w:val="center"/>
          </w:tcPr>
          <w:p w14:paraId="566662A6"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30E36C59"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1FC05758"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30E3899C"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2422F9D2"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6CD6A017"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00C8720B"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24CBC1D3" w14:textId="77777777" w:rsidR="00731B63" w:rsidRPr="002E7F5B" w:rsidRDefault="00731B63" w:rsidP="00BF4A65">
            <w:pPr>
              <w:jc w:val="center"/>
              <w:rPr>
                <w:rFonts w:ascii="Arial" w:hAnsi="Arial" w:cs="Arial"/>
                <w:sz w:val="18"/>
                <w:szCs w:val="22"/>
              </w:rPr>
            </w:pPr>
          </w:p>
        </w:tc>
      </w:tr>
      <w:tr w:rsidR="00731B63" w:rsidRPr="002E7F5B" w14:paraId="6CF920B0" w14:textId="77777777" w:rsidTr="00BF4A65">
        <w:tc>
          <w:tcPr>
            <w:tcW w:w="543" w:type="pct"/>
            <w:vMerge/>
            <w:shd w:val="clear" w:color="auto" w:fill="auto"/>
            <w:vAlign w:val="center"/>
          </w:tcPr>
          <w:p w14:paraId="635B4DC8"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40C3ECB0"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375BFF85"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5F665427"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73B736E7"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56C23AD8"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74586547"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7E325BCF" w14:textId="77777777" w:rsidR="00731B63" w:rsidRPr="002E7F5B" w:rsidRDefault="00731B63" w:rsidP="00BF4A65">
            <w:pPr>
              <w:jc w:val="center"/>
              <w:rPr>
                <w:rFonts w:ascii="Arial" w:hAnsi="Arial" w:cs="Arial"/>
                <w:sz w:val="18"/>
                <w:szCs w:val="22"/>
              </w:rPr>
            </w:pPr>
          </w:p>
        </w:tc>
      </w:tr>
      <w:tr w:rsidR="00731B63" w:rsidRPr="002E7F5B" w14:paraId="40C303A8" w14:textId="77777777" w:rsidTr="00BF4A65">
        <w:tc>
          <w:tcPr>
            <w:tcW w:w="543" w:type="pct"/>
            <w:vMerge/>
            <w:shd w:val="clear" w:color="auto" w:fill="auto"/>
            <w:vAlign w:val="center"/>
          </w:tcPr>
          <w:p w14:paraId="2C67EFF5" w14:textId="77777777" w:rsidR="00731B63" w:rsidRPr="002E7F5B" w:rsidRDefault="00731B63" w:rsidP="00BF4A65">
            <w:pPr>
              <w:jc w:val="center"/>
              <w:rPr>
                <w:rFonts w:ascii="Arial" w:hAnsi="Arial" w:cs="Arial"/>
                <w:sz w:val="18"/>
                <w:szCs w:val="22"/>
              </w:rPr>
            </w:pPr>
          </w:p>
        </w:tc>
        <w:tc>
          <w:tcPr>
            <w:tcW w:w="480" w:type="pct"/>
            <w:vMerge w:val="restart"/>
            <w:shd w:val="clear" w:color="auto" w:fill="auto"/>
            <w:vAlign w:val="center"/>
          </w:tcPr>
          <w:p w14:paraId="2A6D52C3"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3F0CC4A1"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7E01A65"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1B618097"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068EE9EA"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33B06D4E"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125E2520" w14:textId="77777777" w:rsidR="00731B63" w:rsidRPr="002E7F5B" w:rsidRDefault="00731B63" w:rsidP="00BF4A65">
            <w:pPr>
              <w:jc w:val="center"/>
              <w:rPr>
                <w:rFonts w:ascii="Arial" w:hAnsi="Arial" w:cs="Arial"/>
                <w:sz w:val="18"/>
                <w:szCs w:val="22"/>
              </w:rPr>
            </w:pPr>
          </w:p>
        </w:tc>
      </w:tr>
      <w:tr w:rsidR="00731B63" w:rsidRPr="002E7F5B" w14:paraId="49927974" w14:textId="77777777" w:rsidTr="00BF4A65">
        <w:tc>
          <w:tcPr>
            <w:tcW w:w="543" w:type="pct"/>
            <w:vMerge/>
            <w:shd w:val="clear" w:color="auto" w:fill="auto"/>
            <w:vAlign w:val="center"/>
          </w:tcPr>
          <w:p w14:paraId="1470255E"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2D5638C1"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5FCC0107"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30505D3C"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16158BA9"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539B8319"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10013279"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18F9FE03" w14:textId="77777777" w:rsidR="00731B63" w:rsidRPr="002E7F5B" w:rsidRDefault="00731B63" w:rsidP="00BF4A65">
            <w:pPr>
              <w:jc w:val="center"/>
              <w:rPr>
                <w:rFonts w:ascii="Arial" w:hAnsi="Arial" w:cs="Arial"/>
                <w:sz w:val="18"/>
                <w:szCs w:val="22"/>
              </w:rPr>
            </w:pPr>
          </w:p>
        </w:tc>
      </w:tr>
      <w:tr w:rsidR="00731B63" w:rsidRPr="002E7F5B" w14:paraId="6AD3FA64" w14:textId="77777777" w:rsidTr="00BF4A65">
        <w:tc>
          <w:tcPr>
            <w:tcW w:w="543" w:type="pct"/>
            <w:vMerge/>
            <w:shd w:val="clear" w:color="auto" w:fill="auto"/>
            <w:vAlign w:val="center"/>
          </w:tcPr>
          <w:p w14:paraId="134A321B"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2070FCEB"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29A3854F"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013DFB8C"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41E7E727"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789B8CF8"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027C0E8B"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6C469521" w14:textId="77777777" w:rsidR="00731B63" w:rsidRPr="002E7F5B" w:rsidRDefault="00731B63" w:rsidP="00BF4A65">
            <w:pPr>
              <w:jc w:val="center"/>
              <w:rPr>
                <w:rFonts w:ascii="Arial" w:hAnsi="Arial" w:cs="Arial"/>
                <w:sz w:val="18"/>
                <w:szCs w:val="22"/>
              </w:rPr>
            </w:pPr>
          </w:p>
        </w:tc>
      </w:tr>
      <w:tr w:rsidR="00731B63" w:rsidRPr="002E7F5B" w14:paraId="325B16B6" w14:textId="77777777" w:rsidTr="00BF4A65">
        <w:tc>
          <w:tcPr>
            <w:tcW w:w="543" w:type="pct"/>
            <w:vMerge w:val="restart"/>
            <w:shd w:val="clear" w:color="auto" w:fill="auto"/>
            <w:vAlign w:val="center"/>
          </w:tcPr>
          <w:p w14:paraId="6139B25B" w14:textId="77777777" w:rsidR="00731B63" w:rsidRPr="00731B63" w:rsidRDefault="00731B63" w:rsidP="00BF4A65">
            <w:pPr>
              <w:jc w:val="center"/>
              <w:rPr>
                <w:rFonts w:ascii="Arial" w:hAnsi="Arial" w:cs="Arial"/>
                <w:sz w:val="18"/>
                <w:szCs w:val="22"/>
                <w:lang w:val="es-419"/>
              </w:rPr>
            </w:pPr>
            <w:r>
              <w:rPr>
                <w:rFonts w:ascii="Arial" w:hAnsi="Arial" w:cs="Arial"/>
                <w:sz w:val="18"/>
                <w:szCs w:val="22"/>
                <w:lang w:val="es-419"/>
              </w:rPr>
              <w:t>2021</w:t>
            </w:r>
          </w:p>
        </w:tc>
        <w:tc>
          <w:tcPr>
            <w:tcW w:w="480" w:type="pct"/>
            <w:vMerge w:val="restart"/>
            <w:shd w:val="clear" w:color="auto" w:fill="auto"/>
            <w:vAlign w:val="center"/>
          </w:tcPr>
          <w:p w14:paraId="7D7C39C7"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21C176A3"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5F1220F"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5EB460EE"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48F76F3D"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57735CC3"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7FBA8A5D" w14:textId="77777777" w:rsidR="00731B63" w:rsidRPr="002E7F5B" w:rsidRDefault="00731B63" w:rsidP="00BF4A65">
            <w:pPr>
              <w:jc w:val="center"/>
              <w:rPr>
                <w:rFonts w:ascii="Arial" w:hAnsi="Arial" w:cs="Arial"/>
                <w:sz w:val="18"/>
                <w:szCs w:val="22"/>
              </w:rPr>
            </w:pPr>
          </w:p>
        </w:tc>
      </w:tr>
      <w:tr w:rsidR="00731B63" w:rsidRPr="002E7F5B" w14:paraId="6D2A4344" w14:textId="77777777" w:rsidTr="00BF4A65">
        <w:tc>
          <w:tcPr>
            <w:tcW w:w="543" w:type="pct"/>
            <w:vMerge/>
            <w:shd w:val="clear" w:color="auto" w:fill="auto"/>
            <w:vAlign w:val="center"/>
          </w:tcPr>
          <w:p w14:paraId="6B830095"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1BBA4460"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53DDCE3F"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7F3E29A4"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0ED061DB"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6B46C9F9"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15BF573C"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68826359" w14:textId="77777777" w:rsidR="00731B63" w:rsidRPr="002E7F5B" w:rsidRDefault="00731B63" w:rsidP="00BF4A65">
            <w:pPr>
              <w:jc w:val="center"/>
              <w:rPr>
                <w:rFonts w:ascii="Arial" w:hAnsi="Arial" w:cs="Arial"/>
                <w:sz w:val="18"/>
                <w:szCs w:val="22"/>
              </w:rPr>
            </w:pPr>
          </w:p>
        </w:tc>
      </w:tr>
      <w:tr w:rsidR="00731B63" w:rsidRPr="002E7F5B" w14:paraId="377A68C5" w14:textId="77777777" w:rsidTr="00BF4A65">
        <w:tc>
          <w:tcPr>
            <w:tcW w:w="543" w:type="pct"/>
            <w:vMerge/>
            <w:shd w:val="clear" w:color="auto" w:fill="auto"/>
            <w:vAlign w:val="center"/>
          </w:tcPr>
          <w:p w14:paraId="0963842A"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49D1E77E"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14AABB5F"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74E2E2E1"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3F26DADC"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50A6ECFB"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2EDE48D4"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209CB938" w14:textId="77777777" w:rsidR="00731B63" w:rsidRPr="002E7F5B" w:rsidRDefault="00731B63" w:rsidP="00BF4A65">
            <w:pPr>
              <w:jc w:val="center"/>
              <w:rPr>
                <w:rFonts w:ascii="Arial" w:hAnsi="Arial" w:cs="Arial"/>
                <w:sz w:val="18"/>
                <w:szCs w:val="22"/>
              </w:rPr>
            </w:pPr>
          </w:p>
        </w:tc>
      </w:tr>
      <w:tr w:rsidR="00731B63" w:rsidRPr="002E7F5B" w14:paraId="43375DD5" w14:textId="77777777" w:rsidTr="00BF4A65">
        <w:tc>
          <w:tcPr>
            <w:tcW w:w="543" w:type="pct"/>
            <w:vMerge/>
            <w:shd w:val="clear" w:color="auto" w:fill="auto"/>
            <w:vAlign w:val="center"/>
          </w:tcPr>
          <w:p w14:paraId="6E1215B8" w14:textId="77777777" w:rsidR="00731B63" w:rsidRPr="002E7F5B" w:rsidRDefault="00731B63" w:rsidP="00BF4A65">
            <w:pPr>
              <w:jc w:val="center"/>
              <w:rPr>
                <w:rFonts w:ascii="Arial" w:hAnsi="Arial" w:cs="Arial"/>
                <w:sz w:val="18"/>
                <w:szCs w:val="22"/>
              </w:rPr>
            </w:pPr>
          </w:p>
        </w:tc>
        <w:tc>
          <w:tcPr>
            <w:tcW w:w="480" w:type="pct"/>
            <w:vMerge w:val="restart"/>
            <w:shd w:val="clear" w:color="auto" w:fill="auto"/>
            <w:vAlign w:val="center"/>
          </w:tcPr>
          <w:p w14:paraId="46D830F9"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6EDBA77B"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BB51084"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6C479B73"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12238297"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77559F69"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2AD18711" w14:textId="77777777" w:rsidR="00731B63" w:rsidRPr="002E7F5B" w:rsidRDefault="00731B63" w:rsidP="00BF4A65">
            <w:pPr>
              <w:jc w:val="center"/>
              <w:rPr>
                <w:rFonts w:ascii="Arial" w:hAnsi="Arial" w:cs="Arial"/>
                <w:sz w:val="18"/>
                <w:szCs w:val="22"/>
              </w:rPr>
            </w:pPr>
          </w:p>
        </w:tc>
      </w:tr>
      <w:tr w:rsidR="00731B63" w:rsidRPr="002E7F5B" w14:paraId="030FB5FF" w14:textId="77777777" w:rsidTr="00BF4A65">
        <w:tc>
          <w:tcPr>
            <w:tcW w:w="543" w:type="pct"/>
            <w:vMerge/>
            <w:shd w:val="clear" w:color="auto" w:fill="auto"/>
            <w:vAlign w:val="center"/>
          </w:tcPr>
          <w:p w14:paraId="3E17993C"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2A5E5902"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00895CC6"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30B8D080"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3D239DA9"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1A643599"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1168FE9C"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03FC59DA" w14:textId="77777777" w:rsidR="00731B63" w:rsidRPr="002E7F5B" w:rsidRDefault="00731B63" w:rsidP="00BF4A65">
            <w:pPr>
              <w:jc w:val="center"/>
              <w:rPr>
                <w:rFonts w:ascii="Arial" w:hAnsi="Arial" w:cs="Arial"/>
                <w:sz w:val="18"/>
                <w:szCs w:val="22"/>
              </w:rPr>
            </w:pPr>
          </w:p>
        </w:tc>
      </w:tr>
      <w:tr w:rsidR="00731B63" w:rsidRPr="002E7F5B" w14:paraId="7AFB905D" w14:textId="77777777" w:rsidTr="00BF4A65">
        <w:tc>
          <w:tcPr>
            <w:tcW w:w="543" w:type="pct"/>
            <w:vMerge/>
            <w:shd w:val="clear" w:color="auto" w:fill="auto"/>
            <w:vAlign w:val="center"/>
          </w:tcPr>
          <w:p w14:paraId="0CC5BB27"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18A96D89"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36DBEB3D"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DDC62E2"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7ACA407B"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3C189A5B"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16E66FA6"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2155FDEF" w14:textId="77777777" w:rsidR="00731B63" w:rsidRPr="002E7F5B" w:rsidRDefault="00731B63" w:rsidP="00BF4A65">
            <w:pPr>
              <w:jc w:val="center"/>
              <w:rPr>
                <w:rFonts w:ascii="Arial" w:hAnsi="Arial" w:cs="Arial"/>
                <w:sz w:val="18"/>
                <w:szCs w:val="22"/>
              </w:rPr>
            </w:pPr>
          </w:p>
        </w:tc>
      </w:tr>
      <w:tr w:rsidR="00731B63" w:rsidRPr="002E7F5B" w14:paraId="78C8939C" w14:textId="77777777" w:rsidTr="00BF4A65">
        <w:tc>
          <w:tcPr>
            <w:tcW w:w="543" w:type="pct"/>
            <w:vMerge w:val="restart"/>
            <w:shd w:val="clear" w:color="auto" w:fill="auto"/>
            <w:vAlign w:val="center"/>
          </w:tcPr>
          <w:p w14:paraId="1FDE381F" w14:textId="77777777" w:rsidR="00731B63" w:rsidRPr="00731B63" w:rsidRDefault="00731B63" w:rsidP="00BF4A65">
            <w:pPr>
              <w:jc w:val="center"/>
              <w:rPr>
                <w:rFonts w:ascii="Arial" w:hAnsi="Arial" w:cs="Arial"/>
                <w:sz w:val="18"/>
                <w:szCs w:val="22"/>
                <w:lang w:val="es-419"/>
              </w:rPr>
            </w:pPr>
            <w:r>
              <w:rPr>
                <w:rFonts w:ascii="Arial" w:hAnsi="Arial" w:cs="Arial"/>
                <w:sz w:val="18"/>
                <w:szCs w:val="22"/>
                <w:lang w:val="es-419"/>
              </w:rPr>
              <w:t>2022</w:t>
            </w:r>
          </w:p>
        </w:tc>
        <w:tc>
          <w:tcPr>
            <w:tcW w:w="480" w:type="pct"/>
            <w:vMerge w:val="restart"/>
            <w:shd w:val="clear" w:color="auto" w:fill="auto"/>
            <w:vAlign w:val="center"/>
          </w:tcPr>
          <w:p w14:paraId="2B1BCC50"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6479E4BD"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33491209"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1545A1EA"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2B613BCA"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4C3F8D8C"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3D26138B" w14:textId="77777777" w:rsidR="00731B63" w:rsidRPr="002E7F5B" w:rsidRDefault="00731B63" w:rsidP="00BF4A65">
            <w:pPr>
              <w:jc w:val="center"/>
              <w:rPr>
                <w:rFonts w:ascii="Arial" w:hAnsi="Arial" w:cs="Arial"/>
                <w:sz w:val="18"/>
                <w:szCs w:val="22"/>
              </w:rPr>
            </w:pPr>
          </w:p>
        </w:tc>
      </w:tr>
      <w:tr w:rsidR="00731B63" w:rsidRPr="002E7F5B" w14:paraId="75092377" w14:textId="77777777" w:rsidTr="00BF4A65">
        <w:tc>
          <w:tcPr>
            <w:tcW w:w="543" w:type="pct"/>
            <w:vMerge/>
            <w:shd w:val="clear" w:color="auto" w:fill="auto"/>
            <w:vAlign w:val="center"/>
          </w:tcPr>
          <w:p w14:paraId="41D3B8E4"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7268C7FC"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38CD017D"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2BBEE477"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554F6AB8"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62BDE53D"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2A10518B"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4F15090D" w14:textId="77777777" w:rsidR="00731B63" w:rsidRPr="002E7F5B" w:rsidRDefault="00731B63" w:rsidP="00BF4A65">
            <w:pPr>
              <w:jc w:val="center"/>
              <w:rPr>
                <w:rFonts w:ascii="Arial" w:hAnsi="Arial" w:cs="Arial"/>
                <w:sz w:val="18"/>
                <w:szCs w:val="22"/>
              </w:rPr>
            </w:pPr>
          </w:p>
        </w:tc>
      </w:tr>
      <w:tr w:rsidR="00731B63" w:rsidRPr="002E7F5B" w14:paraId="6805E903" w14:textId="77777777" w:rsidTr="00BF4A65">
        <w:tc>
          <w:tcPr>
            <w:tcW w:w="543" w:type="pct"/>
            <w:vMerge/>
            <w:shd w:val="clear" w:color="auto" w:fill="auto"/>
            <w:vAlign w:val="center"/>
          </w:tcPr>
          <w:p w14:paraId="7AA29412"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4A1782E1"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0304D3D3"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B3EF036"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6892280D"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4A1762CC"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7E361169"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7B46D929" w14:textId="77777777" w:rsidR="00731B63" w:rsidRPr="002E7F5B" w:rsidRDefault="00731B63" w:rsidP="00BF4A65">
            <w:pPr>
              <w:jc w:val="center"/>
              <w:rPr>
                <w:rFonts w:ascii="Arial" w:hAnsi="Arial" w:cs="Arial"/>
                <w:sz w:val="18"/>
                <w:szCs w:val="22"/>
              </w:rPr>
            </w:pPr>
          </w:p>
        </w:tc>
      </w:tr>
      <w:tr w:rsidR="00731B63" w:rsidRPr="002E7F5B" w14:paraId="6D82E811" w14:textId="77777777" w:rsidTr="00BF4A65">
        <w:tc>
          <w:tcPr>
            <w:tcW w:w="543" w:type="pct"/>
            <w:vMerge/>
            <w:shd w:val="clear" w:color="auto" w:fill="auto"/>
            <w:vAlign w:val="center"/>
          </w:tcPr>
          <w:p w14:paraId="45C90051" w14:textId="77777777" w:rsidR="00731B63" w:rsidRPr="002E7F5B" w:rsidRDefault="00731B63" w:rsidP="00BF4A65">
            <w:pPr>
              <w:jc w:val="center"/>
              <w:rPr>
                <w:rFonts w:ascii="Arial" w:hAnsi="Arial" w:cs="Arial"/>
                <w:sz w:val="18"/>
                <w:szCs w:val="22"/>
              </w:rPr>
            </w:pPr>
          </w:p>
        </w:tc>
        <w:tc>
          <w:tcPr>
            <w:tcW w:w="480" w:type="pct"/>
            <w:vMerge w:val="restart"/>
            <w:shd w:val="clear" w:color="auto" w:fill="auto"/>
            <w:vAlign w:val="center"/>
          </w:tcPr>
          <w:p w14:paraId="4B1DF04D"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5698A1BF"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38820C2E"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701A1AD9"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3484E461"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693A264B"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76DBE8E7" w14:textId="77777777" w:rsidR="00731B63" w:rsidRPr="002E7F5B" w:rsidRDefault="00731B63" w:rsidP="00BF4A65">
            <w:pPr>
              <w:jc w:val="center"/>
              <w:rPr>
                <w:rFonts w:ascii="Arial" w:hAnsi="Arial" w:cs="Arial"/>
                <w:sz w:val="18"/>
                <w:szCs w:val="22"/>
              </w:rPr>
            </w:pPr>
          </w:p>
        </w:tc>
      </w:tr>
      <w:tr w:rsidR="00731B63" w:rsidRPr="002E7F5B" w14:paraId="48FF70E5" w14:textId="77777777" w:rsidTr="00BF4A65">
        <w:tc>
          <w:tcPr>
            <w:tcW w:w="543" w:type="pct"/>
            <w:vMerge/>
            <w:shd w:val="clear" w:color="auto" w:fill="auto"/>
            <w:vAlign w:val="center"/>
          </w:tcPr>
          <w:p w14:paraId="520DC1A5"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74CABF50"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211A613E"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0C1140B2"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0CEBB6D9"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49D24F90"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24433203"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40E269BE" w14:textId="77777777" w:rsidR="00731B63" w:rsidRPr="002E7F5B" w:rsidRDefault="00731B63" w:rsidP="00BF4A65">
            <w:pPr>
              <w:jc w:val="center"/>
              <w:rPr>
                <w:rFonts w:ascii="Arial" w:hAnsi="Arial" w:cs="Arial"/>
                <w:sz w:val="18"/>
                <w:szCs w:val="22"/>
              </w:rPr>
            </w:pPr>
          </w:p>
        </w:tc>
      </w:tr>
      <w:tr w:rsidR="00731B63" w:rsidRPr="002E7F5B" w14:paraId="04D30E48" w14:textId="77777777" w:rsidTr="00BF4A65">
        <w:tc>
          <w:tcPr>
            <w:tcW w:w="543" w:type="pct"/>
            <w:vMerge/>
            <w:shd w:val="clear" w:color="auto" w:fill="auto"/>
            <w:vAlign w:val="center"/>
          </w:tcPr>
          <w:p w14:paraId="0A9AD6FD"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71365A8F"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4D3D180F"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3BD0D7E2"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55F6CA2C"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77B6E85A"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3EFCB3E4"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7F8DFA94" w14:textId="77777777" w:rsidR="00731B63" w:rsidRPr="002E7F5B" w:rsidRDefault="00731B63" w:rsidP="00BF4A65">
            <w:pPr>
              <w:jc w:val="center"/>
              <w:rPr>
                <w:rFonts w:ascii="Arial" w:hAnsi="Arial" w:cs="Arial"/>
                <w:sz w:val="18"/>
                <w:szCs w:val="22"/>
              </w:rPr>
            </w:pPr>
          </w:p>
        </w:tc>
      </w:tr>
    </w:tbl>
    <w:p w14:paraId="2FD7A637" w14:textId="77777777" w:rsidR="00731B63" w:rsidRDefault="00731B63" w:rsidP="00731B63">
      <w:pPr>
        <w:spacing w:after="240" w:line="276" w:lineRule="auto"/>
        <w:jc w:val="both"/>
        <w:rPr>
          <w:rFonts w:ascii="Arial" w:hAnsi="Arial" w:cs="Arial"/>
          <w:sz w:val="20"/>
          <w:szCs w:val="22"/>
        </w:rPr>
      </w:pPr>
      <w:r w:rsidRPr="002E7F5B">
        <w:rPr>
          <w:rFonts w:ascii="Arial" w:hAnsi="Arial" w:cs="Arial"/>
          <w:sz w:val="20"/>
          <w:szCs w:val="22"/>
        </w:rPr>
        <w:t xml:space="preserve">Fuente: </w:t>
      </w:r>
      <w:r w:rsidRPr="002E7F5B">
        <w:rPr>
          <w:rFonts w:ascii="Arial" w:hAnsi="Arial" w:cs="Arial"/>
          <w:sz w:val="20"/>
          <w:szCs w:val="22"/>
          <w:highlight w:val="yellow"/>
        </w:rPr>
        <w:t>XXX</w:t>
      </w:r>
      <w:r w:rsidRPr="002E7F5B">
        <w:rPr>
          <w:rFonts w:ascii="Arial" w:hAnsi="Arial" w:cs="Arial"/>
          <w:sz w:val="20"/>
          <w:szCs w:val="22"/>
        </w:rPr>
        <w:t xml:space="preserve"> </w:t>
      </w:r>
    </w:p>
    <w:p w14:paraId="4CCD8756" w14:textId="626B8410" w:rsidR="00731B63" w:rsidRPr="00146AA7" w:rsidRDefault="00731B63" w:rsidP="00731B63">
      <w:pPr>
        <w:pStyle w:val="Descripcin"/>
        <w:keepNext/>
        <w:spacing w:after="0" w:line="276" w:lineRule="auto"/>
        <w:jc w:val="both"/>
        <w:rPr>
          <w:rFonts w:ascii="Arial" w:hAnsi="Arial" w:cs="Arial"/>
          <w:b w:val="0"/>
          <w:color w:val="auto"/>
          <w:sz w:val="20"/>
          <w:szCs w:val="22"/>
        </w:rPr>
      </w:pPr>
      <w:bookmarkStart w:id="53" w:name="_Toc102391617"/>
      <w:r w:rsidRPr="00146AA7">
        <w:rPr>
          <w:rFonts w:ascii="Arial" w:hAnsi="Arial" w:cs="Arial"/>
          <w:b w:val="0"/>
          <w:color w:val="auto"/>
          <w:sz w:val="20"/>
          <w:szCs w:val="22"/>
        </w:rPr>
        <w:t xml:space="preserve">Tabla </w:t>
      </w:r>
      <w:r w:rsidRPr="00146AA7">
        <w:rPr>
          <w:rFonts w:ascii="Arial" w:hAnsi="Arial" w:cs="Arial"/>
          <w:b w:val="0"/>
          <w:color w:val="auto"/>
          <w:sz w:val="20"/>
          <w:szCs w:val="22"/>
        </w:rPr>
        <w:fldChar w:fldCharType="begin"/>
      </w:r>
      <w:r w:rsidRPr="00146AA7">
        <w:rPr>
          <w:rFonts w:ascii="Arial" w:hAnsi="Arial" w:cs="Arial"/>
          <w:b w:val="0"/>
          <w:color w:val="auto"/>
          <w:sz w:val="20"/>
          <w:szCs w:val="22"/>
        </w:rPr>
        <w:instrText xml:space="preserve"> SEQ Tabla \* ARABIC </w:instrText>
      </w:r>
      <w:r w:rsidRPr="00146AA7">
        <w:rPr>
          <w:rFonts w:ascii="Arial" w:hAnsi="Arial" w:cs="Arial"/>
          <w:b w:val="0"/>
          <w:color w:val="auto"/>
          <w:sz w:val="20"/>
          <w:szCs w:val="22"/>
        </w:rPr>
        <w:fldChar w:fldCharType="separate"/>
      </w:r>
      <w:r w:rsidR="00C55C4A">
        <w:rPr>
          <w:rFonts w:ascii="Arial" w:hAnsi="Arial" w:cs="Arial"/>
          <w:b w:val="0"/>
          <w:noProof/>
          <w:color w:val="auto"/>
          <w:sz w:val="20"/>
          <w:szCs w:val="22"/>
        </w:rPr>
        <w:t>16</w:t>
      </w:r>
      <w:r w:rsidRPr="00146AA7">
        <w:rPr>
          <w:rFonts w:ascii="Arial" w:hAnsi="Arial" w:cs="Arial"/>
          <w:b w:val="0"/>
          <w:color w:val="auto"/>
          <w:sz w:val="20"/>
          <w:szCs w:val="22"/>
        </w:rPr>
        <w:fldChar w:fldCharType="end"/>
      </w:r>
      <w:r w:rsidRPr="00146AA7">
        <w:rPr>
          <w:rFonts w:ascii="Arial" w:hAnsi="Arial" w:cs="Arial"/>
          <w:b w:val="0"/>
          <w:color w:val="auto"/>
          <w:sz w:val="20"/>
          <w:szCs w:val="22"/>
        </w:rPr>
        <w:t>.</w:t>
      </w:r>
      <w:r w:rsidRPr="00146AA7">
        <w:rPr>
          <w:rFonts w:ascii="Arial" w:hAnsi="Arial" w:cs="Arial"/>
          <w:b w:val="0"/>
          <w:color w:val="auto"/>
          <w:sz w:val="20"/>
          <w:szCs w:val="22"/>
          <w:lang w:val="es-419"/>
        </w:rPr>
        <w:t xml:space="preserve"> Nivel de formación de los profesores de la facultad de derecho y ciencias políticas.</w:t>
      </w:r>
      <w:bookmarkEnd w:id="53"/>
    </w:p>
    <w:tbl>
      <w:tblPr>
        <w:tblStyle w:val="Tablaconcuadrcula"/>
        <w:tblW w:w="5000" w:type="pct"/>
        <w:tblBorders>
          <w:top w:val="single" w:sz="4" w:space="0" w:color="0A4B74"/>
          <w:left w:val="none" w:sz="0" w:space="0" w:color="auto"/>
          <w:bottom w:val="single" w:sz="4" w:space="0" w:color="0A4B74"/>
          <w:right w:val="none" w:sz="0" w:space="0" w:color="auto"/>
          <w:insideH w:val="single" w:sz="4" w:space="0" w:color="0A4B74"/>
          <w:insideV w:val="none" w:sz="0" w:space="0" w:color="auto"/>
        </w:tblBorders>
        <w:tblLook w:val="04A0" w:firstRow="1" w:lastRow="0" w:firstColumn="1" w:lastColumn="0" w:noHBand="0" w:noVBand="1"/>
      </w:tblPr>
      <w:tblGrid>
        <w:gridCol w:w="1021"/>
        <w:gridCol w:w="903"/>
        <w:gridCol w:w="1815"/>
        <w:gridCol w:w="858"/>
        <w:gridCol w:w="1121"/>
        <w:gridCol w:w="1179"/>
        <w:gridCol w:w="1383"/>
        <w:gridCol w:w="1125"/>
      </w:tblGrid>
      <w:tr w:rsidR="00731B63" w:rsidRPr="002E7F5B" w14:paraId="582F84BA" w14:textId="77777777" w:rsidTr="00BF4A65">
        <w:tc>
          <w:tcPr>
            <w:tcW w:w="543" w:type="pct"/>
            <w:vMerge w:val="restart"/>
            <w:shd w:val="clear" w:color="auto" w:fill="auto"/>
            <w:vAlign w:val="center"/>
          </w:tcPr>
          <w:p w14:paraId="03CDD4AC"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Año</w:t>
            </w:r>
          </w:p>
        </w:tc>
        <w:tc>
          <w:tcPr>
            <w:tcW w:w="480" w:type="pct"/>
            <w:vMerge w:val="restart"/>
            <w:shd w:val="clear" w:color="auto" w:fill="auto"/>
            <w:vAlign w:val="center"/>
          </w:tcPr>
          <w:p w14:paraId="0A648994"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Periodo</w:t>
            </w:r>
          </w:p>
        </w:tc>
        <w:tc>
          <w:tcPr>
            <w:tcW w:w="965" w:type="pct"/>
            <w:vMerge w:val="restart"/>
            <w:shd w:val="clear" w:color="auto" w:fill="auto"/>
            <w:vAlign w:val="center"/>
          </w:tcPr>
          <w:p w14:paraId="4DFEA3FE"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Dedicación</w:t>
            </w:r>
          </w:p>
        </w:tc>
        <w:tc>
          <w:tcPr>
            <w:tcW w:w="456" w:type="pct"/>
            <w:vMerge w:val="restart"/>
            <w:shd w:val="clear" w:color="auto" w:fill="auto"/>
            <w:vAlign w:val="center"/>
          </w:tcPr>
          <w:p w14:paraId="3CE62E13"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Total</w:t>
            </w:r>
          </w:p>
        </w:tc>
        <w:tc>
          <w:tcPr>
            <w:tcW w:w="2556" w:type="pct"/>
            <w:gridSpan w:val="4"/>
            <w:shd w:val="clear" w:color="auto" w:fill="auto"/>
            <w:vAlign w:val="center"/>
          </w:tcPr>
          <w:p w14:paraId="658270D5"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Nivel de formación</w:t>
            </w:r>
          </w:p>
        </w:tc>
      </w:tr>
      <w:tr w:rsidR="00731B63" w:rsidRPr="002E7F5B" w14:paraId="5506276E" w14:textId="77777777" w:rsidTr="00BF4A65">
        <w:tc>
          <w:tcPr>
            <w:tcW w:w="543" w:type="pct"/>
            <w:vMerge/>
            <w:shd w:val="clear" w:color="auto" w:fill="auto"/>
            <w:vAlign w:val="center"/>
          </w:tcPr>
          <w:p w14:paraId="3203BC3F" w14:textId="77777777" w:rsidR="00731B63" w:rsidRPr="002E7F5B" w:rsidRDefault="00731B63" w:rsidP="00BF4A65">
            <w:pPr>
              <w:jc w:val="center"/>
              <w:rPr>
                <w:rFonts w:ascii="Arial" w:hAnsi="Arial" w:cs="Arial"/>
                <w:b/>
                <w:sz w:val="18"/>
                <w:szCs w:val="22"/>
              </w:rPr>
            </w:pPr>
          </w:p>
        </w:tc>
        <w:tc>
          <w:tcPr>
            <w:tcW w:w="480" w:type="pct"/>
            <w:vMerge/>
            <w:shd w:val="clear" w:color="auto" w:fill="auto"/>
            <w:vAlign w:val="center"/>
          </w:tcPr>
          <w:p w14:paraId="54598D35" w14:textId="77777777" w:rsidR="00731B63" w:rsidRPr="002E7F5B" w:rsidRDefault="00731B63" w:rsidP="00BF4A65">
            <w:pPr>
              <w:jc w:val="center"/>
              <w:rPr>
                <w:rFonts w:ascii="Arial" w:hAnsi="Arial" w:cs="Arial"/>
                <w:b/>
                <w:sz w:val="18"/>
                <w:szCs w:val="22"/>
              </w:rPr>
            </w:pPr>
          </w:p>
        </w:tc>
        <w:tc>
          <w:tcPr>
            <w:tcW w:w="965" w:type="pct"/>
            <w:vMerge/>
            <w:shd w:val="clear" w:color="auto" w:fill="auto"/>
            <w:vAlign w:val="center"/>
          </w:tcPr>
          <w:p w14:paraId="0A8B1FAC" w14:textId="77777777" w:rsidR="00731B63" w:rsidRPr="002E7F5B" w:rsidRDefault="00731B63" w:rsidP="00BF4A65">
            <w:pPr>
              <w:rPr>
                <w:rFonts w:ascii="Arial" w:hAnsi="Arial" w:cs="Arial"/>
                <w:b/>
                <w:sz w:val="18"/>
                <w:szCs w:val="22"/>
              </w:rPr>
            </w:pPr>
          </w:p>
        </w:tc>
        <w:tc>
          <w:tcPr>
            <w:tcW w:w="456" w:type="pct"/>
            <w:vMerge/>
            <w:shd w:val="clear" w:color="auto" w:fill="auto"/>
            <w:vAlign w:val="center"/>
          </w:tcPr>
          <w:p w14:paraId="164AAECD" w14:textId="77777777" w:rsidR="00731B63" w:rsidRPr="002E7F5B" w:rsidRDefault="00731B63" w:rsidP="00BF4A65">
            <w:pPr>
              <w:jc w:val="center"/>
              <w:rPr>
                <w:rFonts w:ascii="Arial" w:hAnsi="Arial" w:cs="Arial"/>
                <w:b/>
                <w:sz w:val="18"/>
                <w:szCs w:val="22"/>
              </w:rPr>
            </w:pPr>
          </w:p>
        </w:tc>
        <w:tc>
          <w:tcPr>
            <w:tcW w:w="596" w:type="pct"/>
            <w:shd w:val="clear" w:color="auto" w:fill="auto"/>
            <w:vAlign w:val="center"/>
          </w:tcPr>
          <w:p w14:paraId="4A20B37B"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Doctores</w:t>
            </w:r>
          </w:p>
        </w:tc>
        <w:tc>
          <w:tcPr>
            <w:tcW w:w="627" w:type="pct"/>
            <w:shd w:val="clear" w:color="auto" w:fill="auto"/>
            <w:vAlign w:val="center"/>
          </w:tcPr>
          <w:p w14:paraId="63925AAF"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Magísteres</w:t>
            </w:r>
          </w:p>
        </w:tc>
        <w:tc>
          <w:tcPr>
            <w:tcW w:w="735" w:type="pct"/>
            <w:shd w:val="clear" w:color="auto" w:fill="auto"/>
            <w:vAlign w:val="center"/>
          </w:tcPr>
          <w:p w14:paraId="00ADE616"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Especialistas</w:t>
            </w:r>
          </w:p>
        </w:tc>
        <w:tc>
          <w:tcPr>
            <w:tcW w:w="598" w:type="pct"/>
            <w:shd w:val="clear" w:color="auto" w:fill="auto"/>
            <w:vAlign w:val="center"/>
          </w:tcPr>
          <w:p w14:paraId="2A608CCC"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Pregrado</w:t>
            </w:r>
          </w:p>
        </w:tc>
      </w:tr>
      <w:tr w:rsidR="00731B63" w:rsidRPr="002E7F5B" w14:paraId="01240B82" w14:textId="77777777" w:rsidTr="00BF4A65">
        <w:tc>
          <w:tcPr>
            <w:tcW w:w="543" w:type="pct"/>
            <w:vMerge w:val="restart"/>
            <w:shd w:val="clear" w:color="auto" w:fill="auto"/>
            <w:vAlign w:val="center"/>
          </w:tcPr>
          <w:p w14:paraId="68238A93" w14:textId="77777777" w:rsidR="00731B63" w:rsidRPr="00731B63" w:rsidRDefault="00731B63" w:rsidP="00BF4A65">
            <w:pPr>
              <w:jc w:val="center"/>
              <w:rPr>
                <w:rFonts w:ascii="Arial" w:hAnsi="Arial" w:cs="Arial"/>
                <w:sz w:val="18"/>
                <w:szCs w:val="22"/>
                <w:lang w:val="es-419"/>
              </w:rPr>
            </w:pPr>
            <w:r>
              <w:rPr>
                <w:rFonts w:ascii="Arial" w:hAnsi="Arial" w:cs="Arial"/>
                <w:sz w:val="18"/>
                <w:szCs w:val="22"/>
                <w:lang w:val="es-419"/>
              </w:rPr>
              <w:t>2018</w:t>
            </w:r>
          </w:p>
        </w:tc>
        <w:tc>
          <w:tcPr>
            <w:tcW w:w="480" w:type="pct"/>
            <w:vMerge w:val="restart"/>
            <w:shd w:val="clear" w:color="auto" w:fill="auto"/>
            <w:vAlign w:val="center"/>
          </w:tcPr>
          <w:p w14:paraId="3688293B"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20A291A1"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7B9951F"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459A929D"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55F76E65"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1052FEF9"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5B0C479C" w14:textId="77777777" w:rsidR="00731B63" w:rsidRPr="002E7F5B" w:rsidRDefault="00731B63" w:rsidP="00BF4A65">
            <w:pPr>
              <w:jc w:val="center"/>
              <w:rPr>
                <w:rFonts w:ascii="Arial" w:hAnsi="Arial" w:cs="Arial"/>
                <w:sz w:val="18"/>
                <w:szCs w:val="22"/>
              </w:rPr>
            </w:pPr>
          </w:p>
        </w:tc>
      </w:tr>
      <w:tr w:rsidR="00731B63" w:rsidRPr="002E7F5B" w14:paraId="3658CE36" w14:textId="77777777" w:rsidTr="00BF4A65">
        <w:tc>
          <w:tcPr>
            <w:tcW w:w="543" w:type="pct"/>
            <w:vMerge/>
            <w:shd w:val="clear" w:color="auto" w:fill="auto"/>
            <w:vAlign w:val="center"/>
          </w:tcPr>
          <w:p w14:paraId="5EDA39EA"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74ECAEFB"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3701CAD8"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5ACF9D74"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69D854F0"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2B3F6750"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3A6B1FA9"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3AAA67B1" w14:textId="77777777" w:rsidR="00731B63" w:rsidRPr="002E7F5B" w:rsidRDefault="00731B63" w:rsidP="00BF4A65">
            <w:pPr>
              <w:jc w:val="center"/>
              <w:rPr>
                <w:rFonts w:ascii="Arial" w:hAnsi="Arial" w:cs="Arial"/>
                <w:sz w:val="18"/>
                <w:szCs w:val="22"/>
              </w:rPr>
            </w:pPr>
          </w:p>
        </w:tc>
      </w:tr>
      <w:tr w:rsidR="00731B63" w:rsidRPr="002E7F5B" w14:paraId="1042A766" w14:textId="77777777" w:rsidTr="00BF4A65">
        <w:tc>
          <w:tcPr>
            <w:tcW w:w="543" w:type="pct"/>
            <w:vMerge/>
            <w:shd w:val="clear" w:color="auto" w:fill="auto"/>
            <w:vAlign w:val="center"/>
          </w:tcPr>
          <w:p w14:paraId="07EBD074"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7CA895A7"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6A822B9D"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1ED0214B"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319A0C5E"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7DD94EFB"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14B7F569"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704E8B4B" w14:textId="77777777" w:rsidR="00731B63" w:rsidRPr="002E7F5B" w:rsidRDefault="00731B63" w:rsidP="00BF4A65">
            <w:pPr>
              <w:jc w:val="center"/>
              <w:rPr>
                <w:rFonts w:ascii="Arial" w:hAnsi="Arial" w:cs="Arial"/>
                <w:sz w:val="18"/>
                <w:szCs w:val="22"/>
              </w:rPr>
            </w:pPr>
          </w:p>
        </w:tc>
      </w:tr>
      <w:tr w:rsidR="00731B63" w:rsidRPr="002E7F5B" w14:paraId="1D42DAC8" w14:textId="77777777" w:rsidTr="00BF4A65">
        <w:tc>
          <w:tcPr>
            <w:tcW w:w="543" w:type="pct"/>
            <w:vMerge/>
            <w:shd w:val="clear" w:color="auto" w:fill="auto"/>
            <w:vAlign w:val="center"/>
          </w:tcPr>
          <w:p w14:paraId="681C9DF0" w14:textId="77777777" w:rsidR="00731B63" w:rsidRPr="002E7F5B" w:rsidRDefault="00731B63" w:rsidP="00BF4A65">
            <w:pPr>
              <w:jc w:val="center"/>
              <w:rPr>
                <w:rFonts w:ascii="Arial" w:hAnsi="Arial" w:cs="Arial"/>
                <w:sz w:val="18"/>
                <w:szCs w:val="22"/>
              </w:rPr>
            </w:pPr>
          </w:p>
        </w:tc>
        <w:tc>
          <w:tcPr>
            <w:tcW w:w="480" w:type="pct"/>
            <w:vMerge w:val="restart"/>
            <w:shd w:val="clear" w:color="auto" w:fill="auto"/>
            <w:vAlign w:val="center"/>
          </w:tcPr>
          <w:p w14:paraId="2CE3EEA2"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3F468CA7"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08EA74E"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4BB51D7F"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7E3979E2"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7E05D0C1"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40266D7B" w14:textId="77777777" w:rsidR="00731B63" w:rsidRPr="002E7F5B" w:rsidRDefault="00731B63" w:rsidP="00BF4A65">
            <w:pPr>
              <w:jc w:val="center"/>
              <w:rPr>
                <w:rFonts w:ascii="Arial" w:hAnsi="Arial" w:cs="Arial"/>
                <w:sz w:val="18"/>
                <w:szCs w:val="22"/>
              </w:rPr>
            </w:pPr>
          </w:p>
        </w:tc>
      </w:tr>
      <w:tr w:rsidR="00731B63" w:rsidRPr="002E7F5B" w14:paraId="2BF08A36" w14:textId="77777777" w:rsidTr="00BF4A65">
        <w:tc>
          <w:tcPr>
            <w:tcW w:w="543" w:type="pct"/>
            <w:vMerge/>
            <w:shd w:val="clear" w:color="auto" w:fill="auto"/>
            <w:vAlign w:val="center"/>
          </w:tcPr>
          <w:p w14:paraId="28CFEEFE"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4C1052ED"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294A20F8"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BDF9FE4"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6D05A07A"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0BEA606F"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39823C65"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5453BFC3" w14:textId="77777777" w:rsidR="00731B63" w:rsidRPr="002E7F5B" w:rsidRDefault="00731B63" w:rsidP="00BF4A65">
            <w:pPr>
              <w:jc w:val="center"/>
              <w:rPr>
                <w:rFonts w:ascii="Arial" w:hAnsi="Arial" w:cs="Arial"/>
                <w:sz w:val="18"/>
                <w:szCs w:val="22"/>
              </w:rPr>
            </w:pPr>
          </w:p>
        </w:tc>
      </w:tr>
      <w:tr w:rsidR="00731B63" w:rsidRPr="002E7F5B" w14:paraId="58A1F4E6" w14:textId="77777777" w:rsidTr="00BF4A65">
        <w:tc>
          <w:tcPr>
            <w:tcW w:w="543" w:type="pct"/>
            <w:vMerge/>
            <w:shd w:val="clear" w:color="auto" w:fill="auto"/>
            <w:vAlign w:val="center"/>
          </w:tcPr>
          <w:p w14:paraId="45F30273"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16B1BE89"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3BE74F8F"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33E3E6DC"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491C4B75"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5D87908F"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34C19B9C"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027B8B77" w14:textId="77777777" w:rsidR="00731B63" w:rsidRPr="002E7F5B" w:rsidRDefault="00731B63" w:rsidP="00BF4A65">
            <w:pPr>
              <w:jc w:val="center"/>
              <w:rPr>
                <w:rFonts w:ascii="Arial" w:hAnsi="Arial" w:cs="Arial"/>
                <w:sz w:val="18"/>
                <w:szCs w:val="22"/>
              </w:rPr>
            </w:pPr>
          </w:p>
        </w:tc>
      </w:tr>
      <w:tr w:rsidR="00731B63" w:rsidRPr="002E7F5B" w14:paraId="6EA1741E" w14:textId="77777777" w:rsidTr="00BF4A65">
        <w:tc>
          <w:tcPr>
            <w:tcW w:w="543" w:type="pct"/>
            <w:vMerge w:val="restart"/>
            <w:shd w:val="clear" w:color="auto" w:fill="auto"/>
            <w:vAlign w:val="center"/>
          </w:tcPr>
          <w:p w14:paraId="583CFCE3" w14:textId="77777777" w:rsidR="00731B63" w:rsidRPr="00731B63" w:rsidRDefault="00731B63" w:rsidP="00BF4A65">
            <w:pPr>
              <w:jc w:val="center"/>
              <w:rPr>
                <w:rFonts w:ascii="Arial" w:hAnsi="Arial" w:cs="Arial"/>
                <w:sz w:val="18"/>
                <w:szCs w:val="22"/>
                <w:lang w:val="es-419"/>
              </w:rPr>
            </w:pPr>
            <w:r>
              <w:rPr>
                <w:rFonts w:ascii="Arial" w:hAnsi="Arial" w:cs="Arial"/>
                <w:sz w:val="18"/>
                <w:szCs w:val="22"/>
                <w:lang w:val="es-419"/>
              </w:rPr>
              <w:t>2019</w:t>
            </w:r>
          </w:p>
        </w:tc>
        <w:tc>
          <w:tcPr>
            <w:tcW w:w="480" w:type="pct"/>
            <w:vMerge w:val="restart"/>
            <w:shd w:val="clear" w:color="auto" w:fill="auto"/>
            <w:vAlign w:val="center"/>
          </w:tcPr>
          <w:p w14:paraId="36BE7F6F"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452B9F8A"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35943F49"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134C984F"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7C7BB86E"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315F5AD5"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322C756C" w14:textId="77777777" w:rsidR="00731B63" w:rsidRPr="002E7F5B" w:rsidRDefault="00731B63" w:rsidP="00BF4A65">
            <w:pPr>
              <w:jc w:val="center"/>
              <w:rPr>
                <w:rFonts w:ascii="Arial" w:hAnsi="Arial" w:cs="Arial"/>
                <w:sz w:val="18"/>
                <w:szCs w:val="22"/>
              </w:rPr>
            </w:pPr>
          </w:p>
        </w:tc>
      </w:tr>
      <w:tr w:rsidR="00731B63" w:rsidRPr="002E7F5B" w14:paraId="1589AD95" w14:textId="77777777" w:rsidTr="00BF4A65">
        <w:tc>
          <w:tcPr>
            <w:tcW w:w="543" w:type="pct"/>
            <w:vMerge/>
            <w:shd w:val="clear" w:color="auto" w:fill="auto"/>
            <w:vAlign w:val="center"/>
          </w:tcPr>
          <w:p w14:paraId="42F09278"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222FCAE8"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1E87DA6F"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5CD397FC"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3C7A7936"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4188DE37"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3AC1B667"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347F5FC4" w14:textId="77777777" w:rsidR="00731B63" w:rsidRPr="002E7F5B" w:rsidRDefault="00731B63" w:rsidP="00BF4A65">
            <w:pPr>
              <w:jc w:val="center"/>
              <w:rPr>
                <w:rFonts w:ascii="Arial" w:hAnsi="Arial" w:cs="Arial"/>
                <w:sz w:val="18"/>
                <w:szCs w:val="22"/>
              </w:rPr>
            </w:pPr>
          </w:p>
        </w:tc>
      </w:tr>
      <w:tr w:rsidR="00731B63" w:rsidRPr="002E7F5B" w14:paraId="0109864C" w14:textId="77777777" w:rsidTr="00BF4A65">
        <w:tc>
          <w:tcPr>
            <w:tcW w:w="543" w:type="pct"/>
            <w:vMerge/>
            <w:shd w:val="clear" w:color="auto" w:fill="auto"/>
            <w:vAlign w:val="center"/>
          </w:tcPr>
          <w:p w14:paraId="5DD4FCA0"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4EEC7B9D"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614F08AE"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300CE277"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7958AE3E"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5A217782"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50F2A126"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071D105D" w14:textId="77777777" w:rsidR="00731B63" w:rsidRPr="002E7F5B" w:rsidRDefault="00731B63" w:rsidP="00BF4A65">
            <w:pPr>
              <w:jc w:val="center"/>
              <w:rPr>
                <w:rFonts w:ascii="Arial" w:hAnsi="Arial" w:cs="Arial"/>
                <w:sz w:val="18"/>
                <w:szCs w:val="22"/>
              </w:rPr>
            </w:pPr>
          </w:p>
        </w:tc>
      </w:tr>
      <w:tr w:rsidR="00731B63" w:rsidRPr="002E7F5B" w14:paraId="40C81CC7" w14:textId="77777777" w:rsidTr="00BF4A65">
        <w:tc>
          <w:tcPr>
            <w:tcW w:w="543" w:type="pct"/>
            <w:vMerge/>
            <w:shd w:val="clear" w:color="auto" w:fill="auto"/>
            <w:vAlign w:val="center"/>
          </w:tcPr>
          <w:p w14:paraId="6571C229" w14:textId="77777777" w:rsidR="00731B63" w:rsidRPr="002E7F5B" w:rsidRDefault="00731B63" w:rsidP="00BF4A65">
            <w:pPr>
              <w:jc w:val="center"/>
              <w:rPr>
                <w:rFonts w:ascii="Arial" w:hAnsi="Arial" w:cs="Arial"/>
                <w:sz w:val="18"/>
                <w:szCs w:val="22"/>
              </w:rPr>
            </w:pPr>
          </w:p>
        </w:tc>
        <w:tc>
          <w:tcPr>
            <w:tcW w:w="480" w:type="pct"/>
            <w:vMerge w:val="restart"/>
            <w:shd w:val="clear" w:color="auto" w:fill="auto"/>
            <w:vAlign w:val="center"/>
          </w:tcPr>
          <w:p w14:paraId="583293B5"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275972E1"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2D98D956"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5BD6898A"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5067500B"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267698D4"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2ED1C6E5" w14:textId="77777777" w:rsidR="00731B63" w:rsidRPr="002E7F5B" w:rsidRDefault="00731B63" w:rsidP="00BF4A65">
            <w:pPr>
              <w:jc w:val="center"/>
              <w:rPr>
                <w:rFonts w:ascii="Arial" w:hAnsi="Arial" w:cs="Arial"/>
                <w:sz w:val="18"/>
                <w:szCs w:val="22"/>
              </w:rPr>
            </w:pPr>
          </w:p>
        </w:tc>
      </w:tr>
      <w:tr w:rsidR="00731B63" w:rsidRPr="002E7F5B" w14:paraId="2F3E871E" w14:textId="77777777" w:rsidTr="00BF4A65">
        <w:tc>
          <w:tcPr>
            <w:tcW w:w="543" w:type="pct"/>
            <w:vMerge/>
            <w:shd w:val="clear" w:color="auto" w:fill="auto"/>
            <w:vAlign w:val="center"/>
          </w:tcPr>
          <w:p w14:paraId="5804D31C"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4C23CAB0"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1423A2E6"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362D06AE"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786612BB"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7EE981BF"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5F23794A"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6EF1044A" w14:textId="77777777" w:rsidR="00731B63" w:rsidRPr="002E7F5B" w:rsidRDefault="00731B63" w:rsidP="00BF4A65">
            <w:pPr>
              <w:jc w:val="center"/>
              <w:rPr>
                <w:rFonts w:ascii="Arial" w:hAnsi="Arial" w:cs="Arial"/>
                <w:sz w:val="18"/>
                <w:szCs w:val="22"/>
              </w:rPr>
            </w:pPr>
          </w:p>
        </w:tc>
      </w:tr>
      <w:tr w:rsidR="00731B63" w:rsidRPr="002E7F5B" w14:paraId="0E042871" w14:textId="77777777" w:rsidTr="00BF4A65">
        <w:tc>
          <w:tcPr>
            <w:tcW w:w="543" w:type="pct"/>
            <w:vMerge/>
            <w:shd w:val="clear" w:color="auto" w:fill="auto"/>
            <w:vAlign w:val="center"/>
          </w:tcPr>
          <w:p w14:paraId="0CD243AC"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797AD2AE"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77F15C10"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0165BF96"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37739504"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682884C8"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757AD926"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04E9879C" w14:textId="77777777" w:rsidR="00731B63" w:rsidRPr="002E7F5B" w:rsidRDefault="00731B63" w:rsidP="00BF4A65">
            <w:pPr>
              <w:jc w:val="center"/>
              <w:rPr>
                <w:rFonts w:ascii="Arial" w:hAnsi="Arial" w:cs="Arial"/>
                <w:sz w:val="18"/>
                <w:szCs w:val="22"/>
              </w:rPr>
            </w:pPr>
          </w:p>
        </w:tc>
      </w:tr>
      <w:tr w:rsidR="00731B63" w:rsidRPr="002E7F5B" w14:paraId="06D78555" w14:textId="77777777" w:rsidTr="00BF4A65">
        <w:tc>
          <w:tcPr>
            <w:tcW w:w="543" w:type="pct"/>
            <w:vMerge w:val="restart"/>
            <w:shd w:val="clear" w:color="auto" w:fill="auto"/>
            <w:vAlign w:val="center"/>
          </w:tcPr>
          <w:p w14:paraId="50903670" w14:textId="77777777" w:rsidR="00731B63" w:rsidRPr="00731B63" w:rsidRDefault="00731B63" w:rsidP="00BF4A65">
            <w:pPr>
              <w:jc w:val="center"/>
              <w:rPr>
                <w:rFonts w:ascii="Arial" w:hAnsi="Arial" w:cs="Arial"/>
                <w:sz w:val="18"/>
                <w:szCs w:val="22"/>
                <w:lang w:val="es-419"/>
              </w:rPr>
            </w:pPr>
            <w:r>
              <w:rPr>
                <w:rFonts w:ascii="Arial" w:hAnsi="Arial" w:cs="Arial"/>
                <w:sz w:val="18"/>
                <w:szCs w:val="22"/>
                <w:lang w:val="es-419"/>
              </w:rPr>
              <w:t>2020</w:t>
            </w:r>
          </w:p>
        </w:tc>
        <w:tc>
          <w:tcPr>
            <w:tcW w:w="480" w:type="pct"/>
            <w:vMerge w:val="restart"/>
            <w:shd w:val="clear" w:color="auto" w:fill="auto"/>
            <w:vAlign w:val="center"/>
          </w:tcPr>
          <w:p w14:paraId="47855A27"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61E0607C"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7E25879"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41691B95"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78540642"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4A80F7BB"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50AC8E2F" w14:textId="77777777" w:rsidR="00731B63" w:rsidRPr="002E7F5B" w:rsidRDefault="00731B63" w:rsidP="00BF4A65">
            <w:pPr>
              <w:jc w:val="center"/>
              <w:rPr>
                <w:rFonts w:ascii="Arial" w:hAnsi="Arial" w:cs="Arial"/>
                <w:sz w:val="18"/>
                <w:szCs w:val="22"/>
              </w:rPr>
            </w:pPr>
          </w:p>
        </w:tc>
      </w:tr>
      <w:tr w:rsidR="00731B63" w:rsidRPr="002E7F5B" w14:paraId="489C9D6C" w14:textId="77777777" w:rsidTr="00BF4A65">
        <w:tc>
          <w:tcPr>
            <w:tcW w:w="543" w:type="pct"/>
            <w:vMerge/>
            <w:shd w:val="clear" w:color="auto" w:fill="auto"/>
            <w:vAlign w:val="center"/>
          </w:tcPr>
          <w:p w14:paraId="1522C2B5"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71944F66"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61B6FE5A"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448BE1A"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35B1CB81"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00D8E876"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1C5AAD1E"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5DB01EDB" w14:textId="77777777" w:rsidR="00731B63" w:rsidRPr="002E7F5B" w:rsidRDefault="00731B63" w:rsidP="00BF4A65">
            <w:pPr>
              <w:jc w:val="center"/>
              <w:rPr>
                <w:rFonts w:ascii="Arial" w:hAnsi="Arial" w:cs="Arial"/>
                <w:sz w:val="18"/>
                <w:szCs w:val="22"/>
              </w:rPr>
            </w:pPr>
          </w:p>
        </w:tc>
      </w:tr>
      <w:tr w:rsidR="00731B63" w:rsidRPr="002E7F5B" w14:paraId="49E722E2" w14:textId="77777777" w:rsidTr="00BF4A65">
        <w:tc>
          <w:tcPr>
            <w:tcW w:w="543" w:type="pct"/>
            <w:vMerge/>
            <w:shd w:val="clear" w:color="auto" w:fill="auto"/>
            <w:vAlign w:val="center"/>
          </w:tcPr>
          <w:p w14:paraId="3B5022EF"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0C58F77B"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4C1AD631"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3C97EB98"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2B35FF3C"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518D728B"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3A701EDB"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7A5C81A9" w14:textId="77777777" w:rsidR="00731B63" w:rsidRPr="002E7F5B" w:rsidRDefault="00731B63" w:rsidP="00BF4A65">
            <w:pPr>
              <w:jc w:val="center"/>
              <w:rPr>
                <w:rFonts w:ascii="Arial" w:hAnsi="Arial" w:cs="Arial"/>
                <w:sz w:val="18"/>
                <w:szCs w:val="22"/>
              </w:rPr>
            </w:pPr>
          </w:p>
        </w:tc>
      </w:tr>
      <w:tr w:rsidR="00731B63" w:rsidRPr="002E7F5B" w14:paraId="4975FF4A" w14:textId="77777777" w:rsidTr="00BF4A65">
        <w:tc>
          <w:tcPr>
            <w:tcW w:w="543" w:type="pct"/>
            <w:vMerge/>
            <w:shd w:val="clear" w:color="auto" w:fill="auto"/>
            <w:vAlign w:val="center"/>
          </w:tcPr>
          <w:p w14:paraId="433226EC" w14:textId="77777777" w:rsidR="00731B63" w:rsidRPr="002E7F5B" w:rsidRDefault="00731B63" w:rsidP="00BF4A65">
            <w:pPr>
              <w:jc w:val="center"/>
              <w:rPr>
                <w:rFonts w:ascii="Arial" w:hAnsi="Arial" w:cs="Arial"/>
                <w:sz w:val="18"/>
                <w:szCs w:val="22"/>
              </w:rPr>
            </w:pPr>
          </w:p>
        </w:tc>
        <w:tc>
          <w:tcPr>
            <w:tcW w:w="480" w:type="pct"/>
            <w:vMerge w:val="restart"/>
            <w:shd w:val="clear" w:color="auto" w:fill="auto"/>
            <w:vAlign w:val="center"/>
          </w:tcPr>
          <w:p w14:paraId="760BF802"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4436617B"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5469627"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2FFB5AA4"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58D124D0"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6A7E143B"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01DAFF04" w14:textId="77777777" w:rsidR="00731B63" w:rsidRPr="002E7F5B" w:rsidRDefault="00731B63" w:rsidP="00BF4A65">
            <w:pPr>
              <w:jc w:val="center"/>
              <w:rPr>
                <w:rFonts w:ascii="Arial" w:hAnsi="Arial" w:cs="Arial"/>
                <w:sz w:val="18"/>
                <w:szCs w:val="22"/>
              </w:rPr>
            </w:pPr>
          </w:p>
        </w:tc>
      </w:tr>
      <w:tr w:rsidR="00731B63" w:rsidRPr="002E7F5B" w14:paraId="70E373C2" w14:textId="77777777" w:rsidTr="00BF4A65">
        <w:tc>
          <w:tcPr>
            <w:tcW w:w="543" w:type="pct"/>
            <w:vMerge/>
            <w:shd w:val="clear" w:color="auto" w:fill="auto"/>
            <w:vAlign w:val="center"/>
          </w:tcPr>
          <w:p w14:paraId="4ECF949F"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0C858755"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79A58D1C"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5F236514"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6BE99E7C"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7C71DC4D"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371D6D7C"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7EFDFD18" w14:textId="77777777" w:rsidR="00731B63" w:rsidRPr="002E7F5B" w:rsidRDefault="00731B63" w:rsidP="00BF4A65">
            <w:pPr>
              <w:jc w:val="center"/>
              <w:rPr>
                <w:rFonts w:ascii="Arial" w:hAnsi="Arial" w:cs="Arial"/>
                <w:sz w:val="18"/>
                <w:szCs w:val="22"/>
              </w:rPr>
            </w:pPr>
          </w:p>
        </w:tc>
      </w:tr>
      <w:tr w:rsidR="00731B63" w:rsidRPr="002E7F5B" w14:paraId="77006793" w14:textId="77777777" w:rsidTr="00BF4A65">
        <w:tc>
          <w:tcPr>
            <w:tcW w:w="543" w:type="pct"/>
            <w:vMerge/>
            <w:shd w:val="clear" w:color="auto" w:fill="auto"/>
            <w:vAlign w:val="center"/>
          </w:tcPr>
          <w:p w14:paraId="60DCC4FF"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107E5DA8"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5ADBA28A"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36F75DED"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4ADB261D"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5451F848"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67AEC283"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36690C0F" w14:textId="77777777" w:rsidR="00731B63" w:rsidRPr="002E7F5B" w:rsidRDefault="00731B63" w:rsidP="00BF4A65">
            <w:pPr>
              <w:jc w:val="center"/>
              <w:rPr>
                <w:rFonts w:ascii="Arial" w:hAnsi="Arial" w:cs="Arial"/>
                <w:sz w:val="18"/>
                <w:szCs w:val="22"/>
              </w:rPr>
            </w:pPr>
          </w:p>
        </w:tc>
      </w:tr>
      <w:tr w:rsidR="00731B63" w:rsidRPr="002E7F5B" w14:paraId="339A0BBC" w14:textId="77777777" w:rsidTr="00BF4A65">
        <w:tc>
          <w:tcPr>
            <w:tcW w:w="543" w:type="pct"/>
            <w:vMerge w:val="restart"/>
            <w:shd w:val="clear" w:color="auto" w:fill="auto"/>
            <w:vAlign w:val="center"/>
          </w:tcPr>
          <w:p w14:paraId="65926138" w14:textId="77777777" w:rsidR="00731B63" w:rsidRPr="00731B63" w:rsidRDefault="00731B63" w:rsidP="00BF4A65">
            <w:pPr>
              <w:jc w:val="center"/>
              <w:rPr>
                <w:rFonts w:ascii="Arial" w:hAnsi="Arial" w:cs="Arial"/>
                <w:sz w:val="18"/>
                <w:szCs w:val="22"/>
                <w:lang w:val="es-419"/>
              </w:rPr>
            </w:pPr>
            <w:r>
              <w:rPr>
                <w:rFonts w:ascii="Arial" w:hAnsi="Arial" w:cs="Arial"/>
                <w:sz w:val="18"/>
                <w:szCs w:val="22"/>
                <w:lang w:val="es-419"/>
              </w:rPr>
              <w:t>2021</w:t>
            </w:r>
          </w:p>
        </w:tc>
        <w:tc>
          <w:tcPr>
            <w:tcW w:w="480" w:type="pct"/>
            <w:vMerge w:val="restart"/>
            <w:shd w:val="clear" w:color="auto" w:fill="auto"/>
            <w:vAlign w:val="center"/>
          </w:tcPr>
          <w:p w14:paraId="3BA8940F"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4D44E0CF"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6714B79"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23695ED7"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1C681794"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605D4874"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75B1731D" w14:textId="77777777" w:rsidR="00731B63" w:rsidRPr="002E7F5B" w:rsidRDefault="00731B63" w:rsidP="00BF4A65">
            <w:pPr>
              <w:jc w:val="center"/>
              <w:rPr>
                <w:rFonts w:ascii="Arial" w:hAnsi="Arial" w:cs="Arial"/>
                <w:sz w:val="18"/>
                <w:szCs w:val="22"/>
              </w:rPr>
            </w:pPr>
          </w:p>
        </w:tc>
      </w:tr>
      <w:tr w:rsidR="00731B63" w:rsidRPr="002E7F5B" w14:paraId="053F0BF0" w14:textId="77777777" w:rsidTr="00BF4A65">
        <w:tc>
          <w:tcPr>
            <w:tcW w:w="543" w:type="pct"/>
            <w:vMerge/>
            <w:shd w:val="clear" w:color="auto" w:fill="auto"/>
            <w:vAlign w:val="center"/>
          </w:tcPr>
          <w:p w14:paraId="37C0E9DD"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7ED89075"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552ADC27"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684CA38D"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5F2B3AD4"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187CB25B"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02D310A6"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76325DA2" w14:textId="77777777" w:rsidR="00731B63" w:rsidRPr="002E7F5B" w:rsidRDefault="00731B63" w:rsidP="00BF4A65">
            <w:pPr>
              <w:jc w:val="center"/>
              <w:rPr>
                <w:rFonts w:ascii="Arial" w:hAnsi="Arial" w:cs="Arial"/>
                <w:sz w:val="18"/>
                <w:szCs w:val="22"/>
              </w:rPr>
            </w:pPr>
          </w:p>
        </w:tc>
      </w:tr>
      <w:tr w:rsidR="00731B63" w:rsidRPr="002E7F5B" w14:paraId="00A3DB08" w14:textId="77777777" w:rsidTr="00BF4A65">
        <w:tc>
          <w:tcPr>
            <w:tcW w:w="543" w:type="pct"/>
            <w:vMerge/>
            <w:shd w:val="clear" w:color="auto" w:fill="auto"/>
            <w:vAlign w:val="center"/>
          </w:tcPr>
          <w:p w14:paraId="5EB9B8F2"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15F9160D"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0FCFA70D"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C484549"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6B96D7C2"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14E0304E"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77A9D981"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4A0A1A68" w14:textId="77777777" w:rsidR="00731B63" w:rsidRPr="002E7F5B" w:rsidRDefault="00731B63" w:rsidP="00BF4A65">
            <w:pPr>
              <w:jc w:val="center"/>
              <w:rPr>
                <w:rFonts w:ascii="Arial" w:hAnsi="Arial" w:cs="Arial"/>
                <w:sz w:val="18"/>
                <w:szCs w:val="22"/>
              </w:rPr>
            </w:pPr>
          </w:p>
        </w:tc>
      </w:tr>
      <w:tr w:rsidR="00731B63" w:rsidRPr="002E7F5B" w14:paraId="715ECABC" w14:textId="77777777" w:rsidTr="00BF4A65">
        <w:tc>
          <w:tcPr>
            <w:tcW w:w="543" w:type="pct"/>
            <w:vMerge/>
            <w:shd w:val="clear" w:color="auto" w:fill="auto"/>
            <w:vAlign w:val="center"/>
          </w:tcPr>
          <w:p w14:paraId="29166DD1" w14:textId="77777777" w:rsidR="00731B63" w:rsidRPr="002E7F5B" w:rsidRDefault="00731B63" w:rsidP="00BF4A65">
            <w:pPr>
              <w:jc w:val="center"/>
              <w:rPr>
                <w:rFonts w:ascii="Arial" w:hAnsi="Arial" w:cs="Arial"/>
                <w:sz w:val="18"/>
                <w:szCs w:val="22"/>
              </w:rPr>
            </w:pPr>
          </w:p>
        </w:tc>
        <w:tc>
          <w:tcPr>
            <w:tcW w:w="480" w:type="pct"/>
            <w:vMerge w:val="restart"/>
            <w:shd w:val="clear" w:color="auto" w:fill="auto"/>
            <w:vAlign w:val="center"/>
          </w:tcPr>
          <w:p w14:paraId="5C7FAF56"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2976555E"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3BB5AE25"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43E6A7B8"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02BD155D"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2AE94A42"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52D285AB" w14:textId="77777777" w:rsidR="00731B63" w:rsidRPr="002E7F5B" w:rsidRDefault="00731B63" w:rsidP="00BF4A65">
            <w:pPr>
              <w:jc w:val="center"/>
              <w:rPr>
                <w:rFonts w:ascii="Arial" w:hAnsi="Arial" w:cs="Arial"/>
                <w:sz w:val="18"/>
                <w:szCs w:val="22"/>
              </w:rPr>
            </w:pPr>
          </w:p>
        </w:tc>
      </w:tr>
      <w:tr w:rsidR="00731B63" w:rsidRPr="002E7F5B" w14:paraId="6BEA3E96" w14:textId="77777777" w:rsidTr="00BF4A65">
        <w:tc>
          <w:tcPr>
            <w:tcW w:w="543" w:type="pct"/>
            <w:vMerge/>
            <w:shd w:val="clear" w:color="auto" w:fill="auto"/>
            <w:vAlign w:val="center"/>
          </w:tcPr>
          <w:p w14:paraId="5C94716D"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45D0486D"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627751AA"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684DF52"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02780A3C"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522D512D"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2F8FF9BA"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416C1EE6" w14:textId="77777777" w:rsidR="00731B63" w:rsidRPr="002E7F5B" w:rsidRDefault="00731B63" w:rsidP="00BF4A65">
            <w:pPr>
              <w:jc w:val="center"/>
              <w:rPr>
                <w:rFonts w:ascii="Arial" w:hAnsi="Arial" w:cs="Arial"/>
                <w:sz w:val="18"/>
                <w:szCs w:val="22"/>
              </w:rPr>
            </w:pPr>
          </w:p>
        </w:tc>
      </w:tr>
      <w:tr w:rsidR="00731B63" w:rsidRPr="002E7F5B" w14:paraId="63082038" w14:textId="77777777" w:rsidTr="00BF4A65">
        <w:tc>
          <w:tcPr>
            <w:tcW w:w="543" w:type="pct"/>
            <w:vMerge/>
            <w:shd w:val="clear" w:color="auto" w:fill="auto"/>
            <w:vAlign w:val="center"/>
          </w:tcPr>
          <w:p w14:paraId="146FE2F3"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236251D5"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0DEA0BC8"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6D2C25C"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3E7720EF"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7B373EAC"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116C4220"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01318000" w14:textId="77777777" w:rsidR="00731B63" w:rsidRPr="002E7F5B" w:rsidRDefault="00731B63" w:rsidP="00BF4A65">
            <w:pPr>
              <w:jc w:val="center"/>
              <w:rPr>
                <w:rFonts w:ascii="Arial" w:hAnsi="Arial" w:cs="Arial"/>
                <w:sz w:val="18"/>
                <w:szCs w:val="22"/>
              </w:rPr>
            </w:pPr>
          </w:p>
        </w:tc>
      </w:tr>
      <w:tr w:rsidR="00731B63" w:rsidRPr="002E7F5B" w14:paraId="4023FA4D" w14:textId="77777777" w:rsidTr="00BF4A65">
        <w:tc>
          <w:tcPr>
            <w:tcW w:w="543" w:type="pct"/>
            <w:vMerge w:val="restart"/>
            <w:shd w:val="clear" w:color="auto" w:fill="auto"/>
            <w:vAlign w:val="center"/>
          </w:tcPr>
          <w:p w14:paraId="49C8E23B" w14:textId="77777777" w:rsidR="00731B63" w:rsidRPr="00731B63" w:rsidRDefault="00731B63" w:rsidP="00BF4A65">
            <w:pPr>
              <w:jc w:val="center"/>
              <w:rPr>
                <w:rFonts w:ascii="Arial" w:hAnsi="Arial" w:cs="Arial"/>
                <w:sz w:val="18"/>
                <w:szCs w:val="22"/>
                <w:lang w:val="es-419"/>
              </w:rPr>
            </w:pPr>
            <w:r>
              <w:rPr>
                <w:rFonts w:ascii="Arial" w:hAnsi="Arial" w:cs="Arial"/>
                <w:sz w:val="18"/>
                <w:szCs w:val="22"/>
                <w:lang w:val="es-419"/>
              </w:rPr>
              <w:t>2022</w:t>
            </w:r>
          </w:p>
        </w:tc>
        <w:tc>
          <w:tcPr>
            <w:tcW w:w="480" w:type="pct"/>
            <w:vMerge w:val="restart"/>
            <w:shd w:val="clear" w:color="auto" w:fill="auto"/>
            <w:vAlign w:val="center"/>
          </w:tcPr>
          <w:p w14:paraId="3A9BC73A"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0536D517"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23997EBE"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529FF904"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5E20FEEB"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32E06FDD"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673039BD" w14:textId="77777777" w:rsidR="00731B63" w:rsidRPr="002E7F5B" w:rsidRDefault="00731B63" w:rsidP="00BF4A65">
            <w:pPr>
              <w:jc w:val="center"/>
              <w:rPr>
                <w:rFonts w:ascii="Arial" w:hAnsi="Arial" w:cs="Arial"/>
                <w:sz w:val="18"/>
                <w:szCs w:val="22"/>
              </w:rPr>
            </w:pPr>
          </w:p>
        </w:tc>
      </w:tr>
      <w:tr w:rsidR="00731B63" w:rsidRPr="002E7F5B" w14:paraId="5C6181B5" w14:textId="77777777" w:rsidTr="00BF4A65">
        <w:tc>
          <w:tcPr>
            <w:tcW w:w="543" w:type="pct"/>
            <w:vMerge/>
            <w:shd w:val="clear" w:color="auto" w:fill="auto"/>
            <w:vAlign w:val="center"/>
          </w:tcPr>
          <w:p w14:paraId="3F46325E"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03070430"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3F385637"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6F505F56"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79665189"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6552F92A"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3B2DBEF6"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6503C320" w14:textId="77777777" w:rsidR="00731B63" w:rsidRPr="002E7F5B" w:rsidRDefault="00731B63" w:rsidP="00BF4A65">
            <w:pPr>
              <w:jc w:val="center"/>
              <w:rPr>
                <w:rFonts w:ascii="Arial" w:hAnsi="Arial" w:cs="Arial"/>
                <w:sz w:val="18"/>
                <w:szCs w:val="22"/>
              </w:rPr>
            </w:pPr>
          </w:p>
        </w:tc>
      </w:tr>
      <w:tr w:rsidR="00731B63" w:rsidRPr="002E7F5B" w14:paraId="2B15AC10" w14:textId="77777777" w:rsidTr="00BF4A65">
        <w:tc>
          <w:tcPr>
            <w:tcW w:w="543" w:type="pct"/>
            <w:vMerge/>
            <w:shd w:val="clear" w:color="auto" w:fill="auto"/>
            <w:vAlign w:val="center"/>
          </w:tcPr>
          <w:p w14:paraId="23B9E9DA"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2E4D15A8"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5E44901E"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0759B0AF"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16DBDEA0"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0BF86AAF"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542164C9"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2024491D" w14:textId="77777777" w:rsidR="00731B63" w:rsidRPr="002E7F5B" w:rsidRDefault="00731B63" w:rsidP="00BF4A65">
            <w:pPr>
              <w:jc w:val="center"/>
              <w:rPr>
                <w:rFonts w:ascii="Arial" w:hAnsi="Arial" w:cs="Arial"/>
                <w:sz w:val="18"/>
                <w:szCs w:val="22"/>
              </w:rPr>
            </w:pPr>
          </w:p>
        </w:tc>
      </w:tr>
      <w:tr w:rsidR="00731B63" w:rsidRPr="002E7F5B" w14:paraId="353DC339" w14:textId="77777777" w:rsidTr="00BF4A65">
        <w:tc>
          <w:tcPr>
            <w:tcW w:w="543" w:type="pct"/>
            <w:vMerge/>
            <w:shd w:val="clear" w:color="auto" w:fill="auto"/>
            <w:vAlign w:val="center"/>
          </w:tcPr>
          <w:p w14:paraId="7976A312" w14:textId="77777777" w:rsidR="00731B63" w:rsidRPr="002E7F5B" w:rsidRDefault="00731B63" w:rsidP="00BF4A65">
            <w:pPr>
              <w:jc w:val="center"/>
              <w:rPr>
                <w:rFonts w:ascii="Arial" w:hAnsi="Arial" w:cs="Arial"/>
                <w:sz w:val="18"/>
                <w:szCs w:val="22"/>
              </w:rPr>
            </w:pPr>
          </w:p>
        </w:tc>
        <w:tc>
          <w:tcPr>
            <w:tcW w:w="480" w:type="pct"/>
            <w:vMerge w:val="restart"/>
            <w:shd w:val="clear" w:color="auto" w:fill="auto"/>
            <w:vAlign w:val="center"/>
          </w:tcPr>
          <w:p w14:paraId="575AF1C2"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56F98202"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3CFD5B19"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5E9C95C9"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382B39B4"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6D5187A1"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6BCD1223" w14:textId="77777777" w:rsidR="00731B63" w:rsidRPr="002E7F5B" w:rsidRDefault="00731B63" w:rsidP="00BF4A65">
            <w:pPr>
              <w:jc w:val="center"/>
              <w:rPr>
                <w:rFonts w:ascii="Arial" w:hAnsi="Arial" w:cs="Arial"/>
                <w:sz w:val="18"/>
                <w:szCs w:val="22"/>
              </w:rPr>
            </w:pPr>
          </w:p>
        </w:tc>
      </w:tr>
      <w:tr w:rsidR="00731B63" w:rsidRPr="002E7F5B" w14:paraId="67EC6F5E" w14:textId="77777777" w:rsidTr="00BF4A65">
        <w:tc>
          <w:tcPr>
            <w:tcW w:w="543" w:type="pct"/>
            <w:vMerge/>
            <w:shd w:val="clear" w:color="auto" w:fill="auto"/>
            <w:vAlign w:val="center"/>
          </w:tcPr>
          <w:p w14:paraId="1D773AF3"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021D3C92"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36A95AAC"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A0843B8"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4A1A9C0C"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79E146A8"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5260941D"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5E1F0AC1" w14:textId="77777777" w:rsidR="00731B63" w:rsidRPr="002E7F5B" w:rsidRDefault="00731B63" w:rsidP="00BF4A65">
            <w:pPr>
              <w:jc w:val="center"/>
              <w:rPr>
                <w:rFonts w:ascii="Arial" w:hAnsi="Arial" w:cs="Arial"/>
                <w:sz w:val="18"/>
                <w:szCs w:val="22"/>
              </w:rPr>
            </w:pPr>
          </w:p>
        </w:tc>
      </w:tr>
      <w:tr w:rsidR="00731B63" w:rsidRPr="002E7F5B" w14:paraId="3D15745C" w14:textId="77777777" w:rsidTr="00BF4A65">
        <w:tc>
          <w:tcPr>
            <w:tcW w:w="543" w:type="pct"/>
            <w:vMerge/>
            <w:shd w:val="clear" w:color="auto" w:fill="auto"/>
            <w:vAlign w:val="center"/>
          </w:tcPr>
          <w:p w14:paraId="74796082"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6F7842A0"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73A0E770"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7EDBA281"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4AF62194"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5F730833"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5B0E79C5"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55627453" w14:textId="77777777" w:rsidR="00731B63" w:rsidRPr="002E7F5B" w:rsidRDefault="00731B63" w:rsidP="00BF4A65">
            <w:pPr>
              <w:jc w:val="center"/>
              <w:rPr>
                <w:rFonts w:ascii="Arial" w:hAnsi="Arial" w:cs="Arial"/>
                <w:sz w:val="18"/>
                <w:szCs w:val="22"/>
              </w:rPr>
            </w:pPr>
          </w:p>
        </w:tc>
      </w:tr>
    </w:tbl>
    <w:p w14:paraId="7B1DCFF3" w14:textId="77777777" w:rsidR="00731B63" w:rsidRDefault="00731B63" w:rsidP="00731B63">
      <w:pPr>
        <w:spacing w:after="240" w:line="276" w:lineRule="auto"/>
        <w:jc w:val="both"/>
        <w:rPr>
          <w:rFonts w:ascii="Arial" w:hAnsi="Arial" w:cs="Arial"/>
          <w:sz w:val="20"/>
          <w:szCs w:val="22"/>
        </w:rPr>
      </w:pPr>
      <w:r w:rsidRPr="002E7F5B">
        <w:rPr>
          <w:rFonts w:ascii="Arial" w:hAnsi="Arial" w:cs="Arial"/>
          <w:sz w:val="20"/>
          <w:szCs w:val="22"/>
        </w:rPr>
        <w:t xml:space="preserve">Fuente: </w:t>
      </w:r>
      <w:r w:rsidRPr="002E7F5B">
        <w:rPr>
          <w:rFonts w:ascii="Arial" w:hAnsi="Arial" w:cs="Arial"/>
          <w:sz w:val="20"/>
          <w:szCs w:val="22"/>
          <w:highlight w:val="yellow"/>
        </w:rPr>
        <w:t>XXX</w:t>
      </w:r>
      <w:r w:rsidRPr="002E7F5B">
        <w:rPr>
          <w:rFonts w:ascii="Arial" w:hAnsi="Arial" w:cs="Arial"/>
          <w:sz w:val="20"/>
          <w:szCs w:val="22"/>
        </w:rPr>
        <w:t xml:space="preserve"> </w:t>
      </w:r>
    </w:p>
    <w:p w14:paraId="4E1E5C22" w14:textId="2EC92399" w:rsidR="00731B63" w:rsidRPr="00146AA7" w:rsidRDefault="00731B63" w:rsidP="00731B63">
      <w:pPr>
        <w:pStyle w:val="Descripcin"/>
        <w:keepNext/>
        <w:spacing w:after="0" w:line="276" w:lineRule="auto"/>
        <w:jc w:val="both"/>
        <w:rPr>
          <w:rFonts w:ascii="Arial" w:hAnsi="Arial" w:cs="Arial"/>
          <w:b w:val="0"/>
          <w:color w:val="auto"/>
          <w:sz w:val="20"/>
          <w:szCs w:val="22"/>
        </w:rPr>
      </w:pPr>
      <w:bookmarkStart w:id="54" w:name="_Toc102391618"/>
      <w:r w:rsidRPr="00146AA7">
        <w:rPr>
          <w:rFonts w:ascii="Arial" w:hAnsi="Arial" w:cs="Arial"/>
          <w:b w:val="0"/>
          <w:color w:val="auto"/>
          <w:sz w:val="20"/>
          <w:szCs w:val="22"/>
        </w:rPr>
        <w:lastRenderedPageBreak/>
        <w:t xml:space="preserve">Tabla </w:t>
      </w:r>
      <w:r w:rsidRPr="00146AA7">
        <w:rPr>
          <w:rFonts w:ascii="Arial" w:hAnsi="Arial" w:cs="Arial"/>
          <w:b w:val="0"/>
          <w:color w:val="auto"/>
          <w:sz w:val="20"/>
          <w:szCs w:val="22"/>
        </w:rPr>
        <w:fldChar w:fldCharType="begin"/>
      </w:r>
      <w:r w:rsidRPr="00146AA7">
        <w:rPr>
          <w:rFonts w:ascii="Arial" w:hAnsi="Arial" w:cs="Arial"/>
          <w:b w:val="0"/>
          <w:color w:val="auto"/>
          <w:sz w:val="20"/>
          <w:szCs w:val="22"/>
        </w:rPr>
        <w:instrText xml:space="preserve"> SEQ Tabla \* ARABIC </w:instrText>
      </w:r>
      <w:r w:rsidRPr="00146AA7">
        <w:rPr>
          <w:rFonts w:ascii="Arial" w:hAnsi="Arial" w:cs="Arial"/>
          <w:b w:val="0"/>
          <w:color w:val="auto"/>
          <w:sz w:val="20"/>
          <w:szCs w:val="22"/>
        </w:rPr>
        <w:fldChar w:fldCharType="separate"/>
      </w:r>
      <w:r w:rsidR="00C55C4A">
        <w:rPr>
          <w:rFonts w:ascii="Arial" w:hAnsi="Arial" w:cs="Arial"/>
          <w:b w:val="0"/>
          <w:noProof/>
          <w:color w:val="auto"/>
          <w:sz w:val="20"/>
          <w:szCs w:val="22"/>
        </w:rPr>
        <w:t>17</w:t>
      </w:r>
      <w:r w:rsidRPr="00146AA7">
        <w:rPr>
          <w:rFonts w:ascii="Arial" w:hAnsi="Arial" w:cs="Arial"/>
          <w:b w:val="0"/>
          <w:color w:val="auto"/>
          <w:sz w:val="20"/>
          <w:szCs w:val="22"/>
        </w:rPr>
        <w:fldChar w:fldCharType="end"/>
      </w:r>
      <w:r w:rsidRPr="00146AA7">
        <w:rPr>
          <w:rFonts w:ascii="Arial" w:hAnsi="Arial" w:cs="Arial"/>
          <w:b w:val="0"/>
          <w:color w:val="auto"/>
          <w:sz w:val="20"/>
          <w:szCs w:val="22"/>
        </w:rPr>
        <w:t>.</w:t>
      </w:r>
      <w:r w:rsidRPr="00146AA7">
        <w:rPr>
          <w:rFonts w:ascii="Arial" w:hAnsi="Arial" w:cs="Arial"/>
          <w:b w:val="0"/>
          <w:color w:val="auto"/>
          <w:sz w:val="20"/>
          <w:szCs w:val="22"/>
          <w:lang w:val="es-419"/>
        </w:rPr>
        <w:t xml:space="preserve"> Nivel de formación de los profesores de la facultad de ciencias básicas.</w:t>
      </w:r>
      <w:bookmarkEnd w:id="54"/>
    </w:p>
    <w:tbl>
      <w:tblPr>
        <w:tblStyle w:val="Tablaconcuadrcula"/>
        <w:tblW w:w="5000" w:type="pct"/>
        <w:tblBorders>
          <w:top w:val="single" w:sz="4" w:space="0" w:color="0A4B74"/>
          <w:left w:val="none" w:sz="0" w:space="0" w:color="auto"/>
          <w:bottom w:val="single" w:sz="4" w:space="0" w:color="0A4B74"/>
          <w:right w:val="none" w:sz="0" w:space="0" w:color="auto"/>
          <w:insideH w:val="single" w:sz="4" w:space="0" w:color="0A4B74"/>
          <w:insideV w:val="none" w:sz="0" w:space="0" w:color="auto"/>
        </w:tblBorders>
        <w:tblLook w:val="04A0" w:firstRow="1" w:lastRow="0" w:firstColumn="1" w:lastColumn="0" w:noHBand="0" w:noVBand="1"/>
      </w:tblPr>
      <w:tblGrid>
        <w:gridCol w:w="1021"/>
        <w:gridCol w:w="903"/>
        <w:gridCol w:w="1815"/>
        <w:gridCol w:w="858"/>
        <w:gridCol w:w="1121"/>
        <w:gridCol w:w="1179"/>
        <w:gridCol w:w="1383"/>
        <w:gridCol w:w="1125"/>
      </w:tblGrid>
      <w:tr w:rsidR="00731B63" w:rsidRPr="002E7F5B" w14:paraId="3080F907" w14:textId="77777777" w:rsidTr="00BF4A65">
        <w:tc>
          <w:tcPr>
            <w:tcW w:w="543" w:type="pct"/>
            <w:vMerge w:val="restart"/>
            <w:shd w:val="clear" w:color="auto" w:fill="auto"/>
            <w:vAlign w:val="center"/>
          </w:tcPr>
          <w:p w14:paraId="7DC15353"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Año</w:t>
            </w:r>
          </w:p>
        </w:tc>
        <w:tc>
          <w:tcPr>
            <w:tcW w:w="480" w:type="pct"/>
            <w:vMerge w:val="restart"/>
            <w:shd w:val="clear" w:color="auto" w:fill="auto"/>
            <w:vAlign w:val="center"/>
          </w:tcPr>
          <w:p w14:paraId="7CA68239"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Periodo</w:t>
            </w:r>
          </w:p>
        </w:tc>
        <w:tc>
          <w:tcPr>
            <w:tcW w:w="965" w:type="pct"/>
            <w:vMerge w:val="restart"/>
            <w:shd w:val="clear" w:color="auto" w:fill="auto"/>
            <w:vAlign w:val="center"/>
          </w:tcPr>
          <w:p w14:paraId="1ADEB447"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Dedicación</w:t>
            </w:r>
          </w:p>
        </w:tc>
        <w:tc>
          <w:tcPr>
            <w:tcW w:w="456" w:type="pct"/>
            <w:vMerge w:val="restart"/>
            <w:shd w:val="clear" w:color="auto" w:fill="auto"/>
            <w:vAlign w:val="center"/>
          </w:tcPr>
          <w:p w14:paraId="6CB6CD19"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Total</w:t>
            </w:r>
          </w:p>
        </w:tc>
        <w:tc>
          <w:tcPr>
            <w:tcW w:w="2556" w:type="pct"/>
            <w:gridSpan w:val="4"/>
            <w:shd w:val="clear" w:color="auto" w:fill="auto"/>
            <w:vAlign w:val="center"/>
          </w:tcPr>
          <w:p w14:paraId="3BE738F6"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Nivel de formación</w:t>
            </w:r>
          </w:p>
        </w:tc>
      </w:tr>
      <w:tr w:rsidR="00731B63" w:rsidRPr="002E7F5B" w14:paraId="6AA56D50" w14:textId="77777777" w:rsidTr="00BF4A65">
        <w:tc>
          <w:tcPr>
            <w:tcW w:w="543" w:type="pct"/>
            <w:vMerge/>
            <w:shd w:val="clear" w:color="auto" w:fill="auto"/>
            <w:vAlign w:val="center"/>
          </w:tcPr>
          <w:p w14:paraId="5EDE5C34" w14:textId="77777777" w:rsidR="00731B63" w:rsidRPr="002E7F5B" w:rsidRDefault="00731B63" w:rsidP="00BF4A65">
            <w:pPr>
              <w:jc w:val="center"/>
              <w:rPr>
                <w:rFonts w:ascii="Arial" w:hAnsi="Arial" w:cs="Arial"/>
                <w:b/>
                <w:sz w:val="18"/>
                <w:szCs w:val="22"/>
              </w:rPr>
            </w:pPr>
          </w:p>
        </w:tc>
        <w:tc>
          <w:tcPr>
            <w:tcW w:w="480" w:type="pct"/>
            <w:vMerge/>
            <w:shd w:val="clear" w:color="auto" w:fill="auto"/>
            <w:vAlign w:val="center"/>
          </w:tcPr>
          <w:p w14:paraId="13842EDB" w14:textId="77777777" w:rsidR="00731B63" w:rsidRPr="002E7F5B" w:rsidRDefault="00731B63" w:rsidP="00BF4A65">
            <w:pPr>
              <w:jc w:val="center"/>
              <w:rPr>
                <w:rFonts w:ascii="Arial" w:hAnsi="Arial" w:cs="Arial"/>
                <w:b/>
                <w:sz w:val="18"/>
                <w:szCs w:val="22"/>
              </w:rPr>
            </w:pPr>
          </w:p>
        </w:tc>
        <w:tc>
          <w:tcPr>
            <w:tcW w:w="965" w:type="pct"/>
            <w:vMerge/>
            <w:shd w:val="clear" w:color="auto" w:fill="auto"/>
            <w:vAlign w:val="center"/>
          </w:tcPr>
          <w:p w14:paraId="5106339E" w14:textId="77777777" w:rsidR="00731B63" w:rsidRPr="002E7F5B" w:rsidRDefault="00731B63" w:rsidP="00BF4A65">
            <w:pPr>
              <w:rPr>
                <w:rFonts w:ascii="Arial" w:hAnsi="Arial" w:cs="Arial"/>
                <w:b/>
                <w:sz w:val="18"/>
                <w:szCs w:val="22"/>
              </w:rPr>
            </w:pPr>
          </w:p>
        </w:tc>
        <w:tc>
          <w:tcPr>
            <w:tcW w:w="456" w:type="pct"/>
            <w:vMerge/>
            <w:shd w:val="clear" w:color="auto" w:fill="auto"/>
            <w:vAlign w:val="center"/>
          </w:tcPr>
          <w:p w14:paraId="75F706BE" w14:textId="77777777" w:rsidR="00731B63" w:rsidRPr="002E7F5B" w:rsidRDefault="00731B63" w:rsidP="00BF4A65">
            <w:pPr>
              <w:jc w:val="center"/>
              <w:rPr>
                <w:rFonts w:ascii="Arial" w:hAnsi="Arial" w:cs="Arial"/>
                <w:b/>
                <w:sz w:val="18"/>
                <w:szCs w:val="22"/>
              </w:rPr>
            </w:pPr>
          </w:p>
        </w:tc>
        <w:tc>
          <w:tcPr>
            <w:tcW w:w="596" w:type="pct"/>
            <w:shd w:val="clear" w:color="auto" w:fill="auto"/>
            <w:vAlign w:val="center"/>
          </w:tcPr>
          <w:p w14:paraId="20CA98C4"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Doctores</w:t>
            </w:r>
          </w:p>
        </w:tc>
        <w:tc>
          <w:tcPr>
            <w:tcW w:w="627" w:type="pct"/>
            <w:shd w:val="clear" w:color="auto" w:fill="auto"/>
            <w:vAlign w:val="center"/>
          </w:tcPr>
          <w:p w14:paraId="175366DB"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Magísteres</w:t>
            </w:r>
          </w:p>
        </w:tc>
        <w:tc>
          <w:tcPr>
            <w:tcW w:w="735" w:type="pct"/>
            <w:shd w:val="clear" w:color="auto" w:fill="auto"/>
            <w:vAlign w:val="center"/>
          </w:tcPr>
          <w:p w14:paraId="759D9641"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Especialistas</w:t>
            </w:r>
          </w:p>
        </w:tc>
        <w:tc>
          <w:tcPr>
            <w:tcW w:w="598" w:type="pct"/>
            <w:shd w:val="clear" w:color="auto" w:fill="auto"/>
            <w:vAlign w:val="center"/>
          </w:tcPr>
          <w:p w14:paraId="399A2C62"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Pregrado</w:t>
            </w:r>
          </w:p>
        </w:tc>
      </w:tr>
      <w:tr w:rsidR="00731B63" w:rsidRPr="002E7F5B" w14:paraId="5595CDA9" w14:textId="77777777" w:rsidTr="00BF4A65">
        <w:tc>
          <w:tcPr>
            <w:tcW w:w="543" w:type="pct"/>
            <w:vMerge w:val="restart"/>
            <w:shd w:val="clear" w:color="auto" w:fill="auto"/>
            <w:vAlign w:val="center"/>
          </w:tcPr>
          <w:p w14:paraId="675F7B5D" w14:textId="77777777" w:rsidR="00731B63" w:rsidRPr="00731B63" w:rsidRDefault="00731B63" w:rsidP="00BF4A65">
            <w:pPr>
              <w:jc w:val="center"/>
              <w:rPr>
                <w:rFonts w:ascii="Arial" w:hAnsi="Arial" w:cs="Arial"/>
                <w:sz w:val="18"/>
                <w:szCs w:val="22"/>
                <w:lang w:val="es-419"/>
              </w:rPr>
            </w:pPr>
            <w:r>
              <w:rPr>
                <w:rFonts w:ascii="Arial" w:hAnsi="Arial" w:cs="Arial"/>
                <w:sz w:val="18"/>
                <w:szCs w:val="22"/>
                <w:lang w:val="es-419"/>
              </w:rPr>
              <w:t>2018</w:t>
            </w:r>
          </w:p>
        </w:tc>
        <w:tc>
          <w:tcPr>
            <w:tcW w:w="480" w:type="pct"/>
            <w:vMerge w:val="restart"/>
            <w:shd w:val="clear" w:color="auto" w:fill="auto"/>
            <w:vAlign w:val="center"/>
          </w:tcPr>
          <w:p w14:paraId="550C8ECD"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5DCF3D84"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277D222"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79C552BE"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22042E8C"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157A7D84"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172DDD77" w14:textId="77777777" w:rsidR="00731B63" w:rsidRPr="002E7F5B" w:rsidRDefault="00731B63" w:rsidP="00BF4A65">
            <w:pPr>
              <w:jc w:val="center"/>
              <w:rPr>
                <w:rFonts w:ascii="Arial" w:hAnsi="Arial" w:cs="Arial"/>
                <w:sz w:val="18"/>
                <w:szCs w:val="22"/>
              </w:rPr>
            </w:pPr>
          </w:p>
        </w:tc>
      </w:tr>
      <w:tr w:rsidR="00731B63" w:rsidRPr="002E7F5B" w14:paraId="6F0AB068" w14:textId="77777777" w:rsidTr="00BF4A65">
        <w:tc>
          <w:tcPr>
            <w:tcW w:w="543" w:type="pct"/>
            <w:vMerge/>
            <w:shd w:val="clear" w:color="auto" w:fill="auto"/>
            <w:vAlign w:val="center"/>
          </w:tcPr>
          <w:p w14:paraId="6EFFA568"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60797EE4"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3005D143"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6A39C869"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45CA5284"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7DCC5AC8"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23C399C7"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21EF2928" w14:textId="77777777" w:rsidR="00731B63" w:rsidRPr="002E7F5B" w:rsidRDefault="00731B63" w:rsidP="00BF4A65">
            <w:pPr>
              <w:jc w:val="center"/>
              <w:rPr>
                <w:rFonts w:ascii="Arial" w:hAnsi="Arial" w:cs="Arial"/>
                <w:sz w:val="18"/>
                <w:szCs w:val="22"/>
              </w:rPr>
            </w:pPr>
          </w:p>
        </w:tc>
      </w:tr>
      <w:tr w:rsidR="00731B63" w:rsidRPr="002E7F5B" w14:paraId="15EF1CA2" w14:textId="77777777" w:rsidTr="00BF4A65">
        <w:tc>
          <w:tcPr>
            <w:tcW w:w="543" w:type="pct"/>
            <w:vMerge/>
            <w:shd w:val="clear" w:color="auto" w:fill="auto"/>
            <w:vAlign w:val="center"/>
          </w:tcPr>
          <w:p w14:paraId="081E6D90"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125DD075"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3412D340"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513F014F"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79222357"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2DB2B32C"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3B906E7C"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2EEB5A2C" w14:textId="77777777" w:rsidR="00731B63" w:rsidRPr="002E7F5B" w:rsidRDefault="00731B63" w:rsidP="00BF4A65">
            <w:pPr>
              <w:jc w:val="center"/>
              <w:rPr>
                <w:rFonts w:ascii="Arial" w:hAnsi="Arial" w:cs="Arial"/>
                <w:sz w:val="18"/>
                <w:szCs w:val="22"/>
              </w:rPr>
            </w:pPr>
          </w:p>
        </w:tc>
      </w:tr>
      <w:tr w:rsidR="00731B63" w:rsidRPr="002E7F5B" w14:paraId="58A50D78" w14:textId="77777777" w:rsidTr="00BF4A65">
        <w:tc>
          <w:tcPr>
            <w:tcW w:w="543" w:type="pct"/>
            <w:vMerge/>
            <w:shd w:val="clear" w:color="auto" w:fill="auto"/>
            <w:vAlign w:val="center"/>
          </w:tcPr>
          <w:p w14:paraId="112A33BE" w14:textId="77777777" w:rsidR="00731B63" w:rsidRPr="002E7F5B" w:rsidRDefault="00731B63" w:rsidP="00BF4A65">
            <w:pPr>
              <w:jc w:val="center"/>
              <w:rPr>
                <w:rFonts w:ascii="Arial" w:hAnsi="Arial" w:cs="Arial"/>
                <w:sz w:val="18"/>
                <w:szCs w:val="22"/>
              </w:rPr>
            </w:pPr>
          </w:p>
        </w:tc>
        <w:tc>
          <w:tcPr>
            <w:tcW w:w="480" w:type="pct"/>
            <w:vMerge w:val="restart"/>
            <w:shd w:val="clear" w:color="auto" w:fill="auto"/>
            <w:vAlign w:val="center"/>
          </w:tcPr>
          <w:p w14:paraId="1B0FBF0A"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4620B341"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F89AF89"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101FFC54"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361FE92D"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014121D8"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3ABBFB50" w14:textId="77777777" w:rsidR="00731B63" w:rsidRPr="002E7F5B" w:rsidRDefault="00731B63" w:rsidP="00BF4A65">
            <w:pPr>
              <w:jc w:val="center"/>
              <w:rPr>
                <w:rFonts w:ascii="Arial" w:hAnsi="Arial" w:cs="Arial"/>
                <w:sz w:val="18"/>
                <w:szCs w:val="22"/>
              </w:rPr>
            </w:pPr>
          </w:p>
        </w:tc>
      </w:tr>
      <w:tr w:rsidR="00731B63" w:rsidRPr="002E7F5B" w14:paraId="449D618E" w14:textId="77777777" w:rsidTr="00BF4A65">
        <w:tc>
          <w:tcPr>
            <w:tcW w:w="543" w:type="pct"/>
            <w:vMerge/>
            <w:shd w:val="clear" w:color="auto" w:fill="auto"/>
            <w:vAlign w:val="center"/>
          </w:tcPr>
          <w:p w14:paraId="4F029EFE"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329A4D6B"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6498BEDC"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52DEF894"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4EF32CDE"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620D1817"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2B620339"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6A226584" w14:textId="77777777" w:rsidR="00731B63" w:rsidRPr="002E7F5B" w:rsidRDefault="00731B63" w:rsidP="00BF4A65">
            <w:pPr>
              <w:jc w:val="center"/>
              <w:rPr>
                <w:rFonts w:ascii="Arial" w:hAnsi="Arial" w:cs="Arial"/>
                <w:sz w:val="18"/>
                <w:szCs w:val="22"/>
              </w:rPr>
            </w:pPr>
          </w:p>
        </w:tc>
      </w:tr>
      <w:tr w:rsidR="00731B63" w:rsidRPr="002E7F5B" w14:paraId="40E25040" w14:textId="77777777" w:rsidTr="00BF4A65">
        <w:tc>
          <w:tcPr>
            <w:tcW w:w="543" w:type="pct"/>
            <w:vMerge/>
            <w:shd w:val="clear" w:color="auto" w:fill="auto"/>
            <w:vAlign w:val="center"/>
          </w:tcPr>
          <w:p w14:paraId="64B44DF0"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741EE9B8"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60F92982"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51BA4F32"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737D0B60"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1F2A5664"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3640FF30"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768AAB80" w14:textId="77777777" w:rsidR="00731B63" w:rsidRPr="002E7F5B" w:rsidRDefault="00731B63" w:rsidP="00BF4A65">
            <w:pPr>
              <w:jc w:val="center"/>
              <w:rPr>
                <w:rFonts w:ascii="Arial" w:hAnsi="Arial" w:cs="Arial"/>
                <w:sz w:val="18"/>
                <w:szCs w:val="22"/>
              </w:rPr>
            </w:pPr>
          </w:p>
        </w:tc>
      </w:tr>
      <w:tr w:rsidR="00731B63" w:rsidRPr="002E7F5B" w14:paraId="170A16D8" w14:textId="77777777" w:rsidTr="00BF4A65">
        <w:tc>
          <w:tcPr>
            <w:tcW w:w="543" w:type="pct"/>
            <w:vMerge w:val="restart"/>
            <w:shd w:val="clear" w:color="auto" w:fill="auto"/>
            <w:vAlign w:val="center"/>
          </w:tcPr>
          <w:p w14:paraId="452D7FBE" w14:textId="77777777" w:rsidR="00731B63" w:rsidRPr="00731B63" w:rsidRDefault="00731B63" w:rsidP="00BF4A65">
            <w:pPr>
              <w:jc w:val="center"/>
              <w:rPr>
                <w:rFonts w:ascii="Arial" w:hAnsi="Arial" w:cs="Arial"/>
                <w:sz w:val="18"/>
                <w:szCs w:val="22"/>
                <w:lang w:val="es-419"/>
              </w:rPr>
            </w:pPr>
            <w:r>
              <w:rPr>
                <w:rFonts w:ascii="Arial" w:hAnsi="Arial" w:cs="Arial"/>
                <w:sz w:val="18"/>
                <w:szCs w:val="22"/>
                <w:lang w:val="es-419"/>
              </w:rPr>
              <w:t>2019</w:t>
            </w:r>
          </w:p>
        </w:tc>
        <w:tc>
          <w:tcPr>
            <w:tcW w:w="480" w:type="pct"/>
            <w:vMerge w:val="restart"/>
            <w:shd w:val="clear" w:color="auto" w:fill="auto"/>
            <w:vAlign w:val="center"/>
          </w:tcPr>
          <w:p w14:paraId="7D8A635A"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411270E7"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B821579"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487EAEB4"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3F011106"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26F6E0A8"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68155FD3" w14:textId="77777777" w:rsidR="00731B63" w:rsidRPr="002E7F5B" w:rsidRDefault="00731B63" w:rsidP="00BF4A65">
            <w:pPr>
              <w:jc w:val="center"/>
              <w:rPr>
                <w:rFonts w:ascii="Arial" w:hAnsi="Arial" w:cs="Arial"/>
                <w:sz w:val="18"/>
                <w:szCs w:val="22"/>
              </w:rPr>
            </w:pPr>
          </w:p>
        </w:tc>
      </w:tr>
      <w:tr w:rsidR="00731B63" w:rsidRPr="002E7F5B" w14:paraId="7A08A9C5" w14:textId="77777777" w:rsidTr="00BF4A65">
        <w:tc>
          <w:tcPr>
            <w:tcW w:w="543" w:type="pct"/>
            <w:vMerge/>
            <w:shd w:val="clear" w:color="auto" w:fill="auto"/>
            <w:vAlign w:val="center"/>
          </w:tcPr>
          <w:p w14:paraId="791B133D"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1EBE02E6"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7A81EF38"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65C323FD"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0A488970"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1BCD5014"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2E85C032"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5C2B0917" w14:textId="77777777" w:rsidR="00731B63" w:rsidRPr="002E7F5B" w:rsidRDefault="00731B63" w:rsidP="00BF4A65">
            <w:pPr>
              <w:jc w:val="center"/>
              <w:rPr>
                <w:rFonts w:ascii="Arial" w:hAnsi="Arial" w:cs="Arial"/>
                <w:sz w:val="18"/>
                <w:szCs w:val="22"/>
              </w:rPr>
            </w:pPr>
          </w:p>
        </w:tc>
      </w:tr>
      <w:tr w:rsidR="00731B63" w:rsidRPr="002E7F5B" w14:paraId="26E63FDF" w14:textId="77777777" w:rsidTr="00BF4A65">
        <w:tc>
          <w:tcPr>
            <w:tcW w:w="543" w:type="pct"/>
            <w:vMerge/>
            <w:shd w:val="clear" w:color="auto" w:fill="auto"/>
            <w:vAlign w:val="center"/>
          </w:tcPr>
          <w:p w14:paraId="3965D26B"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1246236C"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27C9A3D4"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7D9EBB54"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4D857203"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1373B788"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59549919"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1D8232DE" w14:textId="77777777" w:rsidR="00731B63" w:rsidRPr="002E7F5B" w:rsidRDefault="00731B63" w:rsidP="00BF4A65">
            <w:pPr>
              <w:jc w:val="center"/>
              <w:rPr>
                <w:rFonts w:ascii="Arial" w:hAnsi="Arial" w:cs="Arial"/>
                <w:sz w:val="18"/>
                <w:szCs w:val="22"/>
              </w:rPr>
            </w:pPr>
          </w:p>
        </w:tc>
      </w:tr>
      <w:tr w:rsidR="00731B63" w:rsidRPr="002E7F5B" w14:paraId="7888EAD1" w14:textId="77777777" w:rsidTr="00BF4A65">
        <w:tc>
          <w:tcPr>
            <w:tcW w:w="543" w:type="pct"/>
            <w:vMerge/>
            <w:shd w:val="clear" w:color="auto" w:fill="auto"/>
            <w:vAlign w:val="center"/>
          </w:tcPr>
          <w:p w14:paraId="6A2D23F4" w14:textId="77777777" w:rsidR="00731B63" w:rsidRPr="002E7F5B" w:rsidRDefault="00731B63" w:rsidP="00BF4A65">
            <w:pPr>
              <w:jc w:val="center"/>
              <w:rPr>
                <w:rFonts w:ascii="Arial" w:hAnsi="Arial" w:cs="Arial"/>
                <w:sz w:val="18"/>
                <w:szCs w:val="22"/>
              </w:rPr>
            </w:pPr>
          </w:p>
        </w:tc>
        <w:tc>
          <w:tcPr>
            <w:tcW w:w="480" w:type="pct"/>
            <w:vMerge w:val="restart"/>
            <w:shd w:val="clear" w:color="auto" w:fill="auto"/>
            <w:vAlign w:val="center"/>
          </w:tcPr>
          <w:p w14:paraId="60C92E97"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210D46BA"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55F0851"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79CECE7C"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0DD45AB2"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26A804A8"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16C75808" w14:textId="77777777" w:rsidR="00731B63" w:rsidRPr="002E7F5B" w:rsidRDefault="00731B63" w:rsidP="00BF4A65">
            <w:pPr>
              <w:jc w:val="center"/>
              <w:rPr>
                <w:rFonts w:ascii="Arial" w:hAnsi="Arial" w:cs="Arial"/>
                <w:sz w:val="18"/>
                <w:szCs w:val="22"/>
              </w:rPr>
            </w:pPr>
          </w:p>
        </w:tc>
      </w:tr>
      <w:tr w:rsidR="00731B63" w:rsidRPr="002E7F5B" w14:paraId="25801B57" w14:textId="77777777" w:rsidTr="00BF4A65">
        <w:tc>
          <w:tcPr>
            <w:tcW w:w="543" w:type="pct"/>
            <w:vMerge/>
            <w:shd w:val="clear" w:color="auto" w:fill="auto"/>
            <w:vAlign w:val="center"/>
          </w:tcPr>
          <w:p w14:paraId="37A551CE"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5C402BAB"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24D8252D"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316F1F6"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724D3033"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163EF975"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08F4CAC2"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3213325E" w14:textId="77777777" w:rsidR="00731B63" w:rsidRPr="002E7F5B" w:rsidRDefault="00731B63" w:rsidP="00BF4A65">
            <w:pPr>
              <w:jc w:val="center"/>
              <w:rPr>
                <w:rFonts w:ascii="Arial" w:hAnsi="Arial" w:cs="Arial"/>
                <w:sz w:val="18"/>
                <w:szCs w:val="22"/>
              </w:rPr>
            </w:pPr>
          </w:p>
        </w:tc>
      </w:tr>
      <w:tr w:rsidR="00731B63" w:rsidRPr="002E7F5B" w14:paraId="13F92396" w14:textId="77777777" w:rsidTr="00BF4A65">
        <w:tc>
          <w:tcPr>
            <w:tcW w:w="543" w:type="pct"/>
            <w:vMerge/>
            <w:shd w:val="clear" w:color="auto" w:fill="auto"/>
            <w:vAlign w:val="center"/>
          </w:tcPr>
          <w:p w14:paraId="3EA58E41"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704F2F8C"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28E00931"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35CD760B"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26364449"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0AE67885"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46AA2B2E"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09476BA4" w14:textId="77777777" w:rsidR="00731B63" w:rsidRPr="002E7F5B" w:rsidRDefault="00731B63" w:rsidP="00BF4A65">
            <w:pPr>
              <w:jc w:val="center"/>
              <w:rPr>
                <w:rFonts w:ascii="Arial" w:hAnsi="Arial" w:cs="Arial"/>
                <w:sz w:val="18"/>
                <w:szCs w:val="22"/>
              </w:rPr>
            </w:pPr>
          </w:p>
        </w:tc>
      </w:tr>
      <w:tr w:rsidR="00731B63" w:rsidRPr="002E7F5B" w14:paraId="19B0DCC4" w14:textId="77777777" w:rsidTr="00BF4A65">
        <w:tc>
          <w:tcPr>
            <w:tcW w:w="543" w:type="pct"/>
            <w:vMerge w:val="restart"/>
            <w:shd w:val="clear" w:color="auto" w:fill="auto"/>
            <w:vAlign w:val="center"/>
          </w:tcPr>
          <w:p w14:paraId="57D6DD06" w14:textId="77777777" w:rsidR="00731B63" w:rsidRPr="00731B63" w:rsidRDefault="00731B63" w:rsidP="00BF4A65">
            <w:pPr>
              <w:jc w:val="center"/>
              <w:rPr>
                <w:rFonts w:ascii="Arial" w:hAnsi="Arial" w:cs="Arial"/>
                <w:sz w:val="18"/>
                <w:szCs w:val="22"/>
                <w:lang w:val="es-419"/>
              </w:rPr>
            </w:pPr>
            <w:r>
              <w:rPr>
                <w:rFonts w:ascii="Arial" w:hAnsi="Arial" w:cs="Arial"/>
                <w:sz w:val="18"/>
                <w:szCs w:val="22"/>
                <w:lang w:val="es-419"/>
              </w:rPr>
              <w:t>2020</w:t>
            </w:r>
          </w:p>
        </w:tc>
        <w:tc>
          <w:tcPr>
            <w:tcW w:w="480" w:type="pct"/>
            <w:vMerge w:val="restart"/>
            <w:shd w:val="clear" w:color="auto" w:fill="auto"/>
            <w:vAlign w:val="center"/>
          </w:tcPr>
          <w:p w14:paraId="68EA1D79"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7879932E"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B103EF3"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694BD833"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1DB21A56"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54A907BE"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739AEE32" w14:textId="77777777" w:rsidR="00731B63" w:rsidRPr="002E7F5B" w:rsidRDefault="00731B63" w:rsidP="00BF4A65">
            <w:pPr>
              <w:jc w:val="center"/>
              <w:rPr>
                <w:rFonts w:ascii="Arial" w:hAnsi="Arial" w:cs="Arial"/>
                <w:sz w:val="18"/>
                <w:szCs w:val="22"/>
              </w:rPr>
            </w:pPr>
          </w:p>
        </w:tc>
      </w:tr>
      <w:tr w:rsidR="00731B63" w:rsidRPr="002E7F5B" w14:paraId="3C3FB0C0" w14:textId="77777777" w:rsidTr="00BF4A65">
        <w:tc>
          <w:tcPr>
            <w:tcW w:w="543" w:type="pct"/>
            <w:vMerge/>
            <w:shd w:val="clear" w:color="auto" w:fill="auto"/>
            <w:vAlign w:val="center"/>
          </w:tcPr>
          <w:p w14:paraId="3112148F"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1DAB851F"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581EC190"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2EF4A035"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79B2E47F"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5EF4D4C5"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7193747D"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40E8C0F8" w14:textId="77777777" w:rsidR="00731B63" w:rsidRPr="002E7F5B" w:rsidRDefault="00731B63" w:rsidP="00BF4A65">
            <w:pPr>
              <w:jc w:val="center"/>
              <w:rPr>
                <w:rFonts w:ascii="Arial" w:hAnsi="Arial" w:cs="Arial"/>
                <w:sz w:val="18"/>
                <w:szCs w:val="22"/>
              </w:rPr>
            </w:pPr>
          </w:p>
        </w:tc>
      </w:tr>
      <w:tr w:rsidR="00731B63" w:rsidRPr="002E7F5B" w14:paraId="2A642ED3" w14:textId="77777777" w:rsidTr="00BF4A65">
        <w:tc>
          <w:tcPr>
            <w:tcW w:w="543" w:type="pct"/>
            <w:vMerge/>
            <w:shd w:val="clear" w:color="auto" w:fill="auto"/>
            <w:vAlign w:val="center"/>
          </w:tcPr>
          <w:p w14:paraId="726C9A9A"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4B73F284"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3A2B936F"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34C3EF3A"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5BBD5F1B"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0AF68340"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2E15EC11"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1A0E1C66" w14:textId="77777777" w:rsidR="00731B63" w:rsidRPr="002E7F5B" w:rsidRDefault="00731B63" w:rsidP="00BF4A65">
            <w:pPr>
              <w:jc w:val="center"/>
              <w:rPr>
                <w:rFonts w:ascii="Arial" w:hAnsi="Arial" w:cs="Arial"/>
                <w:sz w:val="18"/>
                <w:szCs w:val="22"/>
              </w:rPr>
            </w:pPr>
          </w:p>
        </w:tc>
      </w:tr>
      <w:tr w:rsidR="00731B63" w:rsidRPr="002E7F5B" w14:paraId="775477E8" w14:textId="77777777" w:rsidTr="00BF4A65">
        <w:tc>
          <w:tcPr>
            <w:tcW w:w="543" w:type="pct"/>
            <w:vMerge/>
            <w:shd w:val="clear" w:color="auto" w:fill="auto"/>
            <w:vAlign w:val="center"/>
          </w:tcPr>
          <w:p w14:paraId="60653037" w14:textId="77777777" w:rsidR="00731B63" w:rsidRPr="002E7F5B" w:rsidRDefault="00731B63" w:rsidP="00BF4A65">
            <w:pPr>
              <w:jc w:val="center"/>
              <w:rPr>
                <w:rFonts w:ascii="Arial" w:hAnsi="Arial" w:cs="Arial"/>
                <w:sz w:val="18"/>
                <w:szCs w:val="22"/>
              </w:rPr>
            </w:pPr>
          </w:p>
        </w:tc>
        <w:tc>
          <w:tcPr>
            <w:tcW w:w="480" w:type="pct"/>
            <w:vMerge w:val="restart"/>
            <w:shd w:val="clear" w:color="auto" w:fill="auto"/>
            <w:vAlign w:val="center"/>
          </w:tcPr>
          <w:p w14:paraId="24F78679"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46EE974A"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4A2EC8B9"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7FD74F0C"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02008A81"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69CE362D"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270148D9" w14:textId="77777777" w:rsidR="00731B63" w:rsidRPr="002E7F5B" w:rsidRDefault="00731B63" w:rsidP="00BF4A65">
            <w:pPr>
              <w:jc w:val="center"/>
              <w:rPr>
                <w:rFonts w:ascii="Arial" w:hAnsi="Arial" w:cs="Arial"/>
                <w:sz w:val="18"/>
                <w:szCs w:val="22"/>
              </w:rPr>
            </w:pPr>
          </w:p>
        </w:tc>
      </w:tr>
      <w:tr w:rsidR="00731B63" w:rsidRPr="002E7F5B" w14:paraId="66BE4A14" w14:textId="77777777" w:rsidTr="00BF4A65">
        <w:tc>
          <w:tcPr>
            <w:tcW w:w="543" w:type="pct"/>
            <w:vMerge/>
            <w:shd w:val="clear" w:color="auto" w:fill="auto"/>
            <w:vAlign w:val="center"/>
          </w:tcPr>
          <w:p w14:paraId="7E88FFA1"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68C3C988"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3A1764F6"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2E890331"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594C2FC3"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5AD1382F"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276555F1"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759EC37B" w14:textId="77777777" w:rsidR="00731B63" w:rsidRPr="002E7F5B" w:rsidRDefault="00731B63" w:rsidP="00BF4A65">
            <w:pPr>
              <w:jc w:val="center"/>
              <w:rPr>
                <w:rFonts w:ascii="Arial" w:hAnsi="Arial" w:cs="Arial"/>
                <w:sz w:val="18"/>
                <w:szCs w:val="22"/>
              </w:rPr>
            </w:pPr>
          </w:p>
        </w:tc>
      </w:tr>
      <w:tr w:rsidR="00731B63" w:rsidRPr="002E7F5B" w14:paraId="3C442D24" w14:textId="77777777" w:rsidTr="00BF4A65">
        <w:tc>
          <w:tcPr>
            <w:tcW w:w="543" w:type="pct"/>
            <w:vMerge/>
            <w:shd w:val="clear" w:color="auto" w:fill="auto"/>
            <w:vAlign w:val="center"/>
          </w:tcPr>
          <w:p w14:paraId="2D2CDFF9"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2D990CDB"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638EE647"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7C251EE3"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371ED64A"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350F970C"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322269BF"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6D3F9BAD" w14:textId="77777777" w:rsidR="00731B63" w:rsidRPr="002E7F5B" w:rsidRDefault="00731B63" w:rsidP="00BF4A65">
            <w:pPr>
              <w:jc w:val="center"/>
              <w:rPr>
                <w:rFonts w:ascii="Arial" w:hAnsi="Arial" w:cs="Arial"/>
                <w:sz w:val="18"/>
                <w:szCs w:val="22"/>
              </w:rPr>
            </w:pPr>
          </w:p>
        </w:tc>
      </w:tr>
      <w:tr w:rsidR="00731B63" w:rsidRPr="002E7F5B" w14:paraId="428A6C6B" w14:textId="77777777" w:rsidTr="00BF4A65">
        <w:tc>
          <w:tcPr>
            <w:tcW w:w="543" w:type="pct"/>
            <w:vMerge w:val="restart"/>
            <w:shd w:val="clear" w:color="auto" w:fill="auto"/>
            <w:vAlign w:val="center"/>
          </w:tcPr>
          <w:p w14:paraId="1E848A22" w14:textId="77777777" w:rsidR="00731B63" w:rsidRPr="00731B63" w:rsidRDefault="00731B63" w:rsidP="00BF4A65">
            <w:pPr>
              <w:jc w:val="center"/>
              <w:rPr>
                <w:rFonts w:ascii="Arial" w:hAnsi="Arial" w:cs="Arial"/>
                <w:sz w:val="18"/>
                <w:szCs w:val="22"/>
                <w:lang w:val="es-419"/>
              </w:rPr>
            </w:pPr>
            <w:r>
              <w:rPr>
                <w:rFonts w:ascii="Arial" w:hAnsi="Arial" w:cs="Arial"/>
                <w:sz w:val="18"/>
                <w:szCs w:val="22"/>
                <w:lang w:val="es-419"/>
              </w:rPr>
              <w:t>2021</w:t>
            </w:r>
          </w:p>
        </w:tc>
        <w:tc>
          <w:tcPr>
            <w:tcW w:w="480" w:type="pct"/>
            <w:vMerge w:val="restart"/>
            <w:shd w:val="clear" w:color="auto" w:fill="auto"/>
            <w:vAlign w:val="center"/>
          </w:tcPr>
          <w:p w14:paraId="5DB3FBD6"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5CD13781"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14B25E1"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1AF916A9"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60E716C7"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1C61B1C7"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6AEDDED4" w14:textId="77777777" w:rsidR="00731B63" w:rsidRPr="002E7F5B" w:rsidRDefault="00731B63" w:rsidP="00BF4A65">
            <w:pPr>
              <w:jc w:val="center"/>
              <w:rPr>
                <w:rFonts w:ascii="Arial" w:hAnsi="Arial" w:cs="Arial"/>
                <w:sz w:val="18"/>
                <w:szCs w:val="22"/>
              </w:rPr>
            </w:pPr>
          </w:p>
        </w:tc>
      </w:tr>
      <w:tr w:rsidR="00731B63" w:rsidRPr="002E7F5B" w14:paraId="2EE27C4C" w14:textId="77777777" w:rsidTr="00BF4A65">
        <w:tc>
          <w:tcPr>
            <w:tcW w:w="543" w:type="pct"/>
            <w:vMerge/>
            <w:shd w:val="clear" w:color="auto" w:fill="auto"/>
            <w:vAlign w:val="center"/>
          </w:tcPr>
          <w:p w14:paraId="536E1305"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40DC91F7"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68D880D4"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54D32586"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43535DB8"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703F4617"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4670CFEC"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70E57C67" w14:textId="77777777" w:rsidR="00731B63" w:rsidRPr="002E7F5B" w:rsidRDefault="00731B63" w:rsidP="00BF4A65">
            <w:pPr>
              <w:jc w:val="center"/>
              <w:rPr>
                <w:rFonts w:ascii="Arial" w:hAnsi="Arial" w:cs="Arial"/>
                <w:sz w:val="18"/>
                <w:szCs w:val="22"/>
              </w:rPr>
            </w:pPr>
          </w:p>
        </w:tc>
      </w:tr>
      <w:tr w:rsidR="00731B63" w:rsidRPr="002E7F5B" w14:paraId="403699CC" w14:textId="77777777" w:rsidTr="00BF4A65">
        <w:tc>
          <w:tcPr>
            <w:tcW w:w="543" w:type="pct"/>
            <w:vMerge/>
            <w:shd w:val="clear" w:color="auto" w:fill="auto"/>
            <w:vAlign w:val="center"/>
          </w:tcPr>
          <w:p w14:paraId="41C73345"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1206B8BC"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26E9AF88"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DFFC6D3"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087B855E"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05B80C3E"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00BA56A2"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079A297F" w14:textId="77777777" w:rsidR="00731B63" w:rsidRPr="002E7F5B" w:rsidRDefault="00731B63" w:rsidP="00BF4A65">
            <w:pPr>
              <w:jc w:val="center"/>
              <w:rPr>
                <w:rFonts w:ascii="Arial" w:hAnsi="Arial" w:cs="Arial"/>
                <w:sz w:val="18"/>
                <w:szCs w:val="22"/>
              </w:rPr>
            </w:pPr>
          </w:p>
        </w:tc>
      </w:tr>
      <w:tr w:rsidR="00731B63" w:rsidRPr="002E7F5B" w14:paraId="684DBE48" w14:textId="77777777" w:rsidTr="00BF4A65">
        <w:tc>
          <w:tcPr>
            <w:tcW w:w="543" w:type="pct"/>
            <w:vMerge/>
            <w:shd w:val="clear" w:color="auto" w:fill="auto"/>
            <w:vAlign w:val="center"/>
          </w:tcPr>
          <w:p w14:paraId="09B6EFFB" w14:textId="77777777" w:rsidR="00731B63" w:rsidRPr="002E7F5B" w:rsidRDefault="00731B63" w:rsidP="00BF4A65">
            <w:pPr>
              <w:jc w:val="center"/>
              <w:rPr>
                <w:rFonts w:ascii="Arial" w:hAnsi="Arial" w:cs="Arial"/>
                <w:sz w:val="18"/>
                <w:szCs w:val="22"/>
              </w:rPr>
            </w:pPr>
          </w:p>
        </w:tc>
        <w:tc>
          <w:tcPr>
            <w:tcW w:w="480" w:type="pct"/>
            <w:vMerge w:val="restart"/>
            <w:shd w:val="clear" w:color="auto" w:fill="auto"/>
            <w:vAlign w:val="center"/>
          </w:tcPr>
          <w:p w14:paraId="4A212947"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7539725D"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37E5575E"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7455751B"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0D7A8359"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300DAE99"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17EFDF14" w14:textId="77777777" w:rsidR="00731B63" w:rsidRPr="002E7F5B" w:rsidRDefault="00731B63" w:rsidP="00BF4A65">
            <w:pPr>
              <w:jc w:val="center"/>
              <w:rPr>
                <w:rFonts w:ascii="Arial" w:hAnsi="Arial" w:cs="Arial"/>
                <w:sz w:val="18"/>
                <w:szCs w:val="22"/>
              </w:rPr>
            </w:pPr>
          </w:p>
        </w:tc>
      </w:tr>
      <w:tr w:rsidR="00731B63" w:rsidRPr="002E7F5B" w14:paraId="253D2CCC" w14:textId="77777777" w:rsidTr="00BF4A65">
        <w:tc>
          <w:tcPr>
            <w:tcW w:w="543" w:type="pct"/>
            <w:vMerge/>
            <w:shd w:val="clear" w:color="auto" w:fill="auto"/>
            <w:vAlign w:val="center"/>
          </w:tcPr>
          <w:p w14:paraId="0989BCF5"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0422AC98"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4143EF6D"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664508E1"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0172893E"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2207B969"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1D60B93B"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22AEC15F" w14:textId="77777777" w:rsidR="00731B63" w:rsidRPr="002E7F5B" w:rsidRDefault="00731B63" w:rsidP="00BF4A65">
            <w:pPr>
              <w:jc w:val="center"/>
              <w:rPr>
                <w:rFonts w:ascii="Arial" w:hAnsi="Arial" w:cs="Arial"/>
                <w:sz w:val="18"/>
                <w:szCs w:val="22"/>
              </w:rPr>
            </w:pPr>
          </w:p>
        </w:tc>
      </w:tr>
      <w:tr w:rsidR="00731B63" w:rsidRPr="002E7F5B" w14:paraId="36B11405" w14:textId="77777777" w:rsidTr="00BF4A65">
        <w:tc>
          <w:tcPr>
            <w:tcW w:w="543" w:type="pct"/>
            <w:vMerge/>
            <w:shd w:val="clear" w:color="auto" w:fill="auto"/>
            <w:vAlign w:val="center"/>
          </w:tcPr>
          <w:p w14:paraId="36EC50AF"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22E01F1B"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0B162295"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B396473"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13CF8412"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1B0A566C"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76A22354"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45325343" w14:textId="77777777" w:rsidR="00731B63" w:rsidRPr="002E7F5B" w:rsidRDefault="00731B63" w:rsidP="00BF4A65">
            <w:pPr>
              <w:jc w:val="center"/>
              <w:rPr>
                <w:rFonts w:ascii="Arial" w:hAnsi="Arial" w:cs="Arial"/>
                <w:sz w:val="18"/>
                <w:szCs w:val="22"/>
              </w:rPr>
            </w:pPr>
          </w:p>
        </w:tc>
      </w:tr>
      <w:tr w:rsidR="00731B63" w:rsidRPr="002E7F5B" w14:paraId="23FE5A3D" w14:textId="77777777" w:rsidTr="00BF4A65">
        <w:tc>
          <w:tcPr>
            <w:tcW w:w="543" w:type="pct"/>
            <w:vMerge w:val="restart"/>
            <w:shd w:val="clear" w:color="auto" w:fill="auto"/>
            <w:vAlign w:val="center"/>
          </w:tcPr>
          <w:p w14:paraId="4259E61F" w14:textId="77777777" w:rsidR="00731B63" w:rsidRPr="00731B63" w:rsidRDefault="00731B63" w:rsidP="00BF4A65">
            <w:pPr>
              <w:jc w:val="center"/>
              <w:rPr>
                <w:rFonts w:ascii="Arial" w:hAnsi="Arial" w:cs="Arial"/>
                <w:sz w:val="18"/>
                <w:szCs w:val="22"/>
                <w:lang w:val="es-419"/>
              </w:rPr>
            </w:pPr>
            <w:r>
              <w:rPr>
                <w:rFonts w:ascii="Arial" w:hAnsi="Arial" w:cs="Arial"/>
                <w:sz w:val="18"/>
                <w:szCs w:val="22"/>
                <w:lang w:val="es-419"/>
              </w:rPr>
              <w:t>2022</w:t>
            </w:r>
          </w:p>
        </w:tc>
        <w:tc>
          <w:tcPr>
            <w:tcW w:w="480" w:type="pct"/>
            <w:vMerge w:val="restart"/>
            <w:shd w:val="clear" w:color="auto" w:fill="auto"/>
            <w:vAlign w:val="center"/>
          </w:tcPr>
          <w:p w14:paraId="0DDE1918"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1C755B6D"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5D4136CB"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29DFED8D"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0EA911F8"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0722FF1C"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64A1887F" w14:textId="77777777" w:rsidR="00731B63" w:rsidRPr="002E7F5B" w:rsidRDefault="00731B63" w:rsidP="00BF4A65">
            <w:pPr>
              <w:jc w:val="center"/>
              <w:rPr>
                <w:rFonts w:ascii="Arial" w:hAnsi="Arial" w:cs="Arial"/>
                <w:sz w:val="18"/>
                <w:szCs w:val="22"/>
              </w:rPr>
            </w:pPr>
          </w:p>
        </w:tc>
      </w:tr>
      <w:tr w:rsidR="00731B63" w:rsidRPr="002E7F5B" w14:paraId="6BECB75E" w14:textId="77777777" w:rsidTr="00BF4A65">
        <w:tc>
          <w:tcPr>
            <w:tcW w:w="543" w:type="pct"/>
            <w:vMerge/>
            <w:shd w:val="clear" w:color="auto" w:fill="auto"/>
            <w:vAlign w:val="center"/>
          </w:tcPr>
          <w:p w14:paraId="6FD8916D"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624FF66F"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30ADF9A2"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D4E989D"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6B4193ED"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4DD4E395"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7B2BA7F6"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54D78A97" w14:textId="77777777" w:rsidR="00731B63" w:rsidRPr="002E7F5B" w:rsidRDefault="00731B63" w:rsidP="00BF4A65">
            <w:pPr>
              <w:jc w:val="center"/>
              <w:rPr>
                <w:rFonts w:ascii="Arial" w:hAnsi="Arial" w:cs="Arial"/>
                <w:sz w:val="18"/>
                <w:szCs w:val="22"/>
              </w:rPr>
            </w:pPr>
          </w:p>
        </w:tc>
      </w:tr>
      <w:tr w:rsidR="00731B63" w:rsidRPr="002E7F5B" w14:paraId="78193DBD" w14:textId="77777777" w:rsidTr="00BF4A65">
        <w:tc>
          <w:tcPr>
            <w:tcW w:w="543" w:type="pct"/>
            <w:vMerge/>
            <w:shd w:val="clear" w:color="auto" w:fill="auto"/>
            <w:vAlign w:val="center"/>
          </w:tcPr>
          <w:p w14:paraId="73437C4B"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7F043FDB"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6112A313"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3070D1C"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608EB2A7"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5D689572"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103A1C05"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2051AAFC" w14:textId="77777777" w:rsidR="00731B63" w:rsidRPr="002E7F5B" w:rsidRDefault="00731B63" w:rsidP="00BF4A65">
            <w:pPr>
              <w:jc w:val="center"/>
              <w:rPr>
                <w:rFonts w:ascii="Arial" w:hAnsi="Arial" w:cs="Arial"/>
                <w:sz w:val="18"/>
                <w:szCs w:val="22"/>
              </w:rPr>
            </w:pPr>
          </w:p>
        </w:tc>
      </w:tr>
      <w:tr w:rsidR="00731B63" w:rsidRPr="002E7F5B" w14:paraId="73487BA2" w14:textId="77777777" w:rsidTr="00BF4A65">
        <w:tc>
          <w:tcPr>
            <w:tcW w:w="543" w:type="pct"/>
            <w:vMerge/>
            <w:shd w:val="clear" w:color="auto" w:fill="auto"/>
            <w:vAlign w:val="center"/>
          </w:tcPr>
          <w:p w14:paraId="7B6284B3" w14:textId="77777777" w:rsidR="00731B63" w:rsidRPr="002E7F5B" w:rsidRDefault="00731B63" w:rsidP="00BF4A65">
            <w:pPr>
              <w:jc w:val="center"/>
              <w:rPr>
                <w:rFonts w:ascii="Arial" w:hAnsi="Arial" w:cs="Arial"/>
                <w:sz w:val="18"/>
                <w:szCs w:val="22"/>
              </w:rPr>
            </w:pPr>
          </w:p>
        </w:tc>
        <w:tc>
          <w:tcPr>
            <w:tcW w:w="480" w:type="pct"/>
            <w:vMerge w:val="restart"/>
            <w:shd w:val="clear" w:color="auto" w:fill="auto"/>
            <w:vAlign w:val="center"/>
          </w:tcPr>
          <w:p w14:paraId="0D89CFC6"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7AF4A56F"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67B909B"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1D6758C3"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20C4EB23"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3D7D5D54"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0D724186" w14:textId="77777777" w:rsidR="00731B63" w:rsidRPr="002E7F5B" w:rsidRDefault="00731B63" w:rsidP="00BF4A65">
            <w:pPr>
              <w:jc w:val="center"/>
              <w:rPr>
                <w:rFonts w:ascii="Arial" w:hAnsi="Arial" w:cs="Arial"/>
                <w:sz w:val="18"/>
                <w:szCs w:val="22"/>
              </w:rPr>
            </w:pPr>
          </w:p>
        </w:tc>
      </w:tr>
      <w:tr w:rsidR="00731B63" w:rsidRPr="002E7F5B" w14:paraId="2EF8316B" w14:textId="77777777" w:rsidTr="00BF4A65">
        <w:tc>
          <w:tcPr>
            <w:tcW w:w="543" w:type="pct"/>
            <w:vMerge/>
            <w:shd w:val="clear" w:color="auto" w:fill="auto"/>
            <w:vAlign w:val="center"/>
          </w:tcPr>
          <w:p w14:paraId="3EBBDA68"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47B698A1"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430A31F4"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792B32D5"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094A0361"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77704639"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2942FC6F"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09DAEE64" w14:textId="77777777" w:rsidR="00731B63" w:rsidRPr="002E7F5B" w:rsidRDefault="00731B63" w:rsidP="00BF4A65">
            <w:pPr>
              <w:jc w:val="center"/>
              <w:rPr>
                <w:rFonts w:ascii="Arial" w:hAnsi="Arial" w:cs="Arial"/>
                <w:sz w:val="18"/>
                <w:szCs w:val="22"/>
              </w:rPr>
            </w:pPr>
          </w:p>
        </w:tc>
      </w:tr>
      <w:tr w:rsidR="00731B63" w:rsidRPr="002E7F5B" w14:paraId="5B6FDB78" w14:textId="77777777" w:rsidTr="00BF4A65">
        <w:tc>
          <w:tcPr>
            <w:tcW w:w="543" w:type="pct"/>
            <w:vMerge/>
            <w:shd w:val="clear" w:color="auto" w:fill="auto"/>
            <w:vAlign w:val="center"/>
          </w:tcPr>
          <w:p w14:paraId="028CAD77"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69E76EAB"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6E8D780D"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4438B13"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6E3B3795"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70D04D9B"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023E2488"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250C1434" w14:textId="77777777" w:rsidR="00731B63" w:rsidRPr="002E7F5B" w:rsidRDefault="00731B63" w:rsidP="00BF4A65">
            <w:pPr>
              <w:jc w:val="center"/>
              <w:rPr>
                <w:rFonts w:ascii="Arial" w:hAnsi="Arial" w:cs="Arial"/>
                <w:sz w:val="18"/>
                <w:szCs w:val="22"/>
              </w:rPr>
            </w:pPr>
          </w:p>
        </w:tc>
      </w:tr>
    </w:tbl>
    <w:p w14:paraId="6D436D7F" w14:textId="77777777" w:rsidR="00731B63" w:rsidRDefault="00731B63" w:rsidP="00731B63">
      <w:pPr>
        <w:spacing w:after="240" w:line="276" w:lineRule="auto"/>
        <w:jc w:val="both"/>
        <w:rPr>
          <w:rFonts w:ascii="Arial" w:hAnsi="Arial" w:cs="Arial"/>
          <w:sz w:val="20"/>
          <w:szCs w:val="22"/>
        </w:rPr>
      </w:pPr>
      <w:r w:rsidRPr="002E7F5B">
        <w:rPr>
          <w:rFonts w:ascii="Arial" w:hAnsi="Arial" w:cs="Arial"/>
          <w:sz w:val="20"/>
          <w:szCs w:val="22"/>
        </w:rPr>
        <w:t xml:space="preserve">Fuente: </w:t>
      </w:r>
      <w:r w:rsidRPr="002E7F5B">
        <w:rPr>
          <w:rFonts w:ascii="Arial" w:hAnsi="Arial" w:cs="Arial"/>
          <w:sz w:val="20"/>
          <w:szCs w:val="22"/>
          <w:highlight w:val="yellow"/>
        </w:rPr>
        <w:t>XXX</w:t>
      </w:r>
      <w:r w:rsidRPr="002E7F5B">
        <w:rPr>
          <w:rFonts w:ascii="Arial" w:hAnsi="Arial" w:cs="Arial"/>
          <w:sz w:val="20"/>
          <w:szCs w:val="22"/>
        </w:rPr>
        <w:t xml:space="preserve"> </w:t>
      </w:r>
    </w:p>
    <w:p w14:paraId="2F6E2BDC" w14:textId="26BE5EE5" w:rsidR="00731B63" w:rsidRPr="00146AA7" w:rsidRDefault="00731B63" w:rsidP="00731B63">
      <w:pPr>
        <w:pStyle w:val="Descripcin"/>
        <w:keepNext/>
        <w:spacing w:after="0" w:line="276" w:lineRule="auto"/>
        <w:jc w:val="both"/>
        <w:rPr>
          <w:rFonts w:ascii="Arial" w:hAnsi="Arial" w:cs="Arial"/>
          <w:b w:val="0"/>
          <w:color w:val="auto"/>
          <w:sz w:val="20"/>
          <w:szCs w:val="22"/>
        </w:rPr>
      </w:pPr>
      <w:bookmarkStart w:id="55" w:name="_Toc102391619"/>
      <w:r w:rsidRPr="00146AA7">
        <w:rPr>
          <w:rFonts w:ascii="Arial" w:hAnsi="Arial" w:cs="Arial"/>
          <w:b w:val="0"/>
          <w:color w:val="auto"/>
          <w:sz w:val="20"/>
          <w:szCs w:val="22"/>
        </w:rPr>
        <w:t xml:space="preserve">Tabla </w:t>
      </w:r>
      <w:r w:rsidRPr="00146AA7">
        <w:rPr>
          <w:rFonts w:ascii="Arial" w:hAnsi="Arial" w:cs="Arial"/>
          <w:b w:val="0"/>
          <w:color w:val="auto"/>
          <w:sz w:val="20"/>
          <w:szCs w:val="22"/>
        </w:rPr>
        <w:fldChar w:fldCharType="begin"/>
      </w:r>
      <w:r w:rsidRPr="00146AA7">
        <w:rPr>
          <w:rFonts w:ascii="Arial" w:hAnsi="Arial" w:cs="Arial"/>
          <w:b w:val="0"/>
          <w:color w:val="auto"/>
          <w:sz w:val="20"/>
          <w:szCs w:val="22"/>
        </w:rPr>
        <w:instrText xml:space="preserve"> SEQ Tabla \* ARABIC </w:instrText>
      </w:r>
      <w:r w:rsidRPr="00146AA7">
        <w:rPr>
          <w:rFonts w:ascii="Arial" w:hAnsi="Arial" w:cs="Arial"/>
          <w:b w:val="0"/>
          <w:color w:val="auto"/>
          <w:sz w:val="20"/>
          <w:szCs w:val="22"/>
        </w:rPr>
        <w:fldChar w:fldCharType="separate"/>
      </w:r>
      <w:r w:rsidR="00C55C4A">
        <w:rPr>
          <w:rFonts w:ascii="Arial" w:hAnsi="Arial" w:cs="Arial"/>
          <w:b w:val="0"/>
          <w:noProof/>
          <w:color w:val="auto"/>
          <w:sz w:val="20"/>
          <w:szCs w:val="22"/>
        </w:rPr>
        <w:t>18</w:t>
      </w:r>
      <w:r w:rsidRPr="00146AA7">
        <w:rPr>
          <w:rFonts w:ascii="Arial" w:hAnsi="Arial" w:cs="Arial"/>
          <w:b w:val="0"/>
          <w:color w:val="auto"/>
          <w:sz w:val="20"/>
          <w:szCs w:val="22"/>
        </w:rPr>
        <w:fldChar w:fldCharType="end"/>
      </w:r>
      <w:r w:rsidRPr="00146AA7">
        <w:rPr>
          <w:rFonts w:ascii="Arial" w:hAnsi="Arial" w:cs="Arial"/>
          <w:b w:val="0"/>
          <w:color w:val="auto"/>
          <w:sz w:val="20"/>
          <w:szCs w:val="22"/>
        </w:rPr>
        <w:t>.</w:t>
      </w:r>
      <w:r w:rsidRPr="00146AA7">
        <w:rPr>
          <w:rFonts w:ascii="Arial" w:hAnsi="Arial" w:cs="Arial"/>
          <w:b w:val="0"/>
          <w:color w:val="auto"/>
          <w:sz w:val="20"/>
          <w:szCs w:val="22"/>
          <w:lang w:val="es-419"/>
        </w:rPr>
        <w:t xml:space="preserve"> Nivel de formación de los profesores de la facultad de ciencias contables, económicas y administrativas.</w:t>
      </w:r>
      <w:bookmarkEnd w:id="55"/>
    </w:p>
    <w:tbl>
      <w:tblPr>
        <w:tblStyle w:val="Tablaconcuadrcula"/>
        <w:tblW w:w="5000" w:type="pct"/>
        <w:tblBorders>
          <w:top w:val="single" w:sz="4" w:space="0" w:color="0A4B74"/>
          <w:left w:val="none" w:sz="0" w:space="0" w:color="auto"/>
          <w:bottom w:val="single" w:sz="4" w:space="0" w:color="0A4B74"/>
          <w:right w:val="none" w:sz="0" w:space="0" w:color="auto"/>
          <w:insideH w:val="single" w:sz="4" w:space="0" w:color="0A4B74"/>
          <w:insideV w:val="none" w:sz="0" w:space="0" w:color="auto"/>
        </w:tblBorders>
        <w:tblLook w:val="04A0" w:firstRow="1" w:lastRow="0" w:firstColumn="1" w:lastColumn="0" w:noHBand="0" w:noVBand="1"/>
      </w:tblPr>
      <w:tblGrid>
        <w:gridCol w:w="1021"/>
        <w:gridCol w:w="903"/>
        <w:gridCol w:w="1815"/>
        <w:gridCol w:w="858"/>
        <w:gridCol w:w="1121"/>
        <w:gridCol w:w="1179"/>
        <w:gridCol w:w="1383"/>
        <w:gridCol w:w="1125"/>
      </w:tblGrid>
      <w:tr w:rsidR="00731B63" w:rsidRPr="002E7F5B" w14:paraId="1CB3A4B0" w14:textId="77777777" w:rsidTr="00BF4A65">
        <w:tc>
          <w:tcPr>
            <w:tcW w:w="543" w:type="pct"/>
            <w:vMerge w:val="restart"/>
            <w:shd w:val="clear" w:color="auto" w:fill="auto"/>
            <w:vAlign w:val="center"/>
          </w:tcPr>
          <w:p w14:paraId="309563A6"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Año</w:t>
            </w:r>
          </w:p>
        </w:tc>
        <w:tc>
          <w:tcPr>
            <w:tcW w:w="480" w:type="pct"/>
            <w:vMerge w:val="restart"/>
            <w:shd w:val="clear" w:color="auto" w:fill="auto"/>
            <w:vAlign w:val="center"/>
          </w:tcPr>
          <w:p w14:paraId="6E1CB124"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Periodo</w:t>
            </w:r>
          </w:p>
        </w:tc>
        <w:tc>
          <w:tcPr>
            <w:tcW w:w="965" w:type="pct"/>
            <w:vMerge w:val="restart"/>
            <w:shd w:val="clear" w:color="auto" w:fill="auto"/>
            <w:vAlign w:val="center"/>
          </w:tcPr>
          <w:p w14:paraId="5DC4AA1D"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Dedicación</w:t>
            </w:r>
          </w:p>
        </w:tc>
        <w:tc>
          <w:tcPr>
            <w:tcW w:w="456" w:type="pct"/>
            <w:vMerge w:val="restart"/>
            <w:shd w:val="clear" w:color="auto" w:fill="auto"/>
            <w:vAlign w:val="center"/>
          </w:tcPr>
          <w:p w14:paraId="5CBEF413"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Total</w:t>
            </w:r>
          </w:p>
        </w:tc>
        <w:tc>
          <w:tcPr>
            <w:tcW w:w="2556" w:type="pct"/>
            <w:gridSpan w:val="4"/>
            <w:shd w:val="clear" w:color="auto" w:fill="auto"/>
            <w:vAlign w:val="center"/>
          </w:tcPr>
          <w:p w14:paraId="24A65911"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Nivel de formación</w:t>
            </w:r>
          </w:p>
        </w:tc>
      </w:tr>
      <w:tr w:rsidR="00731B63" w:rsidRPr="002E7F5B" w14:paraId="5B3B0008" w14:textId="77777777" w:rsidTr="00BF4A65">
        <w:tc>
          <w:tcPr>
            <w:tcW w:w="543" w:type="pct"/>
            <w:vMerge/>
            <w:shd w:val="clear" w:color="auto" w:fill="auto"/>
            <w:vAlign w:val="center"/>
          </w:tcPr>
          <w:p w14:paraId="32C1C0AA" w14:textId="77777777" w:rsidR="00731B63" w:rsidRPr="002E7F5B" w:rsidRDefault="00731B63" w:rsidP="00BF4A65">
            <w:pPr>
              <w:jc w:val="center"/>
              <w:rPr>
                <w:rFonts w:ascii="Arial" w:hAnsi="Arial" w:cs="Arial"/>
                <w:b/>
                <w:sz w:val="18"/>
                <w:szCs w:val="22"/>
              </w:rPr>
            </w:pPr>
          </w:p>
        </w:tc>
        <w:tc>
          <w:tcPr>
            <w:tcW w:w="480" w:type="pct"/>
            <w:vMerge/>
            <w:shd w:val="clear" w:color="auto" w:fill="auto"/>
            <w:vAlign w:val="center"/>
          </w:tcPr>
          <w:p w14:paraId="4E091399" w14:textId="77777777" w:rsidR="00731B63" w:rsidRPr="002E7F5B" w:rsidRDefault="00731B63" w:rsidP="00BF4A65">
            <w:pPr>
              <w:jc w:val="center"/>
              <w:rPr>
                <w:rFonts w:ascii="Arial" w:hAnsi="Arial" w:cs="Arial"/>
                <w:b/>
                <w:sz w:val="18"/>
                <w:szCs w:val="22"/>
              </w:rPr>
            </w:pPr>
          </w:p>
        </w:tc>
        <w:tc>
          <w:tcPr>
            <w:tcW w:w="965" w:type="pct"/>
            <w:vMerge/>
            <w:shd w:val="clear" w:color="auto" w:fill="auto"/>
            <w:vAlign w:val="center"/>
          </w:tcPr>
          <w:p w14:paraId="4D41A641" w14:textId="77777777" w:rsidR="00731B63" w:rsidRPr="002E7F5B" w:rsidRDefault="00731B63" w:rsidP="00BF4A65">
            <w:pPr>
              <w:rPr>
                <w:rFonts w:ascii="Arial" w:hAnsi="Arial" w:cs="Arial"/>
                <w:b/>
                <w:sz w:val="18"/>
                <w:szCs w:val="22"/>
              </w:rPr>
            </w:pPr>
          </w:p>
        </w:tc>
        <w:tc>
          <w:tcPr>
            <w:tcW w:w="456" w:type="pct"/>
            <w:vMerge/>
            <w:shd w:val="clear" w:color="auto" w:fill="auto"/>
            <w:vAlign w:val="center"/>
          </w:tcPr>
          <w:p w14:paraId="6A93E500" w14:textId="77777777" w:rsidR="00731B63" w:rsidRPr="002E7F5B" w:rsidRDefault="00731B63" w:rsidP="00BF4A65">
            <w:pPr>
              <w:jc w:val="center"/>
              <w:rPr>
                <w:rFonts w:ascii="Arial" w:hAnsi="Arial" w:cs="Arial"/>
                <w:b/>
                <w:sz w:val="18"/>
                <w:szCs w:val="22"/>
              </w:rPr>
            </w:pPr>
          </w:p>
        </w:tc>
        <w:tc>
          <w:tcPr>
            <w:tcW w:w="596" w:type="pct"/>
            <w:shd w:val="clear" w:color="auto" w:fill="auto"/>
            <w:vAlign w:val="center"/>
          </w:tcPr>
          <w:p w14:paraId="46C52597"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Doctores</w:t>
            </w:r>
          </w:p>
        </w:tc>
        <w:tc>
          <w:tcPr>
            <w:tcW w:w="627" w:type="pct"/>
            <w:shd w:val="clear" w:color="auto" w:fill="auto"/>
            <w:vAlign w:val="center"/>
          </w:tcPr>
          <w:p w14:paraId="143FDD9C"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Magísteres</w:t>
            </w:r>
          </w:p>
        </w:tc>
        <w:tc>
          <w:tcPr>
            <w:tcW w:w="735" w:type="pct"/>
            <w:shd w:val="clear" w:color="auto" w:fill="auto"/>
            <w:vAlign w:val="center"/>
          </w:tcPr>
          <w:p w14:paraId="712575A6"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Especialistas</w:t>
            </w:r>
          </w:p>
        </w:tc>
        <w:tc>
          <w:tcPr>
            <w:tcW w:w="598" w:type="pct"/>
            <w:shd w:val="clear" w:color="auto" w:fill="auto"/>
            <w:vAlign w:val="center"/>
          </w:tcPr>
          <w:p w14:paraId="451F4230"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Pregrado</w:t>
            </w:r>
          </w:p>
        </w:tc>
      </w:tr>
      <w:tr w:rsidR="00731B63" w:rsidRPr="002E7F5B" w14:paraId="27DE1D13" w14:textId="77777777" w:rsidTr="00BF4A65">
        <w:tc>
          <w:tcPr>
            <w:tcW w:w="543" w:type="pct"/>
            <w:vMerge w:val="restart"/>
            <w:shd w:val="clear" w:color="auto" w:fill="auto"/>
            <w:vAlign w:val="center"/>
          </w:tcPr>
          <w:p w14:paraId="017D0F86" w14:textId="77777777" w:rsidR="00731B63" w:rsidRPr="00731B63" w:rsidRDefault="00731B63" w:rsidP="00BF4A65">
            <w:pPr>
              <w:jc w:val="center"/>
              <w:rPr>
                <w:rFonts w:ascii="Arial" w:hAnsi="Arial" w:cs="Arial"/>
                <w:sz w:val="18"/>
                <w:szCs w:val="22"/>
                <w:lang w:val="es-419"/>
              </w:rPr>
            </w:pPr>
            <w:r>
              <w:rPr>
                <w:rFonts w:ascii="Arial" w:hAnsi="Arial" w:cs="Arial"/>
                <w:sz w:val="18"/>
                <w:szCs w:val="22"/>
                <w:lang w:val="es-419"/>
              </w:rPr>
              <w:t>2018</w:t>
            </w:r>
          </w:p>
        </w:tc>
        <w:tc>
          <w:tcPr>
            <w:tcW w:w="480" w:type="pct"/>
            <w:vMerge w:val="restart"/>
            <w:shd w:val="clear" w:color="auto" w:fill="auto"/>
            <w:vAlign w:val="center"/>
          </w:tcPr>
          <w:p w14:paraId="35C92846"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011ADFCC"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F08564B"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7DE37C7F"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1B2C0641"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02F8B7AB"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1AAADC9C" w14:textId="77777777" w:rsidR="00731B63" w:rsidRPr="002E7F5B" w:rsidRDefault="00731B63" w:rsidP="00BF4A65">
            <w:pPr>
              <w:jc w:val="center"/>
              <w:rPr>
                <w:rFonts w:ascii="Arial" w:hAnsi="Arial" w:cs="Arial"/>
                <w:sz w:val="18"/>
                <w:szCs w:val="22"/>
              </w:rPr>
            </w:pPr>
          </w:p>
        </w:tc>
      </w:tr>
      <w:tr w:rsidR="00731B63" w:rsidRPr="002E7F5B" w14:paraId="528EDAAC" w14:textId="77777777" w:rsidTr="00BF4A65">
        <w:tc>
          <w:tcPr>
            <w:tcW w:w="543" w:type="pct"/>
            <w:vMerge/>
            <w:shd w:val="clear" w:color="auto" w:fill="auto"/>
            <w:vAlign w:val="center"/>
          </w:tcPr>
          <w:p w14:paraId="0F0E2890"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2D36DACE"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2C74D70C"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96AA268"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2AE5285B"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3449E3DB"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11B71643"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37DDC9AE" w14:textId="77777777" w:rsidR="00731B63" w:rsidRPr="002E7F5B" w:rsidRDefault="00731B63" w:rsidP="00BF4A65">
            <w:pPr>
              <w:jc w:val="center"/>
              <w:rPr>
                <w:rFonts w:ascii="Arial" w:hAnsi="Arial" w:cs="Arial"/>
                <w:sz w:val="18"/>
                <w:szCs w:val="22"/>
              </w:rPr>
            </w:pPr>
          </w:p>
        </w:tc>
      </w:tr>
      <w:tr w:rsidR="00731B63" w:rsidRPr="002E7F5B" w14:paraId="05AE68D9" w14:textId="77777777" w:rsidTr="00BF4A65">
        <w:tc>
          <w:tcPr>
            <w:tcW w:w="543" w:type="pct"/>
            <w:vMerge/>
            <w:shd w:val="clear" w:color="auto" w:fill="auto"/>
            <w:vAlign w:val="center"/>
          </w:tcPr>
          <w:p w14:paraId="4D67D6BE"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23A62432"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37C75E97"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7684AB2E"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5AA80C3B"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7BEA0B79"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5CC70B34"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5B05B99B" w14:textId="77777777" w:rsidR="00731B63" w:rsidRPr="002E7F5B" w:rsidRDefault="00731B63" w:rsidP="00BF4A65">
            <w:pPr>
              <w:jc w:val="center"/>
              <w:rPr>
                <w:rFonts w:ascii="Arial" w:hAnsi="Arial" w:cs="Arial"/>
                <w:sz w:val="18"/>
                <w:szCs w:val="22"/>
              </w:rPr>
            </w:pPr>
          </w:p>
        </w:tc>
      </w:tr>
      <w:tr w:rsidR="00731B63" w:rsidRPr="002E7F5B" w14:paraId="6F5DBC3C" w14:textId="77777777" w:rsidTr="00BF4A65">
        <w:tc>
          <w:tcPr>
            <w:tcW w:w="543" w:type="pct"/>
            <w:vMerge/>
            <w:shd w:val="clear" w:color="auto" w:fill="auto"/>
            <w:vAlign w:val="center"/>
          </w:tcPr>
          <w:p w14:paraId="0EF8F1C6" w14:textId="77777777" w:rsidR="00731B63" w:rsidRPr="002E7F5B" w:rsidRDefault="00731B63" w:rsidP="00BF4A65">
            <w:pPr>
              <w:jc w:val="center"/>
              <w:rPr>
                <w:rFonts w:ascii="Arial" w:hAnsi="Arial" w:cs="Arial"/>
                <w:sz w:val="18"/>
                <w:szCs w:val="22"/>
              </w:rPr>
            </w:pPr>
          </w:p>
        </w:tc>
        <w:tc>
          <w:tcPr>
            <w:tcW w:w="480" w:type="pct"/>
            <w:vMerge w:val="restart"/>
            <w:shd w:val="clear" w:color="auto" w:fill="auto"/>
            <w:vAlign w:val="center"/>
          </w:tcPr>
          <w:p w14:paraId="7F600175"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2124DF1D"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E902DE2"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1C3D027B"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6B94F82E"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4D01F233"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5EB5612C" w14:textId="77777777" w:rsidR="00731B63" w:rsidRPr="002E7F5B" w:rsidRDefault="00731B63" w:rsidP="00BF4A65">
            <w:pPr>
              <w:jc w:val="center"/>
              <w:rPr>
                <w:rFonts w:ascii="Arial" w:hAnsi="Arial" w:cs="Arial"/>
                <w:sz w:val="18"/>
                <w:szCs w:val="22"/>
              </w:rPr>
            </w:pPr>
          </w:p>
        </w:tc>
      </w:tr>
      <w:tr w:rsidR="00731B63" w:rsidRPr="002E7F5B" w14:paraId="23CF5FE2" w14:textId="77777777" w:rsidTr="00BF4A65">
        <w:tc>
          <w:tcPr>
            <w:tcW w:w="543" w:type="pct"/>
            <w:vMerge/>
            <w:shd w:val="clear" w:color="auto" w:fill="auto"/>
            <w:vAlign w:val="center"/>
          </w:tcPr>
          <w:p w14:paraId="7A0B2F2C"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1A1DA20C"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7DDE71F5"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59C6CEC5"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3AF744B1"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3B130E12"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650FA539"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24426FFF" w14:textId="77777777" w:rsidR="00731B63" w:rsidRPr="002E7F5B" w:rsidRDefault="00731B63" w:rsidP="00BF4A65">
            <w:pPr>
              <w:jc w:val="center"/>
              <w:rPr>
                <w:rFonts w:ascii="Arial" w:hAnsi="Arial" w:cs="Arial"/>
                <w:sz w:val="18"/>
                <w:szCs w:val="22"/>
              </w:rPr>
            </w:pPr>
          </w:p>
        </w:tc>
      </w:tr>
      <w:tr w:rsidR="00731B63" w:rsidRPr="002E7F5B" w14:paraId="1FFA0081" w14:textId="77777777" w:rsidTr="00BF4A65">
        <w:tc>
          <w:tcPr>
            <w:tcW w:w="543" w:type="pct"/>
            <w:vMerge/>
            <w:shd w:val="clear" w:color="auto" w:fill="auto"/>
            <w:vAlign w:val="center"/>
          </w:tcPr>
          <w:p w14:paraId="659E1733"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7CECDEE8"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26307341"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BC23997"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55281971"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7E64D7BE"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7DB5901A"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39662DDB" w14:textId="77777777" w:rsidR="00731B63" w:rsidRPr="002E7F5B" w:rsidRDefault="00731B63" w:rsidP="00BF4A65">
            <w:pPr>
              <w:jc w:val="center"/>
              <w:rPr>
                <w:rFonts w:ascii="Arial" w:hAnsi="Arial" w:cs="Arial"/>
                <w:sz w:val="18"/>
                <w:szCs w:val="22"/>
              </w:rPr>
            </w:pPr>
          </w:p>
        </w:tc>
      </w:tr>
      <w:tr w:rsidR="00731B63" w:rsidRPr="002E7F5B" w14:paraId="280B81C3" w14:textId="77777777" w:rsidTr="00BF4A65">
        <w:tc>
          <w:tcPr>
            <w:tcW w:w="543" w:type="pct"/>
            <w:vMerge w:val="restart"/>
            <w:shd w:val="clear" w:color="auto" w:fill="auto"/>
            <w:vAlign w:val="center"/>
          </w:tcPr>
          <w:p w14:paraId="54F21573" w14:textId="77777777" w:rsidR="00731B63" w:rsidRPr="00731B63" w:rsidRDefault="00731B63" w:rsidP="00BF4A65">
            <w:pPr>
              <w:jc w:val="center"/>
              <w:rPr>
                <w:rFonts w:ascii="Arial" w:hAnsi="Arial" w:cs="Arial"/>
                <w:sz w:val="18"/>
                <w:szCs w:val="22"/>
                <w:lang w:val="es-419"/>
              </w:rPr>
            </w:pPr>
            <w:r>
              <w:rPr>
                <w:rFonts w:ascii="Arial" w:hAnsi="Arial" w:cs="Arial"/>
                <w:sz w:val="18"/>
                <w:szCs w:val="22"/>
                <w:lang w:val="es-419"/>
              </w:rPr>
              <w:t>2019</w:t>
            </w:r>
          </w:p>
        </w:tc>
        <w:tc>
          <w:tcPr>
            <w:tcW w:w="480" w:type="pct"/>
            <w:vMerge w:val="restart"/>
            <w:shd w:val="clear" w:color="auto" w:fill="auto"/>
            <w:vAlign w:val="center"/>
          </w:tcPr>
          <w:p w14:paraId="662DCCA5"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0610B70D"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4A4B30C8"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419B584D"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7F974E2C"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6A9EE3C5"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6C94EB15" w14:textId="77777777" w:rsidR="00731B63" w:rsidRPr="002E7F5B" w:rsidRDefault="00731B63" w:rsidP="00BF4A65">
            <w:pPr>
              <w:jc w:val="center"/>
              <w:rPr>
                <w:rFonts w:ascii="Arial" w:hAnsi="Arial" w:cs="Arial"/>
                <w:sz w:val="18"/>
                <w:szCs w:val="22"/>
              </w:rPr>
            </w:pPr>
          </w:p>
        </w:tc>
      </w:tr>
      <w:tr w:rsidR="00731B63" w:rsidRPr="002E7F5B" w14:paraId="4709B4C9" w14:textId="77777777" w:rsidTr="00BF4A65">
        <w:tc>
          <w:tcPr>
            <w:tcW w:w="543" w:type="pct"/>
            <w:vMerge/>
            <w:shd w:val="clear" w:color="auto" w:fill="auto"/>
            <w:vAlign w:val="center"/>
          </w:tcPr>
          <w:p w14:paraId="5C7DD680"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629AE356"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6B10373A"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682395DE"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383951C5"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0A02D088"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29069C58"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7DA89283" w14:textId="77777777" w:rsidR="00731B63" w:rsidRPr="002E7F5B" w:rsidRDefault="00731B63" w:rsidP="00BF4A65">
            <w:pPr>
              <w:jc w:val="center"/>
              <w:rPr>
                <w:rFonts w:ascii="Arial" w:hAnsi="Arial" w:cs="Arial"/>
                <w:sz w:val="18"/>
                <w:szCs w:val="22"/>
              </w:rPr>
            </w:pPr>
          </w:p>
        </w:tc>
      </w:tr>
      <w:tr w:rsidR="00731B63" w:rsidRPr="002E7F5B" w14:paraId="71F30999" w14:textId="77777777" w:rsidTr="00BF4A65">
        <w:tc>
          <w:tcPr>
            <w:tcW w:w="543" w:type="pct"/>
            <w:vMerge/>
            <w:shd w:val="clear" w:color="auto" w:fill="auto"/>
            <w:vAlign w:val="center"/>
          </w:tcPr>
          <w:p w14:paraId="5A694CF9"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14BAD104"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5DF130C9"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08E980EA"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01034816"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75F11482"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3CACB8FD"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4941875E" w14:textId="77777777" w:rsidR="00731B63" w:rsidRPr="002E7F5B" w:rsidRDefault="00731B63" w:rsidP="00BF4A65">
            <w:pPr>
              <w:jc w:val="center"/>
              <w:rPr>
                <w:rFonts w:ascii="Arial" w:hAnsi="Arial" w:cs="Arial"/>
                <w:sz w:val="18"/>
                <w:szCs w:val="22"/>
              </w:rPr>
            </w:pPr>
          </w:p>
        </w:tc>
      </w:tr>
      <w:tr w:rsidR="00731B63" w:rsidRPr="002E7F5B" w14:paraId="147D33C0" w14:textId="77777777" w:rsidTr="00BF4A65">
        <w:tc>
          <w:tcPr>
            <w:tcW w:w="543" w:type="pct"/>
            <w:vMerge/>
            <w:shd w:val="clear" w:color="auto" w:fill="auto"/>
            <w:vAlign w:val="center"/>
          </w:tcPr>
          <w:p w14:paraId="13C4145E" w14:textId="77777777" w:rsidR="00731B63" w:rsidRPr="002E7F5B" w:rsidRDefault="00731B63" w:rsidP="00BF4A65">
            <w:pPr>
              <w:jc w:val="center"/>
              <w:rPr>
                <w:rFonts w:ascii="Arial" w:hAnsi="Arial" w:cs="Arial"/>
                <w:sz w:val="18"/>
                <w:szCs w:val="22"/>
              </w:rPr>
            </w:pPr>
          </w:p>
        </w:tc>
        <w:tc>
          <w:tcPr>
            <w:tcW w:w="480" w:type="pct"/>
            <w:vMerge w:val="restart"/>
            <w:shd w:val="clear" w:color="auto" w:fill="auto"/>
            <w:vAlign w:val="center"/>
          </w:tcPr>
          <w:p w14:paraId="644E0F45"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21ACC1F4"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B997917"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49C76430"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015B5098"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272F91D1"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66F9B40D" w14:textId="77777777" w:rsidR="00731B63" w:rsidRPr="002E7F5B" w:rsidRDefault="00731B63" w:rsidP="00BF4A65">
            <w:pPr>
              <w:jc w:val="center"/>
              <w:rPr>
                <w:rFonts w:ascii="Arial" w:hAnsi="Arial" w:cs="Arial"/>
                <w:sz w:val="18"/>
                <w:szCs w:val="22"/>
              </w:rPr>
            </w:pPr>
          </w:p>
        </w:tc>
      </w:tr>
      <w:tr w:rsidR="00731B63" w:rsidRPr="002E7F5B" w14:paraId="44AC2AC6" w14:textId="77777777" w:rsidTr="00BF4A65">
        <w:tc>
          <w:tcPr>
            <w:tcW w:w="543" w:type="pct"/>
            <w:vMerge/>
            <w:shd w:val="clear" w:color="auto" w:fill="auto"/>
            <w:vAlign w:val="center"/>
          </w:tcPr>
          <w:p w14:paraId="22370074"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3319225B"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6647CA15"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6B207D57"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58755A28"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29108B92"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7AC72E1C"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4640F2B7" w14:textId="77777777" w:rsidR="00731B63" w:rsidRPr="002E7F5B" w:rsidRDefault="00731B63" w:rsidP="00BF4A65">
            <w:pPr>
              <w:jc w:val="center"/>
              <w:rPr>
                <w:rFonts w:ascii="Arial" w:hAnsi="Arial" w:cs="Arial"/>
                <w:sz w:val="18"/>
                <w:szCs w:val="22"/>
              </w:rPr>
            </w:pPr>
          </w:p>
        </w:tc>
      </w:tr>
      <w:tr w:rsidR="00731B63" w:rsidRPr="002E7F5B" w14:paraId="324CA91B" w14:textId="77777777" w:rsidTr="00BF4A65">
        <w:tc>
          <w:tcPr>
            <w:tcW w:w="543" w:type="pct"/>
            <w:vMerge/>
            <w:shd w:val="clear" w:color="auto" w:fill="auto"/>
            <w:vAlign w:val="center"/>
          </w:tcPr>
          <w:p w14:paraId="1BF1D509"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27866B59"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6AD10E32"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711A7E56"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206D91EB"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2683B4C5"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25BABF96"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0854A50D" w14:textId="77777777" w:rsidR="00731B63" w:rsidRPr="002E7F5B" w:rsidRDefault="00731B63" w:rsidP="00BF4A65">
            <w:pPr>
              <w:jc w:val="center"/>
              <w:rPr>
                <w:rFonts w:ascii="Arial" w:hAnsi="Arial" w:cs="Arial"/>
                <w:sz w:val="18"/>
                <w:szCs w:val="22"/>
              </w:rPr>
            </w:pPr>
          </w:p>
        </w:tc>
      </w:tr>
      <w:tr w:rsidR="00731B63" w:rsidRPr="002E7F5B" w14:paraId="6382104B" w14:textId="77777777" w:rsidTr="00BF4A65">
        <w:tc>
          <w:tcPr>
            <w:tcW w:w="543" w:type="pct"/>
            <w:vMerge w:val="restart"/>
            <w:shd w:val="clear" w:color="auto" w:fill="auto"/>
            <w:vAlign w:val="center"/>
          </w:tcPr>
          <w:p w14:paraId="4200524A" w14:textId="77777777" w:rsidR="00731B63" w:rsidRPr="00731B63" w:rsidRDefault="00731B63" w:rsidP="00BF4A65">
            <w:pPr>
              <w:jc w:val="center"/>
              <w:rPr>
                <w:rFonts w:ascii="Arial" w:hAnsi="Arial" w:cs="Arial"/>
                <w:sz w:val="18"/>
                <w:szCs w:val="22"/>
                <w:lang w:val="es-419"/>
              </w:rPr>
            </w:pPr>
            <w:r>
              <w:rPr>
                <w:rFonts w:ascii="Arial" w:hAnsi="Arial" w:cs="Arial"/>
                <w:sz w:val="18"/>
                <w:szCs w:val="22"/>
                <w:lang w:val="es-419"/>
              </w:rPr>
              <w:t>2020</w:t>
            </w:r>
          </w:p>
        </w:tc>
        <w:tc>
          <w:tcPr>
            <w:tcW w:w="480" w:type="pct"/>
            <w:vMerge w:val="restart"/>
            <w:shd w:val="clear" w:color="auto" w:fill="auto"/>
            <w:vAlign w:val="center"/>
          </w:tcPr>
          <w:p w14:paraId="2161C6CA"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3F13E80F"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9BA5585"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7C6FD9DB"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6A05A137"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7506A227"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1A87B6F2" w14:textId="77777777" w:rsidR="00731B63" w:rsidRPr="002E7F5B" w:rsidRDefault="00731B63" w:rsidP="00BF4A65">
            <w:pPr>
              <w:jc w:val="center"/>
              <w:rPr>
                <w:rFonts w:ascii="Arial" w:hAnsi="Arial" w:cs="Arial"/>
                <w:sz w:val="18"/>
                <w:szCs w:val="22"/>
              </w:rPr>
            </w:pPr>
          </w:p>
        </w:tc>
      </w:tr>
      <w:tr w:rsidR="00731B63" w:rsidRPr="002E7F5B" w14:paraId="353FD640" w14:textId="77777777" w:rsidTr="00BF4A65">
        <w:tc>
          <w:tcPr>
            <w:tcW w:w="543" w:type="pct"/>
            <w:vMerge/>
            <w:shd w:val="clear" w:color="auto" w:fill="auto"/>
            <w:vAlign w:val="center"/>
          </w:tcPr>
          <w:p w14:paraId="0FB7F7CC"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1FAA0BD4"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599478C4"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2FE9CC3F"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374D6CF2"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30595482"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6E0BDBD6"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57FD8E10" w14:textId="77777777" w:rsidR="00731B63" w:rsidRPr="002E7F5B" w:rsidRDefault="00731B63" w:rsidP="00BF4A65">
            <w:pPr>
              <w:jc w:val="center"/>
              <w:rPr>
                <w:rFonts w:ascii="Arial" w:hAnsi="Arial" w:cs="Arial"/>
                <w:sz w:val="18"/>
                <w:szCs w:val="22"/>
              </w:rPr>
            </w:pPr>
          </w:p>
        </w:tc>
      </w:tr>
      <w:tr w:rsidR="00731B63" w:rsidRPr="002E7F5B" w14:paraId="4984F32D" w14:textId="77777777" w:rsidTr="00BF4A65">
        <w:tc>
          <w:tcPr>
            <w:tcW w:w="543" w:type="pct"/>
            <w:vMerge/>
            <w:shd w:val="clear" w:color="auto" w:fill="auto"/>
            <w:vAlign w:val="center"/>
          </w:tcPr>
          <w:p w14:paraId="6D0B384E"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627BE71E"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465E618F"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DD187DD"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5A55E5C0"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2C5BE6FE"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5CB97BDC"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52D17BBD" w14:textId="77777777" w:rsidR="00731B63" w:rsidRPr="002E7F5B" w:rsidRDefault="00731B63" w:rsidP="00BF4A65">
            <w:pPr>
              <w:jc w:val="center"/>
              <w:rPr>
                <w:rFonts w:ascii="Arial" w:hAnsi="Arial" w:cs="Arial"/>
                <w:sz w:val="18"/>
                <w:szCs w:val="22"/>
              </w:rPr>
            </w:pPr>
          </w:p>
        </w:tc>
      </w:tr>
      <w:tr w:rsidR="00731B63" w:rsidRPr="002E7F5B" w14:paraId="4EBA88CF" w14:textId="77777777" w:rsidTr="00BF4A65">
        <w:tc>
          <w:tcPr>
            <w:tcW w:w="543" w:type="pct"/>
            <w:vMerge/>
            <w:shd w:val="clear" w:color="auto" w:fill="auto"/>
            <w:vAlign w:val="center"/>
          </w:tcPr>
          <w:p w14:paraId="0C71E64F" w14:textId="77777777" w:rsidR="00731B63" w:rsidRPr="002E7F5B" w:rsidRDefault="00731B63" w:rsidP="00BF4A65">
            <w:pPr>
              <w:jc w:val="center"/>
              <w:rPr>
                <w:rFonts w:ascii="Arial" w:hAnsi="Arial" w:cs="Arial"/>
                <w:sz w:val="18"/>
                <w:szCs w:val="22"/>
              </w:rPr>
            </w:pPr>
          </w:p>
        </w:tc>
        <w:tc>
          <w:tcPr>
            <w:tcW w:w="480" w:type="pct"/>
            <w:vMerge w:val="restart"/>
            <w:shd w:val="clear" w:color="auto" w:fill="auto"/>
            <w:vAlign w:val="center"/>
          </w:tcPr>
          <w:p w14:paraId="089D19D4"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0DF4852D"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8A5DACC"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0DC7C0F1"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4341A8B4"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48F1E259"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02854BD3" w14:textId="77777777" w:rsidR="00731B63" w:rsidRPr="002E7F5B" w:rsidRDefault="00731B63" w:rsidP="00BF4A65">
            <w:pPr>
              <w:jc w:val="center"/>
              <w:rPr>
                <w:rFonts w:ascii="Arial" w:hAnsi="Arial" w:cs="Arial"/>
                <w:sz w:val="18"/>
                <w:szCs w:val="22"/>
              </w:rPr>
            </w:pPr>
          </w:p>
        </w:tc>
      </w:tr>
      <w:tr w:rsidR="00731B63" w:rsidRPr="002E7F5B" w14:paraId="4B0C806A" w14:textId="77777777" w:rsidTr="00BF4A65">
        <w:tc>
          <w:tcPr>
            <w:tcW w:w="543" w:type="pct"/>
            <w:vMerge/>
            <w:shd w:val="clear" w:color="auto" w:fill="auto"/>
            <w:vAlign w:val="center"/>
          </w:tcPr>
          <w:p w14:paraId="651F5F04"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7F8D09EB"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60C28B08"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225CAC1E"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5843B830"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38FDF99B"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025D85EE"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58E7AE09" w14:textId="77777777" w:rsidR="00731B63" w:rsidRPr="002E7F5B" w:rsidRDefault="00731B63" w:rsidP="00BF4A65">
            <w:pPr>
              <w:jc w:val="center"/>
              <w:rPr>
                <w:rFonts w:ascii="Arial" w:hAnsi="Arial" w:cs="Arial"/>
                <w:sz w:val="18"/>
                <w:szCs w:val="22"/>
              </w:rPr>
            </w:pPr>
          </w:p>
        </w:tc>
      </w:tr>
      <w:tr w:rsidR="00731B63" w:rsidRPr="002E7F5B" w14:paraId="0E374323" w14:textId="77777777" w:rsidTr="00BF4A65">
        <w:tc>
          <w:tcPr>
            <w:tcW w:w="543" w:type="pct"/>
            <w:vMerge/>
            <w:shd w:val="clear" w:color="auto" w:fill="auto"/>
            <w:vAlign w:val="center"/>
          </w:tcPr>
          <w:p w14:paraId="39A737A1"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5F0DDC26"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31C394A4"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372A3491"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692F621C"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59D3B84B"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2A51F335"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24EC098E" w14:textId="77777777" w:rsidR="00731B63" w:rsidRPr="002E7F5B" w:rsidRDefault="00731B63" w:rsidP="00BF4A65">
            <w:pPr>
              <w:jc w:val="center"/>
              <w:rPr>
                <w:rFonts w:ascii="Arial" w:hAnsi="Arial" w:cs="Arial"/>
                <w:sz w:val="18"/>
                <w:szCs w:val="22"/>
              </w:rPr>
            </w:pPr>
          </w:p>
        </w:tc>
      </w:tr>
      <w:tr w:rsidR="00731B63" w:rsidRPr="002E7F5B" w14:paraId="7E2F5C49" w14:textId="77777777" w:rsidTr="00BF4A65">
        <w:tc>
          <w:tcPr>
            <w:tcW w:w="543" w:type="pct"/>
            <w:vMerge w:val="restart"/>
            <w:shd w:val="clear" w:color="auto" w:fill="auto"/>
            <w:vAlign w:val="center"/>
          </w:tcPr>
          <w:p w14:paraId="7917522E" w14:textId="77777777" w:rsidR="00731B63" w:rsidRPr="00731B63" w:rsidRDefault="00731B63" w:rsidP="00BF4A65">
            <w:pPr>
              <w:jc w:val="center"/>
              <w:rPr>
                <w:rFonts w:ascii="Arial" w:hAnsi="Arial" w:cs="Arial"/>
                <w:sz w:val="18"/>
                <w:szCs w:val="22"/>
                <w:lang w:val="es-419"/>
              </w:rPr>
            </w:pPr>
            <w:r>
              <w:rPr>
                <w:rFonts w:ascii="Arial" w:hAnsi="Arial" w:cs="Arial"/>
                <w:sz w:val="18"/>
                <w:szCs w:val="22"/>
                <w:lang w:val="es-419"/>
              </w:rPr>
              <w:t>2021</w:t>
            </w:r>
          </w:p>
        </w:tc>
        <w:tc>
          <w:tcPr>
            <w:tcW w:w="480" w:type="pct"/>
            <w:vMerge w:val="restart"/>
            <w:shd w:val="clear" w:color="auto" w:fill="auto"/>
            <w:vAlign w:val="center"/>
          </w:tcPr>
          <w:p w14:paraId="0EB89EF5"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5BB6D460"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0FFE49A2"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295B8EC4"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3880B08C"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3C01BF4E"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2A14E203" w14:textId="77777777" w:rsidR="00731B63" w:rsidRPr="002E7F5B" w:rsidRDefault="00731B63" w:rsidP="00BF4A65">
            <w:pPr>
              <w:jc w:val="center"/>
              <w:rPr>
                <w:rFonts w:ascii="Arial" w:hAnsi="Arial" w:cs="Arial"/>
                <w:sz w:val="18"/>
                <w:szCs w:val="22"/>
              </w:rPr>
            </w:pPr>
          </w:p>
        </w:tc>
      </w:tr>
      <w:tr w:rsidR="00731B63" w:rsidRPr="002E7F5B" w14:paraId="3185EA46" w14:textId="77777777" w:rsidTr="00BF4A65">
        <w:tc>
          <w:tcPr>
            <w:tcW w:w="543" w:type="pct"/>
            <w:vMerge/>
            <w:shd w:val="clear" w:color="auto" w:fill="auto"/>
            <w:vAlign w:val="center"/>
          </w:tcPr>
          <w:p w14:paraId="79F45C7E"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2E8D5745"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7F59B187"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2EFC827A"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282654AB"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618AEF7F"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2A12D100"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2EE8BC20" w14:textId="77777777" w:rsidR="00731B63" w:rsidRPr="002E7F5B" w:rsidRDefault="00731B63" w:rsidP="00BF4A65">
            <w:pPr>
              <w:jc w:val="center"/>
              <w:rPr>
                <w:rFonts w:ascii="Arial" w:hAnsi="Arial" w:cs="Arial"/>
                <w:sz w:val="18"/>
                <w:szCs w:val="22"/>
              </w:rPr>
            </w:pPr>
          </w:p>
        </w:tc>
      </w:tr>
      <w:tr w:rsidR="00731B63" w:rsidRPr="002E7F5B" w14:paraId="64EBD62A" w14:textId="77777777" w:rsidTr="00BF4A65">
        <w:tc>
          <w:tcPr>
            <w:tcW w:w="543" w:type="pct"/>
            <w:vMerge/>
            <w:shd w:val="clear" w:color="auto" w:fill="auto"/>
            <w:vAlign w:val="center"/>
          </w:tcPr>
          <w:p w14:paraId="79794050"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3BA548CE"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4EE6D788"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08E76E4D"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317F370C"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786F8E3D"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6AB0B3EB"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17F31EA8" w14:textId="77777777" w:rsidR="00731B63" w:rsidRPr="002E7F5B" w:rsidRDefault="00731B63" w:rsidP="00BF4A65">
            <w:pPr>
              <w:jc w:val="center"/>
              <w:rPr>
                <w:rFonts w:ascii="Arial" w:hAnsi="Arial" w:cs="Arial"/>
                <w:sz w:val="18"/>
                <w:szCs w:val="22"/>
              </w:rPr>
            </w:pPr>
          </w:p>
        </w:tc>
      </w:tr>
      <w:tr w:rsidR="00731B63" w:rsidRPr="002E7F5B" w14:paraId="7130354B" w14:textId="77777777" w:rsidTr="00BF4A65">
        <w:tc>
          <w:tcPr>
            <w:tcW w:w="543" w:type="pct"/>
            <w:vMerge/>
            <w:shd w:val="clear" w:color="auto" w:fill="auto"/>
            <w:vAlign w:val="center"/>
          </w:tcPr>
          <w:p w14:paraId="4683FFDF" w14:textId="77777777" w:rsidR="00731B63" w:rsidRPr="002E7F5B" w:rsidRDefault="00731B63" w:rsidP="00BF4A65">
            <w:pPr>
              <w:jc w:val="center"/>
              <w:rPr>
                <w:rFonts w:ascii="Arial" w:hAnsi="Arial" w:cs="Arial"/>
                <w:sz w:val="18"/>
                <w:szCs w:val="22"/>
              </w:rPr>
            </w:pPr>
          </w:p>
        </w:tc>
        <w:tc>
          <w:tcPr>
            <w:tcW w:w="480" w:type="pct"/>
            <w:vMerge w:val="restart"/>
            <w:shd w:val="clear" w:color="auto" w:fill="auto"/>
            <w:vAlign w:val="center"/>
          </w:tcPr>
          <w:p w14:paraId="50FBD618"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68512684"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0C3F80F4"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7B42D2CD"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4D9DEB39"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3E55C126"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7ADFA7AB" w14:textId="77777777" w:rsidR="00731B63" w:rsidRPr="002E7F5B" w:rsidRDefault="00731B63" w:rsidP="00BF4A65">
            <w:pPr>
              <w:jc w:val="center"/>
              <w:rPr>
                <w:rFonts w:ascii="Arial" w:hAnsi="Arial" w:cs="Arial"/>
                <w:sz w:val="18"/>
                <w:szCs w:val="22"/>
              </w:rPr>
            </w:pPr>
          </w:p>
        </w:tc>
      </w:tr>
      <w:tr w:rsidR="00731B63" w:rsidRPr="002E7F5B" w14:paraId="0A3D2328" w14:textId="77777777" w:rsidTr="00BF4A65">
        <w:tc>
          <w:tcPr>
            <w:tcW w:w="543" w:type="pct"/>
            <w:vMerge/>
            <w:shd w:val="clear" w:color="auto" w:fill="auto"/>
            <w:vAlign w:val="center"/>
          </w:tcPr>
          <w:p w14:paraId="617966EB"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096E3C23"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6505BA5E"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27CB9612"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4848F5EC"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320F4038"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0E1F63E3"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6547B023" w14:textId="77777777" w:rsidR="00731B63" w:rsidRPr="002E7F5B" w:rsidRDefault="00731B63" w:rsidP="00BF4A65">
            <w:pPr>
              <w:jc w:val="center"/>
              <w:rPr>
                <w:rFonts w:ascii="Arial" w:hAnsi="Arial" w:cs="Arial"/>
                <w:sz w:val="18"/>
                <w:szCs w:val="22"/>
              </w:rPr>
            </w:pPr>
          </w:p>
        </w:tc>
      </w:tr>
      <w:tr w:rsidR="00731B63" w:rsidRPr="002E7F5B" w14:paraId="04E97C70" w14:textId="77777777" w:rsidTr="00BF4A65">
        <w:tc>
          <w:tcPr>
            <w:tcW w:w="543" w:type="pct"/>
            <w:vMerge/>
            <w:shd w:val="clear" w:color="auto" w:fill="auto"/>
            <w:vAlign w:val="center"/>
          </w:tcPr>
          <w:p w14:paraId="667A7358"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02A7F18E"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7FEA8E5A"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464149F"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6E780754"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0DBE0D1E"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4F09E514"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49A61E69" w14:textId="77777777" w:rsidR="00731B63" w:rsidRPr="002E7F5B" w:rsidRDefault="00731B63" w:rsidP="00BF4A65">
            <w:pPr>
              <w:jc w:val="center"/>
              <w:rPr>
                <w:rFonts w:ascii="Arial" w:hAnsi="Arial" w:cs="Arial"/>
                <w:sz w:val="18"/>
                <w:szCs w:val="22"/>
              </w:rPr>
            </w:pPr>
          </w:p>
        </w:tc>
      </w:tr>
      <w:tr w:rsidR="00731B63" w:rsidRPr="002E7F5B" w14:paraId="005C00D2" w14:textId="77777777" w:rsidTr="00BF4A65">
        <w:tc>
          <w:tcPr>
            <w:tcW w:w="543" w:type="pct"/>
            <w:vMerge w:val="restart"/>
            <w:shd w:val="clear" w:color="auto" w:fill="auto"/>
            <w:vAlign w:val="center"/>
          </w:tcPr>
          <w:p w14:paraId="0C578372" w14:textId="77777777" w:rsidR="00731B63" w:rsidRPr="00731B63" w:rsidRDefault="00731B63" w:rsidP="00BF4A65">
            <w:pPr>
              <w:jc w:val="center"/>
              <w:rPr>
                <w:rFonts w:ascii="Arial" w:hAnsi="Arial" w:cs="Arial"/>
                <w:sz w:val="18"/>
                <w:szCs w:val="22"/>
                <w:lang w:val="es-419"/>
              </w:rPr>
            </w:pPr>
            <w:r>
              <w:rPr>
                <w:rFonts w:ascii="Arial" w:hAnsi="Arial" w:cs="Arial"/>
                <w:sz w:val="18"/>
                <w:szCs w:val="22"/>
                <w:lang w:val="es-419"/>
              </w:rPr>
              <w:t>2022</w:t>
            </w:r>
          </w:p>
        </w:tc>
        <w:tc>
          <w:tcPr>
            <w:tcW w:w="480" w:type="pct"/>
            <w:vMerge w:val="restart"/>
            <w:shd w:val="clear" w:color="auto" w:fill="auto"/>
            <w:vAlign w:val="center"/>
          </w:tcPr>
          <w:p w14:paraId="145A6D15"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6C1768BC"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5919F7A5"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543E5ED0"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77C844A6"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58FE9481"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399410F9" w14:textId="77777777" w:rsidR="00731B63" w:rsidRPr="002E7F5B" w:rsidRDefault="00731B63" w:rsidP="00BF4A65">
            <w:pPr>
              <w:jc w:val="center"/>
              <w:rPr>
                <w:rFonts w:ascii="Arial" w:hAnsi="Arial" w:cs="Arial"/>
                <w:sz w:val="18"/>
                <w:szCs w:val="22"/>
              </w:rPr>
            </w:pPr>
          </w:p>
        </w:tc>
      </w:tr>
      <w:tr w:rsidR="00731B63" w:rsidRPr="002E7F5B" w14:paraId="5D2B46CD" w14:textId="77777777" w:rsidTr="00BF4A65">
        <w:tc>
          <w:tcPr>
            <w:tcW w:w="543" w:type="pct"/>
            <w:vMerge/>
            <w:shd w:val="clear" w:color="auto" w:fill="auto"/>
            <w:vAlign w:val="center"/>
          </w:tcPr>
          <w:p w14:paraId="64981C07"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3A782B09"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2F17CF1D"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3F715304"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798AA53A"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56F1AE09"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10AE74CD"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0FC394AC" w14:textId="77777777" w:rsidR="00731B63" w:rsidRPr="002E7F5B" w:rsidRDefault="00731B63" w:rsidP="00BF4A65">
            <w:pPr>
              <w:jc w:val="center"/>
              <w:rPr>
                <w:rFonts w:ascii="Arial" w:hAnsi="Arial" w:cs="Arial"/>
                <w:sz w:val="18"/>
                <w:szCs w:val="22"/>
              </w:rPr>
            </w:pPr>
          </w:p>
        </w:tc>
      </w:tr>
      <w:tr w:rsidR="00731B63" w:rsidRPr="002E7F5B" w14:paraId="4867E5E4" w14:textId="77777777" w:rsidTr="00BF4A65">
        <w:tc>
          <w:tcPr>
            <w:tcW w:w="543" w:type="pct"/>
            <w:vMerge/>
            <w:shd w:val="clear" w:color="auto" w:fill="auto"/>
            <w:vAlign w:val="center"/>
          </w:tcPr>
          <w:p w14:paraId="604808C7"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4685A01F"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0F5C9956"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E732413"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523BD0B5"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5BC2877E"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50D4E183"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11DC3848" w14:textId="77777777" w:rsidR="00731B63" w:rsidRPr="002E7F5B" w:rsidRDefault="00731B63" w:rsidP="00BF4A65">
            <w:pPr>
              <w:jc w:val="center"/>
              <w:rPr>
                <w:rFonts w:ascii="Arial" w:hAnsi="Arial" w:cs="Arial"/>
                <w:sz w:val="18"/>
                <w:szCs w:val="22"/>
              </w:rPr>
            </w:pPr>
          </w:p>
        </w:tc>
      </w:tr>
      <w:tr w:rsidR="00731B63" w:rsidRPr="002E7F5B" w14:paraId="0E7027F2" w14:textId="77777777" w:rsidTr="00BF4A65">
        <w:tc>
          <w:tcPr>
            <w:tcW w:w="543" w:type="pct"/>
            <w:vMerge/>
            <w:shd w:val="clear" w:color="auto" w:fill="auto"/>
            <w:vAlign w:val="center"/>
          </w:tcPr>
          <w:p w14:paraId="54EB3D75" w14:textId="77777777" w:rsidR="00731B63" w:rsidRPr="002E7F5B" w:rsidRDefault="00731B63" w:rsidP="00BF4A65">
            <w:pPr>
              <w:jc w:val="center"/>
              <w:rPr>
                <w:rFonts w:ascii="Arial" w:hAnsi="Arial" w:cs="Arial"/>
                <w:sz w:val="18"/>
                <w:szCs w:val="22"/>
              </w:rPr>
            </w:pPr>
          </w:p>
        </w:tc>
        <w:tc>
          <w:tcPr>
            <w:tcW w:w="480" w:type="pct"/>
            <w:vMerge w:val="restart"/>
            <w:shd w:val="clear" w:color="auto" w:fill="auto"/>
            <w:vAlign w:val="center"/>
          </w:tcPr>
          <w:p w14:paraId="5FA1A557"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5750F3C3"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57A47507"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5B2A6AAD"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054B6696"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38AB4602"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1DA99970" w14:textId="77777777" w:rsidR="00731B63" w:rsidRPr="002E7F5B" w:rsidRDefault="00731B63" w:rsidP="00BF4A65">
            <w:pPr>
              <w:jc w:val="center"/>
              <w:rPr>
                <w:rFonts w:ascii="Arial" w:hAnsi="Arial" w:cs="Arial"/>
                <w:sz w:val="18"/>
                <w:szCs w:val="22"/>
              </w:rPr>
            </w:pPr>
          </w:p>
        </w:tc>
      </w:tr>
      <w:tr w:rsidR="00731B63" w:rsidRPr="002E7F5B" w14:paraId="13D379C6" w14:textId="77777777" w:rsidTr="00BF4A65">
        <w:tc>
          <w:tcPr>
            <w:tcW w:w="543" w:type="pct"/>
            <w:vMerge/>
            <w:shd w:val="clear" w:color="auto" w:fill="auto"/>
            <w:vAlign w:val="center"/>
          </w:tcPr>
          <w:p w14:paraId="7FB9229C"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7C71C79C"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34039F23"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09FCD81C"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43FB6E35"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1FBFBE66"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19F80C0D"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5BF2FCA7" w14:textId="77777777" w:rsidR="00731B63" w:rsidRPr="002E7F5B" w:rsidRDefault="00731B63" w:rsidP="00BF4A65">
            <w:pPr>
              <w:jc w:val="center"/>
              <w:rPr>
                <w:rFonts w:ascii="Arial" w:hAnsi="Arial" w:cs="Arial"/>
                <w:sz w:val="18"/>
                <w:szCs w:val="22"/>
              </w:rPr>
            </w:pPr>
          </w:p>
        </w:tc>
      </w:tr>
      <w:tr w:rsidR="00731B63" w:rsidRPr="002E7F5B" w14:paraId="3027F03F" w14:textId="77777777" w:rsidTr="00BF4A65">
        <w:tc>
          <w:tcPr>
            <w:tcW w:w="543" w:type="pct"/>
            <w:vMerge/>
            <w:shd w:val="clear" w:color="auto" w:fill="auto"/>
            <w:vAlign w:val="center"/>
          </w:tcPr>
          <w:p w14:paraId="32F35202"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3B9DEF98"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34FD5E08"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770D1B24"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4CD723CC"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74851C5A"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319DA155"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0742FE71" w14:textId="77777777" w:rsidR="00731B63" w:rsidRPr="002E7F5B" w:rsidRDefault="00731B63" w:rsidP="00BF4A65">
            <w:pPr>
              <w:jc w:val="center"/>
              <w:rPr>
                <w:rFonts w:ascii="Arial" w:hAnsi="Arial" w:cs="Arial"/>
                <w:sz w:val="18"/>
                <w:szCs w:val="22"/>
              </w:rPr>
            </w:pPr>
          </w:p>
        </w:tc>
      </w:tr>
    </w:tbl>
    <w:p w14:paraId="07386766" w14:textId="77777777" w:rsidR="00731B63" w:rsidRDefault="00731B63" w:rsidP="00731B63">
      <w:pPr>
        <w:spacing w:after="240" w:line="276" w:lineRule="auto"/>
        <w:jc w:val="both"/>
        <w:rPr>
          <w:rFonts w:ascii="Arial" w:hAnsi="Arial" w:cs="Arial"/>
          <w:sz w:val="20"/>
          <w:szCs w:val="22"/>
        </w:rPr>
      </w:pPr>
      <w:r w:rsidRPr="002E7F5B">
        <w:rPr>
          <w:rFonts w:ascii="Arial" w:hAnsi="Arial" w:cs="Arial"/>
          <w:sz w:val="20"/>
          <w:szCs w:val="22"/>
        </w:rPr>
        <w:t xml:space="preserve">Fuente: </w:t>
      </w:r>
      <w:r w:rsidRPr="002E7F5B">
        <w:rPr>
          <w:rFonts w:ascii="Arial" w:hAnsi="Arial" w:cs="Arial"/>
          <w:sz w:val="20"/>
          <w:szCs w:val="22"/>
          <w:highlight w:val="yellow"/>
        </w:rPr>
        <w:t>XXX</w:t>
      </w:r>
      <w:r w:rsidRPr="002E7F5B">
        <w:rPr>
          <w:rFonts w:ascii="Arial" w:hAnsi="Arial" w:cs="Arial"/>
          <w:sz w:val="20"/>
          <w:szCs w:val="22"/>
        </w:rPr>
        <w:t xml:space="preserve"> </w:t>
      </w:r>
    </w:p>
    <w:p w14:paraId="34F84959" w14:textId="2B14F5CB" w:rsidR="00731B63" w:rsidRPr="00146AA7" w:rsidRDefault="00731B63" w:rsidP="00731B63">
      <w:pPr>
        <w:pStyle w:val="Descripcin"/>
        <w:keepNext/>
        <w:spacing w:after="0" w:line="276" w:lineRule="auto"/>
        <w:jc w:val="both"/>
        <w:rPr>
          <w:rFonts w:ascii="Arial" w:hAnsi="Arial" w:cs="Arial"/>
          <w:b w:val="0"/>
          <w:color w:val="auto"/>
          <w:sz w:val="20"/>
          <w:szCs w:val="22"/>
        </w:rPr>
      </w:pPr>
      <w:bookmarkStart w:id="56" w:name="_Toc102391620"/>
      <w:r w:rsidRPr="00146AA7">
        <w:rPr>
          <w:rFonts w:ascii="Arial" w:hAnsi="Arial" w:cs="Arial"/>
          <w:b w:val="0"/>
          <w:color w:val="auto"/>
          <w:sz w:val="20"/>
          <w:szCs w:val="22"/>
        </w:rPr>
        <w:t xml:space="preserve">Tabla </w:t>
      </w:r>
      <w:r w:rsidRPr="00146AA7">
        <w:rPr>
          <w:rFonts w:ascii="Arial" w:hAnsi="Arial" w:cs="Arial"/>
          <w:b w:val="0"/>
          <w:color w:val="auto"/>
          <w:sz w:val="20"/>
          <w:szCs w:val="22"/>
        </w:rPr>
        <w:fldChar w:fldCharType="begin"/>
      </w:r>
      <w:r w:rsidRPr="00146AA7">
        <w:rPr>
          <w:rFonts w:ascii="Arial" w:hAnsi="Arial" w:cs="Arial"/>
          <w:b w:val="0"/>
          <w:color w:val="auto"/>
          <w:sz w:val="20"/>
          <w:szCs w:val="22"/>
        </w:rPr>
        <w:instrText xml:space="preserve"> SEQ Tabla \* ARABIC </w:instrText>
      </w:r>
      <w:r w:rsidRPr="00146AA7">
        <w:rPr>
          <w:rFonts w:ascii="Arial" w:hAnsi="Arial" w:cs="Arial"/>
          <w:b w:val="0"/>
          <w:color w:val="auto"/>
          <w:sz w:val="20"/>
          <w:szCs w:val="22"/>
        </w:rPr>
        <w:fldChar w:fldCharType="separate"/>
      </w:r>
      <w:r w:rsidR="00C55C4A">
        <w:rPr>
          <w:rFonts w:ascii="Arial" w:hAnsi="Arial" w:cs="Arial"/>
          <w:b w:val="0"/>
          <w:noProof/>
          <w:color w:val="auto"/>
          <w:sz w:val="20"/>
          <w:szCs w:val="22"/>
        </w:rPr>
        <w:t>19</w:t>
      </w:r>
      <w:r w:rsidRPr="00146AA7">
        <w:rPr>
          <w:rFonts w:ascii="Arial" w:hAnsi="Arial" w:cs="Arial"/>
          <w:b w:val="0"/>
          <w:color w:val="auto"/>
          <w:sz w:val="20"/>
          <w:szCs w:val="22"/>
        </w:rPr>
        <w:fldChar w:fldCharType="end"/>
      </w:r>
      <w:r w:rsidRPr="00146AA7">
        <w:rPr>
          <w:rFonts w:ascii="Arial" w:hAnsi="Arial" w:cs="Arial"/>
          <w:b w:val="0"/>
          <w:color w:val="auto"/>
          <w:sz w:val="20"/>
          <w:szCs w:val="22"/>
        </w:rPr>
        <w:t>.</w:t>
      </w:r>
      <w:r w:rsidRPr="00146AA7">
        <w:rPr>
          <w:rFonts w:ascii="Arial" w:hAnsi="Arial" w:cs="Arial"/>
          <w:b w:val="0"/>
          <w:color w:val="auto"/>
          <w:sz w:val="20"/>
          <w:szCs w:val="22"/>
          <w:lang w:val="es-419"/>
        </w:rPr>
        <w:t xml:space="preserve"> Nivel de formación de los profesores de la facultad de ingeniería.</w:t>
      </w:r>
      <w:bookmarkEnd w:id="56"/>
    </w:p>
    <w:tbl>
      <w:tblPr>
        <w:tblStyle w:val="Tablaconcuadrcula"/>
        <w:tblW w:w="5000" w:type="pct"/>
        <w:tblBorders>
          <w:top w:val="single" w:sz="4" w:space="0" w:color="0A4B74"/>
          <w:left w:val="none" w:sz="0" w:space="0" w:color="auto"/>
          <w:bottom w:val="single" w:sz="4" w:space="0" w:color="0A4B74"/>
          <w:right w:val="none" w:sz="0" w:space="0" w:color="auto"/>
          <w:insideH w:val="single" w:sz="4" w:space="0" w:color="0A4B74"/>
          <w:insideV w:val="none" w:sz="0" w:space="0" w:color="auto"/>
        </w:tblBorders>
        <w:tblLook w:val="04A0" w:firstRow="1" w:lastRow="0" w:firstColumn="1" w:lastColumn="0" w:noHBand="0" w:noVBand="1"/>
      </w:tblPr>
      <w:tblGrid>
        <w:gridCol w:w="1021"/>
        <w:gridCol w:w="903"/>
        <w:gridCol w:w="1815"/>
        <w:gridCol w:w="858"/>
        <w:gridCol w:w="1121"/>
        <w:gridCol w:w="1179"/>
        <w:gridCol w:w="1383"/>
        <w:gridCol w:w="1125"/>
      </w:tblGrid>
      <w:tr w:rsidR="00731B63" w:rsidRPr="002E7F5B" w14:paraId="41FC7B8B" w14:textId="77777777" w:rsidTr="00BF4A65">
        <w:tc>
          <w:tcPr>
            <w:tcW w:w="543" w:type="pct"/>
            <w:vMerge w:val="restart"/>
            <w:shd w:val="clear" w:color="auto" w:fill="auto"/>
            <w:vAlign w:val="center"/>
          </w:tcPr>
          <w:p w14:paraId="3422BD57"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Año</w:t>
            </w:r>
          </w:p>
        </w:tc>
        <w:tc>
          <w:tcPr>
            <w:tcW w:w="480" w:type="pct"/>
            <w:vMerge w:val="restart"/>
            <w:shd w:val="clear" w:color="auto" w:fill="auto"/>
            <w:vAlign w:val="center"/>
          </w:tcPr>
          <w:p w14:paraId="33C67C90"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Periodo</w:t>
            </w:r>
          </w:p>
        </w:tc>
        <w:tc>
          <w:tcPr>
            <w:tcW w:w="965" w:type="pct"/>
            <w:vMerge w:val="restart"/>
            <w:shd w:val="clear" w:color="auto" w:fill="auto"/>
            <w:vAlign w:val="center"/>
          </w:tcPr>
          <w:p w14:paraId="60A55E80"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Dedicación</w:t>
            </w:r>
          </w:p>
        </w:tc>
        <w:tc>
          <w:tcPr>
            <w:tcW w:w="456" w:type="pct"/>
            <w:vMerge w:val="restart"/>
            <w:shd w:val="clear" w:color="auto" w:fill="auto"/>
            <w:vAlign w:val="center"/>
          </w:tcPr>
          <w:p w14:paraId="43274B90"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Total</w:t>
            </w:r>
          </w:p>
        </w:tc>
        <w:tc>
          <w:tcPr>
            <w:tcW w:w="2556" w:type="pct"/>
            <w:gridSpan w:val="4"/>
            <w:shd w:val="clear" w:color="auto" w:fill="auto"/>
            <w:vAlign w:val="center"/>
          </w:tcPr>
          <w:p w14:paraId="558A9ED7"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Nivel de formación</w:t>
            </w:r>
          </w:p>
        </w:tc>
      </w:tr>
      <w:tr w:rsidR="00731B63" w:rsidRPr="002E7F5B" w14:paraId="0C574CE3" w14:textId="77777777" w:rsidTr="00BF4A65">
        <w:tc>
          <w:tcPr>
            <w:tcW w:w="543" w:type="pct"/>
            <w:vMerge/>
            <w:shd w:val="clear" w:color="auto" w:fill="auto"/>
            <w:vAlign w:val="center"/>
          </w:tcPr>
          <w:p w14:paraId="0E1C4A62" w14:textId="77777777" w:rsidR="00731B63" w:rsidRPr="002E7F5B" w:rsidRDefault="00731B63" w:rsidP="00BF4A65">
            <w:pPr>
              <w:jc w:val="center"/>
              <w:rPr>
                <w:rFonts w:ascii="Arial" w:hAnsi="Arial" w:cs="Arial"/>
                <w:b/>
                <w:sz w:val="18"/>
                <w:szCs w:val="22"/>
              </w:rPr>
            </w:pPr>
          </w:p>
        </w:tc>
        <w:tc>
          <w:tcPr>
            <w:tcW w:w="480" w:type="pct"/>
            <w:vMerge/>
            <w:shd w:val="clear" w:color="auto" w:fill="auto"/>
            <w:vAlign w:val="center"/>
          </w:tcPr>
          <w:p w14:paraId="6E5E3EA2" w14:textId="77777777" w:rsidR="00731B63" w:rsidRPr="002E7F5B" w:rsidRDefault="00731B63" w:rsidP="00BF4A65">
            <w:pPr>
              <w:jc w:val="center"/>
              <w:rPr>
                <w:rFonts w:ascii="Arial" w:hAnsi="Arial" w:cs="Arial"/>
                <w:b/>
                <w:sz w:val="18"/>
                <w:szCs w:val="22"/>
              </w:rPr>
            </w:pPr>
          </w:p>
        </w:tc>
        <w:tc>
          <w:tcPr>
            <w:tcW w:w="965" w:type="pct"/>
            <w:vMerge/>
            <w:shd w:val="clear" w:color="auto" w:fill="auto"/>
            <w:vAlign w:val="center"/>
          </w:tcPr>
          <w:p w14:paraId="3095AD10" w14:textId="77777777" w:rsidR="00731B63" w:rsidRPr="002E7F5B" w:rsidRDefault="00731B63" w:rsidP="00BF4A65">
            <w:pPr>
              <w:rPr>
                <w:rFonts w:ascii="Arial" w:hAnsi="Arial" w:cs="Arial"/>
                <w:b/>
                <w:sz w:val="18"/>
                <w:szCs w:val="22"/>
              </w:rPr>
            </w:pPr>
          </w:p>
        </w:tc>
        <w:tc>
          <w:tcPr>
            <w:tcW w:w="456" w:type="pct"/>
            <w:vMerge/>
            <w:shd w:val="clear" w:color="auto" w:fill="auto"/>
            <w:vAlign w:val="center"/>
          </w:tcPr>
          <w:p w14:paraId="791CFAFA" w14:textId="77777777" w:rsidR="00731B63" w:rsidRPr="002E7F5B" w:rsidRDefault="00731B63" w:rsidP="00BF4A65">
            <w:pPr>
              <w:jc w:val="center"/>
              <w:rPr>
                <w:rFonts w:ascii="Arial" w:hAnsi="Arial" w:cs="Arial"/>
                <w:b/>
                <w:sz w:val="18"/>
                <w:szCs w:val="22"/>
              </w:rPr>
            </w:pPr>
          </w:p>
        </w:tc>
        <w:tc>
          <w:tcPr>
            <w:tcW w:w="596" w:type="pct"/>
            <w:shd w:val="clear" w:color="auto" w:fill="auto"/>
            <w:vAlign w:val="center"/>
          </w:tcPr>
          <w:p w14:paraId="67D5438D"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Doctores</w:t>
            </w:r>
          </w:p>
        </w:tc>
        <w:tc>
          <w:tcPr>
            <w:tcW w:w="627" w:type="pct"/>
            <w:shd w:val="clear" w:color="auto" w:fill="auto"/>
            <w:vAlign w:val="center"/>
          </w:tcPr>
          <w:p w14:paraId="7B8D6670"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Magísteres</w:t>
            </w:r>
          </w:p>
        </w:tc>
        <w:tc>
          <w:tcPr>
            <w:tcW w:w="735" w:type="pct"/>
            <w:shd w:val="clear" w:color="auto" w:fill="auto"/>
            <w:vAlign w:val="center"/>
          </w:tcPr>
          <w:p w14:paraId="7A9FDE4E"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Especialistas</w:t>
            </w:r>
          </w:p>
        </w:tc>
        <w:tc>
          <w:tcPr>
            <w:tcW w:w="598" w:type="pct"/>
            <w:shd w:val="clear" w:color="auto" w:fill="auto"/>
            <w:vAlign w:val="center"/>
          </w:tcPr>
          <w:p w14:paraId="62204DD8" w14:textId="77777777" w:rsidR="00731B63" w:rsidRPr="002E7F5B" w:rsidRDefault="00731B63" w:rsidP="00BF4A65">
            <w:pPr>
              <w:jc w:val="center"/>
              <w:rPr>
                <w:rFonts w:ascii="Arial" w:hAnsi="Arial" w:cs="Arial"/>
                <w:b/>
                <w:sz w:val="18"/>
                <w:szCs w:val="22"/>
              </w:rPr>
            </w:pPr>
            <w:r w:rsidRPr="002E7F5B">
              <w:rPr>
                <w:rFonts w:ascii="Arial" w:hAnsi="Arial" w:cs="Arial"/>
                <w:b/>
                <w:sz w:val="18"/>
                <w:szCs w:val="22"/>
              </w:rPr>
              <w:t>Pregrado</w:t>
            </w:r>
          </w:p>
        </w:tc>
      </w:tr>
      <w:tr w:rsidR="00731B63" w:rsidRPr="002E7F5B" w14:paraId="24D9A918" w14:textId="77777777" w:rsidTr="00BF4A65">
        <w:tc>
          <w:tcPr>
            <w:tcW w:w="543" w:type="pct"/>
            <w:vMerge w:val="restart"/>
            <w:shd w:val="clear" w:color="auto" w:fill="auto"/>
            <w:vAlign w:val="center"/>
          </w:tcPr>
          <w:p w14:paraId="0C2D45C8" w14:textId="77777777" w:rsidR="00731B63" w:rsidRPr="00731B63" w:rsidRDefault="00731B63" w:rsidP="00BF4A65">
            <w:pPr>
              <w:jc w:val="center"/>
              <w:rPr>
                <w:rFonts w:ascii="Arial" w:hAnsi="Arial" w:cs="Arial"/>
                <w:sz w:val="18"/>
                <w:szCs w:val="22"/>
                <w:lang w:val="es-419"/>
              </w:rPr>
            </w:pPr>
            <w:r>
              <w:rPr>
                <w:rFonts w:ascii="Arial" w:hAnsi="Arial" w:cs="Arial"/>
                <w:sz w:val="18"/>
                <w:szCs w:val="22"/>
                <w:lang w:val="es-419"/>
              </w:rPr>
              <w:t>2018</w:t>
            </w:r>
          </w:p>
        </w:tc>
        <w:tc>
          <w:tcPr>
            <w:tcW w:w="480" w:type="pct"/>
            <w:vMerge w:val="restart"/>
            <w:shd w:val="clear" w:color="auto" w:fill="auto"/>
            <w:vAlign w:val="center"/>
          </w:tcPr>
          <w:p w14:paraId="3FDACEAA"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483734C3"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08EFF0FD"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77FCCCB5"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384641CD"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7A572DA9"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7D7FA493" w14:textId="77777777" w:rsidR="00731B63" w:rsidRPr="002E7F5B" w:rsidRDefault="00731B63" w:rsidP="00BF4A65">
            <w:pPr>
              <w:jc w:val="center"/>
              <w:rPr>
                <w:rFonts w:ascii="Arial" w:hAnsi="Arial" w:cs="Arial"/>
                <w:sz w:val="18"/>
                <w:szCs w:val="22"/>
              </w:rPr>
            </w:pPr>
          </w:p>
        </w:tc>
      </w:tr>
      <w:tr w:rsidR="00731B63" w:rsidRPr="002E7F5B" w14:paraId="169502BC" w14:textId="77777777" w:rsidTr="00BF4A65">
        <w:tc>
          <w:tcPr>
            <w:tcW w:w="543" w:type="pct"/>
            <w:vMerge/>
            <w:shd w:val="clear" w:color="auto" w:fill="auto"/>
            <w:vAlign w:val="center"/>
          </w:tcPr>
          <w:p w14:paraId="4D38C3C7"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15BB7CC4"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54AE2C04"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38DB73DD"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55F8BA07"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42058917"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69691C6E"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0074A971" w14:textId="77777777" w:rsidR="00731B63" w:rsidRPr="002E7F5B" w:rsidRDefault="00731B63" w:rsidP="00BF4A65">
            <w:pPr>
              <w:jc w:val="center"/>
              <w:rPr>
                <w:rFonts w:ascii="Arial" w:hAnsi="Arial" w:cs="Arial"/>
                <w:sz w:val="18"/>
                <w:szCs w:val="22"/>
              </w:rPr>
            </w:pPr>
          </w:p>
        </w:tc>
      </w:tr>
      <w:tr w:rsidR="00731B63" w:rsidRPr="002E7F5B" w14:paraId="3BFD3AF8" w14:textId="77777777" w:rsidTr="00BF4A65">
        <w:tc>
          <w:tcPr>
            <w:tcW w:w="543" w:type="pct"/>
            <w:vMerge/>
            <w:shd w:val="clear" w:color="auto" w:fill="auto"/>
            <w:vAlign w:val="center"/>
          </w:tcPr>
          <w:p w14:paraId="6D969FFE"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4684B35E"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6BE20885"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596DBB52"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61B80CEF"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6CD505FD"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43539A98"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795E9168" w14:textId="77777777" w:rsidR="00731B63" w:rsidRPr="002E7F5B" w:rsidRDefault="00731B63" w:rsidP="00BF4A65">
            <w:pPr>
              <w:jc w:val="center"/>
              <w:rPr>
                <w:rFonts w:ascii="Arial" w:hAnsi="Arial" w:cs="Arial"/>
                <w:sz w:val="18"/>
                <w:szCs w:val="22"/>
              </w:rPr>
            </w:pPr>
          </w:p>
        </w:tc>
      </w:tr>
      <w:tr w:rsidR="00731B63" w:rsidRPr="002E7F5B" w14:paraId="01EB8D93" w14:textId="77777777" w:rsidTr="00BF4A65">
        <w:tc>
          <w:tcPr>
            <w:tcW w:w="543" w:type="pct"/>
            <w:vMerge/>
            <w:shd w:val="clear" w:color="auto" w:fill="auto"/>
            <w:vAlign w:val="center"/>
          </w:tcPr>
          <w:p w14:paraId="7CCBFD0E" w14:textId="77777777" w:rsidR="00731B63" w:rsidRPr="002E7F5B" w:rsidRDefault="00731B63" w:rsidP="00BF4A65">
            <w:pPr>
              <w:jc w:val="center"/>
              <w:rPr>
                <w:rFonts w:ascii="Arial" w:hAnsi="Arial" w:cs="Arial"/>
                <w:sz w:val="18"/>
                <w:szCs w:val="22"/>
              </w:rPr>
            </w:pPr>
          </w:p>
        </w:tc>
        <w:tc>
          <w:tcPr>
            <w:tcW w:w="480" w:type="pct"/>
            <w:vMerge w:val="restart"/>
            <w:shd w:val="clear" w:color="auto" w:fill="auto"/>
            <w:vAlign w:val="center"/>
          </w:tcPr>
          <w:p w14:paraId="38B7EE6F"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0342E4FB"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38571DB1"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011AE51A"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7FD3B9BC"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78895057"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46DC0654" w14:textId="77777777" w:rsidR="00731B63" w:rsidRPr="002E7F5B" w:rsidRDefault="00731B63" w:rsidP="00BF4A65">
            <w:pPr>
              <w:jc w:val="center"/>
              <w:rPr>
                <w:rFonts w:ascii="Arial" w:hAnsi="Arial" w:cs="Arial"/>
                <w:sz w:val="18"/>
                <w:szCs w:val="22"/>
              </w:rPr>
            </w:pPr>
          </w:p>
        </w:tc>
      </w:tr>
      <w:tr w:rsidR="00731B63" w:rsidRPr="002E7F5B" w14:paraId="12E9340A" w14:textId="77777777" w:rsidTr="00BF4A65">
        <w:tc>
          <w:tcPr>
            <w:tcW w:w="543" w:type="pct"/>
            <w:vMerge/>
            <w:shd w:val="clear" w:color="auto" w:fill="auto"/>
            <w:vAlign w:val="center"/>
          </w:tcPr>
          <w:p w14:paraId="44A2F7B3"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3B0569D1"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59B954F6"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35FD39A2"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4E98D4A4"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58227AC8"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3DCD3761"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04D24D39" w14:textId="77777777" w:rsidR="00731B63" w:rsidRPr="002E7F5B" w:rsidRDefault="00731B63" w:rsidP="00BF4A65">
            <w:pPr>
              <w:jc w:val="center"/>
              <w:rPr>
                <w:rFonts w:ascii="Arial" w:hAnsi="Arial" w:cs="Arial"/>
                <w:sz w:val="18"/>
                <w:szCs w:val="22"/>
              </w:rPr>
            </w:pPr>
          </w:p>
        </w:tc>
      </w:tr>
      <w:tr w:rsidR="00731B63" w:rsidRPr="002E7F5B" w14:paraId="39FD6266" w14:textId="77777777" w:rsidTr="00BF4A65">
        <w:tc>
          <w:tcPr>
            <w:tcW w:w="543" w:type="pct"/>
            <w:vMerge/>
            <w:shd w:val="clear" w:color="auto" w:fill="auto"/>
            <w:vAlign w:val="center"/>
          </w:tcPr>
          <w:p w14:paraId="177E1D2E"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5C32345E"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0D0FDF01"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34EAEF92"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33F59572"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6F731558"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2D06D67E"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7A5F6D9F" w14:textId="77777777" w:rsidR="00731B63" w:rsidRPr="002E7F5B" w:rsidRDefault="00731B63" w:rsidP="00BF4A65">
            <w:pPr>
              <w:jc w:val="center"/>
              <w:rPr>
                <w:rFonts w:ascii="Arial" w:hAnsi="Arial" w:cs="Arial"/>
                <w:sz w:val="18"/>
                <w:szCs w:val="22"/>
              </w:rPr>
            </w:pPr>
          </w:p>
        </w:tc>
      </w:tr>
      <w:tr w:rsidR="00731B63" w:rsidRPr="002E7F5B" w14:paraId="4F193DCA" w14:textId="77777777" w:rsidTr="00BF4A65">
        <w:tc>
          <w:tcPr>
            <w:tcW w:w="543" w:type="pct"/>
            <w:vMerge w:val="restart"/>
            <w:shd w:val="clear" w:color="auto" w:fill="auto"/>
            <w:vAlign w:val="center"/>
          </w:tcPr>
          <w:p w14:paraId="48B4C3C9" w14:textId="77777777" w:rsidR="00731B63" w:rsidRPr="00731B63" w:rsidRDefault="00731B63" w:rsidP="00BF4A65">
            <w:pPr>
              <w:jc w:val="center"/>
              <w:rPr>
                <w:rFonts w:ascii="Arial" w:hAnsi="Arial" w:cs="Arial"/>
                <w:sz w:val="18"/>
                <w:szCs w:val="22"/>
                <w:lang w:val="es-419"/>
              </w:rPr>
            </w:pPr>
            <w:r>
              <w:rPr>
                <w:rFonts w:ascii="Arial" w:hAnsi="Arial" w:cs="Arial"/>
                <w:sz w:val="18"/>
                <w:szCs w:val="22"/>
                <w:lang w:val="es-419"/>
              </w:rPr>
              <w:t>2019</w:t>
            </w:r>
          </w:p>
        </w:tc>
        <w:tc>
          <w:tcPr>
            <w:tcW w:w="480" w:type="pct"/>
            <w:vMerge w:val="restart"/>
            <w:shd w:val="clear" w:color="auto" w:fill="auto"/>
            <w:vAlign w:val="center"/>
          </w:tcPr>
          <w:p w14:paraId="59C7E2F7"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645AFB9D"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173A6BB"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1CD00E9B"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74CD0C66"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796198D1"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30307C31" w14:textId="77777777" w:rsidR="00731B63" w:rsidRPr="002E7F5B" w:rsidRDefault="00731B63" w:rsidP="00BF4A65">
            <w:pPr>
              <w:jc w:val="center"/>
              <w:rPr>
                <w:rFonts w:ascii="Arial" w:hAnsi="Arial" w:cs="Arial"/>
                <w:sz w:val="18"/>
                <w:szCs w:val="22"/>
              </w:rPr>
            </w:pPr>
          </w:p>
        </w:tc>
      </w:tr>
      <w:tr w:rsidR="00731B63" w:rsidRPr="002E7F5B" w14:paraId="76CE66B4" w14:textId="77777777" w:rsidTr="00BF4A65">
        <w:tc>
          <w:tcPr>
            <w:tcW w:w="543" w:type="pct"/>
            <w:vMerge/>
            <w:shd w:val="clear" w:color="auto" w:fill="auto"/>
            <w:vAlign w:val="center"/>
          </w:tcPr>
          <w:p w14:paraId="16644DFF"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2110DA6C"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1E983036"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F7E4C53"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3B42FBA5"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13BCCD93"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4D2731B4"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73AAB428" w14:textId="77777777" w:rsidR="00731B63" w:rsidRPr="002E7F5B" w:rsidRDefault="00731B63" w:rsidP="00BF4A65">
            <w:pPr>
              <w:jc w:val="center"/>
              <w:rPr>
                <w:rFonts w:ascii="Arial" w:hAnsi="Arial" w:cs="Arial"/>
                <w:sz w:val="18"/>
                <w:szCs w:val="22"/>
              </w:rPr>
            </w:pPr>
          </w:p>
        </w:tc>
      </w:tr>
      <w:tr w:rsidR="00731B63" w:rsidRPr="002E7F5B" w14:paraId="1A292C98" w14:textId="77777777" w:rsidTr="00BF4A65">
        <w:tc>
          <w:tcPr>
            <w:tcW w:w="543" w:type="pct"/>
            <w:vMerge/>
            <w:shd w:val="clear" w:color="auto" w:fill="auto"/>
            <w:vAlign w:val="center"/>
          </w:tcPr>
          <w:p w14:paraId="6746F11D"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279CCAC4"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451B83E4"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B9F8EA1"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432F974C"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13CC0C2A"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15FB5AA9"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66D1D019" w14:textId="77777777" w:rsidR="00731B63" w:rsidRPr="002E7F5B" w:rsidRDefault="00731B63" w:rsidP="00BF4A65">
            <w:pPr>
              <w:jc w:val="center"/>
              <w:rPr>
                <w:rFonts w:ascii="Arial" w:hAnsi="Arial" w:cs="Arial"/>
                <w:sz w:val="18"/>
                <w:szCs w:val="22"/>
              </w:rPr>
            </w:pPr>
          </w:p>
        </w:tc>
      </w:tr>
      <w:tr w:rsidR="00731B63" w:rsidRPr="002E7F5B" w14:paraId="3A3CB0DB" w14:textId="77777777" w:rsidTr="00BF4A65">
        <w:tc>
          <w:tcPr>
            <w:tcW w:w="543" w:type="pct"/>
            <w:vMerge/>
            <w:shd w:val="clear" w:color="auto" w:fill="auto"/>
            <w:vAlign w:val="center"/>
          </w:tcPr>
          <w:p w14:paraId="38A09112" w14:textId="77777777" w:rsidR="00731B63" w:rsidRPr="002E7F5B" w:rsidRDefault="00731B63" w:rsidP="00BF4A65">
            <w:pPr>
              <w:jc w:val="center"/>
              <w:rPr>
                <w:rFonts w:ascii="Arial" w:hAnsi="Arial" w:cs="Arial"/>
                <w:sz w:val="18"/>
                <w:szCs w:val="22"/>
              </w:rPr>
            </w:pPr>
          </w:p>
        </w:tc>
        <w:tc>
          <w:tcPr>
            <w:tcW w:w="480" w:type="pct"/>
            <w:vMerge w:val="restart"/>
            <w:shd w:val="clear" w:color="auto" w:fill="auto"/>
            <w:vAlign w:val="center"/>
          </w:tcPr>
          <w:p w14:paraId="02EA2ED1"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6D12C225"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03AEE475"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677F0CFB"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1021E708"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7FA8DC51"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0C191B65" w14:textId="77777777" w:rsidR="00731B63" w:rsidRPr="002E7F5B" w:rsidRDefault="00731B63" w:rsidP="00BF4A65">
            <w:pPr>
              <w:jc w:val="center"/>
              <w:rPr>
                <w:rFonts w:ascii="Arial" w:hAnsi="Arial" w:cs="Arial"/>
                <w:sz w:val="18"/>
                <w:szCs w:val="22"/>
              </w:rPr>
            </w:pPr>
          </w:p>
        </w:tc>
      </w:tr>
      <w:tr w:rsidR="00731B63" w:rsidRPr="002E7F5B" w14:paraId="05D61CD7" w14:textId="77777777" w:rsidTr="00BF4A65">
        <w:tc>
          <w:tcPr>
            <w:tcW w:w="543" w:type="pct"/>
            <w:vMerge/>
            <w:shd w:val="clear" w:color="auto" w:fill="auto"/>
            <w:vAlign w:val="center"/>
          </w:tcPr>
          <w:p w14:paraId="4559A01E"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1A608195"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0357ED13"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5F2EB15D"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1D573738"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35EE318B"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0DEF5EF1"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3319F4EE" w14:textId="77777777" w:rsidR="00731B63" w:rsidRPr="002E7F5B" w:rsidRDefault="00731B63" w:rsidP="00BF4A65">
            <w:pPr>
              <w:jc w:val="center"/>
              <w:rPr>
                <w:rFonts w:ascii="Arial" w:hAnsi="Arial" w:cs="Arial"/>
                <w:sz w:val="18"/>
                <w:szCs w:val="22"/>
              </w:rPr>
            </w:pPr>
          </w:p>
        </w:tc>
      </w:tr>
      <w:tr w:rsidR="00731B63" w:rsidRPr="002E7F5B" w14:paraId="62C12CE5" w14:textId="77777777" w:rsidTr="00BF4A65">
        <w:tc>
          <w:tcPr>
            <w:tcW w:w="543" w:type="pct"/>
            <w:vMerge/>
            <w:shd w:val="clear" w:color="auto" w:fill="auto"/>
            <w:vAlign w:val="center"/>
          </w:tcPr>
          <w:p w14:paraId="021D176F"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3118C110"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1DB33E16"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0061901D"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39E24BE7"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3986AC92"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7E97221F"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0704EB3D" w14:textId="77777777" w:rsidR="00731B63" w:rsidRPr="002E7F5B" w:rsidRDefault="00731B63" w:rsidP="00BF4A65">
            <w:pPr>
              <w:jc w:val="center"/>
              <w:rPr>
                <w:rFonts w:ascii="Arial" w:hAnsi="Arial" w:cs="Arial"/>
                <w:sz w:val="18"/>
                <w:szCs w:val="22"/>
              </w:rPr>
            </w:pPr>
          </w:p>
        </w:tc>
      </w:tr>
      <w:tr w:rsidR="00731B63" w:rsidRPr="002E7F5B" w14:paraId="069FC40A" w14:textId="77777777" w:rsidTr="00BF4A65">
        <w:tc>
          <w:tcPr>
            <w:tcW w:w="543" w:type="pct"/>
            <w:vMerge w:val="restart"/>
            <w:shd w:val="clear" w:color="auto" w:fill="auto"/>
            <w:vAlign w:val="center"/>
          </w:tcPr>
          <w:p w14:paraId="27E42DB3" w14:textId="77777777" w:rsidR="00731B63" w:rsidRPr="00731B63" w:rsidRDefault="00731B63" w:rsidP="00BF4A65">
            <w:pPr>
              <w:jc w:val="center"/>
              <w:rPr>
                <w:rFonts w:ascii="Arial" w:hAnsi="Arial" w:cs="Arial"/>
                <w:sz w:val="18"/>
                <w:szCs w:val="22"/>
                <w:lang w:val="es-419"/>
              </w:rPr>
            </w:pPr>
            <w:r>
              <w:rPr>
                <w:rFonts w:ascii="Arial" w:hAnsi="Arial" w:cs="Arial"/>
                <w:sz w:val="18"/>
                <w:szCs w:val="22"/>
                <w:lang w:val="es-419"/>
              </w:rPr>
              <w:t>2020</w:t>
            </w:r>
          </w:p>
        </w:tc>
        <w:tc>
          <w:tcPr>
            <w:tcW w:w="480" w:type="pct"/>
            <w:vMerge w:val="restart"/>
            <w:shd w:val="clear" w:color="auto" w:fill="auto"/>
            <w:vAlign w:val="center"/>
          </w:tcPr>
          <w:p w14:paraId="77BA0411"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363AEA6D"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0D4020F5"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703D03CF"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6FC80DDD"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68C8C640"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796A85E6" w14:textId="77777777" w:rsidR="00731B63" w:rsidRPr="002E7F5B" w:rsidRDefault="00731B63" w:rsidP="00BF4A65">
            <w:pPr>
              <w:jc w:val="center"/>
              <w:rPr>
                <w:rFonts w:ascii="Arial" w:hAnsi="Arial" w:cs="Arial"/>
                <w:sz w:val="18"/>
                <w:szCs w:val="22"/>
              </w:rPr>
            </w:pPr>
          </w:p>
        </w:tc>
      </w:tr>
      <w:tr w:rsidR="00731B63" w:rsidRPr="002E7F5B" w14:paraId="227B7C5C" w14:textId="77777777" w:rsidTr="00BF4A65">
        <w:tc>
          <w:tcPr>
            <w:tcW w:w="543" w:type="pct"/>
            <w:vMerge/>
            <w:shd w:val="clear" w:color="auto" w:fill="auto"/>
            <w:vAlign w:val="center"/>
          </w:tcPr>
          <w:p w14:paraId="3A30744C"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6FEA5814"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0C41FA9E"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5A3842E8"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3B6BB15F"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2D80635A"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3170455E"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3B22008A" w14:textId="77777777" w:rsidR="00731B63" w:rsidRPr="002E7F5B" w:rsidRDefault="00731B63" w:rsidP="00BF4A65">
            <w:pPr>
              <w:jc w:val="center"/>
              <w:rPr>
                <w:rFonts w:ascii="Arial" w:hAnsi="Arial" w:cs="Arial"/>
                <w:sz w:val="18"/>
                <w:szCs w:val="22"/>
              </w:rPr>
            </w:pPr>
          </w:p>
        </w:tc>
      </w:tr>
      <w:tr w:rsidR="00731B63" w:rsidRPr="002E7F5B" w14:paraId="60B623BF" w14:textId="77777777" w:rsidTr="00BF4A65">
        <w:tc>
          <w:tcPr>
            <w:tcW w:w="543" w:type="pct"/>
            <w:vMerge/>
            <w:shd w:val="clear" w:color="auto" w:fill="auto"/>
            <w:vAlign w:val="center"/>
          </w:tcPr>
          <w:p w14:paraId="765EA12C"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275A0754"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43D7DC2F"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B26D988"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2C7403CF"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79C2E806"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454C277D"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1593C340" w14:textId="77777777" w:rsidR="00731B63" w:rsidRPr="002E7F5B" w:rsidRDefault="00731B63" w:rsidP="00BF4A65">
            <w:pPr>
              <w:jc w:val="center"/>
              <w:rPr>
                <w:rFonts w:ascii="Arial" w:hAnsi="Arial" w:cs="Arial"/>
                <w:sz w:val="18"/>
                <w:szCs w:val="22"/>
              </w:rPr>
            </w:pPr>
          </w:p>
        </w:tc>
      </w:tr>
      <w:tr w:rsidR="00731B63" w:rsidRPr="002E7F5B" w14:paraId="7BBFCD54" w14:textId="77777777" w:rsidTr="00BF4A65">
        <w:tc>
          <w:tcPr>
            <w:tcW w:w="543" w:type="pct"/>
            <w:vMerge/>
            <w:shd w:val="clear" w:color="auto" w:fill="auto"/>
            <w:vAlign w:val="center"/>
          </w:tcPr>
          <w:p w14:paraId="46864AC0" w14:textId="77777777" w:rsidR="00731B63" w:rsidRPr="002E7F5B" w:rsidRDefault="00731B63" w:rsidP="00BF4A65">
            <w:pPr>
              <w:jc w:val="center"/>
              <w:rPr>
                <w:rFonts w:ascii="Arial" w:hAnsi="Arial" w:cs="Arial"/>
                <w:sz w:val="18"/>
                <w:szCs w:val="22"/>
              </w:rPr>
            </w:pPr>
          </w:p>
        </w:tc>
        <w:tc>
          <w:tcPr>
            <w:tcW w:w="480" w:type="pct"/>
            <w:vMerge w:val="restart"/>
            <w:shd w:val="clear" w:color="auto" w:fill="auto"/>
            <w:vAlign w:val="center"/>
          </w:tcPr>
          <w:p w14:paraId="28EE84F6"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616FA9B5"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3CE6484"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6FF2D4AC"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51D5B794"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0EF09497"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3E8126F1" w14:textId="77777777" w:rsidR="00731B63" w:rsidRPr="002E7F5B" w:rsidRDefault="00731B63" w:rsidP="00BF4A65">
            <w:pPr>
              <w:jc w:val="center"/>
              <w:rPr>
                <w:rFonts w:ascii="Arial" w:hAnsi="Arial" w:cs="Arial"/>
                <w:sz w:val="18"/>
                <w:szCs w:val="22"/>
              </w:rPr>
            </w:pPr>
          </w:p>
        </w:tc>
      </w:tr>
      <w:tr w:rsidR="00731B63" w:rsidRPr="002E7F5B" w14:paraId="2C1046C9" w14:textId="77777777" w:rsidTr="00BF4A65">
        <w:tc>
          <w:tcPr>
            <w:tcW w:w="543" w:type="pct"/>
            <w:vMerge/>
            <w:shd w:val="clear" w:color="auto" w:fill="auto"/>
            <w:vAlign w:val="center"/>
          </w:tcPr>
          <w:p w14:paraId="0835114C"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76E534CC"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52276C0C"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D68DE9A"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4B309668"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2206F32B"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7FAB74DC"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6FAF1D9F" w14:textId="77777777" w:rsidR="00731B63" w:rsidRPr="002E7F5B" w:rsidRDefault="00731B63" w:rsidP="00BF4A65">
            <w:pPr>
              <w:jc w:val="center"/>
              <w:rPr>
                <w:rFonts w:ascii="Arial" w:hAnsi="Arial" w:cs="Arial"/>
                <w:sz w:val="18"/>
                <w:szCs w:val="22"/>
              </w:rPr>
            </w:pPr>
          </w:p>
        </w:tc>
      </w:tr>
      <w:tr w:rsidR="00731B63" w:rsidRPr="002E7F5B" w14:paraId="4263DA5C" w14:textId="77777777" w:rsidTr="00BF4A65">
        <w:tc>
          <w:tcPr>
            <w:tcW w:w="543" w:type="pct"/>
            <w:vMerge/>
            <w:shd w:val="clear" w:color="auto" w:fill="auto"/>
            <w:vAlign w:val="center"/>
          </w:tcPr>
          <w:p w14:paraId="077867C3"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3131560B"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4CBEB24C"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ACAE054"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640CE4BC"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5DAFE18D"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3F6CD595"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4D4A9C88" w14:textId="77777777" w:rsidR="00731B63" w:rsidRPr="002E7F5B" w:rsidRDefault="00731B63" w:rsidP="00BF4A65">
            <w:pPr>
              <w:jc w:val="center"/>
              <w:rPr>
                <w:rFonts w:ascii="Arial" w:hAnsi="Arial" w:cs="Arial"/>
                <w:sz w:val="18"/>
                <w:szCs w:val="22"/>
              </w:rPr>
            </w:pPr>
          </w:p>
        </w:tc>
      </w:tr>
      <w:tr w:rsidR="00731B63" w:rsidRPr="002E7F5B" w14:paraId="20936DD0" w14:textId="77777777" w:rsidTr="00BF4A65">
        <w:tc>
          <w:tcPr>
            <w:tcW w:w="543" w:type="pct"/>
            <w:vMerge w:val="restart"/>
            <w:shd w:val="clear" w:color="auto" w:fill="auto"/>
            <w:vAlign w:val="center"/>
          </w:tcPr>
          <w:p w14:paraId="0BBCC3CE" w14:textId="77777777" w:rsidR="00731B63" w:rsidRPr="00731B63" w:rsidRDefault="00731B63" w:rsidP="00BF4A65">
            <w:pPr>
              <w:jc w:val="center"/>
              <w:rPr>
                <w:rFonts w:ascii="Arial" w:hAnsi="Arial" w:cs="Arial"/>
                <w:sz w:val="18"/>
                <w:szCs w:val="22"/>
                <w:lang w:val="es-419"/>
              </w:rPr>
            </w:pPr>
            <w:r>
              <w:rPr>
                <w:rFonts w:ascii="Arial" w:hAnsi="Arial" w:cs="Arial"/>
                <w:sz w:val="18"/>
                <w:szCs w:val="22"/>
                <w:lang w:val="es-419"/>
              </w:rPr>
              <w:t>2021</w:t>
            </w:r>
          </w:p>
        </w:tc>
        <w:tc>
          <w:tcPr>
            <w:tcW w:w="480" w:type="pct"/>
            <w:vMerge w:val="restart"/>
            <w:shd w:val="clear" w:color="auto" w:fill="auto"/>
            <w:vAlign w:val="center"/>
          </w:tcPr>
          <w:p w14:paraId="63B07B25"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047114F5"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013DBEAB"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38C85A6C"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7941B2D4"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68767343"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2330C21C" w14:textId="77777777" w:rsidR="00731B63" w:rsidRPr="002E7F5B" w:rsidRDefault="00731B63" w:rsidP="00BF4A65">
            <w:pPr>
              <w:jc w:val="center"/>
              <w:rPr>
                <w:rFonts w:ascii="Arial" w:hAnsi="Arial" w:cs="Arial"/>
                <w:sz w:val="18"/>
                <w:szCs w:val="22"/>
              </w:rPr>
            </w:pPr>
          </w:p>
        </w:tc>
      </w:tr>
      <w:tr w:rsidR="00731B63" w:rsidRPr="002E7F5B" w14:paraId="5EC96E74" w14:textId="77777777" w:rsidTr="00BF4A65">
        <w:tc>
          <w:tcPr>
            <w:tcW w:w="543" w:type="pct"/>
            <w:vMerge/>
            <w:shd w:val="clear" w:color="auto" w:fill="auto"/>
            <w:vAlign w:val="center"/>
          </w:tcPr>
          <w:p w14:paraId="52E87C88"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3BFE618C"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28F1002B"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0A02FF6"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5C5CCF00"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6F7E1CA5"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541DEA7D"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1AB9A3B1" w14:textId="77777777" w:rsidR="00731B63" w:rsidRPr="002E7F5B" w:rsidRDefault="00731B63" w:rsidP="00BF4A65">
            <w:pPr>
              <w:jc w:val="center"/>
              <w:rPr>
                <w:rFonts w:ascii="Arial" w:hAnsi="Arial" w:cs="Arial"/>
                <w:sz w:val="18"/>
                <w:szCs w:val="22"/>
              </w:rPr>
            </w:pPr>
          </w:p>
        </w:tc>
      </w:tr>
      <w:tr w:rsidR="00731B63" w:rsidRPr="002E7F5B" w14:paraId="7A0AFA26" w14:textId="77777777" w:rsidTr="00BF4A65">
        <w:tc>
          <w:tcPr>
            <w:tcW w:w="543" w:type="pct"/>
            <w:vMerge/>
            <w:shd w:val="clear" w:color="auto" w:fill="auto"/>
            <w:vAlign w:val="center"/>
          </w:tcPr>
          <w:p w14:paraId="709F37F9"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27333183"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71FF3159"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6151D77"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53183B11"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639ED709"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5FAC68A2"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7436EC0F" w14:textId="77777777" w:rsidR="00731B63" w:rsidRPr="002E7F5B" w:rsidRDefault="00731B63" w:rsidP="00BF4A65">
            <w:pPr>
              <w:jc w:val="center"/>
              <w:rPr>
                <w:rFonts w:ascii="Arial" w:hAnsi="Arial" w:cs="Arial"/>
                <w:sz w:val="18"/>
                <w:szCs w:val="22"/>
              </w:rPr>
            </w:pPr>
          </w:p>
        </w:tc>
      </w:tr>
      <w:tr w:rsidR="00731B63" w:rsidRPr="002E7F5B" w14:paraId="1D93F66F" w14:textId="77777777" w:rsidTr="00BF4A65">
        <w:tc>
          <w:tcPr>
            <w:tcW w:w="543" w:type="pct"/>
            <w:vMerge/>
            <w:shd w:val="clear" w:color="auto" w:fill="auto"/>
            <w:vAlign w:val="center"/>
          </w:tcPr>
          <w:p w14:paraId="122B8A01" w14:textId="77777777" w:rsidR="00731B63" w:rsidRPr="002E7F5B" w:rsidRDefault="00731B63" w:rsidP="00BF4A65">
            <w:pPr>
              <w:jc w:val="center"/>
              <w:rPr>
                <w:rFonts w:ascii="Arial" w:hAnsi="Arial" w:cs="Arial"/>
                <w:sz w:val="18"/>
                <w:szCs w:val="22"/>
              </w:rPr>
            </w:pPr>
          </w:p>
        </w:tc>
        <w:tc>
          <w:tcPr>
            <w:tcW w:w="480" w:type="pct"/>
            <w:vMerge w:val="restart"/>
            <w:shd w:val="clear" w:color="auto" w:fill="auto"/>
            <w:vAlign w:val="center"/>
          </w:tcPr>
          <w:p w14:paraId="2B5A0821"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37F6A392"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0BEDD9C1"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3EC7800E"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068862BF"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3940DBB4"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08396994" w14:textId="77777777" w:rsidR="00731B63" w:rsidRPr="002E7F5B" w:rsidRDefault="00731B63" w:rsidP="00BF4A65">
            <w:pPr>
              <w:jc w:val="center"/>
              <w:rPr>
                <w:rFonts w:ascii="Arial" w:hAnsi="Arial" w:cs="Arial"/>
                <w:sz w:val="18"/>
                <w:szCs w:val="22"/>
              </w:rPr>
            </w:pPr>
          </w:p>
        </w:tc>
      </w:tr>
      <w:tr w:rsidR="00731B63" w:rsidRPr="002E7F5B" w14:paraId="361AA8A3" w14:textId="77777777" w:rsidTr="00BF4A65">
        <w:tc>
          <w:tcPr>
            <w:tcW w:w="543" w:type="pct"/>
            <w:vMerge/>
            <w:shd w:val="clear" w:color="auto" w:fill="auto"/>
            <w:vAlign w:val="center"/>
          </w:tcPr>
          <w:p w14:paraId="5061C57B"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51E1F29F"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6425B007"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4DED676"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43D61F25"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0875A3B7"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24164BB8"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06639A14" w14:textId="77777777" w:rsidR="00731B63" w:rsidRPr="002E7F5B" w:rsidRDefault="00731B63" w:rsidP="00BF4A65">
            <w:pPr>
              <w:jc w:val="center"/>
              <w:rPr>
                <w:rFonts w:ascii="Arial" w:hAnsi="Arial" w:cs="Arial"/>
                <w:sz w:val="18"/>
                <w:szCs w:val="22"/>
              </w:rPr>
            </w:pPr>
          </w:p>
        </w:tc>
      </w:tr>
      <w:tr w:rsidR="00731B63" w:rsidRPr="002E7F5B" w14:paraId="17236474" w14:textId="77777777" w:rsidTr="00BF4A65">
        <w:tc>
          <w:tcPr>
            <w:tcW w:w="543" w:type="pct"/>
            <w:vMerge/>
            <w:shd w:val="clear" w:color="auto" w:fill="auto"/>
            <w:vAlign w:val="center"/>
          </w:tcPr>
          <w:p w14:paraId="37C457F9"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026FAE5F"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11812DDC"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3C8FF02"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70EBAF0A"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1CA6FF22"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4D966F6D"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1F3D8BA8" w14:textId="77777777" w:rsidR="00731B63" w:rsidRPr="002E7F5B" w:rsidRDefault="00731B63" w:rsidP="00BF4A65">
            <w:pPr>
              <w:jc w:val="center"/>
              <w:rPr>
                <w:rFonts w:ascii="Arial" w:hAnsi="Arial" w:cs="Arial"/>
                <w:sz w:val="18"/>
                <w:szCs w:val="22"/>
              </w:rPr>
            </w:pPr>
          </w:p>
        </w:tc>
      </w:tr>
      <w:tr w:rsidR="00731B63" w:rsidRPr="002E7F5B" w14:paraId="67D9DE87" w14:textId="77777777" w:rsidTr="00BF4A65">
        <w:tc>
          <w:tcPr>
            <w:tcW w:w="543" w:type="pct"/>
            <w:vMerge w:val="restart"/>
            <w:shd w:val="clear" w:color="auto" w:fill="auto"/>
            <w:vAlign w:val="center"/>
          </w:tcPr>
          <w:p w14:paraId="43D1875D" w14:textId="77777777" w:rsidR="00731B63" w:rsidRPr="00731B63" w:rsidRDefault="00731B63" w:rsidP="00BF4A65">
            <w:pPr>
              <w:jc w:val="center"/>
              <w:rPr>
                <w:rFonts w:ascii="Arial" w:hAnsi="Arial" w:cs="Arial"/>
                <w:sz w:val="18"/>
                <w:szCs w:val="22"/>
                <w:lang w:val="es-419"/>
              </w:rPr>
            </w:pPr>
            <w:r>
              <w:rPr>
                <w:rFonts w:ascii="Arial" w:hAnsi="Arial" w:cs="Arial"/>
                <w:sz w:val="18"/>
                <w:szCs w:val="22"/>
                <w:lang w:val="es-419"/>
              </w:rPr>
              <w:t>2022</w:t>
            </w:r>
          </w:p>
        </w:tc>
        <w:tc>
          <w:tcPr>
            <w:tcW w:w="480" w:type="pct"/>
            <w:vMerge w:val="restart"/>
            <w:shd w:val="clear" w:color="auto" w:fill="auto"/>
            <w:vAlign w:val="center"/>
          </w:tcPr>
          <w:p w14:paraId="5842D0BA"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164E5686"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565A1C2F"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59F8182E"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1DC48623"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175AB5FF"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0E04C3D8" w14:textId="77777777" w:rsidR="00731B63" w:rsidRPr="002E7F5B" w:rsidRDefault="00731B63" w:rsidP="00BF4A65">
            <w:pPr>
              <w:jc w:val="center"/>
              <w:rPr>
                <w:rFonts w:ascii="Arial" w:hAnsi="Arial" w:cs="Arial"/>
                <w:sz w:val="18"/>
                <w:szCs w:val="22"/>
              </w:rPr>
            </w:pPr>
          </w:p>
        </w:tc>
      </w:tr>
      <w:tr w:rsidR="00731B63" w:rsidRPr="002E7F5B" w14:paraId="698AA3ED" w14:textId="77777777" w:rsidTr="00BF4A65">
        <w:tc>
          <w:tcPr>
            <w:tcW w:w="543" w:type="pct"/>
            <w:vMerge/>
            <w:shd w:val="clear" w:color="auto" w:fill="auto"/>
            <w:vAlign w:val="center"/>
          </w:tcPr>
          <w:p w14:paraId="2C3ACF90"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67399E14"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28724C25"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3DFE9FA"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0020010D"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66D51268"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173012F3"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2A53BD1C" w14:textId="77777777" w:rsidR="00731B63" w:rsidRPr="002E7F5B" w:rsidRDefault="00731B63" w:rsidP="00BF4A65">
            <w:pPr>
              <w:jc w:val="center"/>
              <w:rPr>
                <w:rFonts w:ascii="Arial" w:hAnsi="Arial" w:cs="Arial"/>
                <w:sz w:val="18"/>
                <w:szCs w:val="22"/>
              </w:rPr>
            </w:pPr>
          </w:p>
        </w:tc>
      </w:tr>
      <w:tr w:rsidR="00731B63" w:rsidRPr="002E7F5B" w14:paraId="078B7A94" w14:textId="77777777" w:rsidTr="00BF4A65">
        <w:tc>
          <w:tcPr>
            <w:tcW w:w="543" w:type="pct"/>
            <w:vMerge/>
            <w:shd w:val="clear" w:color="auto" w:fill="auto"/>
            <w:vAlign w:val="center"/>
          </w:tcPr>
          <w:p w14:paraId="06BFA340"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00E6942A"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28CEAE6E"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1C067B05"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3FAA319E"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7F3E3E78"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11EF6F71"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2993009E" w14:textId="77777777" w:rsidR="00731B63" w:rsidRPr="002E7F5B" w:rsidRDefault="00731B63" w:rsidP="00BF4A65">
            <w:pPr>
              <w:jc w:val="center"/>
              <w:rPr>
                <w:rFonts w:ascii="Arial" w:hAnsi="Arial" w:cs="Arial"/>
                <w:sz w:val="18"/>
                <w:szCs w:val="22"/>
              </w:rPr>
            </w:pPr>
          </w:p>
        </w:tc>
      </w:tr>
      <w:tr w:rsidR="00731B63" w:rsidRPr="002E7F5B" w14:paraId="5BD0991D" w14:textId="77777777" w:rsidTr="00BF4A65">
        <w:tc>
          <w:tcPr>
            <w:tcW w:w="543" w:type="pct"/>
            <w:vMerge/>
            <w:shd w:val="clear" w:color="auto" w:fill="auto"/>
            <w:vAlign w:val="center"/>
          </w:tcPr>
          <w:p w14:paraId="0CEA36B1" w14:textId="77777777" w:rsidR="00731B63" w:rsidRPr="002E7F5B" w:rsidRDefault="00731B63" w:rsidP="00BF4A65">
            <w:pPr>
              <w:jc w:val="center"/>
              <w:rPr>
                <w:rFonts w:ascii="Arial" w:hAnsi="Arial" w:cs="Arial"/>
                <w:sz w:val="18"/>
                <w:szCs w:val="22"/>
              </w:rPr>
            </w:pPr>
          </w:p>
        </w:tc>
        <w:tc>
          <w:tcPr>
            <w:tcW w:w="480" w:type="pct"/>
            <w:vMerge w:val="restart"/>
            <w:shd w:val="clear" w:color="auto" w:fill="auto"/>
            <w:vAlign w:val="center"/>
          </w:tcPr>
          <w:p w14:paraId="1040DD40" w14:textId="77777777" w:rsidR="00731B63" w:rsidRPr="002E7F5B" w:rsidRDefault="00731B63" w:rsidP="00BF4A65">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23749587" w14:textId="77777777" w:rsidR="00731B63" w:rsidRPr="002E7F5B" w:rsidRDefault="00731B63"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4A991523"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6DCCC949"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6452F319"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5D44F067"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38C795F5" w14:textId="77777777" w:rsidR="00731B63" w:rsidRPr="002E7F5B" w:rsidRDefault="00731B63" w:rsidP="00BF4A65">
            <w:pPr>
              <w:jc w:val="center"/>
              <w:rPr>
                <w:rFonts w:ascii="Arial" w:hAnsi="Arial" w:cs="Arial"/>
                <w:sz w:val="18"/>
                <w:szCs w:val="22"/>
              </w:rPr>
            </w:pPr>
          </w:p>
        </w:tc>
      </w:tr>
      <w:tr w:rsidR="00731B63" w:rsidRPr="002E7F5B" w14:paraId="4CA4966A" w14:textId="77777777" w:rsidTr="00BF4A65">
        <w:tc>
          <w:tcPr>
            <w:tcW w:w="543" w:type="pct"/>
            <w:vMerge/>
            <w:shd w:val="clear" w:color="auto" w:fill="auto"/>
            <w:vAlign w:val="center"/>
          </w:tcPr>
          <w:p w14:paraId="6C8EE7D1"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4160278D"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20DA11FC" w14:textId="77777777" w:rsidR="00731B63" w:rsidRPr="002E7F5B" w:rsidRDefault="00731B63"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68F0A824"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736F64BC"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13788393"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115C5ADF"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1F16E6E5" w14:textId="77777777" w:rsidR="00731B63" w:rsidRPr="002E7F5B" w:rsidRDefault="00731B63" w:rsidP="00BF4A65">
            <w:pPr>
              <w:jc w:val="center"/>
              <w:rPr>
                <w:rFonts w:ascii="Arial" w:hAnsi="Arial" w:cs="Arial"/>
                <w:sz w:val="18"/>
                <w:szCs w:val="22"/>
              </w:rPr>
            </w:pPr>
          </w:p>
        </w:tc>
      </w:tr>
      <w:tr w:rsidR="00731B63" w:rsidRPr="002E7F5B" w14:paraId="39B74150" w14:textId="77777777" w:rsidTr="00BF4A65">
        <w:tc>
          <w:tcPr>
            <w:tcW w:w="543" w:type="pct"/>
            <w:vMerge/>
            <w:shd w:val="clear" w:color="auto" w:fill="auto"/>
            <w:vAlign w:val="center"/>
          </w:tcPr>
          <w:p w14:paraId="612B3553" w14:textId="77777777" w:rsidR="00731B63" w:rsidRPr="002E7F5B" w:rsidRDefault="00731B63" w:rsidP="00BF4A65">
            <w:pPr>
              <w:jc w:val="center"/>
              <w:rPr>
                <w:rFonts w:ascii="Arial" w:hAnsi="Arial" w:cs="Arial"/>
                <w:sz w:val="18"/>
                <w:szCs w:val="22"/>
              </w:rPr>
            </w:pPr>
          </w:p>
        </w:tc>
        <w:tc>
          <w:tcPr>
            <w:tcW w:w="480" w:type="pct"/>
            <w:vMerge/>
            <w:shd w:val="clear" w:color="auto" w:fill="auto"/>
            <w:vAlign w:val="center"/>
          </w:tcPr>
          <w:p w14:paraId="51A9A2AB" w14:textId="77777777" w:rsidR="00731B63" w:rsidRPr="002E7F5B" w:rsidRDefault="00731B63" w:rsidP="00BF4A65">
            <w:pPr>
              <w:jc w:val="center"/>
              <w:rPr>
                <w:rFonts w:ascii="Arial" w:hAnsi="Arial" w:cs="Arial"/>
                <w:sz w:val="18"/>
                <w:szCs w:val="22"/>
              </w:rPr>
            </w:pPr>
          </w:p>
        </w:tc>
        <w:tc>
          <w:tcPr>
            <w:tcW w:w="965" w:type="pct"/>
            <w:shd w:val="clear" w:color="auto" w:fill="auto"/>
            <w:vAlign w:val="center"/>
          </w:tcPr>
          <w:p w14:paraId="73D25B13" w14:textId="77777777" w:rsidR="00731B63" w:rsidRPr="002E7F5B" w:rsidRDefault="00731B63"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7FCE9C0" w14:textId="77777777" w:rsidR="00731B63" w:rsidRPr="002E7F5B" w:rsidRDefault="00731B63" w:rsidP="00BF4A65">
            <w:pPr>
              <w:jc w:val="center"/>
              <w:rPr>
                <w:rFonts w:ascii="Arial" w:hAnsi="Arial" w:cs="Arial"/>
                <w:sz w:val="18"/>
                <w:szCs w:val="22"/>
              </w:rPr>
            </w:pPr>
          </w:p>
        </w:tc>
        <w:tc>
          <w:tcPr>
            <w:tcW w:w="596" w:type="pct"/>
            <w:shd w:val="clear" w:color="auto" w:fill="auto"/>
            <w:vAlign w:val="center"/>
          </w:tcPr>
          <w:p w14:paraId="6CA062B5" w14:textId="77777777" w:rsidR="00731B63" w:rsidRPr="002E7F5B" w:rsidRDefault="00731B63" w:rsidP="00BF4A65">
            <w:pPr>
              <w:jc w:val="center"/>
              <w:rPr>
                <w:rFonts w:ascii="Arial" w:hAnsi="Arial" w:cs="Arial"/>
                <w:sz w:val="18"/>
                <w:szCs w:val="22"/>
              </w:rPr>
            </w:pPr>
          </w:p>
        </w:tc>
        <w:tc>
          <w:tcPr>
            <w:tcW w:w="627" w:type="pct"/>
            <w:shd w:val="clear" w:color="auto" w:fill="auto"/>
            <w:vAlign w:val="center"/>
          </w:tcPr>
          <w:p w14:paraId="5FF7B289" w14:textId="77777777" w:rsidR="00731B63" w:rsidRPr="002E7F5B" w:rsidRDefault="00731B63" w:rsidP="00BF4A65">
            <w:pPr>
              <w:jc w:val="center"/>
              <w:rPr>
                <w:rFonts w:ascii="Arial" w:hAnsi="Arial" w:cs="Arial"/>
                <w:sz w:val="18"/>
                <w:szCs w:val="22"/>
              </w:rPr>
            </w:pPr>
          </w:p>
        </w:tc>
        <w:tc>
          <w:tcPr>
            <w:tcW w:w="735" w:type="pct"/>
            <w:shd w:val="clear" w:color="auto" w:fill="auto"/>
            <w:vAlign w:val="center"/>
          </w:tcPr>
          <w:p w14:paraId="3C892A7B" w14:textId="77777777" w:rsidR="00731B63" w:rsidRPr="002E7F5B" w:rsidRDefault="00731B63" w:rsidP="00BF4A65">
            <w:pPr>
              <w:jc w:val="center"/>
              <w:rPr>
                <w:rFonts w:ascii="Arial" w:hAnsi="Arial" w:cs="Arial"/>
                <w:sz w:val="18"/>
                <w:szCs w:val="22"/>
              </w:rPr>
            </w:pPr>
          </w:p>
        </w:tc>
        <w:tc>
          <w:tcPr>
            <w:tcW w:w="598" w:type="pct"/>
            <w:shd w:val="clear" w:color="auto" w:fill="auto"/>
            <w:vAlign w:val="center"/>
          </w:tcPr>
          <w:p w14:paraId="752F7C0F" w14:textId="77777777" w:rsidR="00731B63" w:rsidRPr="002E7F5B" w:rsidRDefault="00731B63" w:rsidP="00BF4A65">
            <w:pPr>
              <w:jc w:val="center"/>
              <w:rPr>
                <w:rFonts w:ascii="Arial" w:hAnsi="Arial" w:cs="Arial"/>
                <w:sz w:val="18"/>
                <w:szCs w:val="22"/>
              </w:rPr>
            </w:pPr>
          </w:p>
        </w:tc>
      </w:tr>
    </w:tbl>
    <w:p w14:paraId="2E1A70E5" w14:textId="60C01F2C" w:rsidR="00731B63" w:rsidRPr="002E7F5B" w:rsidRDefault="00731B63" w:rsidP="00A463A8">
      <w:pPr>
        <w:spacing w:after="240" w:line="276" w:lineRule="auto"/>
        <w:jc w:val="both"/>
        <w:rPr>
          <w:rFonts w:ascii="Arial" w:hAnsi="Arial" w:cs="Arial"/>
          <w:sz w:val="20"/>
          <w:szCs w:val="22"/>
        </w:rPr>
      </w:pPr>
      <w:r w:rsidRPr="002E7F5B">
        <w:rPr>
          <w:rFonts w:ascii="Arial" w:hAnsi="Arial" w:cs="Arial"/>
          <w:sz w:val="20"/>
          <w:szCs w:val="22"/>
        </w:rPr>
        <w:t xml:space="preserve">Fuente: </w:t>
      </w:r>
      <w:r w:rsidRPr="002E7F5B">
        <w:rPr>
          <w:rFonts w:ascii="Arial" w:hAnsi="Arial" w:cs="Arial"/>
          <w:sz w:val="20"/>
          <w:szCs w:val="22"/>
          <w:highlight w:val="yellow"/>
        </w:rPr>
        <w:t>XXX</w:t>
      </w:r>
      <w:r w:rsidRPr="002E7F5B">
        <w:rPr>
          <w:rFonts w:ascii="Arial" w:hAnsi="Arial" w:cs="Arial"/>
          <w:sz w:val="20"/>
          <w:szCs w:val="22"/>
        </w:rPr>
        <w:t xml:space="preserve"> </w:t>
      </w:r>
    </w:p>
    <w:p w14:paraId="47C60A9E" w14:textId="7071BA4C" w:rsidR="00A463A8" w:rsidRPr="00146AA7" w:rsidRDefault="00A463A8" w:rsidP="002E7F5B">
      <w:pPr>
        <w:pStyle w:val="Descripcin"/>
        <w:keepNext/>
        <w:spacing w:after="0" w:line="276" w:lineRule="auto"/>
        <w:jc w:val="both"/>
        <w:rPr>
          <w:rFonts w:ascii="Arial" w:hAnsi="Arial" w:cs="Arial"/>
          <w:b w:val="0"/>
          <w:color w:val="auto"/>
          <w:sz w:val="20"/>
          <w:szCs w:val="22"/>
        </w:rPr>
      </w:pPr>
      <w:bookmarkStart w:id="57" w:name="_Toc72480279"/>
      <w:bookmarkStart w:id="58" w:name="_Toc102391621"/>
      <w:r w:rsidRPr="00146AA7">
        <w:rPr>
          <w:rFonts w:ascii="Arial" w:hAnsi="Arial" w:cs="Arial"/>
          <w:b w:val="0"/>
          <w:color w:val="auto"/>
          <w:sz w:val="20"/>
          <w:szCs w:val="22"/>
        </w:rPr>
        <w:t xml:space="preserve">Tabla </w:t>
      </w:r>
      <w:r w:rsidRPr="00146AA7">
        <w:rPr>
          <w:rFonts w:ascii="Arial" w:hAnsi="Arial" w:cs="Arial"/>
          <w:b w:val="0"/>
          <w:color w:val="auto"/>
          <w:sz w:val="20"/>
          <w:szCs w:val="22"/>
        </w:rPr>
        <w:fldChar w:fldCharType="begin"/>
      </w:r>
      <w:r w:rsidRPr="00146AA7">
        <w:rPr>
          <w:rFonts w:ascii="Arial" w:hAnsi="Arial" w:cs="Arial"/>
          <w:b w:val="0"/>
          <w:color w:val="auto"/>
          <w:sz w:val="20"/>
          <w:szCs w:val="22"/>
        </w:rPr>
        <w:instrText xml:space="preserve"> SEQ Tabla \* ARABIC </w:instrText>
      </w:r>
      <w:r w:rsidRPr="00146AA7">
        <w:rPr>
          <w:rFonts w:ascii="Arial" w:hAnsi="Arial" w:cs="Arial"/>
          <w:b w:val="0"/>
          <w:color w:val="auto"/>
          <w:sz w:val="20"/>
          <w:szCs w:val="22"/>
        </w:rPr>
        <w:fldChar w:fldCharType="separate"/>
      </w:r>
      <w:r w:rsidR="00C55C4A">
        <w:rPr>
          <w:rFonts w:ascii="Arial" w:hAnsi="Arial" w:cs="Arial"/>
          <w:b w:val="0"/>
          <w:noProof/>
          <w:color w:val="auto"/>
          <w:sz w:val="20"/>
          <w:szCs w:val="22"/>
        </w:rPr>
        <w:t>20</w:t>
      </w:r>
      <w:r w:rsidRPr="00146AA7">
        <w:rPr>
          <w:rFonts w:ascii="Arial" w:hAnsi="Arial" w:cs="Arial"/>
          <w:b w:val="0"/>
          <w:color w:val="auto"/>
          <w:sz w:val="20"/>
          <w:szCs w:val="22"/>
        </w:rPr>
        <w:fldChar w:fldCharType="end"/>
      </w:r>
      <w:r w:rsidRPr="00146AA7">
        <w:rPr>
          <w:rFonts w:ascii="Arial" w:hAnsi="Arial" w:cs="Arial"/>
          <w:b w:val="0"/>
          <w:color w:val="auto"/>
          <w:sz w:val="20"/>
          <w:szCs w:val="22"/>
        </w:rPr>
        <w:t>.</w:t>
      </w:r>
      <w:r w:rsidRPr="00146AA7">
        <w:rPr>
          <w:rFonts w:ascii="Arial" w:hAnsi="Arial" w:cs="Arial"/>
          <w:b w:val="0"/>
          <w:color w:val="auto"/>
          <w:sz w:val="20"/>
          <w:szCs w:val="22"/>
          <w:lang w:val="es-419"/>
        </w:rPr>
        <w:t xml:space="preserve"> Escalafón docente al servicio del programa.</w:t>
      </w:r>
      <w:bookmarkEnd w:id="57"/>
      <w:bookmarkEnd w:id="58"/>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5333"/>
        <w:gridCol w:w="1289"/>
        <w:gridCol w:w="1027"/>
        <w:gridCol w:w="922"/>
        <w:gridCol w:w="834"/>
      </w:tblGrid>
      <w:tr w:rsidR="00FA0312" w:rsidRPr="002E7F5B" w14:paraId="4A11611F" w14:textId="77777777" w:rsidTr="00A05392">
        <w:tc>
          <w:tcPr>
            <w:tcW w:w="2843" w:type="pct"/>
            <w:vMerge w:val="restart"/>
            <w:shd w:val="clear" w:color="auto" w:fill="auto"/>
            <w:vAlign w:val="center"/>
          </w:tcPr>
          <w:p w14:paraId="139238D3" w14:textId="49446F48" w:rsidR="00FA0312" w:rsidRPr="006E616C" w:rsidRDefault="00FA0312" w:rsidP="002E7F5B">
            <w:pPr>
              <w:jc w:val="center"/>
              <w:rPr>
                <w:rFonts w:ascii="Arial" w:hAnsi="Arial" w:cs="Arial"/>
                <w:b/>
                <w:sz w:val="18"/>
                <w:szCs w:val="22"/>
                <w:lang w:val="es-419"/>
              </w:rPr>
            </w:pPr>
            <w:r>
              <w:rPr>
                <w:rFonts w:ascii="Arial" w:hAnsi="Arial" w:cs="Arial"/>
                <w:b/>
                <w:sz w:val="18"/>
                <w:szCs w:val="22"/>
                <w:lang w:val="es-419"/>
              </w:rPr>
              <w:t>Facultad</w:t>
            </w:r>
          </w:p>
        </w:tc>
        <w:tc>
          <w:tcPr>
            <w:tcW w:w="2157" w:type="pct"/>
            <w:gridSpan w:val="4"/>
            <w:shd w:val="clear" w:color="auto" w:fill="auto"/>
            <w:vAlign w:val="center"/>
          </w:tcPr>
          <w:p w14:paraId="6F87DC0A" w14:textId="77777777" w:rsidR="00FA0312" w:rsidRPr="002E7F5B" w:rsidRDefault="00FA0312" w:rsidP="002E7F5B">
            <w:pPr>
              <w:jc w:val="center"/>
              <w:rPr>
                <w:rFonts w:ascii="Arial" w:hAnsi="Arial" w:cs="Arial"/>
                <w:b/>
                <w:sz w:val="18"/>
                <w:szCs w:val="22"/>
              </w:rPr>
            </w:pPr>
            <w:r w:rsidRPr="002E7F5B">
              <w:rPr>
                <w:rFonts w:ascii="Arial" w:hAnsi="Arial" w:cs="Arial"/>
                <w:b/>
                <w:sz w:val="18"/>
                <w:szCs w:val="22"/>
              </w:rPr>
              <w:t>Escalafón Docente</w:t>
            </w:r>
          </w:p>
        </w:tc>
      </w:tr>
      <w:tr w:rsidR="00FA0312" w:rsidRPr="002E7F5B" w14:paraId="2C1094A7" w14:textId="77777777" w:rsidTr="00A05392">
        <w:tc>
          <w:tcPr>
            <w:tcW w:w="2843" w:type="pct"/>
            <w:vMerge/>
            <w:shd w:val="clear" w:color="auto" w:fill="auto"/>
            <w:vAlign w:val="center"/>
          </w:tcPr>
          <w:p w14:paraId="17C7B4E9" w14:textId="77777777" w:rsidR="00FA0312" w:rsidRPr="002E7F5B" w:rsidRDefault="00FA0312" w:rsidP="002E7F5B">
            <w:pPr>
              <w:jc w:val="center"/>
              <w:rPr>
                <w:rFonts w:ascii="Arial" w:hAnsi="Arial" w:cs="Arial"/>
                <w:b/>
                <w:sz w:val="18"/>
                <w:szCs w:val="22"/>
              </w:rPr>
            </w:pPr>
          </w:p>
        </w:tc>
        <w:tc>
          <w:tcPr>
            <w:tcW w:w="693" w:type="pct"/>
            <w:shd w:val="clear" w:color="auto" w:fill="auto"/>
            <w:vAlign w:val="center"/>
          </w:tcPr>
          <w:p w14:paraId="018388AB" w14:textId="5F5B12BF" w:rsidR="00FA0312" w:rsidRPr="006E616C" w:rsidRDefault="00FA0312" w:rsidP="002E7F5B">
            <w:pPr>
              <w:jc w:val="center"/>
              <w:rPr>
                <w:rFonts w:ascii="Arial" w:hAnsi="Arial" w:cs="Arial"/>
                <w:b/>
                <w:sz w:val="18"/>
                <w:szCs w:val="22"/>
                <w:lang w:val="es-419"/>
              </w:rPr>
            </w:pPr>
            <w:r>
              <w:rPr>
                <w:rFonts w:ascii="Arial" w:hAnsi="Arial" w:cs="Arial"/>
                <w:b/>
                <w:sz w:val="18"/>
                <w:szCs w:val="22"/>
                <w:lang w:val="es-419"/>
              </w:rPr>
              <w:t>Asistente</w:t>
            </w:r>
          </w:p>
        </w:tc>
        <w:tc>
          <w:tcPr>
            <w:tcW w:w="515" w:type="pct"/>
            <w:shd w:val="clear" w:color="auto" w:fill="auto"/>
            <w:vAlign w:val="center"/>
          </w:tcPr>
          <w:p w14:paraId="2E1EA7F8" w14:textId="5E51116E" w:rsidR="00FA0312" w:rsidRPr="002E7F5B" w:rsidRDefault="00FA0312" w:rsidP="002E7F5B">
            <w:pPr>
              <w:jc w:val="center"/>
              <w:rPr>
                <w:rFonts w:ascii="Arial" w:hAnsi="Arial" w:cs="Arial"/>
                <w:b/>
                <w:sz w:val="18"/>
                <w:szCs w:val="22"/>
              </w:rPr>
            </w:pPr>
            <w:r w:rsidRPr="002E7F5B">
              <w:rPr>
                <w:rFonts w:ascii="Arial" w:hAnsi="Arial" w:cs="Arial"/>
                <w:b/>
                <w:sz w:val="18"/>
                <w:szCs w:val="22"/>
              </w:rPr>
              <w:t>Asociado</w:t>
            </w:r>
          </w:p>
        </w:tc>
        <w:tc>
          <w:tcPr>
            <w:tcW w:w="498" w:type="pct"/>
            <w:shd w:val="clear" w:color="auto" w:fill="auto"/>
            <w:vAlign w:val="center"/>
          </w:tcPr>
          <w:p w14:paraId="691E9023" w14:textId="67167E9A" w:rsidR="00FA0312" w:rsidRPr="006E616C" w:rsidRDefault="00FA0312" w:rsidP="002E7F5B">
            <w:pPr>
              <w:jc w:val="center"/>
              <w:rPr>
                <w:rFonts w:ascii="Arial" w:hAnsi="Arial" w:cs="Arial"/>
                <w:b/>
                <w:sz w:val="18"/>
                <w:szCs w:val="22"/>
                <w:lang w:val="es-419"/>
              </w:rPr>
            </w:pPr>
            <w:r>
              <w:rPr>
                <w:rFonts w:ascii="Arial" w:hAnsi="Arial" w:cs="Arial"/>
                <w:b/>
                <w:sz w:val="18"/>
                <w:szCs w:val="22"/>
                <w:lang w:val="es-419"/>
              </w:rPr>
              <w:t>Auxiliar</w:t>
            </w:r>
          </w:p>
        </w:tc>
        <w:tc>
          <w:tcPr>
            <w:tcW w:w="451" w:type="pct"/>
            <w:shd w:val="clear" w:color="auto" w:fill="auto"/>
            <w:vAlign w:val="center"/>
          </w:tcPr>
          <w:p w14:paraId="548C7926" w14:textId="77777777" w:rsidR="00FA0312" w:rsidRPr="002E7F5B" w:rsidRDefault="00FA0312" w:rsidP="002E7F5B">
            <w:pPr>
              <w:jc w:val="center"/>
              <w:rPr>
                <w:rFonts w:ascii="Arial" w:hAnsi="Arial" w:cs="Arial"/>
                <w:b/>
                <w:sz w:val="18"/>
                <w:szCs w:val="22"/>
              </w:rPr>
            </w:pPr>
            <w:r w:rsidRPr="002E7F5B">
              <w:rPr>
                <w:rFonts w:ascii="Arial" w:hAnsi="Arial" w:cs="Arial"/>
                <w:b/>
                <w:sz w:val="18"/>
                <w:szCs w:val="22"/>
              </w:rPr>
              <w:t>Titular</w:t>
            </w:r>
          </w:p>
        </w:tc>
      </w:tr>
      <w:tr w:rsidR="00FA0312" w:rsidRPr="002E7F5B" w14:paraId="510A8227" w14:textId="77777777" w:rsidTr="00A05392">
        <w:tc>
          <w:tcPr>
            <w:tcW w:w="2843" w:type="pct"/>
            <w:shd w:val="clear" w:color="auto" w:fill="auto"/>
            <w:vAlign w:val="center"/>
          </w:tcPr>
          <w:p w14:paraId="13238916" w14:textId="1BB63540" w:rsidR="00FA0312" w:rsidRPr="00A05392" w:rsidRDefault="00A05392" w:rsidP="00A05392">
            <w:pPr>
              <w:jc w:val="both"/>
              <w:rPr>
                <w:rFonts w:ascii="Arial" w:hAnsi="Arial" w:cs="Arial"/>
                <w:sz w:val="18"/>
                <w:szCs w:val="22"/>
                <w:lang w:val="es-419"/>
              </w:rPr>
            </w:pPr>
            <w:r>
              <w:rPr>
                <w:rFonts w:ascii="Arial" w:hAnsi="Arial" w:cs="Arial"/>
                <w:sz w:val="18"/>
                <w:szCs w:val="22"/>
                <w:lang w:val="es-419"/>
              </w:rPr>
              <w:t>Ciencias de la Educación</w:t>
            </w:r>
          </w:p>
        </w:tc>
        <w:tc>
          <w:tcPr>
            <w:tcW w:w="693" w:type="pct"/>
            <w:shd w:val="clear" w:color="auto" w:fill="auto"/>
            <w:vAlign w:val="center"/>
          </w:tcPr>
          <w:p w14:paraId="1253119A" w14:textId="77777777" w:rsidR="00FA0312" w:rsidRPr="002E7F5B" w:rsidRDefault="00FA0312" w:rsidP="002E7F5B">
            <w:pPr>
              <w:jc w:val="center"/>
              <w:rPr>
                <w:rFonts w:ascii="Arial" w:hAnsi="Arial" w:cs="Arial"/>
                <w:sz w:val="18"/>
                <w:szCs w:val="22"/>
              </w:rPr>
            </w:pPr>
          </w:p>
        </w:tc>
        <w:tc>
          <w:tcPr>
            <w:tcW w:w="515" w:type="pct"/>
            <w:shd w:val="clear" w:color="auto" w:fill="auto"/>
            <w:vAlign w:val="center"/>
          </w:tcPr>
          <w:p w14:paraId="17D7006A" w14:textId="6D5871DE" w:rsidR="00FA0312" w:rsidRPr="002E7F5B" w:rsidRDefault="00FA0312" w:rsidP="002E7F5B">
            <w:pPr>
              <w:jc w:val="center"/>
              <w:rPr>
                <w:rFonts w:ascii="Arial" w:hAnsi="Arial" w:cs="Arial"/>
                <w:sz w:val="18"/>
                <w:szCs w:val="22"/>
              </w:rPr>
            </w:pPr>
          </w:p>
        </w:tc>
        <w:tc>
          <w:tcPr>
            <w:tcW w:w="498" w:type="pct"/>
            <w:shd w:val="clear" w:color="auto" w:fill="auto"/>
            <w:vAlign w:val="center"/>
          </w:tcPr>
          <w:p w14:paraId="2E379037" w14:textId="1024C2F9" w:rsidR="00FA0312" w:rsidRPr="002E7F5B" w:rsidRDefault="00FA0312" w:rsidP="002E7F5B">
            <w:pPr>
              <w:jc w:val="center"/>
              <w:rPr>
                <w:rFonts w:ascii="Arial" w:hAnsi="Arial" w:cs="Arial"/>
                <w:sz w:val="18"/>
                <w:szCs w:val="22"/>
              </w:rPr>
            </w:pPr>
          </w:p>
        </w:tc>
        <w:tc>
          <w:tcPr>
            <w:tcW w:w="451" w:type="pct"/>
            <w:shd w:val="clear" w:color="auto" w:fill="auto"/>
            <w:vAlign w:val="center"/>
          </w:tcPr>
          <w:p w14:paraId="24A4602E" w14:textId="77777777" w:rsidR="00FA0312" w:rsidRPr="002E7F5B" w:rsidRDefault="00FA0312" w:rsidP="002E7F5B">
            <w:pPr>
              <w:jc w:val="center"/>
              <w:rPr>
                <w:rFonts w:ascii="Arial" w:hAnsi="Arial" w:cs="Arial"/>
                <w:sz w:val="18"/>
                <w:szCs w:val="22"/>
              </w:rPr>
            </w:pPr>
          </w:p>
        </w:tc>
      </w:tr>
      <w:tr w:rsidR="00FA0312" w:rsidRPr="002E7F5B" w14:paraId="14317B59" w14:textId="77777777" w:rsidTr="00A05392">
        <w:tc>
          <w:tcPr>
            <w:tcW w:w="2843" w:type="pct"/>
            <w:shd w:val="clear" w:color="auto" w:fill="auto"/>
            <w:vAlign w:val="center"/>
          </w:tcPr>
          <w:p w14:paraId="1B2FE9E9" w14:textId="38259AB6" w:rsidR="00FA0312" w:rsidRPr="00A05392" w:rsidRDefault="00A05392" w:rsidP="00A05392">
            <w:pPr>
              <w:jc w:val="both"/>
              <w:rPr>
                <w:rFonts w:ascii="Arial" w:hAnsi="Arial" w:cs="Arial"/>
                <w:sz w:val="18"/>
                <w:szCs w:val="22"/>
                <w:lang w:val="es-419"/>
              </w:rPr>
            </w:pPr>
            <w:r>
              <w:rPr>
                <w:rFonts w:ascii="Arial" w:hAnsi="Arial" w:cs="Arial"/>
                <w:sz w:val="18"/>
                <w:szCs w:val="22"/>
                <w:lang w:val="es-419"/>
              </w:rPr>
              <w:t>Ciencias Agropecuarias</w:t>
            </w:r>
          </w:p>
        </w:tc>
        <w:tc>
          <w:tcPr>
            <w:tcW w:w="693" w:type="pct"/>
            <w:shd w:val="clear" w:color="auto" w:fill="auto"/>
            <w:vAlign w:val="center"/>
          </w:tcPr>
          <w:p w14:paraId="3A37997A" w14:textId="084BD892" w:rsidR="00FA0312" w:rsidRPr="002E7F5B" w:rsidRDefault="00FA0312" w:rsidP="002E7F5B">
            <w:pPr>
              <w:jc w:val="center"/>
              <w:rPr>
                <w:rFonts w:ascii="Arial" w:hAnsi="Arial" w:cs="Arial"/>
                <w:sz w:val="18"/>
                <w:szCs w:val="22"/>
              </w:rPr>
            </w:pPr>
          </w:p>
        </w:tc>
        <w:tc>
          <w:tcPr>
            <w:tcW w:w="515" w:type="pct"/>
            <w:shd w:val="clear" w:color="auto" w:fill="auto"/>
            <w:vAlign w:val="center"/>
          </w:tcPr>
          <w:p w14:paraId="0207B01F" w14:textId="77777777" w:rsidR="00FA0312" w:rsidRPr="002E7F5B" w:rsidRDefault="00FA0312" w:rsidP="002E7F5B">
            <w:pPr>
              <w:jc w:val="center"/>
              <w:rPr>
                <w:rFonts w:ascii="Arial" w:hAnsi="Arial" w:cs="Arial"/>
                <w:sz w:val="18"/>
                <w:szCs w:val="22"/>
              </w:rPr>
            </w:pPr>
          </w:p>
        </w:tc>
        <w:tc>
          <w:tcPr>
            <w:tcW w:w="498" w:type="pct"/>
            <w:shd w:val="clear" w:color="auto" w:fill="auto"/>
            <w:vAlign w:val="center"/>
          </w:tcPr>
          <w:p w14:paraId="7BFC3DB8" w14:textId="4B514834" w:rsidR="00FA0312" w:rsidRPr="002E7F5B" w:rsidRDefault="00FA0312" w:rsidP="002E7F5B">
            <w:pPr>
              <w:jc w:val="center"/>
              <w:rPr>
                <w:rFonts w:ascii="Arial" w:hAnsi="Arial" w:cs="Arial"/>
                <w:sz w:val="18"/>
                <w:szCs w:val="22"/>
              </w:rPr>
            </w:pPr>
          </w:p>
        </w:tc>
        <w:tc>
          <w:tcPr>
            <w:tcW w:w="451" w:type="pct"/>
            <w:shd w:val="clear" w:color="auto" w:fill="auto"/>
            <w:vAlign w:val="center"/>
          </w:tcPr>
          <w:p w14:paraId="16D8BF59" w14:textId="75154051" w:rsidR="00FA0312" w:rsidRPr="002E7F5B" w:rsidRDefault="00FA0312" w:rsidP="002E7F5B">
            <w:pPr>
              <w:jc w:val="center"/>
              <w:rPr>
                <w:rFonts w:ascii="Arial" w:hAnsi="Arial" w:cs="Arial"/>
                <w:sz w:val="18"/>
                <w:szCs w:val="22"/>
              </w:rPr>
            </w:pPr>
          </w:p>
        </w:tc>
      </w:tr>
      <w:tr w:rsidR="00FA0312" w:rsidRPr="002E7F5B" w14:paraId="37FADEC2" w14:textId="77777777" w:rsidTr="00A05392">
        <w:tc>
          <w:tcPr>
            <w:tcW w:w="2843" w:type="pct"/>
            <w:shd w:val="clear" w:color="auto" w:fill="auto"/>
            <w:vAlign w:val="center"/>
          </w:tcPr>
          <w:p w14:paraId="4955B9C8" w14:textId="2C404E0C" w:rsidR="00FA0312" w:rsidRPr="00A05392" w:rsidRDefault="00A05392" w:rsidP="00A05392">
            <w:pPr>
              <w:jc w:val="both"/>
              <w:rPr>
                <w:rFonts w:ascii="Arial" w:hAnsi="Arial" w:cs="Arial"/>
                <w:sz w:val="18"/>
                <w:szCs w:val="22"/>
                <w:lang w:val="es-419"/>
              </w:rPr>
            </w:pPr>
            <w:r>
              <w:rPr>
                <w:rFonts w:ascii="Arial" w:hAnsi="Arial" w:cs="Arial"/>
                <w:sz w:val="18"/>
                <w:szCs w:val="22"/>
                <w:lang w:val="es-419"/>
              </w:rPr>
              <w:t>Derecho y Ciencias Políticas</w:t>
            </w:r>
          </w:p>
        </w:tc>
        <w:tc>
          <w:tcPr>
            <w:tcW w:w="693" w:type="pct"/>
            <w:shd w:val="clear" w:color="auto" w:fill="auto"/>
            <w:vAlign w:val="center"/>
          </w:tcPr>
          <w:p w14:paraId="6AE04A5B" w14:textId="77777777" w:rsidR="00FA0312" w:rsidRPr="002E7F5B" w:rsidRDefault="00FA0312" w:rsidP="002E7F5B">
            <w:pPr>
              <w:jc w:val="center"/>
              <w:rPr>
                <w:rFonts w:ascii="Arial" w:hAnsi="Arial" w:cs="Arial"/>
                <w:sz w:val="18"/>
                <w:szCs w:val="22"/>
              </w:rPr>
            </w:pPr>
          </w:p>
        </w:tc>
        <w:tc>
          <w:tcPr>
            <w:tcW w:w="515" w:type="pct"/>
            <w:shd w:val="clear" w:color="auto" w:fill="auto"/>
            <w:vAlign w:val="center"/>
          </w:tcPr>
          <w:p w14:paraId="3991669E" w14:textId="77777777" w:rsidR="00FA0312" w:rsidRPr="002E7F5B" w:rsidRDefault="00FA0312" w:rsidP="002E7F5B">
            <w:pPr>
              <w:jc w:val="center"/>
              <w:rPr>
                <w:rFonts w:ascii="Arial" w:hAnsi="Arial" w:cs="Arial"/>
                <w:sz w:val="18"/>
                <w:szCs w:val="22"/>
              </w:rPr>
            </w:pPr>
          </w:p>
        </w:tc>
        <w:tc>
          <w:tcPr>
            <w:tcW w:w="498" w:type="pct"/>
            <w:shd w:val="clear" w:color="auto" w:fill="auto"/>
            <w:vAlign w:val="center"/>
          </w:tcPr>
          <w:p w14:paraId="1A1A820F" w14:textId="77777777" w:rsidR="00FA0312" w:rsidRPr="002E7F5B" w:rsidRDefault="00FA0312" w:rsidP="002E7F5B">
            <w:pPr>
              <w:jc w:val="center"/>
              <w:rPr>
                <w:rFonts w:ascii="Arial" w:hAnsi="Arial" w:cs="Arial"/>
                <w:sz w:val="18"/>
                <w:szCs w:val="22"/>
              </w:rPr>
            </w:pPr>
          </w:p>
        </w:tc>
        <w:tc>
          <w:tcPr>
            <w:tcW w:w="451" w:type="pct"/>
            <w:shd w:val="clear" w:color="auto" w:fill="auto"/>
            <w:vAlign w:val="center"/>
          </w:tcPr>
          <w:p w14:paraId="05FC37F1" w14:textId="77777777" w:rsidR="00FA0312" w:rsidRPr="002E7F5B" w:rsidRDefault="00FA0312" w:rsidP="002E7F5B">
            <w:pPr>
              <w:jc w:val="center"/>
              <w:rPr>
                <w:rFonts w:ascii="Arial" w:hAnsi="Arial" w:cs="Arial"/>
                <w:sz w:val="18"/>
                <w:szCs w:val="22"/>
              </w:rPr>
            </w:pPr>
          </w:p>
        </w:tc>
      </w:tr>
      <w:tr w:rsidR="00FA0312" w:rsidRPr="002E7F5B" w14:paraId="45A20A8D" w14:textId="77777777" w:rsidTr="00A05392">
        <w:tc>
          <w:tcPr>
            <w:tcW w:w="2843" w:type="pct"/>
            <w:shd w:val="clear" w:color="auto" w:fill="auto"/>
            <w:vAlign w:val="center"/>
          </w:tcPr>
          <w:p w14:paraId="2E4099E2" w14:textId="2A1EC87B" w:rsidR="00FA0312" w:rsidRPr="00A05392" w:rsidRDefault="00A05392" w:rsidP="00A05392">
            <w:pPr>
              <w:jc w:val="both"/>
              <w:rPr>
                <w:rFonts w:ascii="Arial" w:hAnsi="Arial" w:cs="Arial"/>
                <w:sz w:val="18"/>
                <w:szCs w:val="22"/>
                <w:lang w:val="es-419"/>
              </w:rPr>
            </w:pPr>
            <w:r>
              <w:rPr>
                <w:rFonts w:ascii="Arial" w:hAnsi="Arial" w:cs="Arial"/>
                <w:sz w:val="18"/>
                <w:szCs w:val="22"/>
                <w:lang w:val="es-419"/>
              </w:rPr>
              <w:t>Ciencias Básicas</w:t>
            </w:r>
          </w:p>
        </w:tc>
        <w:tc>
          <w:tcPr>
            <w:tcW w:w="693" w:type="pct"/>
            <w:shd w:val="clear" w:color="auto" w:fill="auto"/>
            <w:vAlign w:val="center"/>
          </w:tcPr>
          <w:p w14:paraId="0B8A1F54" w14:textId="77777777" w:rsidR="00FA0312" w:rsidRPr="002E7F5B" w:rsidRDefault="00FA0312" w:rsidP="002E7F5B">
            <w:pPr>
              <w:jc w:val="center"/>
              <w:rPr>
                <w:rFonts w:ascii="Arial" w:hAnsi="Arial" w:cs="Arial"/>
                <w:sz w:val="18"/>
                <w:szCs w:val="22"/>
              </w:rPr>
            </w:pPr>
          </w:p>
        </w:tc>
        <w:tc>
          <w:tcPr>
            <w:tcW w:w="515" w:type="pct"/>
            <w:shd w:val="clear" w:color="auto" w:fill="auto"/>
            <w:vAlign w:val="center"/>
          </w:tcPr>
          <w:p w14:paraId="4CE09229" w14:textId="77777777" w:rsidR="00FA0312" w:rsidRPr="002E7F5B" w:rsidRDefault="00FA0312" w:rsidP="002E7F5B">
            <w:pPr>
              <w:jc w:val="center"/>
              <w:rPr>
                <w:rFonts w:ascii="Arial" w:hAnsi="Arial" w:cs="Arial"/>
                <w:sz w:val="18"/>
                <w:szCs w:val="22"/>
              </w:rPr>
            </w:pPr>
          </w:p>
        </w:tc>
        <w:tc>
          <w:tcPr>
            <w:tcW w:w="498" w:type="pct"/>
            <w:shd w:val="clear" w:color="auto" w:fill="auto"/>
            <w:vAlign w:val="center"/>
          </w:tcPr>
          <w:p w14:paraId="5E541505" w14:textId="77777777" w:rsidR="00FA0312" w:rsidRPr="002E7F5B" w:rsidRDefault="00FA0312" w:rsidP="002E7F5B">
            <w:pPr>
              <w:jc w:val="center"/>
              <w:rPr>
                <w:rFonts w:ascii="Arial" w:hAnsi="Arial" w:cs="Arial"/>
                <w:sz w:val="18"/>
                <w:szCs w:val="22"/>
              </w:rPr>
            </w:pPr>
          </w:p>
        </w:tc>
        <w:tc>
          <w:tcPr>
            <w:tcW w:w="451" w:type="pct"/>
            <w:shd w:val="clear" w:color="auto" w:fill="auto"/>
            <w:vAlign w:val="center"/>
          </w:tcPr>
          <w:p w14:paraId="5AB750C2" w14:textId="77777777" w:rsidR="00FA0312" w:rsidRPr="002E7F5B" w:rsidRDefault="00FA0312" w:rsidP="002E7F5B">
            <w:pPr>
              <w:jc w:val="center"/>
              <w:rPr>
                <w:rFonts w:ascii="Arial" w:hAnsi="Arial" w:cs="Arial"/>
                <w:sz w:val="18"/>
                <w:szCs w:val="22"/>
              </w:rPr>
            </w:pPr>
          </w:p>
        </w:tc>
      </w:tr>
      <w:tr w:rsidR="00FA0312" w:rsidRPr="002E7F5B" w14:paraId="59A4ECF6" w14:textId="77777777" w:rsidTr="00A05392">
        <w:tc>
          <w:tcPr>
            <w:tcW w:w="2843" w:type="pct"/>
            <w:shd w:val="clear" w:color="auto" w:fill="auto"/>
            <w:vAlign w:val="center"/>
          </w:tcPr>
          <w:p w14:paraId="747BA886" w14:textId="1CD343EF" w:rsidR="00FA0312" w:rsidRPr="00A05392" w:rsidRDefault="00A05392" w:rsidP="00A05392">
            <w:pPr>
              <w:jc w:val="both"/>
              <w:rPr>
                <w:rFonts w:ascii="Arial" w:hAnsi="Arial" w:cs="Arial"/>
                <w:sz w:val="18"/>
                <w:szCs w:val="22"/>
                <w:lang w:val="es-419"/>
              </w:rPr>
            </w:pPr>
            <w:r>
              <w:rPr>
                <w:rFonts w:ascii="Arial" w:hAnsi="Arial" w:cs="Arial"/>
                <w:sz w:val="18"/>
                <w:szCs w:val="22"/>
                <w:lang w:val="es-419"/>
              </w:rPr>
              <w:t>Ciencias Contables, Económicas y Administrativas</w:t>
            </w:r>
          </w:p>
        </w:tc>
        <w:tc>
          <w:tcPr>
            <w:tcW w:w="693" w:type="pct"/>
            <w:shd w:val="clear" w:color="auto" w:fill="auto"/>
            <w:vAlign w:val="center"/>
          </w:tcPr>
          <w:p w14:paraId="14742973" w14:textId="77777777" w:rsidR="00FA0312" w:rsidRPr="002E7F5B" w:rsidRDefault="00FA0312" w:rsidP="002E7F5B">
            <w:pPr>
              <w:jc w:val="center"/>
              <w:rPr>
                <w:rFonts w:ascii="Arial" w:hAnsi="Arial" w:cs="Arial"/>
                <w:sz w:val="18"/>
                <w:szCs w:val="22"/>
              </w:rPr>
            </w:pPr>
          </w:p>
        </w:tc>
        <w:tc>
          <w:tcPr>
            <w:tcW w:w="515" w:type="pct"/>
            <w:shd w:val="clear" w:color="auto" w:fill="auto"/>
            <w:vAlign w:val="center"/>
          </w:tcPr>
          <w:p w14:paraId="4766E197" w14:textId="77777777" w:rsidR="00FA0312" w:rsidRPr="002E7F5B" w:rsidRDefault="00FA0312" w:rsidP="002E7F5B">
            <w:pPr>
              <w:jc w:val="center"/>
              <w:rPr>
                <w:rFonts w:ascii="Arial" w:hAnsi="Arial" w:cs="Arial"/>
                <w:sz w:val="18"/>
                <w:szCs w:val="22"/>
              </w:rPr>
            </w:pPr>
          </w:p>
        </w:tc>
        <w:tc>
          <w:tcPr>
            <w:tcW w:w="498" w:type="pct"/>
            <w:shd w:val="clear" w:color="auto" w:fill="auto"/>
            <w:vAlign w:val="center"/>
          </w:tcPr>
          <w:p w14:paraId="50E93C44" w14:textId="77777777" w:rsidR="00FA0312" w:rsidRPr="002E7F5B" w:rsidRDefault="00FA0312" w:rsidP="002E7F5B">
            <w:pPr>
              <w:jc w:val="center"/>
              <w:rPr>
                <w:rFonts w:ascii="Arial" w:hAnsi="Arial" w:cs="Arial"/>
                <w:sz w:val="18"/>
                <w:szCs w:val="22"/>
              </w:rPr>
            </w:pPr>
          </w:p>
        </w:tc>
        <w:tc>
          <w:tcPr>
            <w:tcW w:w="451" w:type="pct"/>
            <w:shd w:val="clear" w:color="auto" w:fill="auto"/>
            <w:vAlign w:val="center"/>
          </w:tcPr>
          <w:p w14:paraId="1EB9D173" w14:textId="77777777" w:rsidR="00FA0312" w:rsidRPr="002E7F5B" w:rsidRDefault="00FA0312" w:rsidP="002E7F5B">
            <w:pPr>
              <w:jc w:val="center"/>
              <w:rPr>
                <w:rFonts w:ascii="Arial" w:hAnsi="Arial" w:cs="Arial"/>
                <w:sz w:val="18"/>
                <w:szCs w:val="22"/>
              </w:rPr>
            </w:pPr>
          </w:p>
        </w:tc>
      </w:tr>
      <w:tr w:rsidR="00FA0312" w:rsidRPr="002E7F5B" w14:paraId="01A5E85F" w14:textId="77777777" w:rsidTr="00A05392">
        <w:tc>
          <w:tcPr>
            <w:tcW w:w="2843" w:type="pct"/>
            <w:shd w:val="clear" w:color="auto" w:fill="auto"/>
            <w:vAlign w:val="center"/>
          </w:tcPr>
          <w:p w14:paraId="27237E73" w14:textId="483398CC" w:rsidR="00FA0312" w:rsidRPr="00A05392" w:rsidRDefault="00A05392" w:rsidP="00A05392">
            <w:pPr>
              <w:jc w:val="both"/>
              <w:rPr>
                <w:rFonts w:ascii="Arial" w:hAnsi="Arial" w:cs="Arial"/>
                <w:sz w:val="18"/>
                <w:szCs w:val="22"/>
                <w:lang w:val="es-419"/>
              </w:rPr>
            </w:pPr>
            <w:r>
              <w:rPr>
                <w:rFonts w:ascii="Arial" w:hAnsi="Arial" w:cs="Arial"/>
                <w:sz w:val="18"/>
                <w:szCs w:val="22"/>
                <w:lang w:val="es-419"/>
              </w:rPr>
              <w:t>Ingeniería</w:t>
            </w:r>
          </w:p>
        </w:tc>
        <w:tc>
          <w:tcPr>
            <w:tcW w:w="693" w:type="pct"/>
            <w:shd w:val="clear" w:color="auto" w:fill="auto"/>
            <w:vAlign w:val="center"/>
          </w:tcPr>
          <w:p w14:paraId="50B9BD09" w14:textId="77777777" w:rsidR="00FA0312" w:rsidRPr="002E7F5B" w:rsidRDefault="00FA0312" w:rsidP="002E7F5B">
            <w:pPr>
              <w:jc w:val="center"/>
              <w:rPr>
                <w:rFonts w:ascii="Arial" w:hAnsi="Arial" w:cs="Arial"/>
                <w:sz w:val="18"/>
                <w:szCs w:val="22"/>
              </w:rPr>
            </w:pPr>
          </w:p>
        </w:tc>
        <w:tc>
          <w:tcPr>
            <w:tcW w:w="515" w:type="pct"/>
            <w:shd w:val="clear" w:color="auto" w:fill="auto"/>
            <w:vAlign w:val="center"/>
          </w:tcPr>
          <w:p w14:paraId="0095EF98" w14:textId="77777777" w:rsidR="00FA0312" w:rsidRPr="002E7F5B" w:rsidRDefault="00FA0312" w:rsidP="002E7F5B">
            <w:pPr>
              <w:jc w:val="center"/>
              <w:rPr>
                <w:rFonts w:ascii="Arial" w:hAnsi="Arial" w:cs="Arial"/>
                <w:sz w:val="18"/>
                <w:szCs w:val="22"/>
              </w:rPr>
            </w:pPr>
          </w:p>
        </w:tc>
        <w:tc>
          <w:tcPr>
            <w:tcW w:w="498" w:type="pct"/>
            <w:shd w:val="clear" w:color="auto" w:fill="auto"/>
            <w:vAlign w:val="center"/>
          </w:tcPr>
          <w:p w14:paraId="13154E39" w14:textId="77777777" w:rsidR="00FA0312" w:rsidRPr="002E7F5B" w:rsidRDefault="00FA0312" w:rsidP="002E7F5B">
            <w:pPr>
              <w:jc w:val="center"/>
              <w:rPr>
                <w:rFonts w:ascii="Arial" w:hAnsi="Arial" w:cs="Arial"/>
                <w:sz w:val="18"/>
                <w:szCs w:val="22"/>
              </w:rPr>
            </w:pPr>
          </w:p>
        </w:tc>
        <w:tc>
          <w:tcPr>
            <w:tcW w:w="451" w:type="pct"/>
            <w:shd w:val="clear" w:color="auto" w:fill="auto"/>
            <w:vAlign w:val="center"/>
          </w:tcPr>
          <w:p w14:paraId="3366966F" w14:textId="77777777" w:rsidR="00FA0312" w:rsidRPr="002E7F5B" w:rsidRDefault="00FA0312" w:rsidP="002E7F5B">
            <w:pPr>
              <w:jc w:val="center"/>
              <w:rPr>
                <w:rFonts w:ascii="Arial" w:hAnsi="Arial" w:cs="Arial"/>
                <w:sz w:val="18"/>
                <w:szCs w:val="22"/>
              </w:rPr>
            </w:pPr>
          </w:p>
        </w:tc>
      </w:tr>
      <w:tr w:rsidR="00FA0312" w:rsidRPr="00FA0312" w14:paraId="0C2C3102" w14:textId="77777777" w:rsidTr="00A05392">
        <w:tc>
          <w:tcPr>
            <w:tcW w:w="2843" w:type="pct"/>
            <w:shd w:val="clear" w:color="auto" w:fill="auto"/>
            <w:vAlign w:val="center"/>
          </w:tcPr>
          <w:p w14:paraId="54D03DA5" w14:textId="705B6A80" w:rsidR="00FA0312" w:rsidRPr="00FA0312" w:rsidRDefault="00FA0312" w:rsidP="00FA0312">
            <w:pPr>
              <w:jc w:val="center"/>
              <w:rPr>
                <w:rFonts w:ascii="Arial" w:hAnsi="Arial" w:cs="Arial"/>
                <w:b/>
                <w:sz w:val="18"/>
                <w:szCs w:val="22"/>
                <w:lang w:val="es-419"/>
              </w:rPr>
            </w:pPr>
            <w:r w:rsidRPr="00FA0312">
              <w:rPr>
                <w:rFonts w:ascii="Arial" w:hAnsi="Arial" w:cs="Arial"/>
                <w:b/>
                <w:sz w:val="18"/>
                <w:szCs w:val="22"/>
                <w:lang w:val="es-419"/>
              </w:rPr>
              <w:t>Total</w:t>
            </w:r>
          </w:p>
        </w:tc>
        <w:tc>
          <w:tcPr>
            <w:tcW w:w="693" w:type="pct"/>
            <w:shd w:val="clear" w:color="auto" w:fill="auto"/>
            <w:vAlign w:val="center"/>
          </w:tcPr>
          <w:p w14:paraId="2A9E68CA" w14:textId="77777777" w:rsidR="00FA0312" w:rsidRPr="00FA0312" w:rsidRDefault="00FA0312" w:rsidP="00FA0312">
            <w:pPr>
              <w:jc w:val="center"/>
              <w:rPr>
                <w:rFonts w:ascii="Arial" w:hAnsi="Arial" w:cs="Arial"/>
                <w:b/>
                <w:sz w:val="18"/>
                <w:szCs w:val="22"/>
              </w:rPr>
            </w:pPr>
          </w:p>
        </w:tc>
        <w:tc>
          <w:tcPr>
            <w:tcW w:w="515" w:type="pct"/>
            <w:shd w:val="clear" w:color="auto" w:fill="auto"/>
            <w:vAlign w:val="center"/>
          </w:tcPr>
          <w:p w14:paraId="1A26DED5" w14:textId="77777777" w:rsidR="00FA0312" w:rsidRPr="00FA0312" w:rsidRDefault="00FA0312" w:rsidP="00FA0312">
            <w:pPr>
              <w:jc w:val="center"/>
              <w:rPr>
                <w:rFonts w:ascii="Arial" w:hAnsi="Arial" w:cs="Arial"/>
                <w:b/>
                <w:sz w:val="18"/>
                <w:szCs w:val="22"/>
              </w:rPr>
            </w:pPr>
          </w:p>
        </w:tc>
        <w:tc>
          <w:tcPr>
            <w:tcW w:w="498" w:type="pct"/>
            <w:shd w:val="clear" w:color="auto" w:fill="auto"/>
            <w:vAlign w:val="center"/>
          </w:tcPr>
          <w:p w14:paraId="603F55DD" w14:textId="77777777" w:rsidR="00FA0312" w:rsidRPr="00FA0312" w:rsidRDefault="00FA0312" w:rsidP="00FA0312">
            <w:pPr>
              <w:jc w:val="center"/>
              <w:rPr>
                <w:rFonts w:ascii="Arial" w:hAnsi="Arial" w:cs="Arial"/>
                <w:b/>
                <w:sz w:val="18"/>
                <w:szCs w:val="22"/>
              </w:rPr>
            </w:pPr>
          </w:p>
        </w:tc>
        <w:tc>
          <w:tcPr>
            <w:tcW w:w="451" w:type="pct"/>
            <w:shd w:val="clear" w:color="auto" w:fill="auto"/>
            <w:vAlign w:val="center"/>
          </w:tcPr>
          <w:p w14:paraId="78CDD9DF" w14:textId="77777777" w:rsidR="00FA0312" w:rsidRPr="00FA0312" w:rsidRDefault="00FA0312" w:rsidP="00FA0312">
            <w:pPr>
              <w:jc w:val="center"/>
              <w:rPr>
                <w:rFonts w:ascii="Arial" w:hAnsi="Arial" w:cs="Arial"/>
                <w:b/>
                <w:sz w:val="18"/>
                <w:szCs w:val="22"/>
              </w:rPr>
            </w:pPr>
          </w:p>
        </w:tc>
      </w:tr>
    </w:tbl>
    <w:p w14:paraId="1660C9E9" w14:textId="77777777" w:rsidR="00A463A8" w:rsidRDefault="00A463A8" w:rsidP="00A463A8">
      <w:pPr>
        <w:spacing w:after="240" w:line="276" w:lineRule="auto"/>
        <w:jc w:val="both"/>
        <w:rPr>
          <w:rFonts w:ascii="Arial" w:hAnsi="Arial" w:cs="Arial"/>
          <w:sz w:val="20"/>
          <w:szCs w:val="22"/>
        </w:rPr>
      </w:pPr>
      <w:r w:rsidRPr="002E7F5B">
        <w:rPr>
          <w:rFonts w:ascii="Arial" w:hAnsi="Arial" w:cs="Arial"/>
          <w:sz w:val="20"/>
          <w:szCs w:val="22"/>
        </w:rPr>
        <w:t xml:space="preserve">Fuente: </w:t>
      </w:r>
      <w:r w:rsidRPr="002E7F5B">
        <w:rPr>
          <w:rFonts w:ascii="Arial" w:hAnsi="Arial" w:cs="Arial"/>
          <w:sz w:val="20"/>
          <w:szCs w:val="22"/>
          <w:highlight w:val="yellow"/>
        </w:rPr>
        <w:t>XXX</w:t>
      </w:r>
      <w:r w:rsidRPr="002E7F5B">
        <w:rPr>
          <w:rFonts w:ascii="Arial" w:hAnsi="Arial" w:cs="Arial"/>
          <w:sz w:val="20"/>
          <w:szCs w:val="22"/>
        </w:rPr>
        <w:t xml:space="preserve"> </w:t>
      </w:r>
    </w:p>
    <w:p w14:paraId="2E4FA771" w14:textId="72769DC4" w:rsidR="00D06FB0" w:rsidRPr="00146AA7" w:rsidRDefault="00D06FB0" w:rsidP="00D06FB0">
      <w:pPr>
        <w:pStyle w:val="Descripcin"/>
        <w:keepNext/>
        <w:spacing w:after="0" w:line="276" w:lineRule="auto"/>
        <w:jc w:val="both"/>
        <w:rPr>
          <w:rFonts w:ascii="Arial" w:hAnsi="Arial" w:cs="Arial"/>
          <w:b w:val="0"/>
          <w:color w:val="auto"/>
          <w:sz w:val="20"/>
          <w:szCs w:val="22"/>
        </w:rPr>
      </w:pPr>
      <w:bookmarkStart w:id="59" w:name="_Toc102391622"/>
      <w:r w:rsidRPr="00146AA7">
        <w:rPr>
          <w:rFonts w:ascii="Arial" w:hAnsi="Arial" w:cs="Arial"/>
          <w:b w:val="0"/>
          <w:color w:val="auto"/>
          <w:sz w:val="20"/>
          <w:szCs w:val="22"/>
        </w:rPr>
        <w:t xml:space="preserve">Tabla </w:t>
      </w:r>
      <w:r w:rsidRPr="00146AA7">
        <w:rPr>
          <w:rFonts w:ascii="Arial" w:hAnsi="Arial" w:cs="Arial"/>
          <w:b w:val="0"/>
          <w:color w:val="auto"/>
          <w:sz w:val="20"/>
          <w:szCs w:val="22"/>
        </w:rPr>
        <w:fldChar w:fldCharType="begin"/>
      </w:r>
      <w:r w:rsidRPr="00146AA7">
        <w:rPr>
          <w:rFonts w:ascii="Arial" w:hAnsi="Arial" w:cs="Arial"/>
          <w:b w:val="0"/>
          <w:color w:val="auto"/>
          <w:sz w:val="20"/>
          <w:szCs w:val="22"/>
        </w:rPr>
        <w:instrText xml:space="preserve"> SEQ Tabla \* ARABIC </w:instrText>
      </w:r>
      <w:r w:rsidRPr="00146AA7">
        <w:rPr>
          <w:rFonts w:ascii="Arial" w:hAnsi="Arial" w:cs="Arial"/>
          <w:b w:val="0"/>
          <w:color w:val="auto"/>
          <w:sz w:val="20"/>
          <w:szCs w:val="22"/>
        </w:rPr>
        <w:fldChar w:fldCharType="separate"/>
      </w:r>
      <w:r w:rsidR="00C55C4A">
        <w:rPr>
          <w:rFonts w:ascii="Arial" w:hAnsi="Arial" w:cs="Arial"/>
          <w:b w:val="0"/>
          <w:noProof/>
          <w:color w:val="auto"/>
          <w:sz w:val="20"/>
          <w:szCs w:val="22"/>
        </w:rPr>
        <w:t>21</w:t>
      </w:r>
      <w:r w:rsidRPr="00146AA7">
        <w:rPr>
          <w:rFonts w:ascii="Arial" w:hAnsi="Arial" w:cs="Arial"/>
          <w:b w:val="0"/>
          <w:color w:val="auto"/>
          <w:sz w:val="20"/>
          <w:szCs w:val="22"/>
        </w:rPr>
        <w:fldChar w:fldCharType="end"/>
      </w:r>
      <w:r w:rsidRPr="00146AA7">
        <w:rPr>
          <w:rFonts w:ascii="Arial" w:hAnsi="Arial" w:cs="Arial"/>
          <w:b w:val="0"/>
          <w:color w:val="auto"/>
          <w:sz w:val="20"/>
          <w:szCs w:val="22"/>
        </w:rPr>
        <w:t>.</w:t>
      </w:r>
      <w:r w:rsidRPr="00146AA7">
        <w:rPr>
          <w:rFonts w:ascii="Arial" w:hAnsi="Arial" w:cs="Arial"/>
          <w:b w:val="0"/>
          <w:color w:val="auto"/>
          <w:sz w:val="20"/>
          <w:szCs w:val="22"/>
          <w:lang w:val="es-419"/>
        </w:rPr>
        <w:t xml:space="preserve"> Dedicación académica de los profesores.</w:t>
      </w:r>
      <w:bookmarkEnd w:id="59"/>
    </w:p>
    <w:tbl>
      <w:tblPr>
        <w:tblStyle w:val="Tablaconcuadrcula"/>
        <w:tblW w:w="5000" w:type="pct"/>
        <w:tblBorders>
          <w:top w:val="single" w:sz="4" w:space="0" w:color="0A4B74"/>
          <w:left w:val="none" w:sz="0" w:space="0" w:color="auto"/>
          <w:bottom w:val="single" w:sz="4" w:space="0" w:color="0A4B74"/>
          <w:right w:val="none" w:sz="0" w:space="0" w:color="auto"/>
          <w:insideH w:val="single" w:sz="4" w:space="0" w:color="0A4B74"/>
          <w:insideV w:val="none" w:sz="0" w:space="0" w:color="auto"/>
        </w:tblBorders>
        <w:tblLook w:val="04A0" w:firstRow="1" w:lastRow="0" w:firstColumn="1" w:lastColumn="0" w:noHBand="0" w:noVBand="1"/>
      </w:tblPr>
      <w:tblGrid>
        <w:gridCol w:w="922"/>
        <w:gridCol w:w="887"/>
        <w:gridCol w:w="1634"/>
        <w:gridCol w:w="760"/>
        <w:gridCol w:w="1023"/>
        <w:gridCol w:w="1367"/>
        <w:gridCol w:w="1285"/>
        <w:gridCol w:w="1527"/>
      </w:tblGrid>
      <w:tr w:rsidR="00D06FB0" w:rsidRPr="002E7F5B" w14:paraId="7D7BC744" w14:textId="77777777" w:rsidTr="00BF4A65">
        <w:tc>
          <w:tcPr>
            <w:tcW w:w="543" w:type="pct"/>
            <w:vMerge w:val="restart"/>
            <w:shd w:val="clear" w:color="auto" w:fill="auto"/>
            <w:vAlign w:val="center"/>
          </w:tcPr>
          <w:p w14:paraId="40D75A1D" w14:textId="77777777" w:rsidR="00D06FB0" w:rsidRPr="002E7F5B" w:rsidRDefault="00D06FB0" w:rsidP="00BF4A65">
            <w:pPr>
              <w:jc w:val="center"/>
              <w:rPr>
                <w:rFonts w:ascii="Arial" w:hAnsi="Arial" w:cs="Arial"/>
                <w:b/>
                <w:sz w:val="18"/>
                <w:szCs w:val="22"/>
              </w:rPr>
            </w:pPr>
            <w:r w:rsidRPr="002E7F5B">
              <w:rPr>
                <w:rFonts w:ascii="Arial" w:hAnsi="Arial" w:cs="Arial"/>
                <w:b/>
                <w:sz w:val="18"/>
                <w:szCs w:val="22"/>
              </w:rPr>
              <w:t>Año</w:t>
            </w:r>
          </w:p>
        </w:tc>
        <w:tc>
          <w:tcPr>
            <w:tcW w:w="480" w:type="pct"/>
            <w:vMerge w:val="restart"/>
            <w:shd w:val="clear" w:color="auto" w:fill="auto"/>
            <w:vAlign w:val="center"/>
          </w:tcPr>
          <w:p w14:paraId="20A8EFFE" w14:textId="77777777" w:rsidR="00D06FB0" w:rsidRPr="002E7F5B" w:rsidRDefault="00D06FB0" w:rsidP="00BF4A65">
            <w:pPr>
              <w:jc w:val="center"/>
              <w:rPr>
                <w:rFonts w:ascii="Arial" w:hAnsi="Arial" w:cs="Arial"/>
                <w:b/>
                <w:sz w:val="18"/>
                <w:szCs w:val="22"/>
              </w:rPr>
            </w:pPr>
            <w:r w:rsidRPr="002E7F5B">
              <w:rPr>
                <w:rFonts w:ascii="Arial" w:hAnsi="Arial" w:cs="Arial"/>
                <w:b/>
                <w:sz w:val="18"/>
                <w:szCs w:val="22"/>
              </w:rPr>
              <w:t>Periodo</w:t>
            </w:r>
          </w:p>
        </w:tc>
        <w:tc>
          <w:tcPr>
            <w:tcW w:w="965" w:type="pct"/>
            <w:vMerge w:val="restart"/>
            <w:shd w:val="clear" w:color="auto" w:fill="auto"/>
            <w:vAlign w:val="center"/>
          </w:tcPr>
          <w:p w14:paraId="0C0B9481" w14:textId="77777777" w:rsidR="00D06FB0" w:rsidRPr="002E7F5B" w:rsidRDefault="00D06FB0" w:rsidP="00BF4A65">
            <w:pPr>
              <w:jc w:val="center"/>
              <w:rPr>
                <w:rFonts w:ascii="Arial" w:hAnsi="Arial" w:cs="Arial"/>
                <w:b/>
                <w:sz w:val="18"/>
                <w:szCs w:val="22"/>
              </w:rPr>
            </w:pPr>
            <w:r w:rsidRPr="002E7F5B">
              <w:rPr>
                <w:rFonts w:ascii="Arial" w:hAnsi="Arial" w:cs="Arial"/>
                <w:b/>
                <w:sz w:val="18"/>
                <w:szCs w:val="22"/>
              </w:rPr>
              <w:t>Dedicación</w:t>
            </w:r>
          </w:p>
        </w:tc>
        <w:tc>
          <w:tcPr>
            <w:tcW w:w="456" w:type="pct"/>
            <w:vMerge w:val="restart"/>
            <w:shd w:val="clear" w:color="auto" w:fill="auto"/>
            <w:vAlign w:val="center"/>
          </w:tcPr>
          <w:p w14:paraId="334CD94D" w14:textId="77777777" w:rsidR="00D06FB0" w:rsidRPr="002E7F5B" w:rsidRDefault="00D06FB0" w:rsidP="00BF4A65">
            <w:pPr>
              <w:jc w:val="center"/>
              <w:rPr>
                <w:rFonts w:ascii="Arial" w:hAnsi="Arial" w:cs="Arial"/>
                <w:b/>
                <w:sz w:val="18"/>
                <w:szCs w:val="22"/>
              </w:rPr>
            </w:pPr>
            <w:r w:rsidRPr="002E7F5B">
              <w:rPr>
                <w:rFonts w:ascii="Arial" w:hAnsi="Arial" w:cs="Arial"/>
                <w:b/>
                <w:sz w:val="18"/>
                <w:szCs w:val="22"/>
              </w:rPr>
              <w:t>Total</w:t>
            </w:r>
          </w:p>
        </w:tc>
        <w:tc>
          <w:tcPr>
            <w:tcW w:w="2556" w:type="pct"/>
            <w:gridSpan w:val="4"/>
            <w:shd w:val="clear" w:color="auto" w:fill="auto"/>
            <w:vAlign w:val="center"/>
          </w:tcPr>
          <w:p w14:paraId="263940E8" w14:textId="5CF49322" w:rsidR="00D06FB0" w:rsidRPr="00D06FB0" w:rsidRDefault="00D06FB0" w:rsidP="00BF4A65">
            <w:pPr>
              <w:jc w:val="center"/>
              <w:rPr>
                <w:rFonts w:ascii="Arial" w:hAnsi="Arial" w:cs="Arial"/>
                <w:b/>
                <w:sz w:val="18"/>
                <w:szCs w:val="22"/>
                <w:lang w:val="es-419"/>
              </w:rPr>
            </w:pPr>
            <w:r>
              <w:rPr>
                <w:rFonts w:ascii="Arial" w:hAnsi="Arial" w:cs="Arial"/>
                <w:b/>
                <w:sz w:val="18"/>
                <w:szCs w:val="22"/>
                <w:lang w:val="es-419"/>
              </w:rPr>
              <w:t>Número de Horas y Porcentaje</w:t>
            </w:r>
          </w:p>
        </w:tc>
      </w:tr>
      <w:tr w:rsidR="00D06FB0" w:rsidRPr="002E7F5B" w14:paraId="1B4241BD" w14:textId="77777777" w:rsidTr="00BF4A65">
        <w:tc>
          <w:tcPr>
            <w:tcW w:w="543" w:type="pct"/>
            <w:vMerge/>
            <w:shd w:val="clear" w:color="auto" w:fill="auto"/>
            <w:vAlign w:val="center"/>
          </w:tcPr>
          <w:p w14:paraId="10986462" w14:textId="77777777" w:rsidR="00D06FB0" w:rsidRPr="002E7F5B" w:rsidRDefault="00D06FB0" w:rsidP="00BF4A65">
            <w:pPr>
              <w:jc w:val="center"/>
              <w:rPr>
                <w:rFonts w:ascii="Arial" w:hAnsi="Arial" w:cs="Arial"/>
                <w:b/>
                <w:sz w:val="18"/>
                <w:szCs w:val="22"/>
              </w:rPr>
            </w:pPr>
          </w:p>
        </w:tc>
        <w:tc>
          <w:tcPr>
            <w:tcW w:w="480" w:type="pct"/>
            <w:vMerge/>
            <w:shd w:val="clear" w:color="auto" w:fill="auto"/>
            <w:vAlign w:val="center"/>
          </w:tcPr>
          <w:p w14:paraId="414FADA3" w14:textId="77777777" w:rsidR="00D06FB0" w:rsidRPr="002E7F5B" w:rsidRDefault="00D06FB0" w:rsidP="00BF4A65">
            <w:pPr>
              <w:jc w:val="center"/>
              <w:rPr>
                <w:rFonts w:ascii="Arial" w:hAnsi="Arial" w:cs="Arial"/>
                <w:b/>
                <w:sz w:val="18"/>
                <w:szCs w:val="22"/>
              </w:rPr>
            </w:pPr>
          </w:p>
        </w:tc>
        <w:tc>
          <w:tcPr>
            <w:tcW w:w="965" w:type="pct"/>
            <w:vMerge/>
            <w:shd w:val="clear" w:color="auto" w:fill="auto"/>
            <w:vAlign w:val="center"/>
          </w:tcPr>
          <w:p w14:paraId="28C51C3C" w14:textId="77777777" w:rsidR="00D06FB0" w:rsidRPr="002E7F5B" w:rsidRDefault="00D06FB0" w:rsidP="00BF4A65">
            <w:pPr>
              <w:rPr>
                <w:rFonts w:ascii="Arial" w:hAnsi="Arial" w:cs="Arial"/>
                <w:b/>
                <w:sz w:val="18"/>
                <w:szCs w:val="22"/>
              </w:rPr>
            </w:pPr>
          </w:p>
        </w:tc>
        <w:tc>
          <w:tcPr>
            <w:tcW w:w="456" w:type="pct"/>
            <w:vMerge/>
            <w:shd w:val="clear" w:color="auto" w:fill="auto"/>
            <w:vAlign w:val="center"/>
          </w:tcPr>
          <w:p w14:paraId="2CD8F15B" w14:textId="77777777" w:rsidR="00D06FB0" w:rsidRPr="002E7F5B" w:rsidRDefault="00D06FB0" w:rsidP="00BF4A65">
            <w:pPr>
              <w:jc w:val="center"/>
              <w:rPr>
                <w:rFonts w:ascii="Arial" w:hAnsi="Arial" w:cs="Arial"/>
                <w:b/>
                <w:sz w:val="18"/>
                <w:szCs w:val="22"/>
              </w:rPr>
            </w:pPr>
          </w:p>
        </w:tc>
        <w:tc>
          <w:tcPr>
            <w:tcW w:w="596" w:type="pct"/>
            <w:shd w:val="clear" w:color="auto" w:fill="auto"/>
            <w:vAlign w:val="center"/>
          </w:tcPr>
          <w:p w14:paraId="19AFF572" w14:textId="4AA3CDF6" w:rsidR="00D06FB0" w:rsidRPr="00D06FB0" w:rsidRDefault="00D06FB0" w:rsidP="00BF4A65">
            <w:pPr>
              <w:jc w:val="center"/>
              <w:rPr>
                <w:rFonts w:ascii="Arial" w:hAnsi="Arial" w:cs="Arial"/>
                <w:b/>
                <w:sz w:val="18"/>
                <w:szCs w:val="22"/>
                <w:lang w:val="es-419"/>
              </w:rPr>
            </w:pPr>
            <w:r>
              <w:rPr>
                <w:rFonts w:ascii="Arial" w:hAnsi="Arial" w:cs="Arial"/>
                <w:b/>
                <w:sz w:val="18"/>
                <w:szCs w:val="22"/>
                <w:lang w:val="es-419"/>
              </w:rPr>
              <w:t>Docencia</w:t>
            </w:r>
          </w:p>
        </w:tc>
        <w:tc>
          <w:tcPr>
            <w:tcW w:w="627" w:type="pct"/>
            <w:shd w:val="clear" w:color="auto" w:fill="auto"/>
            <w:vAlign w:val="center"/>
          </w:tcPr>
          <w:p w14:paraId="0E67D189" w14:textId="78069EBD" w:rsidR="00D06FB0" w:rsidRPr="00D06FB0" w:rsidRDefault="00D06FB0" w:rsidP="00BF4A65">
            <w:pPr>
              <w:jc w:val="center"/>
              <w:rPr>
                <w:rFonts w:ascii="Arial" w:hAnsi="Arial" w:cs="Arial"/>
                <w:b/>
                <w:sz w:val="18"/>
                <w:szCs w:val="22"/>
                <w:lang w:val="es-419"/>
              </w:rPr>
            </w:pPr>
            <w:r>
              <w:rPr>
                <w:rFonts w:ascii="Arial" w:hAnsi="Arial" w:cs="Arial"/>
                <w:b/>
                <w:sz w:val="18"/>
                <w:szCs w:val="22"/>
                <w:lang w:val="es-419"/>
              </w:rPr>
              <w:t>Investigación</w:t>
            </w:r>
          </w:p>
        </w:tc>
        <w:tc>
          <w:tcPr>
            <w:tcW w:w="735" w:type="pct"/>
            <w:shd w:val="clear" w:color="auto" w:fill="auto"/>
            <w:vAlign w:val="center"/>
          </w:tcPr>
          <w:p w14:paraId="3FDE344F" w14:textId="09776A97" w:rsidR="00D06FB0" w:rsidRPr="00D06FB0" w:rsidRDefault="00D06FB0" w:rsidP="00BF4A65">
            <w:pPr>
              <w:jc w:val="center"/>
              <w:rPr>
                <w:rFonts w:ascii="Arial" w:hAnsi="Arial" w:cs="Arial"/>
                <w:b/>
                <w:sz w:val="18"/>
                <w:szCs w:val="22"/>
                <w:lang w:val="es-419"/>
              </w:rPr>
            </w:pPr>
            <w:r>
              <w:rPr>
                <w:rFonts w:ascii="Arial" w:hAnsi="Arial" w:cs="Arial"/>
                <w:b/>
                <w:sz w:val="18"/>
                <w:szCs w:val="22"/>
                <w:lang w:val="es-419"/>
              </w:rPr>
              <w:t>Proyección Social</w:t>
            </w:r>
          </w:p>
        </w:tc>
        <w:tc>
          <w:tcPr>
            <w:tcW w:w="598" w:type="pct"/>
            <w:shd w:val="clear" w:color="auto" w:fill="auto"/>
            <w:vAlign w:val="center"/>
          </w:tcPr>
          <w:p w14:paraId="4A8995BD" w14:textId="770B9D94" w:rsidR="00D06FB0" w:rsidRPr="00D06FB0" w:rsidRDefault="00D06FB0" w:rsidP="00BF4A65">
            <w:pPr>
              <w:jc w:val="center"/>
              <w:rPr>
                <w:rFonts w:ascii="Arial" w:hAnsi="Arial" w:cs="Arial"/>
                <w:b/>
                <w:sz w:val="18"/>
                <w:szCs w:val="22"/>
                <w:lang w:val="es-419"/>
              </w:rPr>
            </w:pPr>
            <w:r>
              <w:rPr>
                <w:rFonts w:ascii="Arial" w:hAnsi="Arial" w:cs="Arial"/>
                <w:b/>
                <w:sz w:val="18"/>
                <w:szCs w:val="22"/>
                <w:lang w:val="es-419"/>
              </w:rPr>
              <w:t>Administración</w:t>
            </w:r>
          </w:p>
        </w:tc>
      </w:tr>
      <w:tr w:rsidR="00D06FB0" w:rsidRPr="002E7F5B" w14:paraId="558215BD" w14:textId="77777777" w:rsidTr="00BF4A65">
        <w:tc>
          <w:tcPr>
            <w:tcW w:w="543" w:type="pct"/>
            <w:vMerge w:val="restart"/>
            <w:shd w:val="clear" w:color="auto" w:fill="auto"/>
            <w:vAlign w:val="center"/>
          </w:tcPr>
          <w:p w14:paraId="57E0AD7A" w14:textId="77777777" w:rsidR="00D06FB0" w:rsidRPr="00731B63" w:rsidRDefault="00D06FB0" w:rsidP="00BF4A65">
            <w:pPr>
              <w:jc w:val="center"/>
              <w:rPr>
                <w:rFonts w:ascii="Arial" w:hAnsi="Arial" w:cs="Arial"/>
                <w:sz w:val="18"/>
                <w:szCs w:val="22"/>
                <w:lang w:val="es-419"/>
              </w:rPr>
            </w:pPr>
            <w:r>
              <w:rPr>
                <w:rFonts w:ascii="Arial" w:hAnsi="Arial" w:cs="Arial"/>
                <w:sz w:val="18"/>
                <w:szCs w:val="22"/>
                <w:lang w:val="es-419"/>
              </w:rPr>
              <w:t>2018</w:t>
            </w:r>
          </w:p>
        </w:tc>
        <w:tc>
          <w:tcPr>
            <w:tcW w:w="480" w:type="pct"/>
            <w:vMerge w:val="restart"/>
            <w:shd w:val="clear" w:color="auto" w:fill="auto"/>
            <w:vAlign w:val="center"/>
          </w:tcPr>
          <w:p w14:paraId="616BF58A" w14:textId="77777777" w:rsidR="00D06FB0" w:rsidRPr="002E7F5B" w:rsidRDefault="00D06FB0" w:rsidP="00BF4A65">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05B78F45" w14:textId="77777777" w:rsidR="00D06FB0" w:rsidRPr="002E7F5B" w:rsidRDefault="00D06FB0"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DFFFF43" w14:textId="77777777" w:rsidR="00D06FB0" w:rsidRPr="002E7F5B" w:rsidRDefault="00D06FB0" w:rsidP="00BF4A65">
            <w:pPr>
              <w:jc w:val="center"/>
              <w:rPr>
                <w:rFonts w:ascii="Arial" w:hAnsi="Arial" w:cs="Arial"/>
                <w:sz w:val="18"/>
                <w:szCs w:val="22"/>
              </w:rPr>
            </w:pPr>
          </w:p>
        </w:tc>
        <w:tc>
          <w:tcPr>
            <w:tcW w:w="596" w:type="pct"/>
            <w:shd w:val="clear" w:color="auto" w:fill="auto"/>
            <w:vAlign w:val="center"/>
          </w:tcPr>
          <w:p w14:paraId="10F0AC32" w14:textId="77777777" w:rsidR="00D06FB0" w:rsidRPr="002E7F5B" w:rsidRDefault="00D06FB0" w:rsidP="00BF4A65">
            <w:pPr>
              <w:jc w:val="center"/>
              <w:rPr>
                <w:rFonts w:ascii="Arial" w:hAnsi="Arial" w:cs="Arial"/>
                <w:sz w:val="18"/>
                <w:szCs w:val="22"/>
              </w:rPr>
            </w:pPr>
          </w:p>
        </w:tc>
        <w:tc>
          <w:tcPr>
            <w:tcW w:w="627" w:type="pct"/>
            <w:shd w:val="clear" w:color="auto" w:fill="auto"/>
            <w:vAlign w:val="center"/>
          </w:tcPr>
          <w:p w14:paraId="7C0AC191" w14:textId="77777777" w:rsidR="00D06FB0" w:rsidRPr="002E7F5B" w:rsidRDefault="00D06FB0" w:rsidP="00BF4A65">
            <w:pPr>
              <w:jc w:val="center"/>
              <w:rPr>
                <w:rFonts w:ascii="Arial" w:hAnsi="Arial" w:cs="Arial"/>
                <w:sz w:val="18"/>
                <w:szCs w:val="22"/>
              </w:rPr>
            </w:pPr>
          </w:p>
        </w:tc>
        <w:tc>
          <w:tcPr>
            <w:tcW w:w="735" w:type="pct"/>
            <w:shd w:val="clear" w:color="auto" w:fill="auto"/>
            <w:vAlign w:val="center"/>
          </w:tcPr>
          <w:p w14:paraId="43B0DBD9" w14:textId="77777777" w:rsidR="00D06FB0" w:rsidRPr="002E7F5B" w:rsidRDefault="00D06FB0" w:rsidP="00BF4A65">
            <w:pPr>
              <w:jc w:val="center"/>
              <w:rPr>
                <w:rFonts w:ascii="Arial" w:hAnsi="Arial" w:cs="Arial"/>
                <w:sz w:val="18"/>
                <w:szCs w:val="22"/>
              </w:rPr>
            </w:pPr>
          </w:p>
        </w:tc>
        <w:tc>
          <w:tcPr>
            <w:tcW w:w="598" w:type="pct"/>
            <w:shd w:val="clear" w:color="auto" w:fill="auto"/>
            <w:vAlign w:val="center"/>
          </w:tcPr>
          <w:p w14:paraId="72EEFD8E" w14:textId="77777777" w:rsidR="00D06FB0" w:rsidRPr="002E7F5B" w:rsidRDefault="00D06FB0" w:rsidP="00BF4A65">
            <w:pPr>
              <w:jc w:val="center"/>
              <w:rPr>
                <w:rFonts w:ascii="Arial" w:hAnsi="Arial" w:cs="Arial"/>
                <w:sz w:val="18"/>
                <w:szCs w:val="22"/>
              </w:rPr>
            </w:pPr>
          </w:p>
        </w:tc>
      </w:tr>
      <w:tr w:rsidR="00D06FB0" w:rsidRPr="002E7F5B" w14:paraId="4AC4EEFA" w14:textId="77777777" w:rsidTr="00BF4A65">
        <w:tc>
          <w:tcPr>
            <w:tcW w:w="543" w:type="pct"/>
            <w:vMerge/>
            <w:shd w:val="clear" w:color="auto" w:fill="auto"/>
            <w:vAlign w:val="center"/>
          </w:tcPr>
          <w:p w14:paraId="7A88D5E3" w14:textId="77777777" w:rsidR="00D06FB0" w:rsidRPr="002E7F5B" w:rsidRDefault="00D06FB0" w:rsidP="00BF4A65">
            <w:pPr>
              <w:jc w:val="center"/>
              <w:rPr>
                <w:rFonts w:ascii="Arial" w:hAnsi="Arial" w:cs="Arial"/>
                <w:sz w:val="18"/>
                <w:szCs w:val="22"/>
              </w:rPr>
            </w:pPr>
          </w:p>
        </w:tc>
        <w:tc>
          <w:tcPr>
            <w:tcW w:w="480" w:type="pct"/>
            <w:vMerge/>
            <w:shd w:val="clear" w:color="auto" w:fill="auto"/>
            <w:vAlign w:val="center"/>
          </w:tcPr>
          <w:p w14:paraId="6E826AAF" w14:textId="77777777" w:rsidR="00D06FB0" w:rsidRPr="002E7F5B" w:rsidRDefault="00D06FB0" w:rsidP="00BF4A65">
            <w:pPr>
              <w:jc w:val="center"/>
              <w:rPr>
                <w:rFonts w:ascii="Arial" w:hAnsi="Arial" w:cs="Arial"/>
                <w:sz w:val="18"/>
                <w:szCs w:val="22"/>
              </w:rPr>
            </w:pPr>
          </w:p>
        </w:tc>
        <w:tc>
          <w:tcPr>
            <w:tcW w:w="965" w:type="pct"/>
            <w:shd w:val="clear" w:color="auto" w:fill="auto"/>
            <w:vAlign w:val="center"/>
          </w:tcPr>
          <w:p w14:paraId="1C43BA48" w14:textId="77777777" w:rsidR="00D06FB0" w:rsidRPr="002E7F5B" w:rsidRDefault="00D06FB0"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6D4E15A0" w14:textId="77777777" w:rsidR="00D06FB0" w:rsidRPr="002E7F5B" w:rsidRDefault="00D06FB0" w:rsidP="00BF4A65">
            <w:pPr>
              <w:jc w:val="center"/>
              <w:rPr>
                <w:rFonts w:ascii="Arial" w:hAnsi="Arial" w:cs="Arial"/>
                <w:sz w:val="18"/>
                <w:szCs w:val="22"/>
              </w:rPr>
            </w:pPr>
          </w:p>
        </w:tc>
        <w:tc>
          <w:tcPr>
            <w:tcW w:w="596" w:type="pct"/>
            <w:shd w:val="clear" w:color="auto" w:fill="auto"/>
            <w:vAlign w:val="center"/>
          </w:tcPr>
          <w:p w14:paraId="67A0812D" w14:textId="77777777" w:rsidR="00D06FB0" w:rsidRPr="002E7F5B" w:rsidRDefault="00D06FB0" w:rsidP="00BF4A65">
            <w:pPr>
              <w:jc w:val="center"/>
              <w:rPr>
                <w:rFonts w:ascii="Arial" w:hAnsi="Arial" w:cs="Arial"/>
                <w:sz w:val="18"/>
                <w:szCs w:val="22"/>
              </w:rPr>
            </w:pPr>
          </w:p>
        </w:tc>
        <w:tc>
          <w:tcPr>
            <w:tcW w:w="627" w:type="pct"/>
            <w:shd w:val="clear" w:color="auto" w:fill="auto"/>
            <w:vAlign w:val="center"/>
          </w:tcPr>
          <w:p w14:paraId="1388847A" w14:textId="77777777" w:rsidR="00D06FB0" w:rsidRPr="002E7F5B" w:rsidRDefault="00D06FB0" w:rsidP="00BF4A65">
            <w:pPr>
              <w:jc w:val="center"/>
              <w:rPr>
                <w:rFonts w:ascii="Arial" w:hAnsi="Arial" w:cs="Arial"/>
                <w:sz w:val="18"/>
                <w:szCs w:val="22"/>
              </w:rPr>
            </w:pPr>
          </w:p>
        </w:tc>
        <w:tc>
          <w:tcPr>
            <w:tcW w:w="735" w:type="pct"/>
            <w:shd w:val="clear" w:color="auto" w:fill="auto"/>
            <w:vAlign w:val="center"/>
          </w:tcPr>
          <w:p w14:paraId="774EE9B9" w14:textId="77777777" w:rsidR="00D06FB0" w:rsidRPr="002E7F5B" w:rsidRDefault="00D06FB0" w:rsidP="00BF4A65">
            <w:pPr>
              <w:jc w:val="center"/>
              <w:rPr>
                <w:rFonts w:ascii="Arial" w:hAnsi="Arial" w:cs="Arial"/>
                <w:sz w:val="18"/>
                <w:szCs w:val="22"/>
              </w:rPr>
            </w:pPr>
          </w:p>
        </w:tc>
        <w:tc>
          <w:tcPr>
            <w:tcW w:w="598" w:type="pct"/>
            <w:shd w:val="clear" w:color="auto" w:fill="auto"/>
            <w:vAlign w:val="center"/>
          </w:tcPr>
          <w:p w14:paraId="29696142" w14:textId="77777777" w:rsidR="00D06FB0" w:rsidRPr="002E7F5B" w:rsidRDefault="00D06FB0" w:rsidP="00BF4A65">
            <w:pPr>
              <w:jc w:val="center"/>
              <w:rPr>
                <w:rFonts w:ascii="Arial" w:hAnsi="Arial" w:cs="Arial"/>
                <w:sz w:val="18"/>
                <w:szCs w:val="22"/>
              </w:rPr>
            </w:pPr>
          </w:p>
        </w:tc>
      </w:tr>
      <w:tr w:rsidR="00D06FB0" w:rsidRPr="002E7F5B" w14:paraId="68FF4295" w14:textId="77777777" w:rsidTr="00BF4A65">
        <w:tc>
          <w:tcPr>
            <w:tcW w:w="543" w:type="pct"/>
            <w:vMerge/>
            <w:shd w:val="clear" w:color="auto" w:fill="auto"/>
            <w:vAlign w:val="center"/>
          </w:tcPr>
          <w:p w14:paraId="0010CA09" w14:textId="77777777" w:rsidR="00D06FB0" w:rsidRPr="002E7F5B" w:rsidRDefault="00D06FB0" w:rsidP="00BF4A65">
            <w:pPr>
              <w:jc w:val="center"/>
              <w:rPr>
                <w:rFonts w:ascii="Arial" w:hAnsi="Arial" w:cs="Arial"/>
                <w:sz w:val="18"/>
                <w:szCs w:val="22"/>
              </w:rPr>
            </w:pPr>
          </w:p>
        </w:tc>
        <w:tc>
          <w:tcPr>
            <w:tcW w:w="480" w:type="pct"/>
            <w:vMerge/>
            <w:shd w:val="clear" w:color="auto" w:fill="auto"/>
            <w:vAlign w:val="center"/>
          </w:tcPr>
          <w:p w14:paraId="1F236D40" w14:textId="77777777" w:rsidR="00D06FB0" w:rsidRPr="002E7F5B" w:rsidRDefault="00D06FB0" w:rsidP="00BF4A65">
            <w:pPr>
              <w:jc w:val="center"/>
              <w:rPr>
                <w:rFonts w:ascii="Arial" w:hAnsi="Arial" w:cs="Arial"/>
                <w:sz w:val="18"/>
                <w:szCs w:val="22"/>
              </w:rPr>
            </w:pPr>
          </w:p>
        </w:tc>
        <w:tc>
          <w:tcPr>
            <w:tcW w:w="965" w:type="pct"/>
            <w:shd w:val="clear" w:color="auto" w:fill="auto"/>
            <w:vAlign w:val="center"/>
          </w:tcPr>
          <w:p w14:paraId="2D22E9A6" w14:textId="77777777" w:rsidR="00D06FB0" w:rsidRPr="002E7F5B" w:rsidRDefault="00D06FB0"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F6A4BAA" w14:textId="77777777" w:rsidR="00D06FB0" w:rsidRPr="002E7F5B" w:rsidRDefault="00D06FB0" w:rsidP="00BF4A65">
            <w:pPr>
              <w:jc w:val="center"/>
              <w:rPr>
                <w:rFonts w:ascii="Arial" w:hAnsi="Arial" w:cs="Arial"/>
                <w:sz w:val="18"/>
                <w:szCs w:val="22"/>
              </w:rPr>
            </w:pPr>
          </w:p>
        </w:tc>
        <w:tc>
          <w:tcPr>
            <w:tcW w:w="596" w:type="pct"/>
            <w:shd w:val="clear" w:color="auto" w:fill="auto"/>
            <w:vAlign w:val="center"/>
          </w:tcPr>
          <w:p w14:paraId="1BE581BE" w14:textId="77777777" w:rsidR="00D06FB0" w:rsidRPr="002E7F5B" w:rsidRDefault="00D06FB0" w:rsidP="00BF4A65">
            <w:pPr>
              <w:jc w:val="center"/>
              <w:rPr>
                <w:rFonts w:ascii="Arial" w:hAnsi="Arial" w:cs="Arial"/>
                <w:sz w:val="18"/>
                <w:szCs w:val="22"/>
              </w:rPr>
            </w:pPr>
          </w:p>
        </w:tc>
        <w:tc>
          <w:tcPr>
            <w:tcW w:w="627" w:type="pct"/>
            <w:shd w:val="clear" w:color="auto" w:fill="auto"/>
            <w:vAlign w:val="center"/>
          </w:tcPr>
          <w:p w14:paraId="4EAF065A" w14:textId="77777777" w:rsidR="00D06FB0" w:rsidRPr="002E7F5B" w:rsidRDefault="00D06FB0" w:rsidP="00BF4A65">
            <w:pPr>
              <w:jc w:val="center"/>
              <w:rPr>
                <w:rFonts w:ascii="Arial" w:hAnsi="Arial" w:cs="Arial"/>
                <w:sz w:val="18"/>
                <w:szCs w:val="22"/>
              </w:rPr>
            </w:pPr>
          </w:p>
        </w:tc>
        <w:tc>
          <w:tcPr>
            <w:tcW w:w="735" w:type="pct"/>
            <w:shd w:val="clear" w:color="auto" w:fill="auto"/>
            <w:vAlign w:val="center"/>
          </w:tcPr>
          <w:p w14:paraId="2B938A9B" w14:textId="77777777" w:rsidR="00D06FB0" w:rsidRPr="002E7F5B" w:rsidRDefault="00D06FB0" w:rsidP="00BF4A65">
            <w:pPr>
              <w:jc w:val="center"/>
              <w:rPr>
                <w:rFonts w:ascii="Arial" w:hAnsi="Arial" w:cs="Arial"/>
                <w:sz w:val="18"/>
                <w:szCs w:val="22"/>
              </w:rPr>
            </w:pPr>
          </w:p>
        </w:tc>
        <w:tc>
          <w:tcPr>
            <w:tcW w:w="598" w:type="pct"/>
            <w:shd w:val="clear" w:color="auto" w:fill="auto"/>
            <w:vAlign w:val="center"/>
          </w:tcPr>
          <w:p w14:paraId="563922F7" w14:textId="77777777" w:rsidR="00D06FB0" w:rsidRPr="002E7F5B" w:rsidRDefault="00D06FB0" w:rsidP="00BF4A65">
            <w:pPr>
              <w:jc w:val="center"/>
              <w:rPr>
                <w:rFonts w:ascii="Arial" w:hAnsi="Arial" w:cs="Arial"/>
                <w:sz w:val="18"/>
                <w:szCs w:val="22"/>
              </w:rPr>
            </w:pPr>
          </w:p>
        </w:tc>
      </w:tr>
      <w:tr w:rsidR="00D06FB0" w:rsidRPr="002E7F5B" w14:paraId="25B79101" w14:textId="77777777" w:rsidTr="00BF4A65">
        <w:tc>
          <w:tcPr>
            <w:tcW w:w="543" w:type="pct"/>
            <w:vMerge/>
            <w:shd w:val="clear" w:color="auto" w:fill="auto"/>
            <w:vAlign w:val="center"/>
          </w:tcPr>
          <w:p w14:paraId="23AA3AB4" w14:textId="77777777" w:rsidR="00D06FB0" w:rsidRPr="002E7F5B" w:rsidRDefault="00D06FB0" w:rsidP="00BF4A65">
            <w:pPr>
              <w:jc w:val="center"/>
              <w:rPr>
                <w:rFonts w:ascii="Arial" w:hAnsi="Arial" w:cs="Arial"/>
                <w:sz w:val="18"/>
                <w:szCs w:val="22"/>
              </w:rPr>
            </w:pPr>
          </w:p>
        </w:tc>
        <w:tc>
          <w:tcPr>
            <w:tcW w:w="480" w:type="pct"/>
            <w:vMerge w:val="restart"/>
            <w:shd w:val="clear" w:color="auto" w:fill="auto"/>
            <w:vAlign w:val="center"/>
          </w:tcPr>
          <w:p w14:paraId="549AC66F" w14:textId="77777777" w:rsidR="00D06FB0" w:rsidRPr="002E7F5B" w:rsidRDefault="00D06FB0" w:rsidP="00BF4A65">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50BB6F42" w14:textId="77777777" w:rsidR="00D06FB0" w:rsidRPr="002E7F5B" w:rsidRDefault="00D06FB0"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41A81623" w14:textId="77777777" w:rsidR="00D06FB0" w:rsidRPr="002E7F5B" w:rsidRDefault="00D06FB0" w:rsidP="00BF4A65">
            <w:pPr>
              <w:jc w:val="center"/>
              <w:rPr>
                <w:rFonts w:ascii="Arial" w:hAnsi="Arial" w:cs="Arial"/>
                <w:sz w:val="18"/>
                <w:szCs w:val="22"/>
              </w:rPr>
            </w:pPr>
          </w:p>
        </w:tc>
        <w:tc>
          <w:tcPr>
            <w:tcW w:w="596" w:type="pct"/>
            <w:shd w:val="clear" w:color="auto" w:fill="auto"/>
            <w:vAlign w:val="center"/>
          </w:tcPr>
          <w:p w14:paraId="68660A6A" w14:textId="77777777" w:rsidR="00D06FB0" w:rsidRPr="002E7F5B" w:rsidRDefault="00D06FB0" w:rsidP="00BF4A65">
            <w:pPr>
              <w:jc w:val="center"/>
              <w:rPr>
                <w:rFonts w:ascii="Arial" w:hAnsi="Arial" w:cs="Arial"/>
                <w:sz w:val="18"/>
                <w:szCs w:val="22"/>
              </w:rPr>
            </w:pPr>
          </w:p>
        </w:tc>
        <w:tc>
          <w:tcPr>
            <w:tcW w:w="627" w:type="pct"/>
            <w:shd w:val="clear" w:color="auto" w:fill="auto"/>
            <w:vAlign w:val="center"/>
          </w:tcPr>
          <w:p w14:paraId="2DAA6C36" w14:textId="77777777" w:rsidR="00D06FB0" w:rsidRPr="002E7F5B" w:rsidRDefault="00D06FB0" w:rsidP="00BF4A65">
            <w:pPr>
              <w:jc w:val="center"/>
              <w:rPr>
                <w:rFonts w:ascii="Arial" w:hAnsi="Arial" w:cs="Arial"/>
                <w:sz w:val="18"/>
                <w:szCs w:val="22"/>
              </w:rPr>
            </w:pPr>
          </w:p>
        </w:tc>
        <w:tc>
          <w:tcPr>
            <w:tcW w:w="735" w:type="pct"/>
            <w:shd w:val="clear" w:color="auto" w:fill="auto"/>
            <w:vAlign w:val="center"/>
          </w:tcPr>
          <w:p w14:paraId="7E061613" w14:textId="77777777" w:rsidR="00D06FB0" w:rsidRPr="002E7F5B" w:rsidRDefault="00D06FB0" w:rsidP="00BF4A65">
            <w:pPr>
              <w:jc w:val="center"/>
              <w:rPr>
                <w:rFonts w:ascii="Arial" w:hAnsi="Arial" w:cs="Arial"/>
                <w:sz w:val="18"/>
                <w:szCs w:val="22"/>
              </w:rPr>
            </w:pPr>
          </w:p>
        </w:tc>
        <w:tc>
          <w:tcPr>
            <w:tcW w:w="598" w:type="pct"/>
            <w:shd w:val="clear" w:color="auto" w:fill="auto"/>
            <w:vAlign w:val="center"/>
          </w:tcPr>
          <w:p w14:paraId="4A89DB86" w14:textId="77777777" w:rsidR="00D06FB0" w:rsidRPr="002E7F5B" w:rsidRDefault="00D06FB0" w:rsidP="00BF4A65">
            <w:pPr>
              <w:jc w:val="center"/>
              <w:rPr>
                <w:rFonts w:ascii="Arial" w:hAnsi="Arial" w:cs="Arial"/>
                <w:sz w:val="18"/>
                <w:szCs w:val="22"/>
              </w:rPr>
            </w:pPr>
          </w:p>
        </w:tc>
      </w:tr>
      <w:tr w:rsidR="00D06FB0" w:rsidRPr="002E7F5B" w14:paraId="22911998" w14:textId="77777777" w:rsidTr="00BF4A65">
        <w:tc>
          <w:tcPr>
            <w:tcW w:w="543" w:type="pct"/>
            <w:vMerge/>
            <w:shd w:val="clear" w:color="auto" w:fill="auto"/>
            <w:vAlign w:val="center"/>
          </w:tcPr>
          <w:p w14:paraId="0E42875E" w14:textId="77777777" w:rsidR="00D06FB0" w:rsidRPr="002E7F5B" w:rsidRDefault="00D06FB0" w:rsidP="00BF4A65">
            <w:pPr>
              <w:jc w:val="center"/>
              <w:rPr>
                <w:rFonts w:ascii="Arial" w:hAnsi="Arial" w:cs="Arial"/>
                <w:sz w:val="18"/>
                <w:szCs w:val="22"/>
              </w:rPr>
            </w:pPr>
          </w:p>
        </w:tc>
        <w:tc>
          <w:tcPr>
            <w:tcW w:w="480" w:type="pct"/>
            <w:vMerge/>
            <w:shd w:val="clear" w:color="auto" w:fill="auto"/>
            <w:vAlign w:val="center"/>
          </w:tcPr>
          <w:p w14:paraId="294FD6E0" w14:textId="77777777" w:rsidR="00D06FB0" w:rsidRPr="002E7F5B" w:rsidRDefault="00D06FB0" w:rsidP="00BF4A65">
            <w:pPr>
              <w:jc w:val="center"/>
              <w:rPr>
                <w:rFonts w:ascii="Arial" w:hAnsi="Arial" w:cs="Arial"/>
                <w:sz w:val="18"/>
                <w:szCs w:val="22"/>
              </w:rPr>
            </w:pPr>
          </w:p>
        </w:tc>
        <w:tc>
          <w:tcPr>
            <w:tcW w:w="965" w:type="pct"/>
            <w:shd w:val="clear" w:color="auto" w:fill="auto"/>
            <w:vAlign w:val="center"/>
          </w:tcPr>
          <w:p w14:paraId="76F30BEA" w14:textId="77777777" w:rsidR="00D06FB0" w:rsidRPr="002E7F5B" w:rsidRDefault="00D06FB0"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651D0737" w14:textId="77777777" w:rsidR="00D06FB0" w:rsidRPr="002E7F5B" w:rsidRDefault="00D06FB0" w:rsidP="00BF4A65">
            <w:pPr>
              <w:jc w:val="center"/>
              <w:rPr>
                <w:rFonts w:ascii="Arial" w:hAnsi="Arial" w:cs="Arial"/>
                <w:sz w:val="18"/>
                <w:szCs w:val="22"/>
              </w:rPr>
            </w:pPr>
          </w:p>
        </w:tc>
        <w:tc>
          <w:tcPr>
            <w:tcW w:w="596" w:type="pct"/>
            <w:shd w:val="clear" w:color="auto" w:fill="auto"/>
            <w:vAlign w:val="center"/>
          </w:tcPr>
          <w:p w14:paraId="25AAC8E3" w14:textId="77777777" w:rsidR="00D06FB0" w:rsidRPr="002E7F5B" w:rsidRDefault="00D06FB0" w:rsidP="00BF4A65">
            <w:pPr>
              <w:jc w:val="center"/>
              <w:rPr>
                <w:rFonts w:ascii="Arial" w:hAnsi="Arial" w:cs="Arial"/>
                <w:sz w:val="18"/>
                <w:szCs w:val="22"/>
              </w:rPr>
            </w:pPr>
          </w:p>
        </w:tc>
        <w:tc>
          <w:tcPr>
            <w:tcW w:w="627" w:type="pct"/>
            <w:shd w:val="clear" w:color="auto" w:fill="auto"/>
            <w:vAlign w:val="center"/>
          </w:tcPr>
          <w:p w14:paraId="23E96244" w14:textId="77777777" w:rsidR="00D06FB0" w:rsidRPr="002E7F5B" w:rsidRDefault="00D06FB0" w:rsidP="00BF4A65">
            <w:pPr>
              <w:jc w:val="center"/>
              <w:rPr>
                <w:rFonts w:ascii="Arial" w:hAnsi="Arial" w:cs="Arial"/>
                <w:sz w:val="18"/>
                <w:szCs w:val="22"/>
              </w:rPr>
            </w:pPr>
          </w:p>
        </w:tc>
        <w:tc>
          <w:tcPr>
            <w:tcW w:w="735" w:type="pct"/>
            <w:shd w:val="clear" w:color="auto" w:fill="auto"/>
            <w:vAlign w:val="center"/>
          </w:tcPr>
          <w:p w14:paraId="4B6B8E37" w14:textId="77777777" w:rsidR="00D06FB0" w:rsidRPr="002E7F5B" w:rsidRDefault="00D06FB0" w:rsidP="00BF4A65">
            <w:pPr>
              <w:jc w:val="center"/>
              <w:rPr>
                <w:rFonts w:ascii="Arial" w:hAnsi="Arial" w:cs="Arial"/>
                <w:sz w:val="18"/>
                <w:szCs w:val="22"/>
              </w:rPr>
            </w:pPr>
          </w:p>
        </w:tc>
        <w:tc>
          <w:tcPr>
            <w:tcW w:w="598" w:type="pct"/>
            <w:shd w:val="clear" w:color="auto" w:fill="auto"/>
            <w:vAlign w:val="center"/>
          </w:tcPr>
          <w:p w14:paraId="783BA0B4" w14:textId="77777777" w:rsidR="00D06FB0" w:rsidRPr="002E7F5B" w:rsidRDefault="00D06FB0" w:rsidP="00BF4A65">
            <w:pPr>
              <w:jc w:val="center"/>
              <w:rPr>
                <w:rFonts w:ascii="Arial" w:hAnsi="Arial" w:cs="Arial"/>
                <w:sz w:val="18"/>
                <w:szCs w:val="22"/>
              </w:rPr>
            </w:pPr>
          </w:p>
        </w:tc>
      </w:tr>
      <w:tr w:rsidR="00D06FB0" w:rsidRPr="002E7F5B" w14:paraId="63A1B3C9" w14:textId="77777777" w:rsidTr="00BF4A65">
        <w:tc>
          <w:tcPr>
            <w:tcW w:w="543" w:type="pct"/>
            <w:vMerge/>
            <w:shd w:val="clear" w:color="auto" w:fill="auto"/>
            <w:vAlign w:val="center"/>
          </w:tcPr>
          <w:p w14:paraId="338FADF7" w14:textId="77777777" w:rsidR="00D06FB0" w:rsidRPr="002E7F5B" w:rsidRDefault="00D06FB0" w:rsidP="00BF4A65">
            <w:pPr>
              <w:jc w:val="center"/>
              <w:rPr>
                <w:rFonts w:ascii="Arial" w:hAnsi="Arial" w:cs="Arial"/>
                <w:sz w:val="18"/>
                <w:szCs w:val="22"/>
              </w:rPr>
            </w:pPr>
          </w:p>
        </w:tc>
        <w:tc>
          <w:tcPr>
            <w:tcW w:w="480" w:type="pct"/>
            <w:vMerge/>
            <w:shd w:val="clear" w:color="auto" w:fill="auto"/>
            <w:vAlign w:val="center"/>
          </w:tcPr>
          <w:p w14:paraId="2A11BD17" w14:textId="77777777" w:rsidR="00D06FB0" w:rsidRPr="002E7F5B" w:rsidRDefault="00D06FB0" w:rsidP="00BF4A65">
            <w:pPr>
              <w:jc w:val="center"/>
              <w:rPr>
                <w:rFonts w:ascii="Arial" w:hAnsi="Arial" w:cs="Arial"/>
                <w:sz w:val="18"/>
                <w:szCs w:val="22"/>
              </w:rPr>
            </w:pPr>
          </w:p>
        </w:tc>
        <w:tc>
          <w:tcPr>
            <w:tcW w:w="965" w:type="pct"/>
            <w:shd w:val="clear" w:color="auto" w:fill="auto"/>
            <w:vAlign w:val="center"/>
          </w:tcPr>
          <w:p w14:paraId="058FE577" w14:textId="77777777" w:rsidR="00D06FB0" w:rsidRPr="002E7F5B" w:rsidRDefault="00D06FB0"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7C62ABFE" w14:textId="77777777" w:rsidR="00D06FB0" w:rsidRPr="002E7F5B" w:rsidRDefault="00D06FB0" w:rsidP="00BF4A65">
            <w:pPr>
              <w:jc w:val="center"/>
              <w:rPr>
                <w:rFonts w:ascii="Arial" w:hAnsi="Arial" w:cs="Arial"/>
                <w:sz w:val="18"/>
                <w:szCs w:val="22"/>
              </w:rPr>
            </w:pPr>
          </w:p>
        </w:tc>
        <w:tc>
          <w:tcPr>
            <w:tcW w:w="596" w:type="pct"/>
            <w:shd w:val="clear" w:color="auto" w:fill="auto"/>
            <w:vAlign w:val="center"/>
          </w:tcPr>
          <w:p w14:paraId="706D1E17" w14:textId="77777777" w:rsidR="00D06FB0" w:rsidRPr="002E7F5B" w:rsidRDefault="00D06FB0" w:rsidP="00BF4A65">
            <w:pPr>
              <w:jc w:val="center"/>
              <w:rPr>
                <w:rFonts w:ascii="Arial" w:hAnsi="Arial" w:cs="Arial"/>
                <w:sz w:val="18"/>
                <w:szCs w:val="22"/>
              </w:rPr>
            </w:pPr>
          </w:p>
        </w:tc>
        <w:tc>
          <w:tcPr>
            <w:tcW w:w="627" w:type="pct"/>
            <w:shd w:val="clear" w:color="auto" w:fill="auto"/>
            <w:vAlign w:val="center"/>
          </w:tcPr>
          <w:p w14:paraId="25284B13" w14:textId="77777777" w:rsidR="00D06FB0" w:rsidRPr="002E7F5B" w:rsidRDefault="00D06FB0" w:rsidP="00BF4A65">
            <w:pPr>
              <w:jc w:val="center"/>
              <w:rPr>
                <w:rFonts w:ascii="Arial" w:hAnsi="Arial" w:cs="Arial"/>
                <w:sz w:val="18"/>
                <w:szCs w:val="22"/>
              </w:rPr>
            </w:pPr>
          </w:p>
        </w:tc>
        <w:tc>
          <w:tcPr>
            <w:tcW w:w="735" w:type="pct"/>
            <w:shd w:val="clear" w:color="auto" w:fill="auto"/>
            <w:vAlign w:val="center"/>
          </w:tcPr>
          <w:p w14:paraId="15D4CEFA" w14:textId="77777777" w:rsidR="00D06FB0" w:rsidRPr="002E7F5B" w:rsidRDefault="00D06FB0" w:rsidP="00BF4A65">
            <w:pPr>
              <w:jc w:val="center"/>
              <w:rPr>
                <w:rFonts w:ascii="Arial" w:hAnsi="Arial" w:cs="Arial"/>
                <w:sz w:val="18"/>
                <w:szCs w:val="22"/>
              </w:rPr>
            </w:pPr>
          </w:p>
        </w:tc>
        <w:tc>
          <w:tcPr>
            <w:tcW w:w="598" w:type="pct"/>
            <w:shd w:val="clear" w:color="auto" w:fill="auto"/>
            <w:vAlign w:val="center"/>
          </w:tcPr>
          <w:p w14:paraId="201513B4" w14:textId="77777777" w:rsidR="00D06FB0" w:rsidRPr="002E7F5B" w:rsidRDefault="00D06FB0" w:rsidP="00BF4A65">
            <w:pPr>
              <w:jc w:val="center"/>
              <w:rPr>
                <w:rFonts w:ascii="Arial" w:hAnsi="Arial" w:cs="Arial"/>
                <w:sz w:val="18"/>
                <w:szCs w:val="22"/>
              </w:rPr>
            </w:pPr>
          </w:p>
        </w:tc>
      </w:tr>
      <w:tr w:rsidR="00D06FB0" w:rsidRPr="002E7F5B" w14:paraId="1E9B9A9A" w14:textId="77777777" w:rsidTr="00BF4A65">
        <w:tc>
          <w:tcPr>
            <w:tcW w:w="543" w:type="pct"/>
            <w:vMerge w:val="restart"/>
            <w:shd w:val="clear" w:color="auto" w:fill="auto"/>
            <w:vAlign w:val="center"/>
          </w:tcPr>
          <w:p w14:paraId="4D7B063A" w14:textId="77777777" w:rsidR="00D06FB0" w:rsidRPr="00731B63" w:rsidRDefault="00D06FB0" w:rsidP="00BF4A65">
            <w:pPr>
              <w:jc w:val="center"/>
              <w:rPr>
                <w:rFonts w:ascii="Arial" w:hAnsi="Arial" w:cs="Arial"/>
                <w:sz w:val="18"/>
                <w:szCs w:val="22"/>
                <w:lang w:val="es-419"/>
              </w:rPr>
            </w:pPr>
            <w:r>
              <w:rPr>
                <w:rFonts w:ascii="Arial" w:hAnsi="Arial" w:cs="Arial"/>
                <w:sz w:val="18"/>
                <w:szCs w:val="22"/>
                <w:lang w:val="es-419"/>
              </w:rPr>
              <w:t>2019</w:t>
            </w:r>
          </w:p>
        </w:tc>
        <w:tc>
          <w:tcPr>
            <w:tcW w:w="480" w:type="pct"/>
            <w:vMerge w:val="restart"/>
            <w:shd w:val="clear" w:color="auto" w:fill="auto"/>
            <w:vAlign w:val="center"/>
          </w:tcPr>
          <w:p w14:paraId="03AAC19B" w14:textId="77777777" w:rsidR="00D06FB0" w:rsidRPr="002E7F5B" w:rsidRDefault="00D06FB0" w:rsidP="00BF4A65">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48D20550" w14:textId="77777777" w:rsidR="00D06FB0" w:rsidRPr="002E7F5B" w:rsidRDefault="00D06FB0"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3C22BC22" w14:textId="77777777" w:rsidR="00D06FB0" w:rsidRPr="002E7F5B" w:rsidRDefault="00D06FB0" w:rsidP="00BF4A65">
            <w:pPr>
              <w:jc w:val="center"/>
              <w:rPr>
                <w:rFonts w:ascii="Arial" w:hAnsi="Arial" w:cs="Arial"/>
                <w:sz w:val="18"/>
                <w:szCs w:val="22"/>
              </w:rPr>
            </w:pPr>
          </w:p>
        </w:tc>
        <w:tc>
          <w:tcPr>
            <w:tcW w:w="596" w:type="pct"/>
            <w:shd w:val="clear" w:color="auto" w:fill="auto"/>
            <w:vAlign w:val="center"/>
          </w:tcPr>
          <w:p w14:paraId="1B9837AD" w14:textId="77777777" w:rsidR="00D06FB0" w:rsidRPr="002E7F5B" w:rsidRDefault="00D06FB0" w:rsidP="00BF4A65">
            <w:pPr>
              <w:jc w:val="center"/>
              <w:rPr>
                <w:rFonts w:ascii="Arial" w:hAnsi="Arial" w:cs="Arial"/>
                <w:sz w:val="18"/>
                <w:szCs w:val="22"/>
              </w:rPr>
            </w:pPr>
          </w:p>
        </w:tc>
        <w:tc>
          <w:tcPr>
            <w:tcW w:w="627" w:type="pct"/>
            <w:shd w:val="clear" w:color="auto" w:fill="auto"/>
            <w:vAlign w:val="center"/>
          </w:tcPr>
          <w:p w14:paraId="399C9ABA" w14:textId="77777777" w:rsidR="00D06FB0" w:rsidRPr="002E7F5B" w:rsidRDefault="00D06FB0" w:rsidP="00BF4A65">
            <w:pPr>
              <w:jc w:val="center"/>
              <w:rPr>
                <w:rFonts w:ascii="Arial" w:hAnsi="Arial" w:cs="Arial"/>
                <w:sz w:val="18"/>
                <w:szCs w:val="22"/>
              </w:rPr>
            </w:pPr>
          </w:p>
        </w:tc>
        <w:tc>
          <w:tcPr>
            <w:tcW w:w="735" w:type="pct"/>
            <w:shd w:val="clear" w:color="auto" w:fill="auto"/>
            <w:vAlign w:val="center"/>
          </w:tcPr>
          <w:p w14:paraId="47E891DC" w14:textId="77777777" w:rsidR="00D06FB0" w:rsidRPr="002E7F5B" w:rsidRDefault="00D06FB0" w:rsidP="00BF4A65">
            <w:pPr>
              <w:jc w:val="center"/>
              <w:rPr>
                <w:rFonts w:ascii="Arial" w:hAnsi="Arial" w:cs="Arial"/>
                <w:sz w:val="18"/>
                <w:szCs w:val="22"/>
              </w:rPr>
            </w:pPr>
          </w:p>
        </w:tc>
        <w:tc>
          <w:tcPr>
            <w:tcW w:w="598" w:type="pct"/>
            <w:shd w:val="clear" w:color="auto" w:fill="auto"/>
            <w:vAlign w:val="center"/>
          </w:tcPr>
          <w:p w14:paraId="403078EB" w14:textId="77777777" w:rsidR="00D06FB0" w:rsidRPr="002E7F5B" w:rsidRDefault="00D06FB0" w:rsidP="00BF4A65">
            <w:pPr>
              <w:jc w:val="center"/>
              <w:rPr>
                <w:rFonts w:ascii="Arial" w:hAnsi="Arial" w:cs="Arial"/>
                <w:sz w:val="18"/>
                <w:szCs w:val="22"/>
              </w:rPr>
            </w:pPr>
          </w:p>
        </w:tc>
      </w:tr>
      <w:tr w:rsidR="00D06FB0" w:rsidRPr="002E7F5B" w14:paraId="6FFD4356" w14:textId="77777777" w:rsidTr="00BF4A65">
        <w:tc>
          <w:tcPr>
            <w:tcW w:w="543" w:type="pct"/>
            <w:vMerge/>
            <w:shd w:val="clear" w:color="auto" w:fill="auto"/>
            <w:vAlign w:val="center"/>
          </w:tcPr>
          <w:p w14:paraId="5286C782" w14:textId="77777777" w:rsidR="00D06FB0" w:rsidRPr="002E7F5B" w:rsidRDefault="00D06FB0" w:rsidP="00BF4A65">
            <w:pPr>
              <w:jc w:val="center"/>
              <w:rPr>
                <w:rFonts w:ascii="Arial" w:hAnsi="Arial" w:cs="Arial"/>
                <w:sz w:val="18"/>
                <w:szCs w:val="22"/>
              </w:rPr>
            </w:pPr>
          </w:p>
        </w:tc>
        <w:tc>
          <w:tcPr>
            <w:tcW w:w="480" w:type="pct"/>
            <w:vMerge/>
            <w:shd w:val="clear" w:color="auto" w:fill="auto"/>
            <w:vAlign w:val="center"/>
          </w:tcPr>
          <w:p w14:paraId="17A09D99" w14:textId="77777777" w:rsidR="00D06FB0" w:rsidRPr="002E7F5B" w:rsidRDefault="00D06FB0" w:rsidP="00BF4A65">
            <w:pPr>
              <w:jc w:val="center"/>
              <w:rPr>
                <w:rFonts w:ascii="Arial" w:hAnsi="Arial" w:cs="Arial"/>
                <w:sz w:val="18"/>
                <w:szCs w:val="22"/>
              </w:rPr>
            </w:pPr>
          </w:p>
        </w:tc>
        <w:tc>
          <w:tcPr>
            <w:tcW w:w="965" w:type="pct"/>
            <w:shd w:val="clear" w:color="auto" w:fill="auto"/>
            <w:vAlign w:val="center"/>
          </w:tcPr>
          <w:p w14:paraId="07CAA21E" w14:textId="77777777" w:rsidR="00D06FB0" w:rsidRPr="002E7F5B" w:rsidRDefault="00D06FB0"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03BA20D5" w14:textId="77777777" w:rsidR="00D06FB0" w:rsidRPr="002E7F5B" w:rsidRDefault="00D06FB0" w:rsidP="00BF4A65">
            <w:pPr>
              <w:jc w:val="center"/>
              <w:rPr>
                <w:rFonts w:ascii="Arial" w:hAnsi="Arial" w:cs="Arial"/>
                <w:sz w:val="18"/>
                <w:szCs w:val="22"/>
              </w:rPr>
            </w:pPr>
          </w:p>
        </w:tc>
        <w:tc>
          <w:tcPr>
            <w:tcW w:w="596" w:type="pct"/>
            <w:shd w:val="clear" w:color="auto" w:fill="auto"/>
            <w:vAlign w:val="center"/>
          </w:tcPr>
          <w:p w14:paraId="168A4D3E" w14:textId="77777777" w:rsidR="00D06FB0" w:rsidRPr="002E7F5B" w:rsidRDefault="00D06FB0" w:rsidP="00BF4A65">
            <w:pPr>
              <w:jc w:val="center"/>
              <w:rPr>
                <w:rFonts w:ascii="Arial" w:hAnsi="Arial" w:cs="Arial"/>
                <w:sz w:val="18"/>
                <w:szCs w:val="22"/>
              </w:rPr>
            </w:pPr>
          </w:p>
        </w:tc>
        <w:tc>
          <w:tcPr>
            <w:tcW w:w="627" w:type="pct"/>
            <w:shd w:val="clear" w:color="auto" w:fill="auto"/>
            <w:vAlign w:val="center"/>
          </w:tcPr>
          <w:p w14:paraId="52C21066" w14:textId="77777777" w:rsidR="00D06FB0" w:rsidRPr="002E7F5B" w:rsidRDefault="00D06FB0" w:rsidP="00BF4A65">
            <w:pPr>
              <w:jc w:val="center"/>
              <w:rPr>
                <w:rFonts w:ascii="Arial" w:hAnsi="Arial" w:cs="Arial"/>
                <w:sz w:val="18"/>
                <w:szCs w:val="22"/>
              </w:rPr>
            </w:pPr>
          </w:p>
        </w:tc>
        <w:tc>
          <w:tcPr>
            <w:tcW w:w="735" w:type="pct"/>
            <w:shd w:val="clear" w:color="auto" w:fill="auto"/>
            <w:vAlign w:val="center"/>
          </w:tcPr>
          <w:p w14:paraId="79FC00D4" w14:textId="77777777" w:rsidR="00D06FB0" w:rsidRPr="002E7F5B" w:rsidRDefault="00D06FB0" w:rsidP="00BF4A65">
            <w:pPr>
              <w:jc w:val="center"/>
              <w:rPr>
                <w:rFonts w:ascii="Arial" w:hAnsi="Arial" w:cs="Arial"/>
                <w:sz w:val="18"/>
                <w:szCs w:val="22"/>
              </w:rPr>
            </w:pPr>
          </w:p>
        </w:tc>
        <w:tc>
          <w:tcPr>
            <w:tcW w:w="598" w:type="pct"/>
            <w:shd w:val="clear" w:color="auto" w:fill="auto"/>
            <w:vAlign w:val="center"/>
          </w:tcPr>
          <w:p w14:paraId="53B8B4CF" w14:textId="77777777" w:rsidR="00D06FB0" w:rsidRPr="002E7F5B" w:rsidRDefault="00D06FB0" w:rsidP="00BF4A65">
            <w:pPr>
              <w:jc w:val="center"/>
              <w:rPr>
                <w:rFonts w:ascii="Arial" w:hAnsi="Arial" w:cs="Arial"/>
                <w:sz w:val="18"/>
                <w:szCs w:val="22"/>
              </w:rPr>
            </w:pPr>
          </w:p>
        </w:tc>
      </w:tr>
      <w:tr w:rsidR="00D06FB0" w:rsidRPr="002E7F5B" w14:paraId="45128C4E" w14:textId="77777777" w:rsidTr="00BF4A65">
        <w:tc>
          <w:tcPr>
            <w:tcW w:w="543" w:type="pct"/>
            <w:vMerge/>
            <w:shd w:val="clear" w:color="auto" w:fill="auto"/>
            <w:vAlign w:val="center"/>
          </w:tcPr>
          <w:p w14:paraId="620D27C9" w14:textId="77777777" w:rsidR="00D06FB0" w:rsidRPr="002E7F5B" w:rsidRDefault="00D06FB0" w:rsidP="00BF4A65">
            <w:pPr>
              <w:jc w:val="center"/>
              <w:rPr>
                <w:rFonts w:ascii="Arial" w:hAnsi="Arial" w:cs="Arial"/>
                <w:sz w:val="18"/>
                <w:szCs w:val="22"/>
              </w:rPr>
            </w:pPr>
          </w:p>
        </w:tc>
        <w:tc>
          <w:tcPr>
            <w:tcW w:w="480" w:type="pct"/>
            <w:vMerge/>
            <w:shd w:val="clear" w:color="auto" w:fill="auto"/>
            <w:vAlign w:val="center"/>
          </w:tcPr>
          <w:p w14:paraId="2DBC3970" w14:textId="77777777" w:rsidR="00D06FB0" w:rsidRPr="002E7F5B" w:rsidRDefault="00D06FB0" w:rsidP="00BF4A65">
            <w:pPr>
              <w:jc w:val="center"/>
              <w:rPr>
                <w:rFonts w:ascii="Arial" w:hAnsi="Arial" w:cs="Arial"/>
                <w:sz w:val="18"/>
                <w:szCs w:val="22"/>
              </w:rPr>
            </w:pPr>
          </w:p>
        </w:tc>
        <w:tc>
          <w:tcPr>
            <w:tcW w:w="965" w:type="pct"/>
            <w:shd w:val="clear" w:color="auto" w:fill="auto"/>
            <w:vAlign w:val="center"/>
          </w:tcPr>
          <w:p w14:paraId="28F45B59" w14:textId="77777777" w:rsidR="00D06FB0" w:rsidRPr="002E7F5B" w:rsidRDefault="00D06FB0"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161411F" w14:textId="77777777" w:rsidR="00D06FB0" w:rsidRPr="002E7F5B" w:rsidRDefault="00D06FB0" w:rsidP="00BF4A65">
            <w:pPr>
              <w:jc w:val="center"/>
              <w:rPr>
                <w:rFonts w:ascii="Arial" w:hAnsi="Arial" w:cs="Arial"/>
                <w:sz w:val="18"/>
                <w:szCs w:val="22"/>
              </w:rPr>
            </w:pPr>
          </w:p>
        </w:tc>
        <w:tc>
          <w:tcPr>
            <w:tcW w:w="596" w:type="pct"/>
            <w:shd w:val="clear" w:color="auto" w:fill="auto"/>
            <w:vAlign w:val="center"/>
          </w:tcPr>
          <w:p w14:paraId="4B0C094B" w14:textId="77777777" w:rsidR="00D06FB0" w:rsidRPr="002E7F5B" w:rsidRDefault="00D06FB0" w:rsidP="00BF4A65">
            <w:pPr>
              <w:jc w:val="center"/>
              <w:rPr>
                <w:rFonts w:ascii="Arial" w:hAnsi="Arial" w:cs="Arial"/>
                <w:sz w:val="18"/>
                <w:szCs w:val="22"/>
              </w:rPr>
            </w:pPr>
          </w:p>
        </w:tc>
        <w:tc>
          <w:tcPr>
            <w:tcW w:w="627" w:type="pct"/>
            <w:shd w:val="clear" w:color="auto" w:fill="auto"/>
            <w:vAlign w:val="center"/>
          </w:tcPr>
          <w:p w14:paraId="27CD6394" w14:textId="77777777" w:rsidR="00D06FB0" w:rsidRPr="002E7F5B" w:rsidRDefault="00D06FB0" w:rsidP="00BF4A65">
            <w:pPr>
              <w:jc w:val="center"/>
              <w:rPr>
                <w:rFonts w:ascii="Arial" w:hAnsi="Arial" w:cs="Arial"/>
                <w:sz w:val="18"/>
                <w:szCs w:val="22"/>
              </w:rPr>
            </w:pPr>
          </w:p>
        </w:tc>
        <w:tc>
          <w:tcPr>
            <w:tcW w:w="735" w:type="pct"/>
            <w:shd w:val="clear" w:color="auto" w:fill="auto"/>
            <w:vAlign w:val="center"/>
          </w:tcPr>
          <w:p w14:paraId="0D71FCBC" w14:textId="77777777" w:rsidR="00D06FB0" w:rsidRPr="002E7F5B" w:rsidRDefault="00D06FB0" w:rsidP="00BF4A65">
            <w:pPr>
              <w:jc w:val="center"/>
              <w:rPr>
                <w:rFonts w:ascii="Arial" w:hAnsi="Arial" w:cs="Arial"/>
                <w:sz w:val="18"/>
                <w:szCs w:val="22"/>
              </w:rPr>
            </w:pPr>
          </w:p>
        </w:tc>
        <w:tc>
          <w:tcPr>
            <w:tcW w:w="598" w:type="pct"/>
            <w:shd w:val="clear" w:color="auto" w:fill="auto"/>
            <w:vAlign w:val="center"/>
          </w:tcPr>
          <w:p w14:paraId="68F97536" w14:textId="77777777" w:rsidR="00D06FB0" w:rsidRPr="002E7F5B" w:rsidRDefault="00D06FB0" w:rsidP="00BF4A65">
            <w:pPr>
              <w:jc w:val="center"/>
              <w:rPr>
                <w:rFonts w:ascii="Arial" w:hAnsi="Arial" w:cs="Arial"/>
                <w:sz w:val="18"/>
                <w:szCs w:val="22"/>
              </w:rPr>
            </w:pPr>
          </w:p>
        </w:tc>
      </w:tr>
      <w:tr w:rsidR="00D06FB0" w:rsidRPr="002E7F5B" w14:paraId="3DA3030A" w14:textId="77777777" w:rsidTr="00BF4A65">
        <w:tc>
          <w:tcPr>
            <w:tcW w:w="543" w:type="pct"/>
            <w:vMerge/>
            <w:shd w:val="clear" w:color="auto" w:fill="auto"/>
            <w:vAlign w:val="center"/>
          </w:tcPr>
          <w:p w14:paraId="739D778E" w14:textId="77777777" w:rsidR="00D06FB0" w:rsidRPr="002E7F5B" w:rsidRDefault="00D06FB0" w:rsidP="00BF4A65">
            <w:pPr>
              <w:jc w:val="center"/>
              <w:rPr>
                <w:rFonts w:ascii="Arial" w:hAnsi="Arial" w:cs="Arial"/>
                <w:sz w:val="18"/>
                <w:szCs w:val="22"/>
              </w:rPr>
            </w:pPr>
          </w:p>
        </w:tc>
        <w:tc>
          <w:tcPr>
            <w:tcW w:w="480" w:type="pct"/>
            <w:vMerge w:val="restart"/>
            <w:shd w:val="clear" w:color="auto" w:fill="auto"/>
            <w:vAlign w:val="center"/>
          </w:tcPr>
          <w:p w14:paraId="7B008003" w14:textId="77777777" w:rsidR="00D06FB0" w:rsidRPr="002E7F5B" w:rsidRDefault="00D06FB0" w:rsidP="00BF4A65">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5D3BF5FD" w14:textId="77777777" w:rsidR="00D06FB0" w:rsidRPr="002E7F5B" w:rsidRDefault="00D06FB0"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058D156" w14:textId="77777777" w:rsidR="00D06FB0" w:rsidRPr="002E7F5B" w:rsidRDefault="00D06FB0" w:rsidP="00BF4A65">
            <w:pPr>
              <w:jc w:val="center"/>
              <w:rPr>
                <w:rFonts w:ascii="Arial" w:hAnsi="Arial" w:cs="Arial"/>
                <w:sz w:val="18"/>
                <w:szCs w:val="22"/>
              </w:rPr>
            </w:pPr>
          </w:p>
        </w:tc>
        <w:tc>
          <w:tcPr>
            <w:tcW w:w="596" w:type="pct"/>
            <w:shd w:val="clear" w:color="auto" w:fill="auto"/>
            <w:vAlign w:val="center"/>
          </w:tcPr>
          <w:p w14:paraId="4A63B5B2" w14:textId="77777777" w:rsidR="00D06FB0" w:rsidRPr="002E7F5B" w:rsidRDefault="00D06FB0" w:rsidP="00BF4A65">
            <w:pPr>
              <w:jc w:val="center"/>
              <w:rPr>
                <w:rFonts w:ascii="Arial" w:hAnsi="Arial" w:cs="Arial"/>
                <w:sz w:val="18"/>
                <w:szCs w:val="22"/>
              </w:rPr>
            </w:pPr>
          </w:p>
        </w:tc>
        <w:tc>
          <w:tcPr>
            <w:tcW w:w="627" w:type="pct"/>
            <w:shd w:val="clear" w:color="auto" w:fill="auto"/>
            <w:vAlign w:val="center"/>
          </w:tcPr>
          <w:p w14:paraId="6E3E4541" w14:textId="77777777" w:rsidR="00D06FB0" w:rsidRPr="002E7F5B" w:rsidRDefault="00D06FB0" w:rsidP="00BF4A65">
            <w:pPr>
              <w:jc w:val="center"/>
              <w:rPr>
                <w:rFonts w:ascii="Arial" w:hAnsi="Arial" w:cs="Arial"/>
                <w:sz w:val="18"/>
                <w:szCs w:val="22"/>
              </w:rPr>
            </w:pPr>
          </w:p>
        </w:tc>
        <w:tc>
          <w:tcPr>
            <w:tcW w:w="735" w:type="pct"/>
            <w:shd w:val="clear" w:color="auto" w:fill="auto"/>
            <w:vAlign w:val="center"/>
          </w:tcPr>
          <w:p w14:paraId="65F3B56A" w14:textId="77777777" w:rsidR="00D06FB0" w:rsidRPr="002E7F5B" w:rsidRDefault="00D06FB0" w:rsidP="00BF4A65">
            <w:pPr>
              <w:jc w:val="center"/>
              <w:rPr>
                <w:rFonts w:ascii="Arial" w:hAnsi="Arial" w:cs="Arial"/>
                <w:sz w:val="18"/>
                <w:szCs w:val="22"/>
              </w:rPr>
            </w:pPr>
          </w:p>
        </w:tc>
        <w:tc>
          <w:tcPr>
            <w:tcW w:w="598" w:type="pct"/>
            <w:shd w:val="clear" w:color="auto" w:fill="auto"/>
            <w:vAlign w:val="center"/>
          </w:tcPr>
          <w:p w14:paraId="51838570" w14:textId="77777777" w:rsidR="00D06FB0" w:rsidRPr="002E7F5B" w:rsidRDefault="00D06FB0" w:rsidP="00BF4A65">
            <w:pPr>
              <w:jc w:val="center"/>
              <w:rPr>
                <w:rFonts w:ascii="Arial" w:hAnsi="Arial" w:cs="Arial"/>
                <w:sz w:val="18"/>
                <w:szCs w:val="22"/>
              </w:rPr>
            </w:pPr>
          </w:p>
        </w:tc>
      </w:tr>
      <w:tr w:rsidR="00D06FB0" w:rsidRPr="002E7F5B" w14:paraId="310EBC01" w14:textId="77777777" w:rsidTr="00BF4A65">
        <w:tc>
          <w:tcPr>
            <w:tcW w:w="543" w:type="pct"/>
            <w:vMerge/>
            <w:shd w:val="clear" w:color="auto" w:fill="auto"/>
            <w:vAlign w:val="center"/>
          </w:tcPr>
          <w:p w14:paraId="31B858F2" w14:textId="77777777" w:rsidR="00D06FB0" w:rsidRPr="002E7F5B" w:rsidRDefault="00D06FB0" w:rsidP="00BF4A65">
            <w:pPr>
              <w:jc w:val="center"/>
              <w:rPr>
                <w:rFonts w:ascii="Arial" w:hAnsi="Arial" w:cs="Arial"/>
                <w:sz w:val="18"/>
                <w:szCs w:val="22"/>
              </w:rPr>
            </w:pPr>
          </w:p>
        </w:tc>
        <w:tc>
          <w:tcPr>
            <w:tcW w:w="480" w:type="pct"/>
            <w:vMerge/>
            <w:shd w:val="clear" w:color="auto" w:fill="auto"/>
            <w:vAlign w:val="center"/>
          </w:tcPr>
          <w:p w14:paraId="08390C3E" w14:textId="77777777" w:rsidR="00D06FB0" w:rsidRPr="002E7F5B" w:rsidRDefault="00D06FB0" w:rsidP="00BF4A65">
            <w:pPr>
              <w:jc w:val="center"/>
              <w:rPr>
                <w:rFonts w:ascii="Arial" w:hAnsi="Arial" w:cs="Arial"/>
                <w:sz w:val="18"/>
                <w:szCs w:val="22"/>
              </w:rPr>
            </w:pPr>
          </w:p>
        </w:tc>
        <w:tc>
          <w:tcPr>
            <w:tcW w:w="965" w:type="pct"/>
            <w:shd w:val="clear" w:color="auto" w:fill="auto"/>
            <w:vAlign w:val="center"/>
          </w:tcPr>
          <w:p w14:paraId="0F974F36" w14:textId="77777777" w:rsidR="00D06FB0" w:rsidRPr="002E7F5B" w:rsidRDefault="00D06FB0"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3AC6964C" w14:textId="77777777" w:rsidR="00D06FB0" w:rsidRPr="002E7F5B" w:rsidRDefault="00D06FB0" w:rsidP="00BF4A65">
            <w:pPr>
              <w:jc w:val="center"/>
              <w:rPr>
                <w:rFonts w:ascii="Arial" w:hAnsi="Arial" w:cs="Arial"/>
                <w:sz w:val="18"/>
                <w:szCs w:val="22"/>
              </w:rPr>
            </w:pPr>
          </w:p>
        </w:tc>
        <w:tc>
          <w:tcPr>
            <w:tcW w:w="596" w:type="pct"/>
            <w:shd w:val="clear" w:color="auto" w:fill="auto"/>
            <w:vAlign w:val="center"/>
          </w:tcPr>
          <w:p w14:paraId="6F80A69E" w14:textId="77777777" w:rsidR="00D06FB0" w:rsidRPr="002E7F5B" w:rsidRDefault="00D06FB0" w:rsidP="00BF4A65">
            <w:pPr>
              <w:jc w:val="center"/>
              <w:rPr>
                <w:rFonts w:ascii="Arial" w:hAnsi="Arial" w:cs="Arial"/>
                <w:sz w:val="18"/>
                <w:szCs w:val="22"/>
              </w:rPr>
            </w:pPr>
          </w:p>
        </w:tc>
        <w:tc>
          <w:tcPr>
            <w:tcW w:w="627" w:type="pct"/>
            <w:shd w:val="clear" w:color="auto" w:fill="auto"/>
            <w:vAlign w:val="center"/>
          </w:tcPr>
          <w:p w14:paraId="3584E067" w14:textId="77777777" w:rsidR="00D06FB0" w:rsidRPr="002E7F5B" w:rsidRDefault="00D06FB0" w:rsidP="00BF4A65">
            <w:pPr>
              <w:jc w:val="center"/>
              <w:rPr>
                <w:rFonts w:ascii="Arial" w:hAnsi="Arial" w:cs="Arial"/>
                <w:sz w:val="18"/>
                <w:szCs w:val="22"/>
              </w:rPr>
            </w:pPr>
          </w:p>
        </w:tc>
        <w:tc>
          <w:tcPr>
            <w:tcW w:w="735" w:type="pct"/>
            <w:shd w:val="clear" w:color="auto" w:fill="auto"/>
            <w:vAlign w:val="center"/>
          </w:tcPr>
          <w:p w14:paraId="45A1A390" w14:textId="77777777" w:rsidR="00D06FB0" w:rsidRPr="002E7F5B" w:rsidRDefault="00D06FB0" w:rsidP="00BF4A65">
            <w:pPr>
              <w:jc w:val="center"/>
              <w:rPr>
                <w:rFonts w:ascii="Arial" w:hAnsi="Arial" w:cs="Arial"/>
                <w:sz w:val="18"/>
                <w:szCs w:val="22"/>
              </w:rPr>
            </w:pPr>
          </w:p>
        </w:tc>
        <w:tc>
          <w:tcPr>
            <w:tcW w:w="598" w:type="pct"/>
            <w:shd w:val="clear" w:color="auto" w:fill="auto"/>
            <w:vAlign w:val="center"/>
          </w:tcPr>
          <w:p w14:paraId="650CA47A" w14:textId="77777777" w:rsidR="00D06FB0" w:rsidRPr="002E7F5B" w:rsidRDefault="00D06FB0" w:rsidP="00BF4A65">
            <w:pPr>
              <w:jc w:val="center"/>
              <w:rPr>
                <w:rFonts w:ascii="Arial" w:hAnsi="Arial" w:cs="Arial"/>
                <w:sz w:val="18"/>
                <w:szCs w:val="22"/>
              </w:rPr>
            </w:pPr>
          </w:p>
        </w:tc>
      </w:tr>
      <w:tr w:rsidR="00D06FB0" w:rsidRPr="002E7F5B" w14:paraId="5EF0EBDA" w14:textId="77777777" w:rsidTr="00BF4A65">
        <w:tc>
          <w:tcPr>
            <w:tcW w:w="543" w:type="pct"/>
            <w:vMerge/>
            <w:shd w:val="clear" w:color="auto" w:fill="auto"/>
            <w:vAlign w:val="center"/>
          </w:tcPr>
          <w:p w14:paraId="1D4F4A7B" w14:textId="77777777" w:rsidR="00D06FB0" w:rsidRPr="002E7F5B" w:rsidRDefault="00D06FB0" w:rsidP="00BF4A65">
            <w:pPr>
              <w:jc w:val="center"/>
              <w:rPr>
                <w:rFonts w:ascii="Arial" w:hAnsi="Arial" w:cs="Arial"/>
                <w:sz w:val="18"/>
                <w:szCs w:val="22"/>
              </w:rPr>
            </w:pPr>
          </w:p>
        </w:tc>
        <w:tc>
          <w:tcPr>
            <w:tcW w:w="480" w:type="pct"/>
            <w:vMerge/>
            <w:shd w:val="clear" w:color="auto" w:fill="auto"/>
            <w:vAlign w:val="center"/>
          </w:tcPr>
          <w:p w14:paraId="05E91B8A" w14:textId="77777777" w:rsidR="00D06FB0" w:rsidRPr="002E7F5B" w:rsidRDefault="00D06FB0" w:rsidP="00BF4A65">
            <w:pPr>
              <w:jc w:val="center"/>
              <w:rPr>
                <w:rFonts w:ascii="Arial" w:hAnsi="Arial" w:cs="Arial"/>
                <w:sz w:val="18"/>
                <w:szCs w:val="22"/>
              </w:rPr>
            </w:pPr>
          </w:p>
        </w:tc>
        <w:tc>
          <w:tcPr>
            <w:tcW w:w="965" w:type="pct"/>
            <w:shd w:val="clear" w:color="auto" w:fill="auto"/>
            <w:vAlign w:val="center"/>
          </w:tcPr>
          <w:p w14:paraId="5AD24237" w14:textId="77777777" w:rsidR="00D06FB0" w:rsidRPr="002E7F5B" w:rsidRDefault="00D06FB0"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F4323F4" w14:textId="77777777" w:rsidR="00D06FB0" w:rsidRPr="002E7F5B" w:rsidRDefault="00D06FB0" w:rsidP="00BF4A65">
            <w:pPr>
              <w:jc w:val="center"/>
              <w:rPr>
                <w:rFonts w:ascii="Arial" w:hAnsi="Arial" w:cs="Arial"/>
                <w:sz w:val="18"/>
                <w:szCs w:val="22"/>
              </w:rPr>
            </w:pPr>
          </w:p>
        </w:tc>
        <w:tc>
          <w:tcPr>
            <w:tcW w:w="596" w:type="pct"/>
            <w:shd w:val="clear" w:color="auto" w:fill="auto"/>
            <w:vAlign w:val="center"/>
          </w:tcPr>
          <w:p w14:paraId="5DC717AA" w14:textId="77777777" w:rsidR="00D06FB0" w:rsidRPr="002E7F5B" w:rsidRDefault="00D06FB0" w:rsidP="00BF4A65">
            <w:pPr>
              <w:jc w:val="center"/>
              <w:rPr>
                <w:rFonts w:ascii="Arial" w:hAnsi="Arial" w:cs="Arial"/>
                <w:sz w:val="18"/>
                <w:szCs w:val="22"/>
              </w:rPr>
            </w:pPr>
          </w:p>
        </w:tc>
        <w:tc>
          <w:tcPr>
            <w:tcW w:w="627" w:type="pct"/>
            <w:shd w:val="clear" w:color="auto" w:fill="auto"/>
            <w:vAlign w:val="center"/>
          </w:tcPr>
          <w:p w14:paraId="39E3AE4C" w14:textId="77777777" w:rsidR="00D06FB0" w:rsidRPr="002E7F5B" w:rsidRDefault="00D06FB0" w:rsidP="00BF4A65">
            <w:pPr>
              <w:jc w:val="center"/>
              <w:rPr>
                <w:rFonts w:ascii="Arial" w:hAnsi="Arial" w:cs="Arial"/>
                <w:sz w:val="18"/>
                <w:szCs w:val="22"/>
              </w:rPr>
            </w:pPr>
          </w:p>
        </w:tc>
        <w:tc>
          <w:tcPr>
            <w:tcW w:w="735" w:type="pct"/>
            <w:shd w:val="clear" w:color="auto" w:fill="auto"/>
            <w:vAlign w:val="center"/>
          </w:tcPr>
          <w:p w14:paraId="6EA275C5" w14:textId="77777777" w:rsidR="00D06FB0" w:rsidRPr="002E7F5B" w:rsidRDefault="00D06FB0" w:rsidP="00BF4A65">
            <w:pPr>
              <w:jc w:val="center"/>
              <w:rPr>
                <w:rFonts w:ascii="Arial" w:hAnsi="Arial" w:cs="Arial"/>
                <w:sz w:val="18"/>
                <w:szCs w:val="22"/>
              </w:rPr>
            </w:pPr>
          </w:p>
        </w:tc>
        <w:tc>
          <w:tcPr>
            <w:tcW w:w="598" w:type="pct"/>
            <w:shd w:val="clear" w:color="auto" w:fill="auto"/>
            <w:vAlign w:val="center"/>
          </w:tcPr>
          <w:p w14:paraId="698CF070" w14:textId="77777777" w:rsidR="00D06FB0" w:rsidRPr="002E7F5B" w:rsidRDefault="00D06FB0" w:rsidP="00BF4A65">
            <w:pPr>
              <w:jc w:val="center"/>
              <w:rPr>
                <w:rFonts w:ascii="Arial" w:hAnsi="Arial" w:cs="Arial"/>
                <w:sz w:val="18"/>
                <w:szCs w:val="22"/>
              </w:rPr>
            </w:pPr>
          </w:p>
        </w:tc>
      </w:tr>
      <w:tr w:rsidR="00D06FB0" w:rsidRPr="002E7F5B" w14:paraId="6FC2C72B" w14:textId="77777777" w:rsidTr="00BF4A65">
        <w:tc>
          <w:tcPr>
            <w:tcW w:w="543" w:type="pct"/>
            <w:vMerge w:val="restart"/>
            <w:shd w:val="clear" w:color="auto" w:fill="auto"/>
            <w:vAlign w:val="center"/>
          </w:tcPr>
          <w:p w14:paraId="5B94EB00" w14:textId="77777777" w:rsidR="00D06FB0" w:rsidRPr="00731B63" w:rsidRDefault="00D06FB0" w:rsidP="00BF4A65">
            <w:pPr>
              <w:jc w:val="center"/>
              <w:rPr>
                <w:rFonts w:ascii="Arial" w:hAnsi="Arial" w:cs="Arial"/>
                <w:sz w:val="18"/>
                <w:szCs w:val="22"/>
                <w:lang w:val="es-419"/>
              </w:rPr>
            </w:pPr>
            <w:r>
              <w:rPr>
                <w:rFonts w:ascii="Arial" w:hAnsi="Arial" w:cs="Arial"/>
                <w:sz w:val="18"/>
                <w:szCs w:val="22"/>
                <w:lang w:val="es-419"/>
              </w:rPr>
              <w:t>2020</w:t>
            </w:r>
          </w:p>
        </w:tc>
        <w:tc>
          <w:tcPr>
            <w:tcW w:w="480" w:type="pct"/>
            <w:vMerge w:val="restart"/>
            <w:shd w:val="clear" w:color="auto" w:fill="auto"/>
            <w:vAlign w:val="center"/>
          </w:tcPr>
          <w:p w14:paraId="7B0852E9" w14:textId="77777777" w:rsidR="00D06FB0" w:rsidRPr="002E7F5B" w:rsidRDefault="00D06FB0" w:rsidP="00BF4A65">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0961B4C7" w14:textId="77777777" w:rsidR="00D06FB0" w:rsidRPr="002E7F5B" w:rsidRDefault="00D06FB0"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0460DAC9" w14:textId="77777777" w:rsidR="00D06FB0" w:rsidRPr="002E7F5B" w:rsidRDefault="00D06FB0" w:rsidP="00BF4A65">
            <w:pPr>
              <w:jc w:val="center"/>
              <w:rPr>
                <w:rFonts w:ascii="Arial" w:hAnsi="Arial" w:cs="Arial"/>
                <w:sz w:val="18"/>
                <w:szCs w:val="22"/>
              </w:rPr>
            </w:pPr>
          </w:p>
        </w:tc>
        <w:tc>
          <w:tcPr>
            <w:tcW w:w="596" w:type="pct"/>
            <w:shd w:val="clear" w:color="auto" w:fill="auto"/>
            <w:vAlign w:val="center"/>
          </w:tcPr>
          <w:p w14:paraId="12B6161B" w14:textId="77777777" w:rsidR="00D06FB0" w:rsidRPr="002E7F5B" w:rsidRDefault="00D06FB0" w:rsidP="00BF4A65">
            <w:pPr>
              <w:jc w:val="center"/>
              <w:rPr>
                <w:rFonts w:ascii="Arial" w:hAnsi="Arial" w:cs="Arial"/>
                <w:sz w:val="18"/>
                <w:szCs w:val="22"/>
              </w:rPr>
            </w:pPr>
          </w:p>
        </w:tc>
        <w:tc>
          <w:tcPr>
            <w:tcW w:w="627" w:type="pct"/>
            <w:shd w:val="clear" w:color="auto" w:fill="auto"/>
            <w:vAlign w:val="center"/>
          </w:tcPr>
          <w:p w14:paraId="6E7ACF6A" w14:textId="77777777" w:rsidR="00D06FB0" w:rsidRPr="002E7F5B" w:rsidRDefault="00D06FB0" w:rsidP="00BF4A65">
            <w:pPr>
              <w:jc w:val="center"/>
              <w:rPr>
                <w:rFonts w:ascii="Arial" w:hAnsi="Arial" w:cs="Arial"/>
                <w:sz w:val="18"/>
                <w:szCs w:val="22"/>
              </w:rPr>
            </w:pPr>
          </w:p>
        </w:tc>
        <w:tc>
          <w:tcPr>
            <w:tcW w:w="735" w:type="pct"/>
            <w:shd w:val="clear" w:color="auto" w:fill="auto"/>
            <w:vAlign w:val="center"/>
          </w:tcPr>
          <w:p w14:paraId="78740BE4" w14:textId="77777777" w:rsidR="00D06FB0" w:rsidRPr="002E7F5B" w:rsidRDefault="00D06FB0" w:rsidP="00BF4A65">
            <w:pPr>
              <w:jc w:val="center"/>
              <w:rPr>
                <w:rFonts w:ascii="Arial" w:hAnsi="Arial" w:cs="Arial"/>
                <w:sz w:val="18"/>
                <w:szCs w:val="22"/>
              </w:rPr>
            </w:pPr>
          </w:p>
        </w:tc>
        <w:tc>
          <w:tcPr>
            <w:tcW w:w="598" w:type="pct"/>
            <w:shd w:val="clear" w:color="auto" w:fill="auto"/>
            <w:vAlign w:val="center"/>
          </w:tcPr>
          <w:p w14:paraId="16F929BC" w14:textId="77777777" w:rsidR="00D06FB0" w:rsidRPr="002E7F5B" w:rsidRDefault="00D06FB0" w:rsidP="00BF4A65">
            <w:pPr>
              <w:jc w:val="center"/>
              <w:rPr>
                <w:rFonts w:ascii="Arial" w:hAnsi="Arial" w:cs="Arial"/>
                <w:sz w:val="18"/>
                <w:szCs w:val="22"/>
              </w:rPr>
            </w:pPr>
          </w:p>
        </w:tc>
      </w:tr>
      <w:tr w:rsidR="00D06FB0" w:rsidRPr="002E7F5B" w14:paraId="03EF4C4F" w14:textId="77777777" w:rsidTr="00BF4A65">
        <w:tc>
          <w:tcPr>
            <w:tcW w:w="543" w:type="pct"/>
            <w:vMerge/>
            <w:shd w:val="clear" w:color="auto" w:fill="auto"/>
            <w:vAlign w:val="center"/>
          </w:tcPr>
          <w:p w14:paraId="1E5FAD77" w14:textId="77777777" w:rsidR="00D06FB0" w:rsidRPr="002E7F5B" w:rsidRDefault="00D06FB0" w:rsidP="00BF4A65">
            <w:pPr>
              <w:jc w:val="center"/>
              <w:rPr>
                <w:rFonts w:ascii="Arial" w:hAnsi="Arial" w:cs="Arial"/>
                <w:sz w:val="18"/>
                <w:szCs w:val="22"/>
              </w:rPr>
            </w:pPr>
          </w:p>
        </w:tc>
        <w:tc>
          <w:tcPr>
            <w:tcW w:w="480" w:type="pct"/>
            <w:vMerge/>
            <w:shd w:val="clear" w:color="auto" w:fill="auto"/>
            <w:vAlign w:val="center"/>
          </w:tcPr>
          <w:p w14:paraId="578E76FC" w14:textId="77777777" w:rsidR="00D06FB0" w:rsidRPr="002E7F5B" w:rsidRDefault="00D06FB0" w:rsidP="00BF4A65">
            <w:pPr>
              <w:jc w:val="center"/>
              <w:rPr>
                <w:rFonts w:ascii="Arial" w:hAnsi="Arial" w:cs="Arial"/>
                <w:sz w:val="18"/>
                <w:szCs w:val="22"/>
              </w:rPr>
            </w:pPr>
          </w:p>
        </w:tc>
        <w:tc>
          <w:tcPr>
            <w:tcW w:w="965" w:type="pct"/>
            <w:shd w:val="clear" w:color="auto" w:fill="auto"/>
            <w:vAlign w:val="center"/>
          </w:tcPr>
          <w:p w14:paraId="0F7789B3" w14:textId="77777777" w:rsidR="00D06FB0" w:rsidRPr="002E7F5B" w:rsidRDefault="00D06FB0"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77EA5DEF" w14:textId="77777777" w:rsidR="00D06FB0" w:rsidRPr="002E7F5B" w:rsidRDefault="00D06FB0" w:rsidP="00BF4A65">
            <w:pPr>
              <w:jc w:val="center"/>
              <w:rPr>
                <w:rFonts w:ascii="Arial" w:hAnsi="Arial" w:cs="Arial"/>
                <w:sz w:val="18"/>
                <w:szCs w:val="22"/>
              </w:rPr>
            </w:pPr>
          </w:p>
        </w:tc>
        <w:tc>
          <w:tcPr>
            <w:tcW w:w="596" w:type="pct"/>
            <w:shd w:val="clear" w:color="auto" w:fill="auto"/>
            <w:vAlign w:val="center"/>
          </w:tcPr>
          <w:p w14:paraId="752285B8" w14:textId="77777777" w:rsidR="00D06FB0" w:rsidRPr="002E7F5B" w:rsidRDefault="00D06FB0" w:rsidP="00BF4A65">
            <w:pPr>
              <w:jc w:val="center"/>
              <w:rPr>
                <w:rFonts w:ascii="Arial" w:hAnsi="Arial" w:cs="Arial"/>
                <w:sz w:val="18"/>
                <w:szCs w:val="22"/>
              </w:rPr>
            </w:pPr>
          </w:p>
        </w:tc>
        <w:tc>
          <w:tcPr>
            <w:tcW w:w="627" w:type="pct"/>
            <w:shd w:val="clear" w:color="auto" w:fill="auto"/>
            <w:vAlign w:val="center"/>
          </w:tcPr>
          <w:p w14:paraId="4870D343" w14:textId="77777777" w:rsidR="00D06FB0" w:rsidRPr="002E7F5B" w:rsidRDefault="00D06FB0" w:rsidP="00BF4A65">
            <w:pPr>
              <w:jc w:val="center"/>
              <w:rPr>
                <w:rFonts w:ascii="Arial" w:hAnsi="Arial" w:cs="Arial"/>
                <w:sz w:val="18"/>
                <w:szCs w:val="22"/>
              </w:rPr>
            </w:pPr>
          </w:p>
        </w:tc>
        <w:tc>
          <w:tcPr>
            <w:tcW w:w="735" w:type="pct"/>
            <w:shd w:val="clear" w:color="auto" w:fill="auto"/>
            <w:vAlign w:val="center"/>
          </w:tcPr>
          <w:p w14:paraId="2B658F14" w14:textId="77777777" w:rsidR="00D06FB0" w:rsidRPr="002E7F5B" w:rsidRDefault="00D06FB0" w:rsidP="00BF4A65">
            <w:pPr>
              <w:jc w:val="center"/>
              <w:rPr>
                <w:rFonts w:ascii="Arial" w:hAnsi="Arial" w:cs="Arial"/>
                <w:sz w:val="18"/>
                <w:szCs w:val="22"/>
              </w:rPr>
            </w:pPr>
          </w:p>
        </w:tc>
        <w:tc>
          <w:tcPr>
            <w:tcW w:w="598" w:type="pct"/>
            <w:shd w:val="clear" w:color="auto" w:fill="auto"/>
            <w:vAlign w:val="center"/>
          </w:tcPr>
          <w:p w14:paraId="722EAEA8" w14:textId="77777777" w:rsidR="00D06FB0" w:rsidRPr="002E7F5B" w:rsidRDefault="00D06FB0" w:rsidP="00BF4A65">
            <w:pPr>
              <w:jc w:val="center"/>
              <w:rPr>
                <w:rFonts w:ascii="Arial" w:hAnsi="Arial" w:cs="Arial"/>
                <w:sz w:val="18"/>
                <w:szCs w:val="22"/>
              </w:rPr>
            </w:pPr>
          </w:p>
        </w:tc>
      </w:tr>
      <w:tr w:rsidR="00D06FB0" w:rsidRPr="002E7F5B" w14:paraId="0523E54C" w14:textId="77777777" w:rsidTr="00BF4A65">
        <w:tc>
          <w:tcPr>
            <w:tcW w:w="543" w:type="pct"/>
            <w:vMerge/>
            <w:shd w:val="clear" w:color="auto" w:fill="auto"/>
            <w:vAlign w:val="center"/>
          </w:tcPr>
          <w:p w14:paraId="0E4F2E1F" w14:textId="77777777" w:rsidR="00D06FB0" w:rsidRPr="002E7F5B" w:rsidRDefault="00D06FB0" w:rsidP="00BF4A65">
            <w:pPr>
              <w:jc w:val="center"/>
              <w:rPr>
                <w:rFonts w:ascii="Arial" w:hAnsi="Arial" w:cs="Arial"/>
                <w:sz w:val="18"/>
                <w:szCs w:val="22"/>
              </w:rPr>
            </w:pPr>
          </w:p>
        </w:tc>
        <w:tc>
          <w:tcPr>
            <w:tcW w:w="480" w:type="pct"/>
            <w:vMerge/>
            <w:shd w:val="clear" w:color="auto" w:fill="auto"/>
            <w:vAlign w:val="center"/>
          </w:tcPr>
          <w:p w14:paraId="0EA91050" w14:textId="77777777" w:rsidR="00D06FB0" w:rsidRPr="002E7F5B" w:rsidRDefault="00D06FB0" w:rsidP="00BF4A65">
            <w:pPr>
              <w:jc w:val="center"/>
              <w:rPr>
                <w:rFonts w:ascii="Arial" w:hAnsi="Arial" w:cs="Arial"/>
                <w:sz w:val="18"/>
                <w:szCs w:val="22"/>
              </w:rPr>
            </w:pPr>
          </w:p>
        </w:tc>
        <w:tc>
          <w:tcPr>
            <w:tcW w:w="965" w:type="pct"/>
            <w:shd w:val="clear" w:color="auto" w:fill="auto"/>
            <w:vAlign w:val="center"/>
          </w:tcPr>
          <w:p w14:paraId="06E3979F" w14:textId="77777777" w:rsidR="00D06FB0" w:rsidRPr="002E7F5B" w:rsidRDefault="00D06FB0"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43C57F8" w14:textId="77777777" w:rsidR="00D06FB0" w:rsidRPr="002E7F5B" w:rsidRDefault="00D06FB0" w:rsidP="00BF4A65">
            <w:pPr>
              <w:jc w:val="center"/>
              <w:rPr>
                <w:rFonts w:ascii="Arial" w:hAnsi="Arial" w:cs="Arial"/>
                <w:sz w:val="18"/>
                <w:szCs w:val="22"/>
              </w:rPr>
            </w:pPr>
          </w:p>
        </w:tc>
        <w:tc>
          <w:tcPr>
            <w:tcW w:w="596" w:type="pct"/>
            <w:shd w:val="clear" w:color="auto" w:fill="auto"/>
            <w:vAlign w:val="center"/>
          </w:tcPr>
          <w:p w14:paraId="7A07C18C" w14:textId="77777777" w:rsidR="00D06FB0" w:rsidRPr="002E7F5B" w:rsidRDefault="00D06FB0" w:rsidP="00BF4A65">
            <w:pPr>
              <w:jc w:val="center"/>
              <w:rPr>
                <w:rFonts w:ascii="Arial" w:hAnsi="Arial" w:cs="Arial"/>
                <w:sz w:val="18"/>
                <w:szCs w:val="22"/>
              </w:rPr>
            </w:pPr>
          </w:p>
        </w:tc>
        <w:tc>
          <w:tcPr>
            <w:tcW w:w="627" w:type="pct"/>
            <w:shd w:val="clear" w:color="auto" w:fill="auto"/>
            <w:vAlign w:val="center"/>
          </w:tcPr>
          <w:p w14:paraId="16990CC0" w14:textId="77777777" w:rsidR="00D06FB0" w:rsidRPr="002E7F5B" w:rsidRDefault="00D06FB0" w:rsidP="00BF4A65">
            <w:pPr>
              <w:jc w:val="center"/>
              <w:rPr>
                <w:rFonts w:ascii="Arial" w:hAnsi="Arial" w:cs="Arial"/>
                <w:sz w:val="18"/>
                <w:szCs w:val="22"/>
              </w:rPr>
            </w:pPr>
          </w:p>
        </w:tc>
        <w:tc>
          <w:tcPr>
            <w:tcW w:w="735" w:type="pct"/>
            <w:shd w:val="clear" w:color="auto" w:fill="auto"/>
            <w:vAlign w:val="center"/>
          </w:tcPr>
          <w:p w14:paraId="088AE304" w14:textId="77777777" w:rsidR="00D06FB0" w:rsidRPr="002E7F5B" w:rsidRDefault="00D06FB0" w:rsidP="00BF4A65">
            <w:pPr>
              <w:jc w:val="center"/>
              <w:rPr>
                <w:rFonts w:ascii="Arial" w:hAnsi="Arial" w:cs="Arial"/>
                <w:sz w:val="18"/>
                <w:szCs w:val="22"/>
              </w:rPr>
            </w:pPr>
          </w:p>
        </w:tc>
        <w:tc>
          <w:tcPr>
            <w:tcW w:w="598" w:type="pct"/>
            <w:shd w:val="clear" w:color="auto" w:fill="auto"/>
            <w:vAlign w:val="center"/>
          </w:tcPr>
          <w:p w14:paraId="5333CBF2" w14:textId="77777777" w:rsidR="00D06FB0" w:rsidRPr="002E7F5B" w:rsidRDefault="00D06FB0" w:rsidP="00BF4A65">
            <w:pPr>
              <w:jc w:val="center"/>
              <w:rPr>
                <w:rFonts w:ascii="Arial" w:hAnsi="Arial" w:cs="Arial"/>
                <w:sz w:val="18"/>
                <w:szCs w:val="22"/>
              </w:rPr>
            </w:pPr>
          </w:p>
        </w:tc>
      </w:tr>
      <w:tr w:rsidR="00D06FB0" w:rsidRPr="002E7F5B" w14:paraId="1110022B" w14:textId="77777777" w:rsidTr="00BF4A65">
        <w:tc>
          <w:tcPr>
            <w:tcW w:w="543" w:type="pct"/>
            <w:vMerge/>
            <w:shd w:val="clear" w:color="auto" w:fill="auto"/>
            <w:vAlign w:val="center"/>
          </w:tcPr>
          <w:p w14:paraId="4D205B0B" w14:textId="77777777" w:rsidR="00D06FB0" w:rsidRPr="002E7F5B" w:rsidRDefault="00D06FB0" w:rsidP="00BF4A65">
            <w:pPr>
              <w:jc w:val="center"/>
              <w:rPr>
                <w:rFonts w:ascii="Arial" w:hAnsi="Arial" w:cs="Arial"/>
                <w:sz w:val="18"/>
                <w:szCs w:val="22"/>
              </w:rPr>
            </w:pPr>
          </w:p>
        </w:tc>
        <w:tc>
          <w:tcPr>
            <w:tcW w:w="480" w:type="pct"/>
            <w:vMerge w:val="restart"/>
            <w:shd w:val="clear" w:color="auto" w:fill="auto"/>
            <w:vAlign w:val="center"/>
          </w:tcPr>
          <w:p w14:paraId="6D5184F1" w14:textId="77777777" w:rsidR="00D06FB0" w:rsidRPr="002E7F5B" w:rsidRDefault="00D06FB0" w:rsidP="00BF4A65">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6B660A7C" w14:textId="77777777" w:rsidR="00D06FB0" w:rsidRPr="002E7F5B" w:rsidRDefault="00D06FB0"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44AD177B" w14:textId="77777777" w:rsidR="00D06FB0" w:rsidRPr="002E7F5B" w:rsidRDefault="00D06FB0" w:rsidP="00BF4A65">
            <w:pPr>
              <w:jc w:val="center"/>
              <w:rPr>
                <w:rFonts w:ascii="Arial" w:hAnsi="Arial" w:cs="Arial"/>
                <w:sz w:val="18"/>
                <w:szCs w:val="22"/>
              </w:rPr>
            </w:pPr>
          </w:p>
        </w:tc>
        <w:tc>
          <w:tcPr>
            <w:tcW w:w="596" w:type="pct"/>
            <w:shd w:val="clear" w:color="auto" w:fill="auto"/>
            <w:vAlign w:val="center"/>
          </w:tcPr>
          <w:p w14:paraId="3F6A9AD5" w14:textId="77777777" w:rsidR="00D06FB0" w:rsidRPr="002E7F5B" w:rsidRDefault="00D06FB0" w:rsidP="00BF4A65">
            <w:pPr>
              <w:jc w:val="center"/>
              <w:rPr>
                <w:rFonts w:ascii="Arial" w:hAnsi="Arial" w:cs="Arial"/>
                <w:sz w:val="18"/>
                <w:szCs w:val="22"/>
              </w:rPr>
            </w:pPr>
          </w:p>
        </w:tc>
        <w:tc>
          <w:tcPr>
            <w:tcW w:w="627" w:type="pct"/>
            <w:shd w:val="clear" w:color="auto" w:fill="auto"/>
            <w:vAlign w:val="center"/>
          </w:tcPr>
          <w:p w14:paraId="77C2AC5A" w14:textId="77777777" w:rsidR="00D06FB0" w:rsidRPr="002E7F5B" w:rsidRDefault="00D06FB0" w:rsidP="00BF4A65">
            <w:pPr>
              <w:jc w:val="center"/>
              <w:rPr>
                <w:rFonts w:ascii="Arial" w:hAnsi="Arial" w:cs="Arial"/>
                <w:sz w:val="18"/>
                <w:szCs w:val="22"/>
              </w:rPr>
            </w:pPr>
          </w:p>
        </w:tc>
        <w:tc>
          <w:tcPr>
            <w:tcW w:w="735" w:type="pct"/>
            <w:shd w:val="clear" w:color="auto" w:fill="auto"/>
            <w:vAlign w:val="center"/>
          </w:tcPr>
          <w:p w14:paraId="025AE3C6" w14:textId="77777777" w:rsidR="00D06FB0" w:rsidRPr="002E7F5B" w:rsidRDefault="00D06FB0" w:rsidP="00BF4A65">
            <w:pPr>
              <w:jc w:val="center"/>
              <w:rPr>
                <w:rFonts w:ascii="Arial" w:hAnsi="Arial" w:cs="Arial"/>
                <w:sz w:val="18"/>
                <w:szCs w:val="22"/>
              </w:rPr>
            </w:pPr>
          </w:p>
        </w:tc>
        <w:tc>
          <w:tcPr>
            <w:tcW w:w="598" w:type="pct"/>
            <w:shd w:val="clear" w:color="auto" w:fill="auto"/>
            <w:vAlign w:val="center"/>
          </w:tcPr>
          <w:p w14:paraId="73E0C5C5" w14:textId="77777777" w:rsidR="00D06FB0" w:rsidRPr="002E7F5B" w:rsidRDefault="00D06FB0" w:rsidP="00BF4A65">
            <w:pPr>
              <w:jc w:val="center"/>
              <w:rPr>
                <w:rFonts w:ascii="Arial" w:hAnsi="Arial" w:cs="Arial"/>
                <w:sz w:val="18"/>
                <w:szCs w:val="22"/>
              </w:rPr>
            </w:pPr>
          </w:p>
        </w:tc>
      </w:tr>
      <w:tr w:rsidR="00D06FB0" w:rsidRPr="002E7F5B" w14:paraId="7CB65B2A" w14:textId="77777777" w:rsidTr="00BF4A65">
        <w:tc>
          <w:tcPr>
            <w:tcW w:w="543" w:type="pct"/>
            <w:vMerge/>
            <w:shd w:val="clear" w:color="auto" w:fill="auto"/>
            <w:vAlign w:val="center"/>
          </w:tcPr>
          <w:p w14:paraId="2E2FEFE2" w14:textId="77777777" w:rsidR="00D06FB0" w:rsidRPr="002E7F5B" w:rsidRDefault="00D06FB0" w:rsidP="00BF4A65">
            <w:pPr>
              <w:jc w:val="center"/>
              <w:rPr>
                <w:rFonts w:ascii="Arial" w:hAnsi="Arial" w:cs="Arial"/>
                <w:sz w:val="18"/>
                <w:szCs w:val="22"/>
              </w:rPr>
            </w:pPr>
          </w:p>
        </w:tc>
        <w:tc>
          <w:tcPr>
            <w:tcW w:w="480" w:type="pct"/>
            <w:vMerge/>
            <w:shd w:val="clear" w:color="auto" w:fill="auto"/>
            <w:vAlign w:val="center"/>
          </w:tcPr>
          <w:p w14:paraId="001276CA" w14:textId="77777777" w:rsidR="00D06FB0" w:rsidRPr="002E7F5B" w:rsidRDefault="00D06FB0" w:rsidP="00BF4A65">
            <w:pPr>
              <w:jc w:val="center"/>
              <w:rPr>
                <w:rFonts w:ascii="Arial" w:hAnsi="Arial" w:cs="Arial"/>
                <w:sz w:val="18"/>
                <w:szCs w:val="22"/>
              </w:rPr>
            </w:pPr>
          </w:p>
        </w:tc>
        <w:tc>
          <w:tcPr>
            <w:tcW w:w="965" w:type="pct"/>
            <w:shd w:val="clear" w:color="auto" w:fill="auto"/>
            <w:vAlign w:val="center"/>
          </w:tcPr>
          <w:p w14:paraId="5F63D402" w14:textId="77777777" w:rsidR="00D06FB0" w:rsidRPr="002E7F5B" w:rsidRDefault="00D06FB0"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3C94C83" w14:textId="77777777" w:rsidR="00D06FB0" w:rsidRPr="002E7F5B" w:rsidRDefault="00D06FB0" w:rsidP="00BF4A65">
            <w:pPr>
              <w:jc w:val="center"/>
              <w:rPr>
                <w:rFonts w:ascii="Arial" w:hAnsi="Arial" w:cs="Arial"/>
                <w:sz w:val="18"/>
                <w:szCs w:val="22"/>
              </w:rPr>
            </w:pPr>
          </w:p>
        </w:tc>
        <w:tc>
          <w:tcPr>
            <w:tcW w:w="596" w:type="pct"/>
            <w:shd w:val="clear" w:color="auto" w:fill="auto"/>
            <w:vAlign w:val="center"/>
          </w:tcPr>
          <w:p w14:paraId="2C890167" w14:textId="77777777" w:rsidR="00D06FB0" w:rsidRPr="002E7F5B" w:rsidRDefault="00D06FB0" w:rsidP="00BF4A65">
            <w:pPr>
              <w:jc w:val="center"/>
              <w:rPr>
                <w:rFonts w:ascii="Arial" w:hAnsi="Arial" w:cs="Arial"/>
                <w:sz w:val="18"/>
                <w:szCs w:val="22"/>
              </w:rPr>
            </w:pPr>
          </w:p>
        </w:tc>
        <w:tc>
          <w:tcPr>
            <w:tcW w:w="627" w:type="pct"/>
            <w:shd w:val="clear" w:color="auto" w:fill="auto"/>
            <w:vAlign w:val="center"/>
          </w:tcPr>
          <w:p w14:paraId="1F078EA8" w14:textId="77777777" w:rsidR="00D06FB0" w:rsidRPr="002E7F5B" w:rsidRDefault="00D06FB0" w:rsidP="00BF4A65">
            <w:pPr>
              <w:jc w:val="center"/>
              <w:rPr>
                <w:rFonts w:ascii="Arial" w:hAnsi="Arial" w:cs="Arial"/>
                <w:sz w:val="18"/>
                <w:szCs w:val="22"/>
              </w:rPr>
            </w:pPr>
          </w:p>
        </w:tc>
        <w:tc>
          <w:tcPr>
            <w:tcW w:w="735" w:type="pct"/>
            <w:shd w:val="clear" w:color="auto" w:fill="auto"/>
            <w:vAlign w:val="center"/>
          </w:tcPr>
          <w:p w14:paraId="7FF88C62" w14:textId="77777777" w:rsidR="00D06FB0" w:rsidRPr="002E7F5B" w:rsidRDefault="00D06FB0" w:rsidP="00BF4A65">
            <w:pPr>
              <w:jc w:val="center"/>
              <w:rPr>
                <w:rFonts w:ascii="Arial" w:hAnsi="Arial" w:cs="Arial"/>
                <w:sz w:val="18"/>
                <w:szCs w:val="22"/>
              </w:rPr>
            </w:pPr>
          </w:p>
        </w:tc>
        <w:tc>
          <w:tcPr>
            <w:tcW w:w="598" w:type="pct"/>
            <w:shd w:val="clear" w:color="auto" w:fill="auto"/>
            <w:vAlign w:val="center"/>
          </w:tcPr>
          <w:p w14:paraId="7D2E8522" w14:textId="77777777" w:rsidR="00D06FB0" w:rsidRPr="002E7F5B" w:rsidRDefault="00D06FB0" w:rsidP="00BF4A65">
            <w:pPr>
              <w:jc w:val="center"/>
              <w:rPr>
                <w:rFonts w:ascii="Arial" w:hAnsi="Arial" w:cs="Arial"/>
                <w:sz w:val="18"/>
                <w:szCs w:val="22"/>
              </w:rPr>
            </w:pPr>
          </w:p>
        </w:tc>
      </w:tr>
      <w:tr w:rsidR="00D06FB0" w:rsidRPr="002E7F5B" w14:paraId="2D1E269C" w14:textId="77777777" w:rsidTr="00BF4A65">
        <w:tc>
          <w:tcPr>
            <w:tcW w:w="543" w:type="pct"/>
            <w:vMerge/>
            <w:shd w:val="clear" w:color="auto" w:fill="auto"/>
            <w:vAlign w:val="center"/>
          </w:tcPr>
          <w:p w14:paraId="7AD45729" w14:textId="77777777" w:rsidR="00D06FB0" w:rsidRPr="002E7F5B" w:rsidRDefault="00D06FB0" w:rsidP="00BF4A65">
            <w:pPr>
              <w:jc w:val="center"/>
              <w:rPr>
                <w:rFonts w:ascii="Arial" w:hAnsi="Arial" w:cs="Arial"/>
                <w:sz w:val="18"/>
                <w:szCs w:val="22"/>
              </w:rPr>
            </w:pPr>
          </w:p>
        </w:tc>
        <w:tc>
          <w:tcPr>
            <w:tcW w:w="480" w:type="pct"/>
            <w:vMerge/>
            <w:shd w:val="clear" w:color="auto" w:fill="auto"/>
            <w:vAlign w:val="center"/>
          </w:tcPr>
          <w:p w14:paraId="3F20B84E" w14:textId="77777777" w:rsidR="00D06FB0" w:rsidRPr="002E7F5B" w:rsidRDefault="00D06FB0" w:rsidP="00BF4A65">
            <w:pPr>
              <w:jc w:val="center"/>
              <w:rPr>
                <w:rFonts w:ascii="Arial" w:hAnsi="Arial" w:cs="Arial"/>
                <w:sz w:val="18"/>
                <w:szCs w:val="22"/>
              </w:rPr>
            </w:pPr>
          </w:p>
        </w:tc>
        <w:tc>
          <w:tcPr>
            <w:tcW w:w="965" w:type="pct"/>
            <w:shd w:val="clear" w:color="auto" w:fill="auto"/>
            <w:vAlign w:val="center"/>
          </w:tcPr>
          <w:p w14:paraId="654B5E47" w14:textId="77777777" w:rsidR="00D06FB0" w:rsidRPr="002E7F5B" w:rsidRDefault="00D06FB0"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176CB0BF" w14:textId="77777777" w:rsidR="00D06FB0" w:rsidRPr="002E7F5B" w:rsidRDefault="00D06FB0" w:rsidP="00BF4A65">
            <w:pPr>
              <w:jc w:val="center"/>
              <w:rPr>
                <w:rFonts w:ascii="Arial" w:hAnsi="Arial" w:cs="Arial"/>
                <w:sz w:val="18"/>
                <w:szCs w:val="22"/>
              </w:rPr>
            </w:pPr>
          </w:p>
        </w:tc>
        <w:tc>
          <w:tcPr>
            <w:tcW w:w="596" w:type="pct"/>
            <w:shd w:val="clear" w:color="auto" w:fill="auto"/>
            <w:vAlign w:val="center"/>
          </w:tcPr>
          <w:p w14:paraId="3FC558E4" w14:textId="77777777" w:rsidR="00D06FB0" w:rsidRPr="002E7F5B" w:rsidRDefault="00D06FB0" w:rsidP="00BF4A65">
            <w:pPr>
              <w:jc w:val="center"/>
              <w:rPr>
                <w:rFonts w:ascii="Arial" w:hAnsi="Arial" w:cs="Arial"/>
                <w:sz w:val="18"/>
                <w:szCs w:val="22"/>
              </w:rPr>
            </w:pPr>
          </w:p>
        </w:tc>
        <w:tc>
          <w:tcPr>
            <w:tcW w:w="627" w:type="pct"/>
            <w:shd w:val="clear" w:color="auto" w:fill="auto"/>
            <w:vAlign w:val="center"/>
          </w:tcPr>
          <w:p w14:paraId="10F003F0" w14:textId="77777777" w:rsidR="00D06FB0" w:rsidRPr="002E7F5B" w:rsidRDefault="00D06FB0" w:rsidP="00BF4A65">
            <w:pPr>
              <w:jc w:val="center"/>
              <w:rPr>
                <w:rFonts w:ascii="Arial" w:hAnsi="Arial" w:cs="Arial"/>
                <w:sz w:val="18"/>
                <w:szCs w:val="22"/>
              </w:rPr>
            </w:pPr>
          </w:p>
        </w:tc>
        <w:tc>
          <w:tcPr>
            <w:tcW w:w="735" w:type="pct"/>
            <w:shd w:val="clear" w:color="auto" w:fill="auto"/>
            <w:vAlign w:val="center"/>
          </w:tcPr>
          <w:p w14:paraId="62D3D13F" w14:textId="77777777" w:rsidR="00D06FB0" w:rsidRPr="002E7F5B" w:rsidRDefault="00D06FB0" w:rsidP="00BF4A65">
            <w:pPr>
              <w:jc w:val="center"/>
              <w:rPr>
                <w:rFonts w:ascii="Arial" w:hAnsi="Arial" w:cs="Arial"/>
                <w:sz w:val="18"/>
                <w:szCs w:val="22"/>
              </w:rPr>
            </w:pPr>
          </w:p>
        </w:tc>
        <w:tc>
          <w:tcPr>
            <w:tcW w:w="598" w:type="pct"/>
            <w:shd w:val="clear" w:color="auto" w:fill="auto"/>
            <w:vAlign w:val="center"/>
          </w:tcPr>
          <w:p w14:paraId="730F4D87" w14:textId="77777777" w:rsidR="00D06FB0" w:rsidRPr="002E7F5B" w:rsidRDefault="00D06FB0" w:rsidP="00BF4A65">
            <w:pPr>
              <w:jc w:val="center"/>
              <w:rPr>
                <w:rFonts w:ascii="Arial" w:hAnsi="Arial" w:cs="Arial"/>
                <w:sz w:val="18"/>
                <w:szCs w:val="22"/>
              </w:rPr>
            </w:pPr>
          </w:p>
        </w:tc>
      </w:tr>
      <w:tr w:rsidR="00D06FB0" w:rsidRPr="002E7F5B" w14:paraId="373E16EA" w14:textId="77777777" w:rsidTr="00BF4A65">
        <w:tc>
          <w:tcPr>
            <w:tcW w:w="543" w:type="pct"/>
            <w:vMerge w:val="restart"/>
            <w:shd w:val="clear" w:color="auto" w:fill="auto"/>
            <w:vAlign w:val="center"/>
          </w:tcPr>
          <w:p w14:paraId="78BBFE2B" w14:textId="77777777" w:rsidR="00D06FB0" w:rsidRPr="00731B63" w:rsidRDefault="00D06FB0" w:rsidP="00BF4A65">
            <w:pPr>
              <w:jc w:val="center"/>
              <w:rPr>
                <w:rFonts w:ascii="Arial" w:hAnsi="Arial" w:cs="Arial"/>
                <w:sz w:val="18"/>
                <w:szCs w:val="22"/>
                <w:lang w:val="es-419"/>
              </w:rPr>
            </w:pPr>
            <w:r>
              <w:rPr>
                <w:rFonts w:ascii="Arial" w:hAnsi="Arial" w:cs="Arial"/>
                <w:sz w:val="18"/>
                <w:szCs w:val="22"/>
                <w:lang w:val="es-419"/>
              </w:rPr>
              <w:t>2021</w:t>
            </w:r>
          </w:p>
        </w:tc>
        <w:tc>
          <w:tcPr>
            <w:tcW w:w="480" w:type="pct"/>
            <w:vMerge w:val="restart"/>
            <w:shd w:val="clear" w:color="auto" w:fill="auto"/>
            <w:vAlign w:val="center"/>
          </w:tcPr>
          <w:p w14:paraId="5F12AD1B" w14:textId="77777777" w:rsidR="00D06FB0" w:rsidRPr="002E7F5B" w:rsidRDefault="00D06FB0" w:rsidP="00BF4A65">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6A87DDD1" w14:textId="77777777" w:rsidR="00D06FB0" w:rsidRPr="002E7F5B" w:rsidRDefault="00D06FB0"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955822C" w14:textId="77777777" w:rsidR="00D06FB0" w:rsidRPr="002E7F5B" w:rsidRDefault="00D06FB0" w:rsidP="00BF4A65">
            <w:pPr>
              <w:jc w:val="center"/>
              <w:rPr>
                <w:rFonts w:ascii="Arial" w:hAnsi="Arial" w:cs="Arial"/>
                <w:sz w:val="18"/>
                <w:szCs w:val="22"/>
              </w:rPr>
            </w:pPr>
          </w:p>
        </w:tc>
        <w:tc>
          <w:tcPr>
            <w:tcW w:w="596" w:type="pct"/>
            <w:shd w:val="clear" w:color="auto" w:fill="auto"/>
            <w:vAlign w:val="center"/>
          </w:tcPr>
          <w:p w14:paraId="606FDDB9" w14:textId="77777777" w:rsidR="00D06FB0" w:rsidRPr="002E7F5B" w:rsidRDefault="00D06FB0" w:rsidP="00BF4A65">
            <w:pPr>
              <w:jc w:val="center"/>
              <w:rPr>
                <w:rFonts w:ascii="Arial" w:hAnsi="Arial" w:cs="Arial"/>
                <w:sz w:val="18"/>
                <w:szCs w:val="22"/>
              </w:rPr>
            </w:pPr>
          </w:p>
        </w:tc>
        <w:tc>
          <w:tcPr>
            <w:tcW w:w="627" w:type="pct"/>
            <w:shd w:val="clear" w:color="auto" w:fill="auto"/>
            <w:vAlign w:val="center"/>
          </w:tcPr>
          <w:p w14:paraId="3E99F945" w14:textId="77777777" w:rsidR="00D06FB0" w:rsidRPr="002E7F5B" w:rsidRDefault="00D06FB0" w:rsidP="00BF4A65">
            <w:pPr>
              <w:jc w:val="center"/>
              <w:rPr>
                <w:rFonts w:ascii="Arial" w:hAnsi="Arial" w:cs="Arial"/>
                <w:sz w:val="18"/>
                <w:szCs w:val="22"/>
              </w:rPr>
            </w:pPr>
          </w:p>
        </w:tc>
        <w:tc>
          <w:tcPr>
            <w:tcW w:w="735" w:type="pct"/>
            <w:shd w:val="clear" w:color="auto" w:fill="auto"/>
            <w:vAlign w:val="center"/>
          </w:tcPr>
          <w:p w14:paraId="33FC9798" w14:textId="77777777" w:rsidR="00D06FB0" w:rsidRPr="002E7F5B" w:rsidRDefault="00D06FB0" w:rsidP="00BF4A65">
            <w:pPr>
              <w:jc w:val="center"/>
              <w:rPr>
                <w:rFonts w:ascii="Arial" w:hAnsi="Arial" w:cs="Arial"/>
                <w:sz w:val="18"/>
                <w:szCs w:val="22"/>
              </w:rPr>
            </w:pPr>
          </w:p>
        </w:tc>
        <w:tc>
          <w:tcPr>
            <w:tcW w:w="598" w:type="pct"/>
            <w:shd w:val="clear" w:color="auto" w:fill="auto"/>
            <w:vAlign w:val="center"/>
          </w:tcPr>
          <w:p w14:paraId="7C507FA7" w14:textId="77777777" w:rsidR="00D06FB0" w:rsidRPr="002E7F5B" w:rsidRDefault="00D06FB0" w:rsidP="00BF4A65">
            <w:pPr>
              <w:jc w:val="center"/>
              <w:rPr>
                <w:rFonts w:ascii="Arial" w:hAnsi="Arial" w:cs="Arial"/>
                <w:sz w:val="18"/>
                <w:szCs w:val="22"/>
              </w:rPr>
            </w:pPr>
          </w:p>
        </w:tc>
      </w:tr>
      <w:tr w:rsidR="00D06FB0" w:rsidRPr="002E7F5B" w14:paraId="2BADC5D4" w14:textId="77777777" w:rsidTr="00BF4A65">
        <w:tc>
          <w:tcPr>
            <w:tcW w:w="543" w:type="pct"/>
            <w:vMerge/>
            <w:shd w:val="clear" w:color="auto" w:fill="auto"/>
            <w:vAlign w:val="center"/>
          </w:tcPr>
          <w:p w14:paraId="6401E28D" w14:textId="77777777" w:rsidR="00D06FB0" w:rsidRPr="002E7F5B" w:rsidRDefault="00D06FB0" w:rsidP="00BF4A65">
            <w:pPr>
              <w:jc w:val="center"/>
              <w:rPr>
                <w:rFonts w:ascii="Arial" w:hAnsi="Arial" w:cs="Arial"/>
                <w:sz w:val="18"/>
                <w:szCs w:val="22"/>
              </w:rPr>
            </w:pPr>
          </w:p>
        </w:tc>
        <w:tc>
          <w:tcPr>
            <w:tcW w:w="480" w:type="pct"/>
            <w:vMerge/>
            <w:shd w:val="clear" w:color="auto" w:fill="auto"/>
            <w:vAlign w:val="center"/>
          </w:tcPr>
          <w:p w14:paraId="375D295E" w14:textId="77777777" w:rsidR="00D06FB0" w:rsidRPr="002E7F5B" w:rsidRDefault="00D06FB0" w:rsidP="00BF4A65">
            <w:pPr>
              <w:jc w:val="center"/>
              <w:rPr>
                <w:rFonts w:ascii="Arial" w:hAnsi="Arial" w:cs="Arial"/>
                <w:sz w:val="18"/>
                <w:szCs w:val="22"/>
              </w:rPr>
            </w:pPr>
          </w:p>
        </w:tc>
        <w:tc>
          <w:tcPr>
            <w:tcW w:w="965" w:type="pct"/>
            <w:shd w:val="clear" w:color="auto" w:fill="auto"/>
            <w:vAlign w:val="center"/>
          </w:tcPr>
          <w:p w14:paraId="0C08D571" w14:textId="77777777" w:rsidR="00D06FB0" w:rsidRPr="002E7F5B" w:rsidRDefault="00D06FB0"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9F0FECE" w14:textId="77777777" w:rsidR="00D06FB0" w:rsidRPr="002E7F5B" w:rsidRDefault="00D06FB0" w:rsidP="00BF4A65">
            <w:pPr>
              <w:jc w:val="center"/>
              <w:rPr>
                <w:rFonts w:ascii="Arial" w:hAnsi="Arial" w:cs="Arial"/>
                <w:sz w:val="18"/>
                <w:szCs w:val="22"/>
              </w:rPr>
            </w:pPr>
          </w:p>
        </w:tc>
        <w:tc>
          <w:tcPr>
            <w:tcW w:w="596" w:type="pct"/>
            <w:shd w:val="clear" w:color="auto" w:fill="auto"/>
            <w:vAlign w:val="center"/>
          </w:tcPr>
          <w:p w14:paraId="3D6C0BDD" w14:textId="77777777" w:rsidR="00D06FB0" w:rsidRPr="002E7F5B" w:rsidRDefault="00D06FB0" w:rsidP="00BF4A65">
            <w:pPr>
              <w:jc w:val="center"/>
              <w:rPr>
                <w:rFonts w:ascii="Arial" w:hAnsi="Arial" w:cs="Arial"/>
                <w:sz w:val="18"/>
                <w:szCs w:val="22"/>
              </w:rPr>
            </w:pPr>
          </w:p>
        </w:tc>
        <w:tc>
          <w:tcPr>
            <w:tcW w:w="627" w:type="pct"/>
            <w:shd w:val="clear" w:color="auto" w:fill="auto"/>
            <w:vAlign w:val="center"/>
          </w:tcPr>
          <w:p w14:paraId="750FEDC1" w14:textId="77777777" w:rsidR="00D06FB0" w:rsidRPr="002E7F5B" w:rsidRDefault="00D06FB0" w:rsidP="00BF4A65">
            <w:pPr>
              <w:jc w:val="center"/>
              <w:rPr>
                <w:rFonts w:ascii="Arial" w:hAnsi="Arial" w:cs="Arial"/>
                <w:sz w:val="18"/>
                <w:szCs w:val="22"/>
              </w:rPr>
            </w:pPr>
          </w:p>
        </w:tc>
        <w:tc>
          <w:tcPr>
            <w:tcW w:w="735" w:type="pct"/>
            <w:shd w:val="clear" w:color="auto" w:fill="auto"/>
            <w:vAlign w:val="center"/>
          </w:tcPr>
          <w:p w14:paraId="7F210876" w14:textId="77777777" w:rsidR="00D06FB0" w:rsidRPr="002E7F5B" w:rsidRDefault="00D06FB0" w:rsidP="00BF4A65">
            <w:pPr>
              <w:jc w:val="center"/>
              <w:rPr>
                <w:rFonts w:ascii="Arial" w:hAnsi="Arial" w:cs="Arial"/>
                <w:sz w:val="18"/>
                <w:szCs w:val="22"/>
              </w:rPr>
            </w:pPr>
          </w:p>
        </w:tc>
        <w:tc>
          <w:tcPr>
            <w:tcW w:w="598" w:type="pct"/>
            <w:shd w:val="clear" w:color="auto" w:fill="auto"/>
            <w:vAlign w:val="center"/>
          </w:tcPr>
          <w:p w14:paraId="314E80BE" w14:textId="77777777" w:rsidR="00D06FB0" w:rsidRPr="002E7F5B" w:rsidRDefault="00D06FB0" w:rsidP="00BF4A65">
            <w:pPr>
              <w:jc w:val="center"/>
              <w:rPr>
                <w:rFonts w:ascii="Arial" w:hAnsi="Arial" w:cs="Arial"/>
                <w:sz w:val="18"/>
                <w:szCs w:val="22"/>
              </w:rPr>
            </w:pPr>
          </w:p>
        </w:tc>
      </w:tr>
      <w:tr w:rsidR="00D06FB0" w:rsidRPr="002E7F5B" w14:paraId="420B87DD" w14:textId="77777777" w:rsidTr="00BF4A65">
        <w:tc>
          <w:tcPr>
            <w:tcW w:w="543" w:type="pct"/>
            <w:vMerge/>
            <w:shd w:val="clear" w:color="auto" w:fill="auto"/>
            <w:vAlign w:val="center"/>
          </w:tcPr>
          <w:p w14:paraId="448B1076" w14:textId="77777777" w:rsidR="00D06FB0" w:rsidRPr="002E7F5B" w:rsidRDefault="00D06FB0" w:rsidP="00BF4A65">
            <w:pPr>
              <w:jc w:val="center"/>
              <w:rPr>
                <w:rFonts w:ascii="Arial" w:hAnsi="Arial" w:cs="Arial"/>
                <w:sz w:val="18"/>
                <w:szCs w:val="22"/>
              </w:rPr>
            </w:pPr>
          </w:p>
        </w:tc>
        <w:tc>
          <w:tcPr>
            <w:tcW w:w="480" w:type="pct"/>
            <w:vMerge/>
            <w:shd w:val="clear" w:color="auto" w:fill="auto"/>
            <w:vAlign w:val="center"/>
          </w:tcPr>
          <w:p w14:paraId="26034C6B" w14:textId="77777777" w:rsidR="00D06FB0" w:rsidRPr="002E7F5B" w:rsidRDefault="00D06FB0" w:rsidP="00BF4A65">
            <w:pPr>
              <w:jc w:val="center"/>
              <w:rPr>
                <w:rFonts w:ascii="Arial" w:hAnsi="Arial" w:cs="Arial"/>
                <w:sz w:val="18"/>
                <w:szCs w:val="22"/>
              </w:rPr>
            </w:pPr>
          </w:p>
        </w:tc>
        <w:tc>
          <w:tcPr>
            <w:tcW w:w="965" w:type="pct"/>
            <w:shd w:val="clear" w:color="auto" w:fill="auto"/>
            <w:vAlign w:val="center"/>
          </w:tcPr>
          <w:p w14:paraId="67977EA2" w14:textId="77777777" w:rsidR="00D06FB0" w:rsidRPr="002E7F5B" w:rsidRDefault="00D06FB0"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39E1FDEB" w14:textId="77777777" w:rsidR="00D06FB0" w:rsidRPr="002E7F5B" w:rsidRDefault="00D06FB0" w:rsidP="00BF4A65">
            <w:pPr>
              <w:jc w:val="center"/>
              <w:rPr>
                <w:rFonts w:ascii="Arial" w:hAnsi="Arial" w:cs="Arial"/>
                <w:sz w:val="18"/>
                <w:szCs w:val="22"/>
              </w:rPr>
            </w:pPr>
          </w:p>
        </w:tc>
        <w:tc>
          <w:tcPr>
            <w:tcW w:w="596" w:type="pct"/>
            <w:shd w:val="clear" w:color="auto" w:fill="auto"/>
            <w:vAlign w:val="center"/>
          </w:tcPr>
          <w:p w14:paraId="2DD6FDE2" w14:textId="77777777" w:rsidR="00D06FB0" w:rsidRPr="002E7F5B" w:rsidRDefault="00D06FB0" w:rsidP="00BF4A65">
            <w:pPr>
              <w:jc w:val="center"/>
              <w:rPr>
                <w:rFonts w:ascii="Arial" w:hAnsi="Arial" w:cs="Arial"/>
                <w:sz w:val="18"/>
                <w:szCs w:val="22"/>
              </w:rPr>
            </w:pPr>
          </w:p>
        </w:tc>
        <w:tc>
          <w:tcPr>
            <w:tcW w:w="627" w:type="pct"/>
            <w:shd w:val="clear" w:color="auto" w:fill="auto"/>
            <w:vAlign w:val="center"/>
          </w:tcPr>
          <w:p w14:paraId="2BD694F4" w14:textId="77777777" w:rsidR="00D06FB0" w:rsidRPr="002E7F5B" w:rsidRDefault="00D06FB0" w:rsidP="00BF4A65">
            <w:pPr>
              <w:jc w:val="center"/>
              <w:rPr>
                <w:rFonts w:ascii="Arial" w:hAnsi="Arial" w:cs="Arial"/>
                <w:sz w:val="18"/>
                <w:szCs w:val="22"/>
              </w:rPr>
            </w:pPr>
          </w:p>
        </w:tc>
        <w:tc>
          <w:tcPr>
            <w:tcW w:w="735" w:type="pct"/>
            <w:shd w:val="clear" w:color="auto" w:fill="auto"/>
            <w:vAlign w:val="center"/>
          </w:tcPr>
          <w:p w14:paraId="621D23EA" w14:textId="77777777" w:rsidR="00D06FB0" w:rsidRPr="002E7F5B" w:rsidRDefault="00D06FB0" w:rsidP="00BF4A65">
            <w:pPr>
              <w:jc w:val="center"/>
              <w:rPr>
                <w:rFonts w:ascii="Arial" w:hAnsi="Arial" w:cs="Arial"/>
                <w:sz w:val="18"/>
                <w:szCs w:val="22"/>
              </w:rPr>
            </w:pPr>
          </w:p>
        </w:tc>
        <w:tc>
          <w:tcPr>
            <w:tcW w:w="598" w:type="pct"/>
            <w:shd w:val="clear" w:color="auto" w:fill="auto"/>
            <w:vAlign w:val="center"/>
          </w:tcPr>
          <w:p w14:paraId="12F7A898" w14:textId="77777777" w:rsidR="00D06FB0" w:rsidRPr="002E7F5B" w:rsidRDefault="00D06FB0" w:rsidP="00BF4A65">
            <w:pPr>
              <w:jc w:val="center"/>
              <w:rPr>
                <w:rFonts w:ascii="Arial" w:hAnsi="Arial" w:cs="Arial"/>
                <w:sz w:val="18"/>
                <w:szCs w:val="22"/>
              </w:rPr>
            </w:pPr>
          </w:p>
        </w:tc>
      </w:tr>
      <w:tr w:rsidR="00D06FB0" w:rsidRPr="002E7F5B" w14:paraId="3472BE9B" w14:textId="77777777" w:rsidTr="00BF4A65">
        <w:tc>
          <w:tcPr>
            <w:tcW w:w="543" w:type="pct"/>
            <w:vMerge/>
            <w:shd w:val="clear" w:color="auto" w:fill="auto"/>
            <w:vAlign w:val="center"/>
          </w:tcPr>
          <w:p w14:paraId="4F680F69" w14:textId="77777777" w:rsidR="00D06FB0" w:rsidRPr="002E7F5B" w:rsidRDefault="00D06FB0" w:rsidP="00BF4A65">
            <w:pPr>
              <w:jc w:val="center"/>
              <w:rPr>
                <w:rFonts w:ascii="Arial" w:hAnsi="Arial" w:cs="Arial"/>
                <w:sz w:val="18"/>
                <w:szCs w:val="22"/>
              </w:rPr>
            </w:pPr>
          </w:p>
        </w:tc>
        <w:tc>
          <w:tcPr>
            <w:tcW w:w="480" w:type="pct"/>
            <w:vMerge w:val="restart"/>
            <w:shd w:val="clear" w:color="auto" w:fill="auto"/>
            <w:vAlign w:val="center"/>
          </w:tcPr>
          <w:p w14:paraId="66241F16" w14:textId="77777777" w:rsidR="00D06FB0" w:rsidRPr="002E7F5B" w:rsidRDefault="00D06FB0" w:rsidP="00BF4A65">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12C97712" w14:textId="77777777" w:rsidR="00D06FB0" w:rsidRPr="002E7F5B" w:rsidRDefault="00D06FB0"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55E9AC7A" w14:textId="77777777" w:rsidR="00D06FB0" w:rsidRPr="002E7F5B" w:rsidRDefault="00D06FB0" w:rsidP="00BF4A65">
            <w:pPr>
              <w:jc w:val="center"/>
              <w:rPr>
                <w:rFonts w:ascii="Arial" w:hAnsi="Arial" w:cs="Arial"/>
                <w:sz w:val="18"/>
                <w:szCs w:val="22"/>
              </w:rPr>
            </w:pPr>
          </w:p>
        </w:tc>
        <w:tc>
          <w:tcPr>
            <w:tcW w:w="596" w:type="pct"/>
            <w:shd w:val="clear" w:color="auto" w:fill="auto"/>
            <w:vAlign w:val="center"/>
          </w:tcPr>
          <w:p w14:paraId="008AB458" w14:textId="77777777" w:rsidR="00D06FB0" w:rsidRPr="002E7F5B" w:rsidRDefault="00D06FB0" w:rsidP="00BF4A65">
            <w:pPr>
              <w:jc w:val="center"/>
              <w:rPr>
                <w:rFonts w:ascii="Arial" w:hAnsi="Arial" w:cs="Arial"/>
                <w:sz w:val="18"/>
                <w:szCs w:val="22"/>
              </w:rPr>
            </w:pPr>
          </w:p>
        </w:tc>
        <w:tc>
          <w:tcPr>
            <w:tcW w:w="627" w:type="pct"/>
            <w:shd w:val="clear" w:color="auto" w:fill="auto"/>
            <w:vAlign w:val="center"/>
          </w:tcPr>
          <w:p w14:paraId="64353649" w14:textId="77777777" w:rsidR="00D06FB0" w:rsidRPr="002E7F5B" w:rsidRDefault="00D06FB0" w:rsidP="00BF4A65">
            <w:pPr>
              <w:jc w:val="center"/>
              <w:rPr>
                <w:rFonts w:ascii="Arial" w:hAnsi="Arial" w:cs="Arial"/>
                <w:sz w:val="18"/>
                <w:szCs w:val="22"/>
              </w:rPr>
            </w:pPr>
          </w:p>
        </w:tc>
        <w:tc>
          <w:tcPr>
            <w:tcW w:w="735" w:type="pct"/>
            <w:shd w:val="clear" w:color="auto" w:fill="auto"/>
            <w:vAlign w:val="center"/>
          </w:tcPr>
          <w:p w14:paraId="68706FB3" w14:textId="77777777" w:rsidR="00D06FB0" w:rsidRPr="002E7F5B" w:rsidRDefault="00D06FB0" w:rsidP="00BF4A65">
            <w:pPr>
              <w:jc w:val="center"/>
              <w:rPr>
                <w:rFonts w:ascii="Arial" w:hAnsi="Arial" w:cs="Arial"/>
                <w:sz w:val="18"/>
                <w:szCs w:val="22"/>
              </w:rPr>
            </w:pPr>
          </w:p>
        </w:tc>
        <w:tc>
          <w:tcPr>
            <w:tcW w:w="598" w:type="pct"/>
            <w:shd w:val="clear" w:color="auto" w:fill="auto"/>
            <w:vAlign w:val="center"/>
          </w:tcPr>
          <w:p w14:paraId="3C7A21E2" w14:textId="77777777" w:rsidR="00D06FB0" w:rsidRPr="002E7F5B" w:rsidRDefault="00D06FB0" w:rsidP="00BF4A65">
            <w:pPr>
              <w:jc w:val="center"/>
              <w:rPr>
                <w:rFonts w:ascii="Arial" w:hAnsi="Arial" w:cs="Arial"/>
                <w:sz w:val="18"/>
                <w:szCs w:val="22"/>
              </w:rPr>
            </w:pPr>
          </w:p>
        </w:tc>
      </w:tr>
      <w:tr w:rsidR="00D06FB0" w:rsidRPr="002E7F5B" w14:paraId="63D8D267" w14:textId="77777777" w:rsidTr="00BF4A65">
        <w:tc>
          <w:tcPr>
            <w:tcW w:w="543" w:type="pct"/>
            <w:vMerge/>
            <w:shd w:val="clear" w:color="auto" w:fill="auto"/>
            <w:vAlign w:val="center"/>
          </w:tcPr>
          <w:p w14:paraId="3107228A" w14:textId="77777777" w:rsidR="00D06FB0" w:rsidRPr="002E7F5B" w:rsidRDefault="00D06FB0" w:rsidP="00BF4A65">
            <w:pPr>
              <w:jc w:val="center"/>
              <w:rPr>
                <w:rFonts w:ascii="Arial" w:hAnsi="Arial" w:cs="Arial"/>
                <w:sz w:val="18"/>
                <w:szCs w:val="22"/>
              </w:rPr>
            </w:pPr>
          </w:p>
        </w:tc>
        <w:tc>
          <w:tcPr>
            <w:tcW w:w="480" w:type="pct"/>
            <w:vMerge/>
            <w:shd w:val="clear" w:color="auto" w:fill="auto"/>
            <w:vAlign w:val="center"/>
          </w:tcPr>
          <w:p w14:paraId="79C4E6FD" w14:textId="77777777" w:rsidR="00D06FB0" w:rsidRPr="002E7F5B" w:rsidRDefault="00D06FB0" w:rsidP="00BF4A65">
            <w:pPr>
              <w:jc w:val="center"/>
              <w:rPr>
                <w:rFonts w:ascii="Arial" w:hAnsi="Arial" w:cs="Arial"/>
                <w:sz w:val="18"/>
                <w:szCs w:val="22"/>
              </w:rPr>
            </w:pPr>
          </w:p>
        </w:tc>
        <w:tc>
          <w:tcPr>
            <w:tcW w:w="965" w:type="pct"/>
            <w:shd w:val="clear" w:color="auto" w:fill="auto"/>
            <w:vAlign w:val="center"/>
          </w:tcPr>
          <w:p w14:paraId="11DE7678" w14:textId="77777777" w:rsidR="00D06FB0" w:rsidRPr="002E7F5B" w:rsidRDefault="00D06FB0"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E738521" w14:textId="77777777" w:rsidR="00D06FB0" w:rsidRPr="002E7F5B" w:rsidRDefault="00D06FB0" w:rsidP="00BF4A65">
            <w:pPr>
              <w:jc w:val="center"/>
              <w:rPr>
                <w:rFonts w:ascii="Arial" w:hAnsi="Arial" w:cs="Arial"/>
                <w:sz w:val="18"/>
                <w:szCs w:val="22"/>
              </w:rPr>
            </w:pPr>
          </w:p>
        </w:tc>
        <w:tc>
          <w:tcPr>
            <w:tcW w:w="596" w:type="pct"/>
            <w:shd w:val="clear" w:color="auto" w:fill="auto"/>
            <w:vAlign w:val="center"/>
          </w:tcPr>
          <w:p w14:paraId="50C70AEB" w14:textId="77777777" w:rsidR="00D06FB0" w:rsidRPr="002E7F5B" w:rsidRDefault="00D06FB0" w:rsidP="00BF4A65">
            <w:pPr>
              <w:jc w:val="center"/>
              <w:rPr>
                <w:rFonts w:ascii="Arial" w:hAnsi="Arial" w:cs="Arial"/>
                <w:sz w:val="18"/>
                <w:szCs w:val="22"/>
              </w:rPr>
            </w:pPr>
          </w:p>
        </w:tc>
        <w:tc>
          <w:tcPr>
            <w:tcW w:w="627" w:type="pct"/>
            <w:shd w:val="clear" w:color="auto" w:fill="auto"/>
            <w:vAlign w:val="center"/>
          </w:tcPr>
          <w:p w14:paraId="7EFAC198" w14:textId="77777777" w:rsidR="00D06FB0" w:rsidRPr="002E7F5B" w:rsidRDefault="00D06FB0" w:rsidP="00BF4A65">
            <w:pPr>
              <w:jc w:val="center"/>
              <w:rPr>
                <w:rFonts w:ascii="Arial" w:hAnsi="Arial" w:cs="Arial"/>
                <w:sz w:val="18"/>
                <w:szCs w:val="22"/>
              </w:rPr>
            </w:pPr>
          </w:p>
        </w:tc>
        <w:tc>
          <w:tcPr>
            <w:tcW w:w="735" w:type="pct"/>
            <w:shd w:val="clear" w:color="auto" w:fill="auto"/>
            <w:vAlign w:val="center"/>
          </w:tcPr>
          <w:p w14:paraId="74E1D775" w14:textId="77777777" w:rsidR="00D06FB0" w:rsidRPr="002E7F5B" w:rsidRDefault="00D06FB0" w:rsidP="00BF4A65">
            <w:pPr>
              <w:jc w:val="center"/>
              <w:rPr>
                <w:rFonts w:ascii="Arial" w:hAnsi="Arial" w:cs="Arial"/>
                <w:sz w:val="18"/>
                <w:szCs w:val="22"/>
              </w:rPr>
            </w:pPr>
          </w:p>
        </w:tc>
        <w:tc>
          <w:tcPr>
            <w:tcW w:w="598" w:type="pct"/>
            <w:shd w:val="clear" w:color="auto" w:fill="auto"/>
            <w:vAlign w:val="center"/>
          </w:tcPr>
          <w:p w14:paraId="17138B6F" w14:textId="77777777" w:rsidR="00D06FB0" w:rsidRPr="002E7F5B" w:rsidRDefault="00D06FB0" w:rsidP="00BF4A65">
            <w:pPr>
              <w:jc w:val="center"/>
              <w:rPr>
                <w:rFonts w:ascii="Arial" w:hAnsi="Arial" w:cs="Arial"/>
                <w:sz w:val="18"/>
                <w:szCs w:val="22"/>
              </w:rPr>
            </w:pPr>
          </w:p>
        </w:tc>
      </w:tr>
      <w:tr w:rsidR="00D06FB0" w:rsidRPr="002E7F5B" w14:paraId="156D6590" w14:textId="77777777" w:rsidTr="00BF4A65">
        <w:tc>
          <w:tcPr>
            <w:tcW w:w="543" w:type="pct"/>
            <w:vMerge/>
            <w:shd w:val="clear" w:color="auto" w:fill="auto"/>
            <w:vAlign w:val="center"/>
          </w:tcPr>
          <w:p w14:paraId="100C9249" w14:textId="77777777" w:rsidR="00D06FB0" w:rsidRPr="002E7F5B" w:rsidRDefault="00D06FB0" w:rsidP="00BF4A65">
            <w:pPr>
              <w:jc w:val="center"/>
              <w:rPr>
                <w:rFonts w:ascii="Arial" w:hAnsi="Arial" w:cs="Arial"/>
                <w:sz w:val="18"/>
                <w:szCs w:val="22"/>
              </w:rPr>
            </w:pPr>
          </w:p>
        </w:tc>
        <w:tc>
          <w:tcPr>
            <w:tcW w:w="480" w:type="pct"/>
            <w:vMerge/>
            <w:shd w:val="clear" w:color="auto" w:fill="auto"/>
            <w:vAlign w:val="center"/>
          </w:tcPr>
          <w:p w14:paraId="4D54BE54" w14:textId="77777777" w:rsidR="00D06FB0" w:rsidRPr="002E7F5B" w:rsidRDefault="00D06FB0" w:rsidP="00BF4A65">
            <w:pPr>
              <w:jc w:val="center"/>
              <w:rPr>
                <w:rFonts w:ascii="Arial" w:hAnsi="Arial" w:cs="Arial"/>
                <w:sz w:val="18"/>
                <w:szCs w:val="22"/>
              </w:rPr>
            </w:pPr>
          </w:p>
        </w:tc>
        <w:tc>
          <w:tcPr>
            <w:tcW w:w="965" w:type="pct"/>
            <w:shd w:val="clear" w:color="auto" w:fill="auto"/>
            <w:vAlign w:val="center"/>
          </w:tcPr>
          <w:p w14:paraId="4716851E" w14:textId="77777777" w:rsidR="00D06FB0" w:rsidRPr="002E7F5B" w:rsidRDefault="00D06FB0"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5FD9941" w14:textId="77777777" w:rsidR="00D06FB0" w:rsidRPr="002E7F5B" w:rsidRDefault="00D06FB0" w:rsidP="00BF4A65">
            <w:pPr>
              <w:jc w:val="center"/>
              <w:rPr>
                <w:rFonts w:ascii="Arial" w:hAnsi="Arial" w:cs="Arial"/>
                <w:sz w:val="18"/>
                <w:szCs w:val="22"/>
              </w:rPr>
            </w:pPr>
          </w:p>
        </w:tc>
        <w:tc>
          <w:tcPr>
            <w:tcW w:w="596" w:type="pct"/>
            <w:shd w:val="clear" w:color="auto" w:fill="auto"/>
            <w:vAlign w:val="center"/>
          </w:tcPr>
          <w:p w14:paraId="2CED25C9" w14:textId="77777777" w:rsidR="00D06FB0" w:rsidRPr="002E7F5B" w:rsidRDefault="00D06FB0" w:rsidP="00BF4A65">
            <w:pPr>
              <w:jc w:val="center"/>
              <w:rPr>
                <w:rFonts w:ascii="Arial" w:hAnsi="Arial" w:cs="Arial"/>
                <w:sz w:val="18"/>
                <w:szCs w:val="22"/>
              </w:rPr>
            </w:pPr>
          </w:p>
        </w:tc>
        <w:tc>
          <w:tcPr>
            <w:tcW w:w="627" w:type="pct"/>
            <w:shd w:val="clear" w:color="auto" w:fill="auto"/>
            <w:vAlign w:val="center"/>
          </w:tcPr>
          <w:p w14:paraId="20CF5B53" w14:textId="77777777" w:rsidR="00D06FB0" w:rsidRPr="002E7F5B" w:rsidRDefault="00D06FB0" w:rsidP="00BF4A65">
            <w:pPr>
              <w:jc w:val="center"/>
              <w:rPr>
                <w:rFonts w:ascii="Arial" w:hAnsi="Arial" w:cs="Arial"/>
                <w:sz w:val="18"/>
                <w:szCs w:val="22"/>
              </w:rPr>
            </w:pPr>
          </w:p>
        </w:tc>
        <w:tc>
          <w:tcPr>
            <w:tcW w:w="735" w:type="pct"/>
            <w:shd w:val="clear" w:color="auto" w:fill="auto"/>
            <w:vAlign w:val="center"/>
          </w:tcPr>
          <w:p w14:paraId="4DEF47AF" w14:textId="77777777" w:rsidR="00D06FB0" w:rsidRPr="002E7F5B" w:rsidRDefault="00D06FB0" w:rsidP="00BF4A65">
            <w:pPr>
              <w:jc w:val="center"/>
              <w:rPr>
                <w:rFonts w:ascii="Arial" w:hAnsi="Arial" w:cs="Arial"/>
                <w:sz w:val="18"/>
                <w:szCs w:val="22"/>
              </w:rPr>
            </w:pPr>
          </w:p>
        </w:tc>
        <w:tc>
          <w:tcPr>
            <w:tcW w:w="598" w:type="pct"/>
            <w:shd w:val="clear" w:color="auto" w:fill="auto"/>
            <w:vAlign w:val="center"/>
          </w:tcPr>
          <w:p w14:paraId="6F9DD7D1" w14:textId="77777777" w:rsidR="00D06FB0" w:rsidRPr="002E7F5B" w:rsidRDefault="00D06FB0" w:rsidP="00BF4A65">
            <w:pPr>
              <w:jc w:val="center"/>
              <w:rPr>
                <w:rFonts w:ascii="Arial" w:hAnsi="Arial" w:cs="Arial"/>
                <w:sz w:val="18"/>
                <w:szCs w:val="22"/>
              </w:rPr>
            </w:pPr>
          </w:p>
        </w:tc>
      </w:tr>
      <w:tr w:rsidR="00D06FB0" w:rsidRPr="002E7F5B" w14:paraId="00A60CE7" w14:textId="77777777" w:rsidTr="00BF4A65">
        <w:tc>
          <w:tcPr>
            <w:tcW w:w="543" w:type="pct"/>
            <w:vMerge w:val="restart"/>
            <w:shd w:val="clear" w:color="auto" w:fill="auto"/>
            <w:vAlign w:val="center"/>
          </w:tcPr>
          <w:p w14:paraId="20DE09E0" w14:textId="77777777" w:rsidR="00D06FB0" w:rsidRPr="00731B63" w:rsidRDefault="00D06FB0" w:rsidP="00BF4A65">
            <w:pPr>
              <w:jc w:val="center"/>
              <w:rPr>
                <w:rFonts w:ascii="Arial" w:hAnsi="Arial" w:cs="Arial"/>
                <w:sz w:val="18"/>
                <w:szCs w:val="22"/>
                <w:lang w:val="es-419"/>
              </w:rPr>
            </w:pPr>
            <w:r>
              <w:rPr>
                <w:rFonts w:ascii="Arial" w:hAnsi="Arial" w:cs="Arial"/>
                <w:sz w:val="18"/>
                <w:szCs w:val="22"/>
                <w:lang w:val="es-419"/>
              </w:rPr>
              <w:t>2022</w:t>
            </w:r>
          </w:p>
        </w:tc>
        <w:tc>
          <w:tcPr>
            <w:tcW w:w="480" w:type="pct"/>
            <w:vMerge w:val="restart"/>
            <w:shd w:val="clear" w:color="auto" w:fill="auto"/>
            <w:vAlign w:val="center"/>
          </w:tcPr>
          <w:p w14:paraId="012D9193" w14:textId="77777777" w:rsidR="00D06FB0" w:rsidRPr="002E7F5B" w:rsidRDefault="00D06FB0" w:rsidP="00BF4A65">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4C36548C" w14:textId="77777777" w:rsidR="00D06FB0" w:rsidRPr="002E7F5B" w:rsidRDefault="00D06FB0"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5B5655C7" w14:textId="77777777" w:rsidR="00D06FB0" w:rsidRPr="002E7F5B" w:rsidRDefault="00D06FB0" w:rsidP="00BF4A65">
            <w:pPr>
              <w:jc w:val="center"/>
              <w:rPr>
                <w:rFonts w:ascii="Arial" w:hAnsi="Arial" w:cs="Arial"/>
                <w:sz w:val="18"/>
                <w:szCs w:val="22"/>
              </w:rPr>
            </w:pPr>
          </w:p>
        </w:tc>
        <w:tc>
          <w:tcPr>
            <w:tcW w:w="596" w:type="pct"/>
            <w:shd w:val="clear" w:color="auto" w:fill="auto"/>
            <w:vAlign w:val="center"/>
          </w:tcPr>
          <w:p w14:paraId="1A258D36" w14:textId="77777777" w:rsidR="00D06FB0" w:rsidRPr="002E7F5B" w:rsidRDefault="00D06FB0" w:rsidP="00BF4A65">
            <w:pPr>
              <w:jc w:val="center"/>
              <w:rPr>
                <w:rFonts w:ascii="Arial" w:hAnsi="Arial" w:cs="Arial"/>
                <w:sz w:val="18"/>
                <w:szCs w:val="22"/>
              </w:rPr>
            </w:pPr>
          </w:p>
        </w:tc>
        <w:tc>
          <w:tcPr>
            <w:tcW w:w="627" w:type="pct"/>
            <w:shd w:val="clear" w:color="auto" w:fill="auto"/>
            <w:vAlign w:val="center"/>
          </w:tcPr>
          <w:p w14:paraId="2DA702E5" w14:textId="77777777" w:rsidR="00D06FB0" w:rsidRPr="002E7F5B" w:rsidRDefault="00D06FB0" w:rsidP="00BF4A65">
            <w:pPr>
              <w:jc w:val="center"/>
              <w:rPr>
                <w:rFonts w:ascii="Arial" w:hAnsi="Arial" w:cs="Arial"/>
                <w:sz w:val="18"/>
                <w:szCs w:val="22"/>
              </w:rPr>
            </w:pPr>
          </w:p>
        </w:tc>
        <w:tc>
          <w:tcPr>
            <w:tcW w:w="735" w:type="pct"/>
            <w:shd w:val="clear" w:color="auto" w:fill="auto"/>
            <w:vAlign w:val="center"/>
          </w:tcPr>
          <w:p w14:paraId="7B26E075" w14:textId="77777777" w:rsidR="00D06FB0" w:rsidRPr="002E7F5B" w:rsidRDefault="00D06FB0" w:rsidP="00BF4A65">
            <w:pPr>
              <w:jc w:val="center"/>
              <w:rPr>
                <w:rFonts w:ascii="Arial" w:hAnsi="Arial" w:cs="Arial"/>
                <w:sz w:val="18"/>
                <w:szCs w:val="22"/>
              </w:rPr>
            </w:pPr>
          </w:p>
        </w:tc>
        <w:tc>
          <w:tcPr>
            <w:tcW w:w="598" w:type="pct"/>
            <w:shd w:val="clear" w:color="auto" w:fill="auto"/>
            <w:vAlign w:val="center"/>
          </w:tcPr>
          <w:p w14:paraId="1D7DDD78" w14:textId="77777777" w:rsidR="00D06FB0" w:rsidRPr="002E7F5B" w:rsidRDefault="00D06FB0" w:rsidP="00BF4A65">
            <w:pPr>
              <w:jc w:val="center"/>
              <w:rPr>
                <w:rFonts w:ascii="Arial" w:hAnsi="Arial" w:cs="Arial"/>
                <w:sz w:val="18"/>
                <w:szCs w:val="22"/>
              </w:rPr>
            </w:pPr>
          </w:p>
        </w:tc>
      </w:tr>
      <w:tr w:rsidR="00D06FB0" w:rsidRPr="002E7F5B" w14:paraId="15893D3A" w14:textId="77777777" w:rsidTr="00BF4A65">
        <w:tc>
          <w:tcPr>
            <w:tcW w:w="543" w:type="pct"/>
            <w:vMerge/>
            <w:shd w:val="clear" w:color="auto" w:fill="auto"/>
            <w:vAlign w:val="center"/>
          </w:tcPr>
          <w:p w14:paraId="7D49B841" w14:textId="77777777" w:rsidR="00D06FB0" w:rsidRPr="002E7F5B" w:rsidRDefault="00D06FB0" w:rsidP="00BF4A65">
            <w:pPr>
              <w:jc w:val="center"/>
              <w:rPr>
                <w:rFonts w:ascii="Arial" w:hAnsi="Arial" w:cs="Arial"/>
                <w:sz w:val="18"/>
                <w:szCs w:val="22"/>
              </w:rPr>
            </w:pPr>
          </w:p>
        </w:tc>
        <w:tc>
          <w:tcPr>
            <w:tcW w:w="480" w:type="pct"/>
            <w:vMerge/>
            <w:shd w:val="clear" w:color="auto" w:fill="auto"/>
            <w:vAlign w:val="center"/>
          </w:tcPr>
          <w:p w14:paraId="102E9A9E" w14:textId="77777777" w:rsidR="00D06FB0" w:rsidRPr="002E7F5B" w:rsidRDefault="00D06FB0" w:rsidP="00BF4A65">
            <w:pPr>
              <w:jc w:val="center"/>
              <w:rPr>
                <w:rFonts w:ascii="Arial" w:hAnsi="Arial" w:cs="Arial"/>
                <w:sz w:val="18"/>
                <w:szCs w:val="22"/>
              </w:rPr>
            </w:pPr>
          </w:p>
        </w:tc>
        <w:tc>
          <w:tcPr>
            <w:tcW w:w="965" w:type="pct"/>
            <w:shd w:val="clear" w:color="auto" w:fill="auto"/>
            <w:vAlign w:val="center"/>
          </w:tcPr>
          <w:p w14:paraId="66EE47EF" w14:textId="77777777" w:rsidR="00D06FB0" w:rsidRPr="002E7F5B" w:rsidRDefault="00D06FB0"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5E4A7FED" w14:textId="77777777" w:rsidR="00D06FB0" w:rsidRPr="002E7F5B" w:rsidRDefault="00D06FB0" w:rsidP="00BF4A65">
            <w:pPr>
              <w:jc w:val="center"/>
              <w:rPr>
                <w:rFonts w:ascii="Arial" w:hAnsi="Arial" w:cs="Arial"/>
                <w:sz w:val="18"/>
                <w:szCs w:val="22"/>
              </w:rPr>
            </w:pPr>
          </w:p>
        </w:tc>
        <w:tc>
          <w:tcPr>
            <w:tcW w:w="596" w:type="pct"/>
            <w:shd w:val="clear" w:color="auto" w:fill="auto"/>
            <w:vAlign w:val="center"/>
          </w:tcPr>
          <w:p w14:paraId="6B1A9AB6" w14:textId="77777777" w:rsidR="00D06FB0" w:rsidRPr="002E7F5B" w:rsidRDefault="00D06FB0" w:rsidP="00BF4A65">
            <w:pPr>
              <w:jc w:val="center"/>
              <w:rPr>
                <w:rFonts w:ascii="Arial" w:hAnsi="Arial" w:cs="Arial"/>
                <w:sz w:val="18"/>
                <w:szCs w:val="22"/>
              </w:rPr>
            </w:pPr>
          </w:p>
        </w:tc>
        <w:tc>
          <w:tcPr>
            <w:tcW w:w="627" w:type="pct"/>
            <w:shd w:val="clear" w:color="auto" w:fill="auto"/>
            <w:vAlign w:val="center"/>
          </w:tcPr>
          <w:p w14:paraId="76AE1C5E" w14:textId="77777777" w:rsidR="00D06FB0" w:rsidRPr="002E7F5B" w:rsidRDefault="00D06FB0" w:rsidP="00BF4A65">
            <w:pPr>
              <w:jc w:val="center"/>
              <w:rPr>
                <w:rFonts w:ascii="Arial" w:hAnsi="Arial" w:cs="Arial"/>
                <w:sz w:val="18"/>
                <w:szCs w:val="22"/>
              </w:rPr>
            </w:pPr>
          </w:p>
        </w:tc>
        <w:tc>
          <w:tcPr>
            <w:tcW w:w="735" w:type="pct"/>
            <w:shd w:val="clear" w:color="auto" w:fill="auto"/>
            <w:vAlign w:val="center"/>
          </w:tcPr>
          <w:p w14:paraId="108343DA" w14:textId="77777777" w:rsidR="00D06FB0" w:rsidRPr="002E7F5B" w:rsidRDefault="00D06FB0" w:rsidP="00BF4A65">
            <w:pPr>
              <w:jc w:val="center"/>
              <w:rPr>
                <w:rFonts w:ascii="Arial" w:hAnsi="Arial" w:cs="Arial"/>
                <w:sz w:val="18"/>
                <w:szCs w:val="22"/>
              </w:rPr>
            </w:pPr>
          </w:p>
        </w:tc>
        <w:tc>
          <w:tcPr>
            <w:tcW w:w="598" w:type="pct"/>
            <w:shd w:val="clear" w:color="auto" w:fill="auto"/>
            <w:vAlign w:val="center"/>
          </w:tcPr>
          <w:p w14:paraId="16CEC5DC" w14:textId="77777777" w:rsidR="00D06FB0" w:rsidRPr="002E7F5B" w:rsidRDefault="00D06FB0" w:rsidP="00BF4A65">
            <w:pPr>
              <w:jc w:val="center"/>
              <w:rPr>
                <w:rFonts w:ascii="Arial" w:hAnsi="Arial" w:cs="Arial"/>
                <w:sz w:val="18"/>
                <w:szCs w:val="22"/>
              </w:rPr>
            </w:pPr>
          </w:p>
        </w:tc>
      </w:tr>
      <w:tr w:rsidR="00D06FB0" w:rsidRPr="002E7F5B" w14:paraId="53512BB6" w14:textId="77777777" w:rsidTr="00BF4A65">
        <w:tc>
          <w:tcPr>
            <w:tcW w:w="543" w:type="pct"/>
            <w:vMerge/>
            <w:shd w:val="clear" w:color="auto" w:fill="auto"/>
            <w:vAlign w:val="center"/>
          </w:tcPr>
          <w:p w14:paraId="4CFE854E" w14:textId="77777777" w:rsidR="00D06FB0" w:rsidRPr="002E7F5B" w:rsidRDefault="00D06FB0" w:rsidP="00BF4A65">
            <w:pPr>
              <w:jc w:val="center"/>
              <w:rPr>
                <w:rFonts w:ascii="Arial" w:hAnsi="Arial" w:cs="Arial"/>
                <w:sz w:val="18"/>
                <w:szCs w:val="22"/>
              </w:rPr>
            </w:pPr>
          </w:p>
        </w:tc>
        <w:tc>
          <w:tcPr>
            <w:tcW w:w="480" w:type="pct"/>
            <w:vMerge/>
            <w:shd w:val="clear" w:color="auto" w:fill="auto"/>
            <w:vAlign w:val="center"/>
          </w:tcPr>
          <w:p w14:paraId="5B4CD3C1" w14:textId="77777777" w:rsidR="00D06FB0" w:rsidRPr="002E7F5B" w:rsidRDefault="00D06FB0" w:rsidP="00BF4A65">
            <w:pPr>
              <w:jc w:val="center"/>
              <w:rPr>
                <w:rFonts w:ascii="Arial" w:hAnsi="Arial" w:cs="Arial"/>
                <w:sz w:val="18"/>
                <w:szCs w:val="22"/>
              </w:rPr>
            </w:pPr>
          </w:p>
        </w:tc>
        <w:tc>
          <w:tcPr>
            <w:tcW w:w="965" w:type="pct"/>
            <w:shd w:val="clear" w:color="auto" w:fill="auto"/>
            <w:vAlign w:val="center"/>
          </w:tcPr>
          <w:p w14:paraId="2D648BD3" w14:textId="77777777" w:rsidR="00D06FB0" w:rsidRPr="002E7F5B" w:rsidRDefault="00D06FB0"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0554E909" w14:textId="77777777" w:rsidR="00D06FB0" w:rsidRPr="002E7F5B" w:rsidRDefault="00D06FB0" w:rsidP="00BF4A65">
            <w:pPr>
              <w:jc w:val="center"/>
              <w:rPr>
                <w:rFonts w:ascii="Arial" w:hAnsi="Arial" w:cs="Arial"/>
                <w:sz w:val="18"/>
                <w:szCs w:val="22"/>
              </w:rPr>
            </w:pPr>
          </w:p>
        </w:tc>
        <w:tc>
          <w:tcPr>
            <w:tcW w:w="596" w:type="pct"/>
            <w:shd w:val="clear" w:color="auto" w:fill="auto"/>
            <w:vAlign w:val="center"/>
          </w:tcPr>
          <w:p w14:paraId="257CA768" w14:textId="77777777" w:rsidR="00D06FB0" w:rsidRPr="002E7F5B" w:rsidRDefault="00D06FB0" w:rsidP="00BF4A65">
            <w:pPr>
              <w:jc w:val="center"/>
              <w:rPr>
                <w:rFonts w:ascii="Arial" w:hAnsi="Arial" w:cs="Arial"/>
                <w:sz w:val="18"/>
                <w:szCs w:val="22"/>
              </w:rPr>
            </w:pPr>
          </w:p>
        </w:tc>
        <w:tc>
          <w:tcPr>
            <w:tcW w:w="627" w:type="pct"/>
            <w:shd w:val="clear" w:color="auto" w:fill="auto"/>
            <w:vAlign w:val="center"/>
          </w:tcPr>
          <w:p w14:paraId="3A2F0FE8" w14:textId="77777777" w:rsidR="00D06FB0" w:rsidRPr="002E7F5B" w:rsidRDefault="00D06FB0" w:rsidP="00BF4A65">
            <w:pPr>
              <w:jc w:val="center"/>
              <w:rPr>
                <w:rFonts w:ascii="Arial" w:hAnsi="Arial" w:cs="Arial"/>
                <w:sz w:val="18"/>
                <w:szCs w:val="22"/>
              </w:rPr>
            </w:pPr>
          </w:p>
        </w:tc>
        <w:tc>
          <w:tcPr>
            <w:tcW w:w="735" w:type="pct"/>
            <w:shd w:val="clear" w:color="auto" w:fill="auto"/>
            <w:vAlign w:val="center"/>
          </w:tcPr>
          <w:p w14:paraId="3A8209EE" w14:textId="77777777" w:rsidR="00D06FB0" w:rsidRPr="002E7F5B" w:rsidRDefault="00D06FB0" w:rsidP="00BF4A65">
            <w:pPr>
              <w:jc w:val="center"/>
              <w:rPr>
                <w:rFonts w:ascii="Arial" w:hAnsi="Arial" w:cs="Arial"/>
                <w:sz w:val="18"/>
                <w:szCs w:val="22"/>
              </w:rPr>
            </w:pPr>
          </w:p>
        </w:tc>
        <w:tc>
          <w:tcPr>
            <w:tcW w:w="598" w:type="pct"/>
            <w:shd w:val="clear" w:color="auto" w:fill="auto"/>
            <w:vAlign w:val="center"/>
          </w:tcPr>
          <w:p w14:paraId="29C3B05A" w14:textId="77777777" w:rsidR="00D06FB0" w:rsidRPr="002E7F5B" w:rsidRDefault="00D06FB0" w:rsidP="00BF4A65">
            <w:pPr>
              <w:jc w:val="center"/>
              <w:rPr>
                <w:rFonts w:ascii="Arial" w:hAnsi="Arial" w:cs="Arial"/>
                <w:sz w:val="18"/>
                <w:szCs w:val="22"/>
              </w:rPr>
            </w:pPr>
          </w:p>
        </w:tc>
      </w:tr>
      <w:tr w:rsidR="00D06FB0" w:rsidRPr="002E7F5B" w14:paraId="2277E7F7" w14:textId="77777777" w:rsidTr="00BF4A65">
        <w:tc>
          <w:tcPr>
            <w:tcW w:w="543" w:type="pct"/>
            <w:vMerge/>
            <w:shd w:val="clear" w:color="auto" w:fill="auto"/>
            <w:vAlign w:val="center"/>
          </w:tcPr>
          <w:p w14:paraId="6C06B5BD" w14:textId="77777777" w:rsidR="00D06FB0" w:rsidRPr="002E7F5B" w:rsidRDefault="00D06FB0" w:rsidP="00BF4A65">
            <w:pPr>
              <w:jc w:val="center"/>
              <w:rPr>
                <w:rFonts w:ascii="Arial" w:hAnsi="Arial" w:cs="Arial"/>
                <w:sz w:val="18"/>
                <w:szCs w:val="22"/>
              </w:rPr>
            </w:pPr>
          </w:p>
        </w:tc>
        <w:tc>
          <w:tcPr>
            <w:tcW w:w="480" w:type="pct"/>
            <w:vMerge w:val="restart"/>
            <w:shd w:val="clear" w:color="auto" w:fill="auto"/>
            <w:vAlign w:val="center"/>
          </w:tcPr>
          <w:p w14:paraId="5876FE95" w14:textId="77777777" w:rsidR="00D06FB0" w:rsidRPr="002E7F5B" w:rsidRDefault="00D06FB0" w:rsidP="00BF4A65">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68117BC2" w14:textId="77777777" w:rsidR="00D06FB0" w:rsidRPr="002E7F5B" w:rsidRDefault="00D06FB0" w:rsidP="00BF4A65">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01C5B552" w14:textId="77777777" w:rsidR="00D06FB0" w:rsidRPr="002E7F5B" w:rsidRDefault="00D06FB0" w:rsidP="00BF4A65">
            <w:pPr>
              <w:jc w:val="center"/>
              <w:rPr>
                <w:rFonts w:ascii="Arial" w:hAnsi="Arial" w:cs="Arial"/>
                <w:sz w:val="18"/>
                <w:szCs w:val="22"/>
              </w:rPr>
            </w:pPr>
          </w:p>
        </w:tc>
        <w:tc>
          <w:tcPr>
            <w:tcW w:w="596" w:type="pct"/>
            <w:shd w:val="clear" w:color="auto" w:fill="auto"/>
            <w:vAlign w:val="center"/>
          </w:tcPr>
          <w:p w14:paraId="18C9B739" w14:textId="77777777" w:rsidR="00D06FB0" w:rsidRPr="002E7F5B" w:rsidRDefault="00D06FB0" w:rsidP="00BF4A65">
            <w:pPr>
              <w:jc w:val="center"/>
              <w:rPr>
                <w:rFonts w:ascii="Arial" w:hAnsi="Arial" w:cs="Arial"/>
                <w:sz w:val="18"/>
                <w:szCs w:val="22"/>
              </w:rPr>
            </w:pPr>
          </w:p>
        </w:tc>
        <w:tc>
          <w:tcPr>
            <w:tcW w:w="627" w:type="pct"/>
            <w:shd w:val="clear" w:color="auto" w:fill="auto"/>
            <w:vAlign w:val="center"/>
          </w:tcPr>
          <w:p w14:paraId="0D86D48A" w14:textId="77777777" w:rsidR="00D06FB0" w:rsidRPr="002E7F5B" w:rsidRDefault="00D06FB0" w:rsidP="00BF4A65">
            <w:pPr>
              <w:jc w:val="center"/>
              <w:rPr>
                <w:rFonts w:ascii="Arial" w:hAnsi="Arial" w:cs="Arial"/>
                <w:sz w:val="18"/>
                <w:szCs w:val="22"/>
              </w:rPr>
            </w:pPr>
          </w:p>
        </w:tc>
        <w:tc>
          <w:tcPr>
            <w:tcW w:w="735" w:type="pct"/>
            <w:shd w:val="clear" w:color="auto" w:fill="auto"/>
            <w:vAlign w:val="center"/>
          </w:tcPr>
          <w:p w14:paraId="0894598C" w14:textId="77777777" w:rsidR="00D06FB0" w:rsidRPr="002E7F5B" w:rsidRDefault="00D06FB0" w:rsidP="00BF4A65">
            <w:pPr>
              <w:jc w:val="center"/>
              <w:rPr>
                <w:rFonts w:ascii="Arial" w:hAnsi="Arial" w:cs="Arial"/>
                <w:sz w:val="18"/>
                <w:szCs w:val="22"/>
              </w:rPr>
            </w:pPr>
          </w:p>
        </w:tc>
        <w:tc>
          <w:tcPr>
            <w:tcW w:w="598" w:type="pct"/>
            <w:shd w:val="clear" w:color="auto" w:fill="auto"/>
            <w:vAlign w:val="center"/>
          </w:tcPr>
          <w:p w14:paraId="3E3C182A" w14:textId="77777777" w:rsidR="00D06FB0" w:rsidRPr="002E7F5B" w:rsidRDefault="00D06FB0" w:rsidP="00BF4A65">
            <w:pPr>
              <w:jc w:val="center"/>
              <w:rPr>
                <w:rFonts w:ascii="Arial" w:hAnsi="Arial" w:cs="Arial"/>
                <w:sz w:val="18"/>
                <w:szCs w:val="22"/>
              </w:rPr>
            </w:pPr>
          </w:p>
        </w:tc>
      </w:tr>
      <w:tr w:rsidR="00D06FB0" w:rsidRPr="002E7F5B" w14:paraId="64AC01BC" w14:textId="77777777" w:rsidTr="00BF4A65">
        <w:tc>
          <w:tcPr>
            <w:tcW w:w="543" w:type="pct"/>
            <w:vMerge/>
            <w:shd w:val="clear" w:color="auto" w:fill="auto"/>
            <w:vAlign w:val="center"/>
          </w:tcPr>
          <w:p w14:paraId="6D0AA700" w14:textId="77777777" w:rsidR="00D06FB0" w:rsidRPr="002E7F5B" w:rsidRDefault="00D06FB0" w:rsidP="00BF4A65">
            <w:pPr>
              <w:jc w:val="center"/>
              <w:rPr>
                <w:rFonts w:ascii="Arial" w:hAnsi="Arial" w:cs="Arial"/>
                <w:sz w:val="18"/>
                <w:szCs w:val="22"/>
              </w:rPr>
            </w:pPr>
          </w:p>
        </w:tc>
        <w:tc>
          <w:tcPr>
            <w:tcW w:w="480" w:type="pct"/>
            <w:vMerge/>
            <w:shd w:val="clear" w:color="auto" w:fill="auto"/>
            <w:vAlign w:val="center"/>
          </w:tcPr>
          <w:p w14:paraId="4CB594A6" w14:textId="77777777" w:rsidR="00D06FB0" w:rsidRPr="002E7F5B" w:rsidRDefault="00D06FB0" w:rsidP="00BF4A65">
            <w:pPr>
              <w:jc w:val="center"/>
              <w:rPr>
                <w:rFonts w:ascii="Arial" w:hAnsi="Arial" w:cs="Arial"/>
                <w:sz w:val="18"/>
                <w:szCs w:val="22"/>
              </w:rPr>
            </w:pPr>
          </w:p>
        </w:tc>
        <w:tc>
          <w:tcPr>
            <w:tcW w:w="965" w:type="pct"/>
            <w:shd w:val="clear" w:color="auto" w:fill="auto"/>
            <w:vAlign w:val="center"/>
          </w:tcPr>
          <w:p w14:paraId="6D1482A3" w14:textId="77777777" w:rsidR="00D06FB0" w:rsidRPr="002E7F5B" w:rsidRDefault="00D06FB0" w:rsidP="00BF4A65">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6E49B5B" w14:textId="77777777" w:rsidR="00D06FB0" w:rsidRPr="002E7F5B" w:rsidRDefault="00D06FB0" w:rsidP="00BF4A65">
            <w:pPr>
              <w:jc w:val="center"/>
              <w:rPr>
                <w:rFonts w:ascii="Arial" w:hAnsi="Arial" w:cs="Arial"/>
                <w:sz w:val="18"/>
                <w:szCs w:val="22"/>
              </w:rPr>
            </w:pPr>
          </w:p>
        </w:tc>
        <w:tc>
          <w:tcPr>
            <w:tcW w:w="596" w:type="pct"/>
            <w:shd w:val="clear" w:color="auto" w:fill="auto"/>
            <w:vAlign w:val="center"/>
          </w:tcPr>
          <w:p w14:paraId="4B28BA84" w14:textId="77777777" w:rsidR="00D06FB0" w:rsidRPr="002E7F5B" w:rsidRDefault="00D06FB0" w:rsidP="00BF4A65">
            <w:pPr>
              <w:jc w:val="center"/>
              <w:rPr>
                <w:rFonts w:ascii="Arial" w:hAnsi="Arial" w:cs="Arial"/>
                <w:sz w:val="18"/>
                <w:szCs w:val="22"/>
              </w:rPr>
            </w:pPr>
          </w:p>
        </w:tc>
        <w:tc>
          <w:tcPr>
            <w:tcW w:w="627" w:type="pct"/>
            <w:shd w:val="clear" w:color="auto" w:fill="auto"/>
            <w:vAlign w:val="center"/>
          </w:tcPr>
          <w:p w14:paraId="7488263A" w14:textId="77777777" w:rsidR="00D06FB0" w:rsidRPr="002E7F5B" w:rsidRDefault="00D06FB0" w:rsidP="00BF4A65">
            <w:pPr>
              <w:jc w:val="center"/>
              <w:rPr>
                <w:rFonts w:ascii="Arial" w:hAnsi="Arial" w:cs="Arial"/>
                <w:sz w:val="18"/>
                <w:szCs w:val="22"/>
              </w:rPr>
            </w:pPr>
          </w:p>
        </w:tc>
        <w:tc>
          <w:tcPr>
            <w:tcW w:w="735" w:type="pct"/>
            <w:shd w:val="clear" w:color="auto" w:fill="auto"/>
            <w:vAlign w:val="center"/>
          </w:tcPr>
          <w:p w14:paraId="262F7BD4" w14:textId="77777777" w:rsidR="00D06FB0" w:rsidRPr="002E7F5B" w:rsidRDefault="00D06FB0" w:rsidP="00BF4A65">
            <w:pPr>
              <w:jc w:val="center"/>
              <w:rPr>
                <w:rFonts w:ascii="Arial" w:hAnsi="Arial" w:cs="Arial"/>
                <w:sz w:val="18"/>
                <w:szCs w:val="22"/>
              </w:rPr>
            </w:pPr>
          </w:p>
        </w:tc>
        <w:tc>
          <w:tcPr>
            <w:tcW w:w="598" w:type="pct"/>
            <w:shd w:val="clear" w:color="auto" w:fill="auto"/>
            <w:vAlign w:val="center"/>
          </w:tcPr>
          <w:p w14:paraId="06AE3821" w14:textId="77777777" w:rsidR="00D06FB0" w:rsidRPr="002E7F5B" w:rsidRDefault="00D06FB0" w:rsidP="00BF4A65">
            <w:pPr>
              <w:jc w:val="center"/>
              <w:rPr>
                <w:rFonts w:ascii="Arial" w:hAnsi="Arial" w:cs="Arial"/>
                <w:sz w:val="18"/>
                <w:szCs w:val="22"/>
              </w:rPr>
            </w:pPr>
          </w:p>
        </w:tc>
      </w:tr>
      <w:tr w:rsidR="00D06FB0" w:rsidRPr="002E7F5B" w14:paraId="49721AA9" w14:textId="77777777" w:rsidTr="00BF4A65">
        <w:tc>
          <w:tcPr>
            <w:tcW w:w="543" w:type="pct"/>
            <w:vMerge/>
            <w:shd w:val="clear" w:color="auto" w:fill="auto"/>
            <w:vAlign w:val="center"/>
          </w:tcPr>
          <w:p w14:paraId="35CB6888" w14:textId="77777777" w:rsidR="00D06FB0" w:rsidRPr="002E7F5B" w:rsidRDefault="00D06FB0" w:rsidP="00BF4A65">
            <w:pPr>
              <w:jc w:val="center"/>
              <w:rPr>
                <w:rFonts w:ascii="Arial" w:hAnsi="Arial" w:cs="Arial"/>
                <w:sz w:val="18"/>
                <w:szCs w:val="22"/>
              </w:rPr>
            </w:pPr>
          </w:p>
        </w:tc>
        <w:tc>
          <w:tcPr>
            <w:tcW w:w="480" w:type="pct"/>
            <w:vMerge/>
            <w:shd w:val="clear" w:color="auto" w:fill="auto"/>
            <w:vAlign w:val="center"/>
          </w:tcPr>
          <w:p w14:paraId="5775FE13" w14:textId="77777777" w:rsidR="00D06FB0" w:rsidRPr="002E7F5B" w:rsidRDefault="00D06FB0" w:rsidP="00BF4A65">
            <w:pPr>
              <w:jc w:val="center"/>
              <w:rPr>
                <w:rFonts w:ascii="Arial" w:hAnsi="Arial" w:cs="Arial"/>
                <w:sz w:val="18"/>
                <w:szCs w:val="22"/>
              </w:rPr>
            </w:pPr>
          </w:p>
        </w:tc>
        <w:tc>
          <w:tcPr>
            <w:tcW w:w="965" w:type="pct"/>
            <w:shd w:val="clear" w:color="auto" w:fill="auto"/>
            <w:vAlign w:val="center"/>
          </w:tcPr>
          <w:p w14:paraId="64A1027B" w14:textId="77777777" w:rsidR="00D06FB0" w:rsidRPr="002E7F5B" w:rsidRDefault="00D06FB0" w:rsidP="00BF4A65">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0FE911E3" w14:textId="77777777" w:rsidR="00D06FB0" w:rsidRPr="002E7F5B" w:rsidRDefault="00D06FB0" w:rsidP="00BF4A65">
            <w:pPr>
              <w:jc w:val="center"/>
              <w:rPr>
                <w:rFonts w:ascii="Arial" w:hAnsi="Arial" w:cs="Arial"/>
                <w:sz w:val="18"/>
                <w:szCs w:val="22"/>
              </w:rPr>
            </w:pPr>
          </w:p>
        </w:tc>
        <w:tc>
          <w:tcPr>
            <w:tcW w:w="596" w:type="pct"/>
            <w:shd w:val="clear" w:color="auto" w:fill="auto"/>
            <w:vAlign w:val="center"/>
          </w:tcPr>
          <w:p w14:paraId="7B5FE5D6" w14:textId="77777777" w:rsidR="00D06FB0" w:rsidRPr="002E7F5B" w:rsidRDefault="00D06FB0" w:rsidP="00BF4A65">
            <w:pPr>
              <w:jc w:val="center"/>
              <w:rPr>
                <w:rFonts w:ascii="Arial" w:hAnsi="Arial" w:cs="Arial"/>
                <w:sz w:val="18"/>
                <w:szCs w:val="22"/>
              </w:rPr>
            </w:pPr>
          </w:p>
        </w:tc>
        <w:tc>
          <w:tcPr>
            <w:tcW w:w="627" w:type="pct"/>
            <w:shd w:val="clear" w:color="auto" w:fill="auto"/>
            <w:vAlign w:val="center"/>
          </w:tcPr>
          <w:p w14:paraId="290141AC" w14:textId="77777777" w:rsidR="00D06FB0" w:rsidRPr="002E7F5B" w:rsidRDefault="00D06FB0" w:rsidP="00BF4A65">
            <w:pPr>
              <w:jc w:val="center"/>
              <w:rPr>
                <w:rFonts w:ascii="Arial" w:hAnsi="Arial" w:cs="Arial"/>
                <w:sz w:val="18"/>
                <w:szCs w:val="22"/>
              </w:rPr>
            </w:pPr>
          </w:p>
        </w:tc>
        <w:tc>
          <w:tcPr>
            <w:tcW w:w="735" w:type="pct"/>
            <w:shd w:val="clear" w:color="auto" w:fill="auto"/>
            <w:vAlign w:val="center"/>
          </w:tcPr>
          <w:p w14:paraId="304131F0" w14:textId="77777777" w:rsidR="00D06FB0" w:rsidRPr="002E7F5B" w:rsidRDefault="00D06FB0" w:rsidP="00BF4A65">
            <w:pPr>
              <w:jc w:val="center"/>
              <w:rPr>
                <w:rFonts w:ascii="Arial" w:hAnsi="Arial" w:cs="Arial"/>
                <w:sz w:val="18"/>
                <w:szCs w:val="22"/>
              </w:rPr>
            </w:pPr>
          </w:p>
        </w:tc>
        <w:tc>
          <w:tcPr>
            <w:tcW w:w="598" w:type="pct"/>
            <w:shd w:val="clear" w:color="auto" w:fill="auto"/>
            <w:vAlign w:val="center"/>
          </w:tcPr>
          <w:p w14:paraId="50257E7B" w14:textId="77777777" w:rsidR="00D06FB0" w:rsidRPr="002E7F5B" w:rsidRDefault="00D06FB0" w:rsidP="00BF4A65">
            <w:pPr>
              <w:jc w:val="center"/>
              <w:rPr>
                <w:rFonts w:ascii="Arial" w:hAnsi="Arial" w:cs="Arial"/>
                <w:sz w:val="18"/>
                <w:szCs w:val="22"/>
              </w:rPr>
            </w:pPr>
          </w:p>
        </w:tc>
      </w:tr>
    </w:tbl>
    <w:p w14:paraId="371291AB" w14:textId="7D3FF865" w:rsidR="00FA0312" w:rsidRDefault="00D06FB0" w:rsidP="00A463A8">
      <w:pPr>
        <w:spacing w:after="240" w:line="276" w:lineRule="auto"/>
        <w:jc w:val="both"/>
        <w:rPr>
          <w:rFonts w:ascii="Arial" w:hAnsi="Arial" w:cs="Arial"/>
          <w:sz w:val="20"/>
          <w:szCs w:val="22"/>
        </w:rPr>
      </w:pPr>
      <w:r w:rsidRPr="002E7F5B">
        <w:rPr>
          <w:rFonts w:ascii="Arial" w:hAnsi="Arial" w:cs="Arial"/>
          <w:sz w:val="20"/>
          <w:szCs w:val="22"/>
        </w:rPr>
        <w:t xml:space="preserve">Fuente: </w:t>
      </w:r>
      <w:r w:rsidRPr="002E7F5B">
        <w:rPr>
          <w:rFonts w:ascii="Arial" w:hAnsi="Arial" w:cs="Arial"/>
          <w:sz w:val="20"/>
          <w:szCs w:val="22"/>
          <w:highlight w:val="yellow"/>
        </w:rPr>
        <w:t>XXX</w:t>
      </w:r>
      <w:r w:rsidRPr="002E7F5B">
        <w:rPr>
          <w:rFonts w:ascii="Arial" w:hAnsi="Arial" w:cs="Arial"/>
          <w:sz w:val="20"/>
          <w:szCs w:val="22"/>
        </w:rPr>
        <w:t xml:space="preserve"> </w:t>
      </w:r>
    </w:p>
    <w:p w14:paraId="0E29CA77" w14:textId="3DCBFDEE" w:rsidR="00804B6D" w:rsidRPr="00146AA7" w:rsidRDefault="00804B6D" w:rsidP="00804B6D">
      <w:pPr>
        <w:pStyle w:val="Descripcin"/>
        <w:keepNext/>
        <w:spacing w:after="0" w:line="276" w:lineRule="auto"/>
        <w:jc w:val="both"/>
        <w:rPr>
          <w:rFonts w:ascii="Arial" w:hAnsi="Arial" w:cs="Arial"/>
          <w:b w:val="0"/>
          <w:color w:val="auto"/>
          <w:sz w:val="20"/>
          <w:szCs w:val="22"/>
        </w:rPr>
      </w:pPr>
      <w:bookmarkStart w:id="60" w:name="_Toc102391623"/>
      <w:r w:rsidRPr="00146AA7">
        <w:rPr>
          <w:rFonts w:ascii="Arial" w:hAnsi="Arial" w:cs="Arial"/>
          <w:b w:val="0"/>
          <w:color w:val="auto"/>
          <w:sz w:val="20"/>
          <w:szCs w:val="22"/>
        </w:rPr>
        <w:lastRenderedPageBreak/>
        <w:t xml:space="preserve">Tabla </w:t>
      </w:r>
      <w:r w:rsidRPr="00146AA7">
        <w:rPr>
          <w:rFonts w:ascii="Arial" w:hAnsi="Arial" w:cs="Arial"/>
          <w:b w:val="0"/>
          <w:color w:val="auto"/>
          <w:sz w:val="20"/>
          <w:szCs w:val="22"/>
        </w:rPr>
        <w:fldChar w:fldCharType="begin"/>
      </w:r>
      <w:r w:rsidRPr="00146AA7">
        <w:rPr>
          <w:rFonts w:ascii="Arial" w:hAnsi="Arial" w:cs="Arial"/>
          <w:b w:val="0"/>
          <w:color w:val="auto"/>
          <w:sz w:val="20"/>
          <w:szCs w:val="22"/>
        </w:rPr>
        <w:instrText xml:space="preserve"> SEQ Tabla \* ARABIC </w:instrText>
      </w:r>
      <w:r w:rsidRPr="00146AA7">
        <w:rPr>
          <w:rFonts w:ascii="Arial" w:hAnsi="Arial" w:cs="Arial"/>
          <w:b w:val="0"/>
          <w:color w:val="auto"/>
          <w:sz w:val="20"/>
          <w:szCs w:val="22"/>
        </w:rPr>
        <w:fldChar w:fldCharType="separate"/>
      </w:r>
      <w:r w:rsidR="00C55C4A">
        <w:rPr>
          <w:rFonts w:ascii="Arial" w:hAnsi="Arial" w:cs="Arial"/>
          <w:b w:val="0"/>
          <w:noProof/>
          <w:color w:val="auto"/>
          <w:sz w:val="20"/>
          <w:szCs w:val="22"/>
        </w:rPr>
        <w:t>22</w:t>
      </w:r>
      <w:r w:rsidRPr="00146AA7">
        <w:rPr>
          <w:rFonts w:ascii="Arial" w:hAnsi="Arial" w:cs="Arial"/>
          <w:b w:val="0"/>
          <w:color w:val="auto"/>
          <w:sz w:val="20"/>
          <w:szCs w:val="22"/>
        </w:rPr>
        <w:fldChar w:fldCharType="end"/>
      </w:r>
      <w:r w:rsidRPr="00146AA7">
        <w:rPr>
          <w:rFonts w:ascii="Arial" w:hAnsi="Arial" w:cs="Arial"/>
          <w:b w:val="0"/>
          <w:color w:val="auto"/>
          <w:sz w:val="20"/>
          <w:szCs w:val="22"/>
        </w:rPr>
        <w:t>.</w:t>
      </w:r>
      <w:r w:rsidRPr="00146AA7">
        <w:rPr>
          <w:rFonts w:ascii="Arial" w:hAnsi="Arial" w:cs="Arial"/>
          <w:b w:val="0"/>
          <w:color w:val="auto"/>
          <w:sz w:val="20"/>
          <w:szCs w:val="22"/>
          <w:lang w:val="es-419"/>
        </w:rPr>
        <w:t xml:space="preserve"> Profesores investigadores según su dedicación y facultad.</w:t>
      </w:r>
      <w:bookmarkEnd w:id="60"/>
    </w:p>
    <w:tbl>
      <w:tblPr>
        <w:tblStyle w:val="Tablaconcuadrcula"/>
        <w:tblW w:w="4889" w:type="pct"/>
        <w:tblBorders>
          <w:top w:val="single" w:sz="4" w:space="0" w:color="0A4B74"/>
          <w:left w:val="none" w:sz="0" w:space="0" w:color="auto"/>
          <w:bottom w:val="single" w:sz="4" w:space="0" w:color="0A4B74"/>
          <w:right w:val="none" w:sz="0" w:space="0" w:color="auto"/>
          <w:insideH w:val="single" w:sz="4" w:space="0" w:color="0A4B74"/>
          <w:insideV w:val="none" w:sz="0" w:space="0" w:color="auto"/>
        </w:tblBorders>
        <w:tblLook w:val="04A0" w:firstRow="1" w:lastRow="0" w:firstColumn="1" w:lastColumn="0" w:noHBand="0" w:noVBand="1"/>
      </w:tblPr>
      <w:tblGrid>
        <w:gridCol w:w="617"/>
        <w:gridCol w:w="887"/>
        <w:gridCol w:w="1177"/>
        <w:gridCol w:w="1026"/>
        <w:gridCol w:w="1337"/>
        <w:gridCol w:w="857"/>
        <w:gridCol w:w="839"/>
        <w:gridCol w:w="1417"/>
        <w:gridCol w:w="1039"/>
      </w:tblGrid>
      <w:tr w:rsidR="00804B6D" w:rsidRPr="002E7F5B" w14:paraId="5A2C8A40" w14:textId="77777777" w:rsidTr="00804B6D">
        <w:tc>
          <w:tcPr>
            <w:tcW w:w="316" w:type="pct"/>
            <w:vMerge w:val="restart"/>
            <w:shd w:val="clear" w:color="auto" w:fill="auto"/>
            <w:vAlign w:val="center"/>
          </w:tcPr>
          <w:p w14:paraId="7448F7E4" w14:textId="77777777" w:rsidR="00804B6D" w:rsidRPr="002E7F5B" w:rsidRDefault="00804B6D" w:rsidP="00BF4A65">
            <w:pPr>
              <w:jc w:val="center"/>
              <w:rPr>
                <w:rFonts w:ascii="Arial" w:hAnsi="Arial" w:cs="Arial"/>
                <w:b/>
                <w:sz w:val="18"/>
                <w:szCs w:val="22"/>
              </w:rPr>
            </w:pPr>
            <w:r w:rsidRPr="002E7F5B">
              <w:rPr>
                <w:rFonts w:ascii="Arial" w:hAnsi="Arial" w:cs="Arial"/>
                <w:b/>
                <w:sz w:val="18"/>
                <w:szCs w:val="22"/>
              </w:rPr>
              <w:t>Año</w:t>
            </w:r>
          </w:p>
        </w:tc>
        <w:tc>
          <w:tcPr>
            <w:tcW w:w="455" w:type="pct"/>
            <w:vMerge w:val="restart"/>
            <w:shd w:val="clear" w:color="auto" w:fill="auto"/>
            <w:vAlign w:val="center"/>
          </w:tcPr>
          <w:p w14:paraId="2E5ADCAA" w14:textId="77777777" w:rsidR="00804B6D" w:rsidRPr="002E7F5B" w:rsidRDefault="00804B6D" w:rsidP="00BF4A65">
            <w:pPr>
              <w:jc w:val="center"/>
              <w:rPr>
                <w:rFonts w:ascii="Arial" w:hAnsi="Arial" w:cs="Arial"/>
                <w:b/>
                <w:sz w:val="18"/>
                <w:szCs w:val="22"/>
              </w:rPr>
            </w:pPr>
            <w:r w:rsidRPr="002E7F5B">
              <w:rPr>
                <w:rFonts w:ascii="Arial" w:hAnsi="Arial" w:cs="Arial"/>
                <w:b/>
                <w:sz w:val="18"/>
                <w:szCs w:val="22"/>
              </w:rPr>
              <w:t>Periodo</w:t>
            </w:r>
          </w:p>
        </w:tc>
        <w:tc>
          <w:tcPr>
            <w:tcW w:w="604" w:type="pct"/>
            <w:vMerge w:val="restart"/>
            <w:shd w:val="clear" w:color="auto" w:fill="auto"/>
            <w:vAlign w:val="center"/>
          </w:tcPr>
          <w:p w14:paraId="6ED042E4" w14:textId="77777777" w:rsidR="00804B6D" w:rsidRPr="002E7F5B" w:rsidRDefault="00804B6D" w:rsidP="00BF4A65">
            <w:pPr>
              <w:jc w:val="center"/>
              <w:rPr>
                <w:rFonts w:ascii="Arial" w:hAnsi="Arial" w:cs="Arial"/>
                <w:b/>
                <w:sz w:val="18"/>
                <w:szCs w:val="22"/>
              </w:rPr>
            </w:pPr>
            <w:r w:rsidRPr="002E7F5B">
              <w:rPr>
                <w:rFonts w:ascii="Arial" w:hAnsi="Arial" w:cs="Arial"/>
                <w:b/>
                <w:sz w:val="18"/>
                <w:szCs w:val="22"/>
              </w:rPr>
              <w:t>Dedicación</w:t>
            </w:r>
          </w:p>
        </w:tc>
        <w:tc>
          <w:tcPr>
            <w:tcW w:w="3625" w:type="pct"/>
            <w:gridSpan w:val="6"/>
          </w:tcPr>
          <w:p w14:paraId="7A8BA457" w14:textId="0AD32D3E" w:rsidR="00804B6D" w:rsidRPr="00D06FB0" w:rsidRDefault="00804B6D" w:rsidP="00BF4A65">
            <w:pPr>
              <w:jc w:val="center"/>
              <w:rPr>
                <w:rFonts w:ascii="Arial" w:hAnsi="Arial" w:cs="Arial"/>
                <w:b/>
                <w:sz w:val="18"/>
                <w:szCs w:val="22"/>
                <w:lang w:val="es-419"/>
              </w:rPr>
            </w:pPr>
            <w:r>
              <w:rPr>
                <w:rFonts w:ascii="Arial" w:hAnsi="Arial" w:cs="Arial"/>
                <w:b/>
                <w:sz w:val="18"/>
                <w:szCs w:val="22"/>
                <w:lang w:val="es-419"/>
              </w:rPr>
              <w:t>Facultad</w:t>
            </w:r>
          </w:p>
        </w:tc>
      </w:tr>
      <w:tr w:rsidR="00804B6D" w:rsidRPr="002E7F5B" w14:paraId="74F85B3B" w14:textId="77777777" w:rsidTr="00804B6D">
        <w:tc>
          <w:tcPr>
            <w:tcW w:w="316" w:type="pct"/>
            <w:vMerge/>
            <w:shd w:val="clear" w:color="auto" w:fill="auto"/>
            <w:vAlign w:val="center"/>
          </w:tcPr>
          <w:p w14:paraId="79C0A1C6" w14:textId="77777777" w:rsidR="00804B6D" w:rsidRPr="002E7F5B" w:rsidRDefault="00804B6D" w:rsidP="00804B6D">
            <w:pPr>
              <w:jc w:val="center"/>
              <w:rPr>
                <w:rFonts w:ascii="Arial" w:hAnsi="Arial" w:cs="Arial"/>
                <w:b/>
                <w:sz w:val="18"/>
                <w:szCs w:val="22"/>
              </w:rPr>
            </w:pPr>
          </w:p>
        </w:tc>
        <w:tc>
          <w:tcPr>
            <w:tcW w:w="455" w:type="pct"/>
            <w:vMerge/>
            <w:shd w:val="clear" w:color="auto" w:fill="auto"/>
            <w:vAlign w:val="center"/>
          </w:tcPr>
          <w:p w14:paraId="6E0B11AD" w14:textId="77777777" w:rsidR="00804B6D" w:rsidRPr="002E7F5B" w:rsidRDefault="00804B6D" w:rsidP="00804B6D">
            <w:pPr>
              <w:jc w:val="center"/>
              <w:rPr>
                <w:rFonts w:ascii="Arial" w:hAnsi="Arial" w:cs="Arial"/>
                <w:b/>
                <w:sz w:val="18"/>
                <w:szCs w:val="22"/>
              </w:rPr>
            </w:pPr>
          </w:p>
        </w:tc>
        <w:tc>
          <w:tcPr>
            <w:tcW w:w="604" w:type="pct"/>
            <w:vMerge/>
            <w:shd w:val="clear" w:color="auto" w:fill="auto"/>
            <w:vAlign w:val="center"/>
          </w:tcPr>
          <w:p w14:paraId="39B217A7" w14:textId="77777777" w:rsidR="00804B6D" w:rsidRPr="002E7F5B" w:rsidRDefault="00804B6D" w:rsidP="00804B6D">
            <w:pPr>
              <w:rPr>
                <w:rFonts w:ascii="Arial" w:hAnsi="Arial" w:cs="Arial"/>
                <w:b/>
                <w:sz w:val="18"/>
                <w:szCs w:val="22"/>
              </w:rPr>
            </w:pPr>
          </w:p>
        </w:tc>
        <w:tc>
          <w:tcPr>
            <w:tcW w:w="526" w:type="pct"/>
            <w:vAlign w:val="center"/>
          </w:tcPr>
          <w:p w14:paraId="1448A748" w14:textId="56F804F6" w:rsidR="00804B6D" w:rsidRDefault="00804B6D" w:rsidP="00804B6D">
            <w:pPr>
              <w:jc w:val="center"/>
              <w:rPr>
                <w:rFonts w:ascii="Arial" w:hAnsi="Arial" w:cs="Arial"/>
                <w:b/>
                <w:sz w:val="18"/>
                <w:szCs w:val="22"/>
                <w:lang w:val="es-419"/>
              </w:rPr>
            </w:pPr>
            <w:r w:rsidRPr="00FA666F">
              <w:rPr>
                <w:rFonts w:ascii="Arial" w:hAnsi="Arial" w:cs="Arial"/>
                <w:b/>
                <w:sz w:val="16"/>
                <w:szCs w:val="20"/>
                <w:lang w:val="es-419"/>
              </w:rPr>
              <w:t>Educación</w:t>
            </w:r>
          </w:p>
        </w:tc>
        <w:tc>
          <w:tcPr>
            <w:tcW w:w="686" w:type="pct"/>
            <w:vAlign w:val="center"/>
          </w:tcPr>
          <w:p w14:paraId="2E371853" w14:textId="03E34476" w:rsidR="00804B6D" w:rsidRDefault="00804B6D" w:rsidP="00804B6D">
            <w:pPr>
              <w:jc w:val="center"/>
              <w:rPr>
                <w:rFonts w:ascii="Arial" w:hAnsi="Arial" w:cs="Arial"/>
                <w:b/>
                <w:sz w:val="18"/>
                <w:szCs w:val="22"/>
                <w:lang w:val="es-419"/>
              </w:rPr>
            </w:pPr>
            <w:r w:rsidRPr="00FA666F">
              <w:rPr>
                <w:rFonts w:ascii="Arial" w:hAnsi="Arial" w:cs="Arial"/>
                <w:b/>
                <w:sz w:val="16"/>
                <w:szCs w:val="20"/>
                <w:lang w:val="es-419"/>
              </w:rPr>
              <w:t>Agropecuarias</w:t>
            </w:r>
          </w:p>
        </w:tc>
        <w:tc>
          <w:tcPr>
            <w:tcW w:w="439" w:type="pct"/>
            <w:shd w:val="clear" w:color="auto" w:fill="auto"/>
            <w:vAlign w:val="center"/>
          </w:tcPr>
          <w:p w14:paraId="07CF3D74" w14:textId="0A53FFA5" w:rsidR="00804B6D" w:rsidRPr="00D06FB0" w:rsidRDefault="00804B6D" w:rsidP="00804B6D">
            <w:pPr>
              <w:jc w:val="center"/>
              <w:rPr>
                <w:rFonts w:ascii="Arial" w:hAnsi="Arial" w:cs="Arial"/>
                <w:b/>
                <w:sz w:val="18"/>
                <w:szCs w:val="22"/>
                <w:lang w:val="es-419"/>
              </w:rPr>
            </w:pPr>
            <w:r w:rsidRPr="00FA666F">
              <w:rPr>
                <w:rFonts w:ascii="Arial" w:hAnsi="Arial" w:cs="Arial"/>
                <w:b/>
                <w:sz w:val="16"/>
                <w:szCs w:val="20"/>
                <w:lang w:val="es-419"/>
              </w:rPr>
              <w:t>Derecho</w:t>
            </w:r>
          </w:p>
        </w:tc>
        <w:tc>
          <w:tcPr>
            <w:tcW w:w="569" w:type="pct"/>
            <w:shd w:val="clear" w:color="auto" w:fill="auto"/>
            <w:vAlign w:val="center"/>
          </w:tcPr>
          <w:p w14:paraId="34754942" w14:textId="66086B51" w:rsidR="00804B6D" w:rsidRPr="00D06FB0" w:rsidRDefault="00804B6D" w:rsidP="00804B6D">
            <w:pPr>
              <w:jc w:val="center"/>
              <w:rPr>
                <w:rFonts w:ascii="Arial" w:hAnsi="Arial" w:cs="Arial"/>
                <w:b/>
                <w:sz w:val="18"/>
                <w:szCs w:val="22"/>
                <w:lang w:val="es-419"/>
              </w:rPr>
            </w:pPr>
            <w:r w:rsidRPr="00FA666F">
              <w:rPr>
                <w:rFonts w:ascii="Arial" w:hAnsi="Arial" w:cs="Arial"/>
                <w:b/>
                <w:sz w:val="16"/>
                <w:szCs w:val="20"/>
                <w:lang w:val="es-419"/>
              </w:rPr>
              <w:t>Básicas</w:t>
            </w:r>
          </w:p>
        </w:tc>
        <w:tc>
          <w:tcPr>
            <w:tcW w:w="727" w:type="pct"/>
            <w:shd w:val="clear" w:color="auto" w:fill="auto"/>
            <w:vAlign w:val="center"/>
          </w:tcPr>
          <w:p w14:paraId="12884116" w14:textId="54F74479" w:rsidR="00804B6D" w:rsidRPr="00D06FB0" w:rsidRDefault="00804B6D" w:rsidP="00804B6D">
            <w:pPr>
              <w:jc w:val="center"/>
              <w:rPr>
                <w:rFonts w:ascii="Arial" w:hAnsi="Arial" w:cs="Arial"/>
                <w:b/>
                <w:sz w:val="18"/>
                <w:szCs w:val="22"/>
                <w:lang w:val="es-419"/>
              </w:rPr>
            </w:pPr>
            <w:r w:rsidRPr="00FA666F">
              <w:rPr>
                <w:rFonts w:ascii="Arial" w:hAnsi="Arial" w:cs="Arial"/>
                <w:b/>
                <w:sz w:val="16"/>
                <w:szCs w:val="20"/>
                <w:lang w:val="es-419"/>
              </w:rPr>
              <w:t>Contables, Económicas y Administrativas</w:t>
            </w:r>
          </w:p>
        </w:tc>
        <w:tc>
          <w:tcPr>
            <w:tcW w:w="678" w:type="pct"/>
            <w:shd w:val="clear" w:color="auto" w:fill="auto"/>
            <w:vAlign w:val="center"/>
          </w:tcPr>
          <w:p w14:paraId="1035A49A" w14:textId="0F1AEA5F" w:rsidR="00804B6D" w:rsidRPr="00D06FB0" w:rsidRDefault="00804B6D" w:rsidP="00804B6D">
            <w:pPr>
              <w:jc w:val="center"/>
              <w:rPr>
                <w:rFonts w:ascii="Arial" w:hAnsi="Arial" w:cs="Arial"/>
                <w:b/>
                <w:sz w:val="18"/>
                <w:szCs w:val="22"/>
                <w:lang w:val="es-419"/>
              </w:rPr>
            </w:pPr>
            <w:r w:rsidRPr="00FA666F">
              <w:rPr>
                <w:rFonts w:ascii="Arial" w:hAnsi="Arial" w:cs="Arial"/>
                <w:b/>
                <w:sz w:val="16"/>
                <w:szCs w:val="20"/>
                <w:lang w:val="es-419"/>
              </w:rPr>
              <w:t>Ingeniería</w:t>
            </w:r>
          </w:p>
        </w:tc>
      </w:tr>
      <w:tr w:rsidR="00804B6D" w:rsidRPr="002E7F5B" w14:paraId="1692800B" w14:textId="77777777" w:rsidTr="00804B6D">
        <w:tc>
          <w:tcPr>
            <w:tcW w:w="316" w:type="pct"/>
            <w:vMerge w:val="restart"/>
            <w:shd w:val="clear" w:color="auto" w:fill="auto"/>
            <w:vAlign w:val="center"/>
          </w:tcPr>
          <w:p w14:paraId="76D0E03A" w14:textId="77777777" w:rsidR="00804B6D" w:rsidRPr="00731B63" w:rsidRDefault="00804B6D" w:rsidP="00BF4A65">
            <w:pPr>
              <w:jc w:val="center"/>
              <w:rPr>
                <w:rFonts w:ascii="Arial" w:hAnsi="Arial" w:cs="Arial"/>
                <w:sz w:val="18"/>
                <w:szCs w:val="22"/>
                <w:lang w:val="es-419"/>
              </w:rPr>
            </w:pPr>
            <w:r>
              <w:rPr>
                <w:rFonts w:ascii="Arial" w:hAnsi="Arial" w:cs="Arial"/>
                <w:sz w:val="18"/>
                <w:szCs w:val="22"/>
                <w:lang w:val="es-419"/>
              </w:rPr>
              <w:t>2018</w:t>
            </w:r>
          </w:p>
        </w:tc>
        <w:tc>
          <w:tcPr>
            <w:tcW w:w="455" w:type="pct"/>
            <w:vMerge w:val="restart"/>
            <w:shd w:val="clear" w:color="auto" w:fill="auto"/>
            <w:vAlign w:val="center"/>
          </w:tcPr>
          <w:p w14:paraId="463707FB" w14:textId="77777777" w:rsidR="00804B6D" w:rsidRPr="002E7F5B" w:rsidRDefault="00804B6D" w:rsidP="00BF4A65">
            <w:pPr>
              <w:jc w:val="center"/>
              <w:rPr>
                <w:rFonts w:ascii="Arial" w:hAnsi="Arial" w:cs="Arial"/>
                <w:sz w:val="18"/>
                <w:szCs w:val="22"/>
              </w:rPr>
            </w:pPr>
            <w:r w:rsidRPr="002E7F5B">
              <w:rPr>
                <w:rFonts w:ascii="Arial" w:hAnsi="Arial" w:cs="Arial"/>
                <w:sz w:val="18"/>
                <w:szCs w:val="22"/>
              </w:rPr>
              <w:t>I</w:t>
            </w:r>
          </w:p>
        </w:tc>
        <w:tc>
          <w:tcPr>
            <w:tcW w:w="604" w:type="pct"/>
            <w:shd w:val="clear" w:color="auto" w:fill="auto"/>
            <w:vAlign w:val="center"/>
          </w:tcPr>
          <w:p w14:paraId="483A0C36" w14:textId="77777777" w:rsidR="00804B6D" w:rsidRPr="002E7F5B" w:rsidRDefault="00804B6D" w:rsidP="00BF4A65">
            <w:pPr>
              <w:rPr>
                <w:rFonts w:ascii="Arial" w:hAnsi="Arial" w:cs="Arial"/>
                <w:sz w:val="18"/>
                <w:szCs w:val="22"/>
              </w:rPr>
            </w:pPr>
            <w:r w:rsidRPr="002E7F5B">
              <w:rPr>
                <w:rFonts w:ascii="Arial" w:hAnsi="Arial" w:cs="Arial"/>
                <w:sz w:val="18"/>
                <w:szCs w:val="22"/>
              </w:rPr>
              <w:t>Tiempo Completo</w:t>
            </w:r>
          </w:p>
        </w:tc>
        <w:tc>
          <w:tcPr>
            <w:tcW w:w="526" w:type="pct"/>
          </w:tcPr>
          <w:p w14:paraId="1ABF4770" w14:textId="77777777" w:rsidR="00804B6D" w:rsidRPr="002E7F5B" w:rsidRDefault="00804B6D" w:rsidP="00BF4A65">
            <w:pPr>
              <w:jc w:val="center"/>
              <w:rPr>
                <w:rFonts w:ascii="Arial" w:hAnsi="Arial" w:cs="Arial"/>
                <w:sz w:val="18"/>
                <w:szCs w:val="22"/>
              </w:rPr>
            </w:pPr>
          </w:p>
        </w:tc>
        <w:tc>
          <w:tcPr>
            <w:tcW w:w="686" w:type="pct"/>
          </w:tcPr>
          <w:p w14:paraId="0D5B56B0" w14:textId="77777777" w:rsidR="00804B6D" w:rsidRPr="002E7F5B" w:rsidRDefault="00804B6D" w:rsidP="00BF4A65">
            <w:pPr>
              <w:jc w:val="center"/>
              <w:rPr>
                <w:rFonts w:ascii="Arial" w:hAnsi="Arial" w:cs="Arial"/>
                <w:sz w:val="18"/>
                <w:szCs w:val="22"/>
              </w:rPr>
            </w:pPr>
          </w:p>
        </w:tc>
        <w:tc>
          <w:tcPr>
            <w:tcW w:w="439" w:type="pct"/>
            <w:shd w:val="clear" w:color="auto" w:fill="auto"/>
            <w:vAlign w:val="center"/>
          </w:tcPr>
          <w:p w14:paraId="14C0D2B8" w14:textId="12ACE1B3" w:rsidR="00804B6D" w:rsidRPr="002E7F5B" w:rsidRDefault="00804B6D" w:rsidP="00BF4A65">
            <w:pPr>
              <w:jc w:val="center"/>
              <w:rPr>
                <w:rFonts w:ascii="Arial" w:hAnsi="Arial" w:cs="Arial"/>
                <w:sz w:val="18"/>
                <w:szCs w:val="22"/>
              </w:rPr>
            </w:pPr>
          </w:p>
        </w:tc>
        <w:tc>
          <w:tcPr>
            <w:tcW w:w="569" w:type="pct"/>
            <w:shd w:val="clear" w:color="auto" w:fill="auto"/>
            <w:vAlign w:val="center"/>
          </w:tcPr>
          <w:p w14:paraId="4460915E" w14:textId="77777777" w:rsidR="00804B6D" w:rsidRPr="002E7F5B" w:rsidRDefault="00804B6D" w:rsidP="00BF4A65">
            <w:pPr>
              <w:jc w:val="center"/>
              <w:rPr>
                <w:rFonts w:ascii="Arial" w:hAnsi="Arial" w:cs="Arial"/>
                <w:sz w:val="18"/>
                <w:szCs w:val="22"/>
              </w:rPr>
            </w:pPr>
          </w:p>
        </w:tc>
        <w:tc>
          <w:tcPr>
            <w:tcW w:w="727" w:type="pct"/>
            <w:shd w:val="clear" w:color="auto" w:fill="auto"/>
            <w:vAlign w:val="center"/>
          </w:tcPr>
          <w:p w14:paraId="47B5A9A6" w14:textId="77777777" w:rsidR="00804B6D" w:rsidRPr="002E7F5B" w:rsidRDefault="00804B6D" w:rsidP="00BF4A65">
            <w:pPr>
              <w:jc w:val="center"/>
              <w:rPr>
                <w:rFonts w:ascii="Arial" w:hAnsi="Arial" w:cs="Arial"/>
                <w:sz w:val="18"/>
                <w:szCs w:val="22"/>
              </w:rPr>
            </w:pPr>
          </w:p>
        </w:tc>
        <w:tc>
          <w:tcPr>
            <w:tcW w:w="678" w:type="pct"/>
            <w:shd w:val="clear" w:color="auto" w:fill="auto"/>
            <w:vAlign w:val="center"/>
          </w:tcPr>
          <w:p w14:paraId="1F3A31BA" w14:textId="77777777" w:rsidR="00804B6D" w:rsidRPr="002E7F5B" w:rsidRDefault="00804B6D" w:rsidP="00BF4A65">
            <w:pPr>
              <w:jc w:val="center"/>
              <w:rPr>
                <w:rFonts w:ascii="Arial" w:hAnsi="Arial" w:cs="Arial"/>
                <w:sz w:val="18"/>
                <w:szCs w:val="22"/>
              </w:rPr>
            </w:pPr>
          </w:p>
        </w:tc>
      </w:tr>
      <w:tr w:rsidR="00804B6D" w:rsidRPr="002E7F5B" w14:paraId="0A26AC72" w14:textId="77777777" w:rsidTr="00804B6D">
        <w:tc>
          <w:tcPr>
            <w:tcW w:w="316" w:type="pct"/>
            <w:vMerge/>
            <w:shd w:val="clear" w:color="auto" w:fill="auto"/>
            <w:vAlign w:val="center"/>
          </w:tcPr>
          <w:p w14:paraId="0D46E6D0" w14:textId="77777777" w:rsidR="00804B6D" w:rsidRPr="002E7F5B" w:rsidRDefault="00804B6D" w:rsidP="00BF4A65">
            <w:pPr>
              <w:jc w:val="center"/>
              <w:rPr>
                <w:rFonts w:ascii="Arial" w:hAnsi="Arial" w:cs="Arial"/>
                <w:sz w:val="18"/>
                <w:szCs w:val="22"/>
              </w:rPr>
            </w:pPr>
          </w:p>
        </w:tc>
        <w:tc>
          <w:tcPr>
            <w:tcW w:w="455" w:type="pct"/>
            <w:vMerge/>
            <w:shd w:val="clear" w:color="auto" w:fill="auto"/>
            <w:vAlign w:val="center"/>
          </w:tcPr>
          <w:p w14:paraId="7411719B" w14:textId="77777777" w:rsidR="00804B6D" w:rsidRPr="002E7F5B" w:rsidRDefault="00804B6D" w:rsidP="00BF4A65">
            <w:pPr>
              <w:jc w:val="center"/>
              <w:rPr>
                <w:rFonts w:ascii="Arial" w:hAnsi="Arial" w:cs="Arial"/>
                <w:sz w:val="18"/>
                <w:szCs w:val="22"/>
              </w:rPr>
            </w:pPr>
          </w:p>
        </w:tc>
        <w:tc>
          <w:tcPr>
            <w:tcW w:w="604" w:type="pct"/>
            <w:shd w:val="clear" w:color="auto" w:fill="auto"/>
            <w:vAlign w:val="center"/>
          </w:tcPr>
          <w:p w14:paraId="5C40426A" w14:textId="77777777" w:rsidR="00804B6D" w:rsidRPr="002E7F5B" w:rsidRDefault="00804B6D" w:rsidP="00BF4A65">
            <w:pPr>
              <w:rPr>
                <w:rFonts w:ascii="Arial" w:hAnsi="Arial" w:cs="Arial"/>
                <w:sz w:val="18"/>
                <w:szCs w:val="22"/>
              </w:rPr>
            </w:pPr>
            <w:r w:rsidRPr="002E7F5B">
              <w:rPr>
                <w:rFonts w:ascii="Arial" w:hAnsi="Arial" w:cs="Arial"/>
                <w:sz w:val="18"/>
                <w:szCs w:val="22"/>
              </w:rPr>
              <w:t>Medio Tiempo</w:t>
            </w:r>
          </w:p>
        </w:tc>
        <w:tc>
          <w:tcPr>
            <w:tcW w:w="526" w:type="pct"/>
          </w:tcPr>
          <w:p w14:paraId="06A55E1B" w14:textId="77777777" w:rsidR="00804B6D" w:rsidRPr="002E7F5B" w:rsidRDefault="00804B6D" w:rsidP="00BF4A65">
            <w:pPr>
              <w:jc w:val="center"/>
              <w:rPr>
                <w:rFonts w:ascii="Arial" w:hAnsi="Arial" w:cs="Arial"/>
                <w:sz w:val="18"/>
                <w:szCs w:val="22"/>
              </w:rPr>
            </w:pPr>
          </w:p>
        </w:tc>
        <w:tc>
          <w:tcPr>
            <w:tcW w:w="686" w:type="pct"/>
          </w:tcPr>
          <w:p w14:paraId="5BFBAE2B" w14:textId="77777777" w:rsidR="00804B6D" w:rsidRPr="002E7F5B" w:rsidRDefault="00804B6D" w:rsidP="00BF4A65">
            <w:pPr>
              <w:jc w:val="center"/>
              <w:rPr>
                <w:rFonts w:ascii="Arial" w:hAnsi="Arial" w:cs="Arial"/>
                <w:sz w:val="18"/>
                <w:szCs w:val="22"/>
              </w:rPr>
            </w:pPr>
          </w:p>
        </w:tc>
        <w:tc>
          <w:tcPr>
            <w:tcW w:w="439" w:type="pct"/>
            <w:shd w:val="clear" w:color="auto" w:fill="auto"/>
            <w:vAlign w:val="center"/>
          </w:tcPr>
          <w:p w14:paraId="58242909" w14:textId="04195C6F" w:rsidR="00804B6D" w:rsidRPr="002E7F5B" w:rsidRDefault="00804B6D" w:rsidP="00BF4A65">
            <w:pPr>
              <w:jc w:val="center"/>
              <w:rPr>
                <w:rFonts w:ascii="Arial" w:hAnsi="Arial" w:cs="Arial"/>
                <w:sz w:val="18"/>
                <w:szCs w:val="22"/>
              </w:rPr>
            </w:pPr>
          </w:p>
        </w:tc>
        <w:tc>
          <w:tcPr>
            <w:tcW w:w="569" w:type="pct"/>
            <w:shd w:val="clear" w:color="auto" w:fill="auto"/>
            <w:vAlign w:val="center"/>
          </w:tcPr>
          <w:p w14:paraId="7E471542" w14:textId="77777777" w:rsidR="00804B6D" w:rsidRPr="002E7F5B" w:rsidRDefault="00804B6D" w:rsidP="00BF4A65">
            <w:pPr>
              <w:jc w:val="center"/>
              <w:rPr>
                <w:rFonts w:ascii="Arial" w:hAnsi="Arial" w:cs="Arial"/>
                <w:sz w:val="18"/>
                <w:szCs w:val="22"/>
              </w:rPr>
            </w:pPr>
          </w:p>
        </w:tc>
        <w:tc>
          <w:tcPr>
            <w:tcW w:w="727" w:type="pct"/>
            <w:shd w:val="clear" w:color="auto" w:fill="auto"/>
            <w:vAlign w:val="center"/>
          </w:tcPr>
          <w:p w14:paraId="080780C3" w14:textId="77777777" w:rsidR="00804B6D" w:rsidRPr="002E7F5B" w:rsidRDefault="00804B6D" w:rsidP="00BF4A65">
            <w:pPr>
              <w:jc w:val="center"/>
              <w:rPr>
                <w:rFonts w:ascii="Arial" w:hAnsi="Arial" w:cs="Arial"/>
                <w:sz w:val="18"/>
                <w:szCs w:val="22"/>
              </w:rPr>
            </w:pPr>
          </w:p>
        </w:tc>
        <w:tc>
          <w:tcPr>
            <w:tcW w:w="678" w:type="pct"/>
            <w:shd w:val="clear" w:color="auto" w:fill="auto"/>
            <w:vAlign w:val="center"/>
          </w:tcPr>
          <w:p w14:paraId="22E36F04" w14:textId="77777777" w:rsidR="00804B6D" w:rsidRPr="002E7F5B" w:rsidRDefault="00804B6D" w:rsidP="00BF4A65">
            <w:pPr>
              <w:jc w:val="center"/>
              <w:rPr>
                <w:rFonts w:ascii="Arial" w:hAnsi="Arial" w:cs="Arial"/>
                <w:sz w:val="18"/>
                <w:szCs w:val="22"/>
              </w:rPr>
            </w:pPr>
          </w:p>
        </w:tc>
      </w:tr>
      <w:tr w:rsidR="00804B6D" w:rsidRPr="002E7F5B" w14:paraId="460C1F48" w14:textId="77777777" w:rsidTr="00804B6D">
        <w:tc>
          <w:tcPr>
            <w:tcW w:w="316" w:type="pct"/>
            <w:vMerge/>
            <w:shd w:val="clear" w:color="auto" w:fill="auto"/>
            <w:vAlign w:val="center"/>
          </w:tcPr>
          <w:p w14:paraId="08B2498A" w14:textId="77777777" w:rsidR="00804B6D" w:rsidRPr="002E7F5B" w:rsidRDefault="00804B6D" w:rsidP="00BF4A65">
            <w:pPr>
              <w:jc w:val="center"/>
              <w:rPr>
                <w:rFonts w:ascii="Arial" w:hAnsi="Arial" w:cs="Arial"/>
                <w:sz w:val="18"/>
                <w:szCs w:val="22"/>
              </w:rPr>
            </w:pPr>
          </w:p>
        </w:tc>
        <w:tc>
          <w:tcPr>
            <w:tcW w:w="455" w:type="pct"/>
            <w:vMerge/>
            <w:shd w:val="clear" w:color="auto" w:fill="auto"/>
            <w:vAlign w:val="center"/>
          </w:tcPr>
          <w:p w14:paraId="3ABBE87B" w14:textId="77777777" w:rsidR="00804B6D" w:rsidRPr="002E7F5B" w:rsidRDefault="00804B6D" w:rsidP="00BF4A65">
            <w:pPr>
              <w:jc w:val="center"/>
              <w:rPr>
                <w:rFonts w:ascii="Arial" w:hAnsi="Arial" w:cs="Arial"/>
                <w:sz w:val="18"/>
                <w:szCs w:val="22"/>
              </w:rPr>
            </w:pPr>
          </w:p>
        </w:tc>
        <w:tc>
          <w:tcPr>
            <w:tcW w:w="604" w:type="pct"/>
            <w:shd w:val="clear" w:color="auto" w:fill="auto"/>
            <w:vAlign w:val="center"/>
          </w:tcPr>
          <w:p w14:paraId="55D29D1C" w14:textId="77777777" w:rsidR="00804B6D" w:rsidRPr="002E7F5B" w:rsidRDefault="00804B6D" w:rsidP="00BF4A65">
            <w:pPr>
              <w:rPr>
                <w:rFonts w:ascii="Arial" w:hAnsi="Arial" w:cs="Arial"/>
                <w:sz w:val="18"/>
                <w:szCs w:val="22"/>
              </w:rPr>
            </w:pPr>
            <w:r w:rsidRPr="002E7F5B">
              <w:rPr>
                <w:rFonts w:ascii="Arial" w:hAnsi="Arial" w:cs="Arial"/>
                <w:sz w:val="18"/>
                <w:szCs w:val="22"/>
              </w:rPr>
              <w:t>Catedrático</w:t>
            </w:r>
          </w:p>
        </w:tc>
        <w:tc>
          <w:tcPr>
            <w:tcW w:w="526" w:type="pct"/>
          </w:tcPr>
          <w:p w14:paraId="5BC13ED4" w14:textId="77777777" w:rsidR="00804B6D" w:rsidRPr="002E7F5B" w:rsidRDefault="00804B6D" w:rsidP="00BF4A65">
            <w:pPr>
              <w:jc w:val="center"/>
              <w:rPr>
                <w:rFonts w:ascii="Arial" w:hAnsi="Arial" w:cs="Arial"/>
                <w:sz w:val="18"/>
                <w:szCs w:val="22"/>
              </w:rPr>
            </w:pPr>
          </w:p>
        </w:tc>
        <w:tc>
          <w:tcPr>
            <w:tcW w:w="686" w:type="pct"/>
          </w:tcPr>
          <w:p w14:paraId="2976B07B" w14:textId="77777777" w:rsidR="00804B6D" w:rsidRPr="002E7F5B" w:rsidRDefault="00804B6D" w:rsidP="00BF4A65">
            <w:pPr>
              <w:jc w:val="center"/>
              <w:rPr>
                <w:rFonts w:ascii="Arial" w:hAnsi="Arial" w:cs="Arial"/>
                <w:sz w:val="18"/>
                <w:szCs w:val="22"/>
              </w:rPr>
            </w:pPr>
          </w:p>
        </w:tc>
        <w:tc>
          <w:tcPr>
            <w:tcW w:w="439" w:type="pct"/>
            <w:shd w:val="clear" w:color="auto" w:fill="auto"/>
            <w:vAlign w:val="center"/>
          </w:tcPr>
          <w:p w14:paraId="7D0A71B6" w14:textId="61558907" w:rsidR="00804B6D" w:rsidRPr="002E7F5B" w:rsidRDefault="00804B6D" w:rsidP="00BF4A65">
            <w:pPr>
              <w:jc w:val="center"/>
              <w:rPr>
                <w:rFonts w:ascii="Arial" w:hAnsi="Arial" w:cs="Arial"/>
                <w:sz w:val="18"/>
                <w:szCs w:val="22"/>
              </w:rPr>
            </w:pPr>
          </w:p>
        </w:tc>
        <w:tc>
          <w:tcPr>
            <w:tcW w:w="569" w:type="pct"/>
            <w:shd w:val="clear" w:color="auto" w:fill="auto"/>
            <w:vAlign w:val="center"/>
          </w:tcPr>
          <w:p w14:paraId="14B96049" w14:textId="77777777" w:rsidR="00804B6D" w:rsidRPr="002E7F5B" w:rsidRDefault="00804B6D" w:rsidP="00BF4A65">
            <w:pPr>
              <w:jc w:val="center"/>
              <w:rPr>
                <w:rFonts w:ascii="Arial" w:hAnsi="Arial" w:cs="Arial"/>
                <w:sz w:val="18"/>
                <w:szCs w:val="22"/>
              </w:rPr>
            </w:pPr>
          </w:p>
        </w:tc>
        <w:tc>
          <w:tcPr>
            <w:tcW w:w="727" w:type="pct"/>
            <w:shd w:val="clear" w:color="auto" w:fill="auto"/>
            <w:vAlign w:val="center"/>
          </w:tcPr>
          <w:p w14:paraId="26AF8C17" w14:textId="77777777" w:rsidR="00804B6D" w:rsidRPr="002E7F5B" w:rsidRDefault="00804B6D" w:rsidP="00BF4A65">
            <w:pPr>
              <w:jc w:val="center"/>
              <w:rPr>
                <w:rFonts w:ascii="Arial" w:hAnsi="Arial" w:cs="Arial"/>
                <w:sz w:val="18"/>
                <w:szCs w:val="22"/>
              </w:rPr>
            </w:pPr>
          </w:p>
        </w:tc>
        <w:tc>
          <w:tcPr>
            <w:tcW w:w="678" w:type="pct"/>
            <w:shd w:val="clear" w:color="auto" w:fill="auto"/>
            <w:vAlign w:val="center"/>
          </w:tcPr>
          <w:p w14:paraId="379E1158" w14:textId="77777777" w:rsidR="00804B6D" w:rsidRPr="002E7F5B" w:rsidRDefault="00804B6D" w:rsidP="00BF4A65">
            <w:pPr>
              <w:jc w:val="center"/>
              <w:rPr>
                <w:rFonts w:ascii="Arial" w:hAnsi="Arial" w:cs="Arial"/>
                <w:sz w:val="18"/>
                <w:szCs w:val="22"/>
              </w:rPr>
            </w:pPr>
          </w:p>
        </w:tc>
      </w:tr>
      <w:tr w:rsidR="00804B6D" w:rsidRPr="002E7F5B" w14:paraId="342C3279" w14:textId="77777777" w:rsidTr="00804B6D">
        <w:tc>
          <w:tcPr>
            <w:tcW w:w="316" w:type="pct"/>
            <w:vMerge/>
            <w:shd w:val="clear" w:color="auto" w:fill="auto"/>
            <w:vAlign w:val="center"/>
          </w:tcPr>
          <w:p w14:paraId="5A18DD7A" w14:textId="77777777" w:rsidR="00804B6D" w:rsidRPr="002E7F5B" w:rsidRDefault="00804B6D" w:rsidP="00BF4A65">
            <w:pPr>
              <w:jc w:val="center"/>
              <w:rPr>
                <w:rFonts w:ascii="Arial" w:hAnsi="Arial" w:cs="Arial"/>
                <w:sz w:val="18"/>
                <w:szCs w:val="22"/>
              </w:rPr>
            </w:pPr>
          </w:p>
        </w:tc>
        <w:tc>
          <w:tcPr>
            <w:tcW w:w="455" w:type="pct"/>
            <w:vMerge w:val="restart"/>
            <w:shd w:val="clear" w:color="auto" w:fill="auto"/>
            <w:vAlign w:val="center"/>
          </w:tcPr>
          <w:p w14:paraId="06F586BD" w14:textId="77777777" w:rsidR="00804B6D" w:rsidRPr="002E7F5B" w:rsidRDefault="00804B6D" w:rsidP="00BF4A65">
            <w:pPr>
              <w:jc w:val="center"/>
              <w:rPr>
                <w:rFonts w:ascii="Arial" w:hAnsi="Arial" w:cs="Arial"/>
                <w:sz w:val="18"/>
                <w:szCs w:val="22"/>
              </w:rPr>
            </w:pPr>
            <w:r w:rsidRPr="002E7F5B">
              <w:rPr>
                <w:rFonts w:ascii="Arial" w:hAnsi="Arial" w:cs="Arial"/>
                <w:sz w:val="18"/>
                <w:szCs w:val="22"/>
              </w:rPr>
              <w:t>II</w:t>
            </w:r>
          </w:p>
        </w:tc>
        <w:tc>
          <w:tcPr>
            <w:tcW w:w="604" w:type="pct"/>
            <w:shd w:val="clear" w:color="auto" w:fill="auto"/>
            <w:vAlign w:val="center"/>
          </w:tcPr>
          <w:p w14:paraId="143EA5FA" w14:textId="77777777" w:rsidR="00804B6D" w:rsidRPr="002E7F5B" w:rsidRDefault="00804B6D" w:rsidP="00BF4A65">
            <w:pPr>
              <w:rPr>
                <w:rFonts w:ascii="Arial" w:hAnsi="Arial" w:cs="Arial"/>
                <w:sz w:val="18"/>
                <w:szCs w:val="22"/>
              </w:rPr>
            </w:pPr>
            <w:r w:rsidRPr="002E7F5B">
              <w:rPr>
                <w:rFonts w:ascii="Arial" w:hAnsi="Arial" w:cs="Arial"/>
                <w:sz w:val="18"/>
                <w:szCs w:val="22"/>
              </w:rPr>
              <w:t>Tiempo Completo</w:t>
            </w:r>
          </w:p>
        </w:tc>
        <w:tc>
          <w:tcPr>
            <w:tcW w:w="526" w:type="pct"/>
          </w:tcPr>
          <w:p w14:paraId="151C8BC8" w14:textId="77777777" w:rsidR="00804B6D" w:rsidRPr="002E7F5B" w:rsidRDefault="00804B6D" w:rsidP="00BF4A65">
            <w:pPr>
              <w:jc w:val="center"/>
              <w:rPr>
                <w:rFonts w:ascii="Arial" w:hAnsi="Arial" w:cs="Arial"/>
                <w:sz w:val="18"/>
                <w:szCs w:val="22"/>
              </w:rPr>
            </w:pPr>
          </w:p>
        </w:tc>
        <w:tc>
          <w:tcPr>
            <w:tcW w:w="686" w:type="pct"/>
          </w:tcPr>
          <w:p w14:paraId="135A9763" w14:textId="77777777" w:rsidR="00804B6D" w:rsidRPr="002E7F5B" w:rsidRDefault="00804B6D" w:rsidP="00BF4A65">
            <w:pPr>
              <w:jc w:val="center"/>
              <w:rPr>
                <w:rFonts w:ascii="Arial" w:hAnsi="Arial" w:cs="Arial"/>
                <w:sz w:val="18"/>
                <w:szCs w:val="22"/>
              </w:rPr>
            </w:pPr>
          </w:p>
        </w:tc>
        <w:tc>
          <w:tcPr>
            <w:tcW w:w="439" w:type="pct"/>
            <w:shd w:val="clear" w:color="auto" w:fill="auto"/>
            <w:vAlign w:val="center"/>
          </w:tcPr>
          <w:p w14:paraId="312EA605" w14:textId="495D177B" w:rsidR="00804B6D" w:rsidRPr="002E7F5B" w:rsidRDefault="00804B6D" w:rsidP="00BF4A65">
            <w:pPr>
              <w:jc w:val="center"/>
              <w:rPr>
                <w:rFonts w:ascii="Arial" w:hAnsi="Arial" w:cs="Arial"/>
                <w:sz w:val="18"/>
                <w:szCs w:val="22"/>
              </w:rPr>
            </w:pPr>
          </w:p>
        </w:tc>
        <w:tc>
          <w:tcPr>
            <w:tcW w:w="569" w:type="pct"/>
            <w:shd w:val="clear" w:color="auto" w:fill="auto"/>
            <w:vAlign w:val="center"/>
          </w:tcPr>
          <w:p w14:paraId="65A3E1F5" w14:textId="77777777" w:rsidR="00804B6D" w:rsidRPr="002E7F5B" w:rsidRDefault="00804B6D" w:rsidP="00BF4A65">
            <w:pPr>
              <w:jc w:val="center"/>
              <w:rPr>
                <w:rFonts w:ascii="Arial" w:hAnsi="Arial" w:cs="Arial"/>
                <w:sz w:val="18"/>
                <w:szCs w:val="22"/>
              </w:rPr>
            </w:pPr>
          </w:p>
        </w:tc>
        <w:tc>
          <w:tcPr>
            <w:tcW w:w="727" w:type="pct"/>
            <w:shd w:val="clear" w:color="auto" w:fill="auto"/>
            <w:vAlign w:val="center"/>
          </w:tcPr>
          <w:p w14:paraId="5B207388" w14:textId="77777777" w:rsidR="00804B6D" w:rsidRPr="002E7F5B" w:rsidRDefault="00804B6D" w:rsidP="00BF4A65">
            <w:pPr>
              <w:jc w:val="center"/>
              <w:rPr>
                <w:rFonts w:ascii="Arial" w:hAnsi="Arial" w:cs="Arial"/>
                <w:sz w:val="18"/>
                <w:szCs w:val="22"/>
              </w:rPr>
            </w:pPr>
          </w:p>
        </w:tc>
        <w:tc>
          <w:tcPr>
            <w:tcW w:w="678" w:type="pct"/>
            <w:shd w:val="clear" w:color="auto" w:fill="auto"/>
            <w:vAlign w:val="center"/>
          </w:tcPr>
          <w:p w14:paraId="06FD0818" w14:textId="77777777" w:rsidR="00804B6D" w:rsidRPr="002E7F5B" w:rsidRDefault="00804B6D" w:rsidP="00BF4A65">
            <w:pPr>
              <w:jc w:val="center"/>
              <w:rPr>
                <w:rFonts w:ascii="Arial" w:hAnsi="Arial" w:cs="Arial"/>
                <w:sz w:val="18"/>
                <w:szCs w:val="22"/>
              </w:rPr>
            </w:pPr>
          </w:p>
        </w:tc>
      </w:tr>
      <w:tr w:rsidR="00804B6D" w:rsidRPr="002E7F5B" w14:paraId="029F3C6F" w14:textId="77777777" w:rsidTr="00804B6D">
        <w:tc>
          <w:tcPr>
            <w:tcW w:w="316" w:type="pct"/>
            <w:vMerge/>
            <w:shd w:val="clear" w:color="auto" w:fill="auto"/>
            <w:vAlign w:val="center"/>
          </w:tcPr>
          <w:p w14:paraId="1E9916D0" w14:textId="77777777" w:rsidR="00804B6D" w:rsidRPr="002E7F5B" w:rsidRDefault="00804B6D" w:rsidP="00BF4A65">
            <w:pPr>
              <w:jc w:val="center"/>
              <w:rPr>
                <w:rFonts w:ascii="Arial" w:hAnsi="Arial" w:cs="Arial"/>
                <w:sz w:val="18"/>
                <w:szCs w:val="22"/>
              </w:rPr>
            </w:pPr>
          </w:p>
        </w:tc>
        <w:tc>
          <w:tcPr>
            <w:tcW w:w="455" w:type="pct"/>
            <w:vMerge/>
            <w:shd w:val="clear" w:color="auto" w:fill="auto"/>
            <w:vAlign w:val="center"/>
          </w:tcPr>
          <w:p w14:paraId="720CEEA5" w14:textId="77777777" w:rsidR="00804B6D" w:rsidRPr="002E7F5B" w:rsidRDefault="00804B6D" w:rsidP="00BF4A65">
            <w:pPr>
              <w:jc w:val="center"/>
              <w:rPr>
                <w:rFonts w:ascii="Arial" w:hAnsi="Arial" w:cs="Arial"/>
                <w:sz w:val="18"/>
                <w:szCs w:val="22"/>
              </w:rPr>
            </w:pPr>
          </w:p>
        </w:tc>
        <w:tc>
          <w:tcPr>
            <w:tcW w:w="604" w:type="pct"/>
            <w:shd w:val="clear" w:color="auto" w:fill="auto"/>
            <w:vAlign w:val="center"/>
          </w:tcPr>
          <w:p w14:paraId="752C1BE9" w14:textId="77777777" w:rsidR="00804B6D" w:rsidRPr="002E7F5B" w:rsidRDefault="00804B6D" w:rsidP="00BF4A65">
            <w:pPr>
              <w:rPr>
                <w:rFonts w:ascii="Arial" w:hAnsi="Arial" w:cs="Arial"/>
                <w:sz w:val="18"/>
                <w:szCs w:val="22"/>
              </w:rPr>
            </w:pPr>
            <w:r w:rsidRPr="002E7F5B">
              <w:rPr>
                <w:rFonts w:ascii="Arial" w:hAnsi="Arial" w:cs="Arial"/>
                <w:sz w:val="18"/>
                <w:szCs w:val="22"/>
              </w:rPr>
              <w:t>Medio Tiempo</w:t>
            </w:r>
          </w:p>
        </w:tc>
        <w:tc>
          <w:tcPr>
            <w:tcW w:w="526" w:type="pct"/>
          </w:tcPr>
          <w:p w14:paraId="29875002" w14:textId="77777777" w:rsidR="00804B6D" w:rsidRPr="002E7F5B" w:rsidRDefault="00804B6D" w:rsidP="00BF4A65">
            <w:pPr>
              <w:jc w:val="center"/>
              <w:rPr>
                <w:rFonts w:ascii="Arial" w:hAnsi="Arial" w:cs="Arial"/>
                <w:sz w:val="18"/>
                <w:szCs w:val="22"/>
              </w:rPr>
            </w:pPr>
          </w:p>
        </w:tc>
        <w:tc>
          <w:tcPr>
            <w:tcW w:w="686" w:type="pct"/>
          </w:tcPr>
          <w:p w14:paraId="4923DCCC" w14:textId="77777777" w:rsidR="00804B6D" w:rsidRPr="002E7F5B" w:rsidRDefault="00804B6D" w:rsidP="00BF4A65">
            <w:pPr>
              <w:jc w:val="center"/>
              <w:rPr>
                <w:rFonts w:ascii="Arial" w:hAnsi="Arial" w:cs="Arial"/>
                <w:sz w:val="18"/>
                <w:szCs w:val="22"/>
              </w:rPr>
            </w:pPr>
          </w:p>
        </w:tc>
        <w:tc>
          <w:tcPr>
            <w:tcW w:w="439" w:type="pct"/>
            <w:shd w:val="clear" w:color="auto" w:fill="auto"/>
            <w:vAlign w:val="center"/>
          </w:tcPr>
          <w:p w14:paraId="4B6BDC64" w14:textId="156E724E" w:rsidR="00804B6D" w:rsidRPr="002E7F5B" w:rsidRDefault="00804B6D" w:rsidP="00BF4A65">
            <w:pPr>
              <w:jc w:val="center"/>
              <w:rPr>
                <w:rFonts w:ascii="Arial" w:hAnsi="Arial" w:cs="Arial"/>
                <w:sz w:val="18"/>
                <w:szCs w:val="22"/>
              </w:rPr>
            </w:pPr>
          </w:p>
        </w:tc>
        <w:tc>
          <w:tcPr>
            <w:tcW w:w="569" w:type="pct"/>
            <w:shd w:val="clear" w:color="auto" w:fill="auto"/>
            <w:vAlign w:val="center"/>
          </w:tcPr>
          <w:p w14:paraId="03F2C757" w14:textId="77777777" w:rsidR="00804B6D" w:rsidRPr="002E7F5B" w:rsidRDefault="00804B6D" w:rsidP="00BF4A65">
            <w:pPr>
              <w:jc w:val="center"/>
              <w:rPr>
                <w:rFonts w:ascii="Arial" w:hAnsi="Arial" w:cs="Arial"/>
                <w:sz w:val="18"/>
                <w:szCs w:val="22"/>
              </w:rPr>
            </w:pPr>
          </w:p>
        </w:tc>
        <w:tc>
          <w:tcPr>
            <w:tcW w:w="727" w:type="pct"/>
            <w:shd w:val="clear" w:color="auto" w:fill="auto"/>
            <w:vAlign w:val="center"/>
          </w:tcPr>
          <w:p w14:paraId="13D6145F" w14:textId="77777777" w:rsidR="00804B6D" w:rsidRPr="002E7F5B" w:rsidRDefault="00804B6D" w:rsidP="00BF4A65">
            <w:pPr>
              <w:jc w:val="center"/>
              <w:rPr>
                <w:rFonts w:ascii="Arial" w:hAnsi="Arial" w:cs="Arial"/>
                <w:sz w:val="18"/>
                <w:szCs w:val="22"/>
              </w:rPr>
            </w:pPr>
          </w:p>
        </w:tc>
        <w:tc>
          <w:tcPr>
            <w:tcW w:w="678" w:type="pct"/>
            <w:shd w:val="clear" w:color="auto" w:fill="auto"/>
            <w:vAlign w:val="center"/>
          </w:tcPr>
          <w:p w14:paraId="16D84A18" w14:textId="77777777" w:rsidR="00804B6D" w:rsidRPr="002E7F5B" w:rsidRDefault="00804B6D" w:rsidP="00BF4A65">
            <w:pPr>
              <w:jc w:val="center"/>
              <w:rPr>
                <w:rFonts w:ascii="Arial" w:hAnsi="Arial" w:cs="Arial"/>
                <w:sz w:val="18"/>
                <w:szCs w:val="22"/>
              </w:rPr>
            </w:pPr>
          </w:p>
        </w:tc>
      </w:tr>
      <w:tr w:rsidR="00804B6D" w:rsidRPr="002E7F5B" w14:paraId="73EFC4D5" w14:textId="77777777" w:rsidTr="00804B6D">
        <w:tc>
          <w:tcPr>
            <w:tcW w:w="316" w:type="pct"/>
            <w:vMerge/>
            <w:shd w:val="clear" w:color="auto" w:fill="auto"/>
            <w:vAlign w:val="center"/>
          </w:tcPr>
          <w:p w14:paraId="31DE2D44" w14:textId="77777777" w:rsidR="00804B6D" w:rsidRPr="002E7F5B" w:rsidRDefault="00804B6D" w:rsidP="00BF4A65">
            <w:pPr>
              <w:jc w:val="center"/>
              <w:rPr>
                <w:rFonts w:ascii="Arial" w:hAnsi="Arial" w:cs="Arial"/>
                <w:sz w:val="18"/>
                <w:szCs w:val="22"/>
              </w:rPr>
            </w:pPr>
          </w:p>
        </w:tc>
        <w:tc>
          <w:tcPr>
            <w:tcW w:w="455" w:type="pct"/>
            <w:vMerge/>
            <w:shd w:val="clear" w:color="auto" w:fill="auto"/>
            <w:vAlign w:val="center"/>
          </w:tcPr>
          <w:p w14:paraId="337B535C" w14:textId="77777777" w:rsidR="00804B6D" w:rsidRPr="002E7F5B" w:rsidRDefault="00804B6D" w:rsidP="00BF4A65">
            <w:pPr>
              <w:jc w:val="center"/>
              <w:rPr>
                <w:rFonts w:ascii="Arial" w:hAnsi="Arial" w:cs="Arial"/>
                <w:sz w:val="18"/>
                <w:szCs w:val="22"/>
              </w:rPr>
            </w:pPr>
          </w:p>
        </w:tc>
        <w:tc>
          <w:tcPr>
            <w:tcW w:w="604" w:type="pct"/>
            <w:shd w:val="clear" w:color="auto" w:fill="auto"/>
            <w:vAlign w:val="center"/>
          </w:tcPr>
          <w:p w14:paraId="1D39D01C" w14:textId="77777777" w:rsidR="00804B6D" w:rsidRPr="002E7F5B" w:rsidRDefault="00804B6D" w:rsidP="00BF4A65">
            <w:pPr>
              <w:rPr>
                <w:rFonts w:ascii="Arial" w:hAnsi="Arial" w:cs="Arial"/>
                <w:sz w:val="18"/>
                <w:szCs w:val="22"/>
              </w:rPr>
            </w:pPr>
            <w:r w:rsidRPr="002E7F5B">
              <w:rPr>
                <w:rFonts w:ascii="Arial" w:hAnsi="Arial" w:cs="Arial"/>
                <w:sz w:val="18"/>
                <w:szCs w:val="22"/>
              </w:rPr>
              <w:t>Catedrático</w:t>
            </w:r>
          </w:p>
        </w:tc>
        <w:tc>
          <w:tcPr>
            <w:tcW w:w="526" w:type="pct"/>
          </w:tcPr>
          <w:p w14:paraId="12A4CF52" w14:textId="77777777" w:rsidR="00804B6D" w:rsidRPr="002E7F5B" w:rsidRDefault="00804B6D" w:rsidP="00BF4A65">
            <w:pPr>
              <w:jc w:val="center"/>
              <w:rPr>
                <w:rFonts w:ascii="Arial" w:hAnsi="Arial" w:cs="Arial"/>
                <w:sz w:val="18"/>
                <w:szCs w:val="22"/>
              </w:rPr>
            </w:pPr>
          </w:p>
        </w:tc>
        <w:tc>
          <w:tcPr>
            <w:tcW w:w="686" w:type="pct"/>
          </w:tcPr>
          <w:p w14:paraId="77166F51" w14:textId="77777777" w:rsidR="00804B6D" w:rsidRPr="002E7F5B" w:rsidRDefault="00804B6D" w:rsidP="00BF4A65">
            <w:pPr>
              <w:jc w:val="center"/>
              <w:rPr>
                <w:rFonts w:ascii="Arial" w:hAnsi="Arial" w:cs="Arial"/>
                <w:sz w:val="18"/>
                <w:szCs w:val="22"/>
              </w:rPr>
            </w:pPr>
          </w:p>
        </w:tc>
        <w:tc>
          <w:tcPr>
            <w:tcW w:w="439" w:type="pct"/>
            <w:shd w:val="clear" w:color="auto" w:fill="auto"/>
            <w:vAlign w:val="center"/>
          </w:tcPr>
          <w:p w14:paraId="42F915F3" w14:textId="7FDA5C5E" w:rsidR="00804B6D" w:rsidRPr="002E7F5B" w:rsidRDefault="00804B6D" w:rsidP="00BF4A65">
            <w:pPr>
              <w:jc w:val="center"/>
              <w:rPr>
                <w:rFonts w:ascii="Arial" w:hAnsi="Arial" w:cs="Arial"/>
                <w:sz w:val="18"/>
                <w:szCs w:val="22"/>
              </w:rPr>
            </w:pPr>
          </w:p>
        </w:tc>
        <w:tc>
          <w:tcPr>
            <w:tcW w:w="569" w:type="pct"/>
            <w:shd w:val="clear" w:color="auto" w:fill="auto"/>
            <w:vAlign w:val="center"/>
          </w:tcPr>
          <w:p w14:paraId="68CBF6B9" w14:textId="77777777" w:rsidR="00804B6D" w:rsidRPr="002E7F5B" w:rsidRDefault="00804B6D" w:rsidP="00BF4A65">
            <w:pPr>
              <w:jc w:val="center"/>
              <w:rPr>
                <w:rFonts w:ascii="Arial" w:hAnsi="Arial" w:cs="Arial"/>
                <w:sz w:val="18"/>
                <w:szCs w:val="22"/>
              </w:rPr>
            </w:pPr>
          </w:p>
        </w:tc>
        <w:tc>
          <w:tcPr>
            <w:tcW w:w="727" w:type="pct"/>
            <w:shd w:val="clear" w:color="auto" w:fill="auto"/>
            <w:vAlign w:val="center"/>
          </w:tcPr>
          <w:p w14:paraId="73C5032D" w14:textId="77777777" w:rsidR="00804B6D" w:rsidRPr="002E7F5B" w:rsidRDefault="00804B6D" w:rsidP="00BF4A65">
            <w:pPr>
              <w:jc w:val="center"/>
              <w:rPr>
                <w:rFonts w:ascii="Arial" w:hAnsi="Arial" w:cs="Arial"/>
                <w:sz w:val="18"/>
                <w:szCs w:val="22"/>
              </w:rPr>
            </w:pPr>
          </w:p>
        </w:tc>
        <w:tc>
          <w:tcPr>
            <w:tcW w:w="678" w:type="pct"/>
            <w:shd w:val="clear" w:color="auto" w:fill="auto"/>
            <w:vAlign w:val="center"/>
          </w:tcPr>
          <w:p w14:paraId="6817CBBB" w14:textId="77777777" w:rsidR="00804B6D" w:rsidRPr="002E7F5B" w:rsidRDefault="00804B6D" w:rsidP="00BF4A65">
            <w:pPr>
              <w:jc w:val="center"/>
              <w:rPr>
                <w:rFonts w:ascii="Arial" w:hAnsi="Arial" w:cs="Arial"/>
                <w:sz w:val="18"/>
                <w:szCs w:val="22"/>
              </w:rPr>
            </w:pPr>
          </w:p>
        </w:tc>
      </w:tr>
      <w:tr w:rsidR="00804B6D" w:rsidRPr="002E7F5B" w14:paraId="66693418" w14:textId="77777777" w:rsidTr="00804B6D">
        <w:tc>
          <w:tcPr>
            <w:tcW w:w="316" w:type="pct"/>
            <w:vMerge w:val="restart"/>
            <w:shd w:val="clear" w:color="auto" w:fill="auto"/>
            <w:vAlign w:val="center"/>
          </w:tcPr>
          <w:p w14:paraId="505F21E7" w14:textId="77777777" w:rsidR="00804B6D" w:rsidRPr="00731B63" w:rsidRDefault="00804B6D" w:rsidP="00BF4A65">
            <w:pPr>
              <w:jc w:val="center"/>
              <w:rPr>
                <w:rFonts w:ascii="Arial" w:hAnsi="Arial" w:cs="Arial"/>
                <w:sz w:val="18"/>
                <w:szCs w:val="22"/>
                <w:lang w:val="es-419"/>
              </w:rPr>
            </w:pPr>
            <w:r>
              <w:rPr>
                <w:rFonts w:ascii="Arial" w:hAnsi="Arial" w:cs="Arial"/>
                <w:sz w:val="18"/>
                <w:szCs w:val="22"/>
                <w:lang w:val="es-419"/>
              </w:rPr>
              <w:t>2019</w:t>
            </w:r>
          </w:p>
        </w:tc>
        <w:tc>
          <w:tcPr>
            <w:tcW w:w="455" w:type="pct"/>
            <w:vMerge w:val="restart"/>
            <w:shd w:val="clear" w:color="auto" w:fill="auto"/>
            <w:vAlign w:val="center"/>
          </w:tcPr>
          <w:p w14:paraId="6CA484F0" w14:textId="77777777" w:rsidR="00804B6D" w:rsidRPr="002E7F5B" w:rsidRDefault="00804B6D" w:rsidP="00BF4A65">
            <w:pPr>
              <w:jc w:val="center"/>
              <w:rPr>
                <w:rFonts w:ascii="Arial" w:hAnsi="Arial" w:cs="Arial"/>
                <w:sz w:val="18"/>
                <w:szCs w:val="22"/>
              </w:rPr>
            </w:pPr>
            <w:r w:rsidRPr="002E7F5B">
              <w:rPr>
                <w:rFonts w:ascii="Arial" w:hAnsi="Arial" w:cs="Arial"/>
                <w:sz w:val="18"/>
                <w:szCs w:val="22"/>
              </w:rPr>
              <w:t>I</w:t>
            </w:r>
          </w:p>
        </w:tc>
        <w:tc>
          <w:tcPr>
            <w:tcW w:w="604" w:type="pct"/>
            <w:shd w:val="clear" w:color="auto" w:fill="auto"/>
            <w:vAlign w:val="center"/>
          </w:tcPr>
          <w:p w14:paraId="7E8CEC36" w14:textId="77777777" w:rsidR="00804B6D" w:rsidRPr="002E7F5B" w:rsidRDefault="00804B6D" w:rsidP="00BF4A65">
            <w:pPr>
              <w:rPr>
                <w:rFonts w:ascii="Arial" w:hAnsi="Arial" w:cs="Arial"/>
                <w:sz w:val="18"/>
                <w:szCs w:val="22"/>
              </w:rPr>
            </w:pPr>
            <w:r w:rsidRPr="002E7F5B">
              <w:rPr>
                <w:rFonts w:ascii="Arial" w:hAnsi="Arial" w:cs="Arial"/>
                <w:sz w:val="18"/>
                <w:szCs w:val="22"/>
              </w:rPr>
              <w:t>Tiempo Completo</w:t>
            </w:r>
          </w:p>
        </w:tc>
        <w:tc>
          <w:tcPr>
            <w:tcW w:w="526" w:type="pct"/>
          </w:tcPr>
          <w:p w14:paraId="6BFABAF7" w14:textId="77777777" w:rsidR="00804B6D" w:rsidRPr="002E7F5B" w:rsidRDefault="00804B6D" w:rsidP="00BF4A65">
            <w:pPr>
              <w:jc w:val="center"/>
              <w:rPr>
                <w:rFonts w:ascii="Arial" w:hAnsi="Arial" w:cs="Arial"/>
                <w:sz w:val="18"/>
                <w:szCs w:val="22"/>
              </w:rPr>
            </w:pPr>
          </w:p>
        </w:tc>
        <w:tc>
          <w:tcPr>
            <w:tcW w:w="686" w:type="pct"/>
          </w:tcPr>
          <w:p w14:paraId="0E092742" w14:textId="77777777" w:rsidR="00804B6D" w:rsidRPr="002E7F5B" w:rsidRDefault="00804B6D" w:rsidP="00BF4A65">
            <w:pPr>
              <w:jc w:val="center"/>
              <w:rPr>
                <w:rFonts w:ascii="Arial" w:hAnsi="Arial" w:cs="Arial"/>
                <w:sz w:val="18"/>
                <w:szCs w:val="22"/>
              </w:rPr>
            </w:pPr>
          </w:p>
        </w:tc>
        <w:tc>
          <w:tcPr>
            <w:tcW w:w="439" w:type="pct"/>
            <w:shd w:val="clear" w:color="auto" w:fill="auto"/>
            <w:vAlign w:val="center"/>
          </w:tcPr>
          <w:p w14:paraId="0CEA7F02" w14:textId="32B9694B" w:rsidR="00804B6D" w:rsidRPr="002E7F5B" w:rsidRDefault="00804B6D" w:rsidP="00BF4A65">
            <w:pPr>
              <w:jc w:val="center"/>
              <w:rPr>
                <w:rFonts w:ascii="Arial" w:hAnsi="Arial" w:cs="Arial"/>
                <w:sz w:val="18"/>
                <w:szCs w:val="22"/>
              </w:rPr>
            </w:pPr>
          </w:p>
        </w:tc>
        <w:tc>
          <w:tcPr>
            <w:tcW w:w="569" w:type="pct"/>
            <w:shd w:val="clear" w:color="auto" w:fill="auto"/>
            <w:vAlign w:val="center"/>
          </w:tcPr>
          <w:p w14:paraId="1B171A83" w14:textId="77777777" w:rsidR="00804B6D" w:rsidRPr="002E7F5B" w:rsidRDefault="00804B6D" w:rsidP="00BF4A65">
            <w:pPr>
              <w:jc w:val="center"/>
              <w:rPr>
                <w:rFonts w:ascii="Arial" w:hAnsi="Arial" w:cs="Arial"/>
                <w:sz w:val="18"/>
                <w:szCs w:val="22"/>
              </w:rPr>
            </w:pPr>
          </w:p>
        </w:tc>
        <w:tc>
          <w:tcPr>
            <w:tcW w:w="727" w:type="pct"/>
            <w:shd w:val="clear" w:color="auto" w:fill="auto"/>
            <w:vAlign w:val="center"/>
          </w:tcPr>
          <w:p w14:paraId="6060E290" w14:textId="77777777" w:rsidR="00804B6D" w:rsidRPr="002E7F5B" w:rsidRDefault="00804B6D" w:rsidP="00BF4A65">
            <w:pPr>
              <w:jc w:val="center"/>
              <w:rPr>
                <w:rFonts w:ascii="Arial" w:hAnsi="Arial" w:cs="Arial"/>
                <w:sz w:val="18"/>
                <w:szCs w:val="22"/>
              </w:rPr>
            </w:pPr>
          </w:p>
        </w:tc>
        <w:tc>
          <w:tcPr>
            <w:tcW w:w="678" w:type="pct"/>
            <w:shd w:val="clear" w:color="auto" w:fill="auto"/>
            <w:vAlign w:val="center"/>
          </w:tcPr>
          <w:p w14:paraId="7FE09962" w14:textId="77777777" w:rsidR="00804B6D" w:rsidRPr="002E7F5B" w:rsidRDefault="00804B6D" w:rsidP="00BF4A65">
            <w:pPr>
              <w:jc w:val="center"/>
              <w:rPr>
                <w:rFonts w:ascii="Arial" w:hAnsi="Arial" w:cs="Arial"/>
                <w:sz w:val="18"/>
                <w:szCs w:val="22"/>
              </w:rPr>
            </w:pPr>
          </w:p>
        </w:tc>
      </w:tr>
      <w:tr w:rsidR="00804B6D" w:rsidRPr="002E7F5B" w14:paraId="576B9F8E" w14:textId="77777777" w:rsidTr="00804B6D">
        <w:tc>
          <w:tcPr>
            <w:tcW w:w="316" w:type="pct"/>
            <w:vMerge/>
            <w:shd w:val="clear" w:color="auto" w:fill="auto"/>
            <w:vAlign w:val="center"/>
          </w:tcPr>
          <w:p w14:paraId="6D006158" w14:textId="77777777" w:rsidR="00804B6D" w:rsidRPr="002E7F5B" w:rsidRDefault="00804B6D" w:rsidP="00BF4A65">
            <w:pPr>
              <w:jc w:val="center"/>
              <w:rPr>
                <w:rFonts w:ascii="Arial" w:hAnsi="Arial" w:cs="Arial"/>
                <w:sz w:val="18"/>
                <w:szCs w:val="22"/>
              </w:rPr>
            </w:pPr>
          </w:p>
        </w:tc>
        <w:tc>
          <w:tcPr>
            <w:tcW w:w="455" w:type="pct"/>
            <w:vMerge/>
            <w:shd w:val="clear" w:color="auto" w:fill="auto"/>
            <w:vAlign w:val="center"/>
          </w:tcPr>
          <w:p w14:paraId="42A36B00" w14:textId="77777777" w:rsidR="00804B6D" w:rsidRPr="002E7F5B" w:rsidRDefault="00804B6D" w:rsidP="00BF4A65">
            <w:pPr>
              <w:jc w:val="center"/>
              <w:rPr>
                <w:rFonts w:ascii="Arial" w:hAnsi="Arial" w:cs="Arial"/>
                <w:sz w:val="18"/>
                <w:szCs w:val="22"/>
              </w:rPr>
            </w:pPr>
          </w:p>
        </w:tc>
        <w:tc>
          <w:tcPr>
            <w:tcW w:w="604" w:type="pct"/>
            <w:shd w:val="clear" w:color="auto" w:fill="auto"/>
            <w:vAlign w:val="center"/>
          </w:tcPr>
          <w:p w14:paraId="124CA68F" w14:textId="77777777" w:rsidR="00804B6D" w:rsidRPr="002E7F5B" w:rsidRDefault="00804B6D" w:rsidP="00BF4A65">
            <w:pPr>
              <w:rPr>
                <w:rFonts w:ascii="Arial" w:hAnsi="Arial" w:cs="Arial"/>
                <w:sz w:val="18"/>
                <w:szCs w:val="22"/>
              </w:rPr>
            </w:pPr>
            <w:r w:rsidRPr="002E7F5B">
              <w:rPr>
                <w:rFonts w:ascii="Arial" w:hAnsi="Arial" w:cs="Arial"/>
                <w:sz w:val="18"/>
                <w:szCs w:val="22"/>
              </w:rPr>
              <w:t>Medio Tiempo</w:t>
            </w:r>
          </w:p>
        </w:tc>
        <w:tc>
          <w:tcPr>
            <w:tcW w:w="526" w:type="pct"/>
          </w:tcPr>
          <w:p w14:paraId="0F5E01C8" w14:textId="77777777" w:rsidR="00804B6D" w:rsidRPr="002E7F5B" w:rsidRDefault="00804B6D" w:rsidP="00BF4A65">
            <w:pPr>
              <w:jc w:val="center"/>
              <w:rPr>
                <w:rFonts w:ascii="Arial" w:hAnsi="Arial" w:cs="Arial"/>
                <w:sz w:val="18"/>
                <w:szCs w:val="22"/>
              </w:rPr>
            </w:pPr>
          </w:p>
        </w:tc>
        <w:tc>
          <w:tcPr>
            <w:tcW w:w="686" w:type="pct"/>
          </w:tcPr>
          <w:p w14:paraId="2E63FA8B" w14:textId="77777777" w:rsidR="00804B6D" w:rsidRPr="002E7F5B" w:rsidRDefault="00804B6D" w:rsidP="00BF4A65">
            <w:pPr>
              <w:jc w:val="center"/>
              <w:rPr>
                <w:rFonts w:ascii="Arial" w:hAnsi="Arial" w:cs="Arial"/>
                <w:sz w:val="18"/>
                <w:szCs w:val="22"/>
              </w:rPr>
            </w:pPr>
          </w:p>
        </w:tc>
        <w:tc>
          <w:tcPr>
            <w:tcW w:w="439" w:type="pct"/>
            <w:shd w:val="clear" w:color="auto" w:fill="auto"/>
            <w:vAlign w:val="center"/>
          </w:tcPr>
          <w:p w14:paraId="58D47B5C" w14:textId="1033CD9F" w:rsidR="00804B6D" w:rsidRPr="002E7F5B" w:rsidRDefault="00804B6D" w:rsidP="00BF4A65">
            <w:pPr>
              <w:jc w:val="center"/>
              <w:rPr>
                <w:rFonts w:ascii="Arial" w:hAnsi="Arial" w:cs="Arial"/>
                <w:sz w:val="18"/>
                <w:szCs w:val="22"/>
              </w:rPr>
            </w:pPr>
          </w:p>
        </w:tc>
        <w:tc>
          <w:tcPr>
            <w:tcW w:w="569" w:type="pct"/>
            <w:shd w:val="clear" w:color="auto" w:fill="auto"/>
            <w:vAlign w:val="center"/>
          </w:tcPr>
          <w:p w14:paraId="6A8D5E52" w14:textId="77777777" w:rsidR="00804B6D" w:rsidRPr="002E7F5B" w:rsidRDefault="00804B6D" w:rsidP="00BF4A65">
            <w:pPr>
              <w:jc w:val="center"/>
              <w:rPr>
                <w:rFonts w:ascii="Arial" w:hAnsi="Arial" w:cs="Arial"/>
                <w:sz w:val="18"/>
                <w:szCs w:val="22"/>
              </w:rPr>
            </w:pPr>
          </w:p>
        </w:tc>
        <w:tc>
          <w:tcPr>
            <w:tcW w:w="727" w:type="pct"/>
            <w:shd w:val="clear" w:color="auto" w:fill="auto"/>
            <w:vAlign w:val="center"/>
          </w:tcPr>
          <w:p w14:paraId="4C687131" w14:textId="77777777" w:rsidR="00804B6D" w:rsidRPr="002E7F5B" w:rsidRDefault="00804B6D" w:rsidP="00BF4A65">
            <w:pPr>
              <w:jc w:val="center"/>
              <w:rPr>
                <w:rFonts w:ascii="Arial" w:hAnsi="Arial" w:cs="Arial"/>
                <w:sz w:val="18"/>
                <w:szCs w:val="22"/>
              </w:rPr>
            </w:pPr>
          </w:p>
        </w:tc>
        <w:tc>
          <w:tcPr>
            <w:tcW w:w="678" w:type="pct"/>
            <w:shd w:val="clear" w:color="auto" w:fill="auto"/>
            <w:vAlign w:val="center"/>
          </w:tcPr>
          <w:p w14:paraId="5DCB32E0" w14:textId="77777777" w:rsidR="00804B6D" w:rsidRPr="002E7F5B" w:rsidRDefault="00804B6D" w:rsidP="00BF4A65">
            <w:pPr>
              <w:jc w:val="center"/>
              <w:rPr>
                <w:rFonts w:ascii="Arial" w:hAnsi="Arial" w:cs="Arial"/>
                <w:sz w:val="18"/>
                <w:szCs w:val="22"/>
              </w:rPr>
            </w:pPr>
          </w:p>
        </w:tc>
      </w:tr>
      <w:tr w:rsidR="00804B6D" w:rsidRPr="002E7F5B" w14:paraId="2AF8E982" w14:textId="77777777" w:rsidTr="00804B6D">
        <w:tc>
          <w:tcPr>
            <w:tcW w:w="316" w:type="pct"/>
            <w:vMerge/>
            <w:shd w:val="clear" w:color="auto" w:fill="auto"/>
            <w:vAlign w:val="center"/>
          </w:tcPr>
          <w:p w14:paraId="56D4DECE" w14:textId="77777777" w:rsidR="00804B6D" w:rsidRPr="002E7F5B" w:rsidRDefault="00804B6D" w:rsidP="00BF4A65">
            <w:pPr>
              <w:jc w:val="center"/>
              <w:rPr>
                <w:rFonts w:ascii="Arial" w:hAnsi="Arial" w:cs="Arial"/>
                <w:sz w:val="18"/>
                <w:szCs w:val="22"/>
              </w:rPr>
            </w:pPr>
          </w:p>
        </w:tc>
        <w:tc>
          <w:tcPr>
            <w:tcW w:w="455" w:type="pct"/>
            <w:vMerge/>
            <w:shd w:val="clear" w:color="auto" w:fill="auto"/>
            <w:vAlign w:val="center"/>
          </w:tcPr>
          <w:p w14:paraId="3F7464F8" w14:textId="77777777" w:rsidR="00804B6D" w:rsidRPr="002E7F5B" w:rsidRDefault="00804B6D" w:rsidP="00BF4A65">
            <w:pPr>
              <w:jc w:val="center"/>
              <w:rPr>
                <w:rFonts w:ascii="Arial" w:hAnsi="Arial" w:cs="Arial"/>
                <w:sz w:val="18"/>
                <w:szCs w:val="22"/>
              </w:rPr>
            </w:pPr>
          </w:p>
        </w:tc>
        <w:tc>
          <w:tcPr>
            <w:tcW w:w="604" w:type="pct"/>
            <w:shd w:val="clear" w:color="auto" w:fill="auto"/>
            <w:vAlign w:val="center"/>
          </w:tcPr>
          <w:p w14:paraId="6F5259A7" w14:textId="77777777" w:rsidR="00804B6D" w:rsidRPr="002E7F5B" w:rsidRDefault="00804B6D" w:rsidP="00BF4A65">
            <w:pPr>
              <w:rPr>
                <w:rFonts w:ascii="Arial" w:hAnsi="Arial" w:cs="Arial"/>
                <w:sz w:val="18"/>
                <w:szCs w:val="22"/>
              </w:rPr>
            </w:pPr>
            <w:r w:rsidRPr="002E7F5B">
              <w:rPr>
                <w:rFonts w:ascii="Arial" w:hAnsi="Arial" w:cs="Arial"/>
                <w:sz w:val="18"/>
                <w:szCs w:val="22"/>
              </w:rPr>
              <w:t>Catedrático</w:t>
            </w:r>
          </w:p>
        </w:tc>
        <w:tc>
          <w:tcPr>
            <w:tcW w:w="526" w:type="pct"/>
          </w:tcPr>
          <w:p w14:paraId="07D6B5CF" w14:textId="77777777" w:rsidR="00804B6D" w:rsidRPr="002E7F5B" w:rsidRDefault="00804B6D" w:rsidP="00BF4A65">
            <w:pPr>
              <w:jc w:val="center"/>
              <w:rPr>
                <w:rFonts w:ascii="Arial" w:hAnsi="Arial" w:cs="Arial"/>
                <w:sz w:val="18"/>
                <w:szCs w:val="22"/>
              </w:rPr>
            </w:pPr>
          </w:p>
        </w:tc>
        <w:tc>
          <w:tcPr>
            <w:tcW w:w="686" w:type="pct"/>
          </w:tcPr>
          <w:p w14:paraId="38215614" w14:textId="77777777" w:rsidR="00804B6D" w:rsidRPr="002E7F5B" w:rsidRDefault="00804B6D" w:rsidP="00BF4A65">
            <w:pPr>
              <w:jc w:val="center"/>
              <w:rPr>
                <w:rFonts w:ascii="Arial" w:hAnsi="Arial" w:cs="Arial"/>
                <w:sz w:val="18"/>
                <w:szCs w:val="22"/>
              </w:rPr>
            </w:pPr>
          </w:p>
        </w:tc>
        <w:tc>
          <w:tcPr>
            <w:tcW w:w="439" w:type="pct"/>
            <w:shd w:val="clear" w:color="auto" w:fill="auto"/>
            <w:vAlign w:val="center"/>
          </w:tcPr>
          <w:p w14:paraId="370B8E16" w14:textId="4C8F7FA9" w:rsidR="00804B6D" w:rsidRPr="002E7F5B" w:rsidRDefault="00804B6D" w:rsidP="00BF4A65">
            <w:pPr>
              <w:jc w:val="center"/>
              <w:rPr>
                <w:rFonts w:ascii="Arial" w:hAnsi="Arial" w:cs="Arial"/>
                <w:sz w:val="18"/>
                <w:szCs w:val="22"/>
              </w:rPr>
            </w:pPr>
          </w:p>
        </w:tc>
        <w:tc>
          <w:tcPr>
            <w:tcW w:w="569" w:type="pct"/>
            <w:shd w:val="clear" w:color="auto" w:fill="auto"/>
            <w:vAlign w:val="center"/>
          </w:tcPr>
          <w:p w14:paraId="5156BFCD" w14:textId="77777777" w:rsidR="00804B6D" w:rsidRPr="002E7F5B" w:rsidRDefault="00804B6D" w:rsidP="00BF4A65">
            <w:pPr>
              <w:jc w:val="center"/>
              <w:rPr>
                <w:rFonts w:ascii="Arial" w:hAnsi="Arial" w:cs="Arial"/>
                <w:sz w:val="18"/>
                <w:szCs w:val="22"/>
              </w:rPr>
            </w:pPr>
          </w:p>
        </w:tc>
        <w:tc>
          <w:tcPr>
            <w:tcW w:w="727" w:type="pct"/>
            <w:shd w:val="clear" w:color="auto" w:fill="auto"/>
            <w:vAlign w:val="center"/>
          </w:tcPr>
          <w:p w14:paraId="08090533" w14:textId="77777777" w:rsidR="00804B6D" w:rsidRPr="002E7F5B" w:rsidRDefault="00804B6D" w:rsidP="00BF4A65">
            <w:pPr>
              <w:jc w:val="center"/>
              <w:rPr>
                <w:rFonts w:ascii="Arial" w:hAnsi="Arial" w:cs="Arial"/>
                <w:sz w:val="18"/>
                <w:szCs w:val="22"/>
              </w:rPr>
            </w:pPr>
          </w:p>
        </w:tc>
        <w:tc>
          <w:tcPr>
            <w:tcW w:w="678" w:type="pct"/>
            <w:shd w:val="clear" w:color="auto" w:fill="auto"/>
            <w:vAlign w:val="center"/>
          </w:tcPr>
          <w:p w14:paraId="5D193451" w14:textId="77777777" w:rsidR="00804B6D" w:rsidRPr="002E7F5B" w:rsidRDefault="00804B6D" w:rsidP="00BF4A65">
            <w:pPr>
              <w:jc w:val="center"/>
              <w:rPr>
                <w:rFonts w:ascii="Arial" w:hAnsi="Arial" w:cs="Arial"/>
                <w:sz w:val="18"/>
                <w:szCs w:val="22"/>
              </w:rPr>
            </w:pPr>
          </w:p>
        </w:tc>
      </w:tr>
      <w:tr w:rsidR="00804B6D" w:rsidRPr="002E7F5B" w14:paraId="1CC28F40" w14:textId="77777777" w:rsidTr="00804B6D">
        <w:tc>
          <w:tcPr>
            <w:tcW w:w="316" w:type="pct"/>
            <w:vMerge/>
            <w:shd w:val="clear" w:color="auto" w:fill="auto"/>
            <w:vAlign w:val="center"/>
          </w:tcPr>
          <w:p w14:paraId="2A22F127" w14:textId="77777777" w:rsidR="00804B6D" w:rsidRPr="002E7F5B" w:rsidRDefault="00804B6D" w:rsidP="00BF4A65">
            <w:pPr>
              <w:jc w:val="center"/>
              <w:rPr>
                <w:rFonts w:ascii="Arial" w:hAnsi="Arial" w:cs="Arial"/>
                <w:sz w:val="18"/>
                <w:szCs w:val="22"/>
              </w:rPr>
            </w:pPr>
          </w:p>
        </w:tc>
        <w:tc>
          <w:tcPr>
            <w:tcW w:w="455" w:type="pct"/>
            <w:vMerge w:val="restart"/>
            <w:shd w:val="clear" w:color="auto" w:fill="auto"/>
            <w:vAlign w:val="center"/>
          </w:tcPr>
          <w:p w14:paraId="198A1F3D" w14:textId="77777777" w:rsidR="00804B6D" w:rsidRPr="002E7F5B" w:rsidRDefault="00804B6D" w:rsidP="00BF4A65">
            <w:pPr>
              <w:jc w:val="center"/>
              <w:rPr>
                <w:rFonts w:ascii="Arial" w:hAnsi="Arial" w:cs="Arial"/>
                <w:sz w:val="18"/>
                <w:szCs w:val="22"/>
              </w:rPr>
            </w:pPr>
            <w:r w:rsidRPr="002E7F5B">
              <w:rPr>
                <w:rFonts w:ascii="Arial" w:hAnsi="Arial" w:cs="Arial"/>
                <w:sz w:val="18"/>
                <w:szCs w:val="22"/>
              </w:rPr>
              <w:t>II</w:t>
            </w:r>
          </w:p>
        </w:tc>
        <w:tc>
          <w:tcPr>
            <w:tcW w:w="604" w:type="pct"/>
            <w:shd w:val="clear" w:color="auto" w:fill="auto"/>
            <w:vAlign w:val="center"/>
          </w:tcPr>
          <w:p w14:paraId="62DD383B" w14:textId="77777777" w:rsidR="00804B6D" w:rsidRPr="002E7F5B" w:rsidRDefault="00804B6D" w:rsidP="00BF4A65">
            <w:pPr>
              <w:rPr>
                <w:rFonts w:ascii="Arial" w:hAnsi="Arial" w:cs="Arial"/>
                <w:sz w:val="18"/>
                <w:szCs w:val="22"/>
              </w:rPr>
            </w:pPr>
            <w:r w:rsidRPr="002E7F5B">
              <w:rPr>
                <w:rFonts w:ascii="Arial" w:hAnsi="Arial" w:cs="Arial"/>
                <w:sz w:val="18"/>
                <w:szCs w:val="22"/>
              </w:rPr>
              <w:t>Tiempo Completo</w:t>
            </w:r>
          </w:p>
        </w:tc>
        <w:tc>
          <w:tcPr>
            <w:tcW w:w="526" w:type="pct"/>
          </w:tcPr>
          <w:p w14:paraId="2DCA10CE" w14:textId="77777777" w:rsidR="00804B6D" w:rsidRPr="002E7F5B" w:rsidRDefault="00804B6D" w:rsidP="00BF4A65">
            <w:pPr>
              <w:jc w:val="center"/>
              <w:rPr>
                <w:rFonts w:ascii="Arial" w:hAnsi="Arial" w:cs="Arial"/>
                <w:sz w:val="18"/>
                <w:szCs w:val="22"/>
              </w:rPr>
            </w:pPr>
          </w:p>
        </w:tc>
        <w:tc>
          <w:tcPr>
            <w:tcW w:w="686" w:type="pct"/>
          </w:tcPr>
          <w:p w14:paraId="22711B75" w14:textId="77777777" w:rsidR="00804B6D" w:rsidRPr="002E7F5B" w:rsidRDefault="00804B6D" w:rsidP="00BF4A65">
            <w:pPr>
              <w:jc w:val="center"/>
              <w:rPr>
                <w:rFonts w:ascii="Arial" w:hAnsi="Arial" w:cs="Arial"/>
                <w:sz w:val="18"/>
                <w:szCs w:val="22"/>
              </w:rPr>
            </w:pPr>
          </w:p>
        </w:tc>
        <w:tc>
          <w:tcPr>
            <w:tcW w:w="439" w:type="pct"/>
            <w:shd w:val="clear" w:color="auto" w:fill="auto"/>
            <w:vAlign w:val="center"/>
          </w:tcPr>
          <w:p w14:paraId="675B30AA" w14:textId="71F01561" w:rsidR="00804B6D" w:rsidRPr="002E7F5B" w:rsidRDefault="00804B6D" w:rsidP="00BF4A65">
            <w:pPr>
              <w:jc w:val="center"/>
              <w:rPr>
                <w:rFonts w:ascii="Arial" w:hAnsi="Arial" w:cs="Arial"/>
                <w:sz w:val="18"/>
                <w:szCs w:val="22"/>
              </w:rPr>
            </w:pPr>
          </w:p>
        </w:tc>
        <w:tc>
          <w:tcPr>
            <w:tcW w:w="569" w:type="pct"/>
            <w:shd w:val="clear" w:color="auto" w:fill="auto"/>
            <w:vAlign w:val="center"/>
          </w:tcPr>
          <w:p w14:paraId="3066D8E1" w14:textId="77777777" w:rsidR="00804B6D" w:rsidRPr="002E7F5B" w:rsidRDefault="00804B6D" w:rsidP="00BF4A65">
            <w:pPr>
              <w:jc w:val="center"/>
              <w:rPr>
                <w:rFonts w:ascii="Arial" w:hAnsi="Arial" w:cs="Arial"/>
                <w:sz w:val="18"/>
                <w:szCs w:val="22"/>
              </w:rPr>
            </w:pPr>
          </w:p>
        </w:tc>
        <w:tc>
          <w:tcPr>
            <w:tcW w:w="727" w:type="pct"/>
            <w:shd w:val="clear" w:color="auto" w:fill="auto"/>
            <w:vAlign w:val="center"/>
          </w:tcPr>
          <w:p w14:paraId="749AF186" w14:textId="77777777" w:rsidR="00804B6D" w:rsidRPr="002E7F5B" w:rsidRDefault="00804B6D" w:rsidP="00BF4A65">
            <w:pPr>
              <w:jc w:val="center"/>
              <w:rPr>
                <w:rFonts w:ascii="Arial" w:hAnsi="Arial" w:cs="Arial"/>
                <w:sz w:val="18"/>
                <w:szCs w:val="22"/>
              </w:rPr>
            </w:pPr>
          </w:p>
        </w:tc>
        <w:tc>
          <w:tcPr>
            <w:tcW w:w="678" w:type="pct"/>
            <w:shd w:val="clear" w:color="auto" w:fill="auto"/>
            <w:vAlign w:val="center"/>
          </w:tcPr>
          <w:p w14:paraId="77308DF3" w14:textId="77777777" w:rsidR="00804B6D" w:rsidRPr="002E7F5B" w:rsidRDefault="00804B6D" w:rsidP="00BF4A65">
            <w:pPr>
              <w:jc w:val="center"/>
              <w:rPr>
                <w:rFonts w:ascii="Arial" w:hAnsi="Arial" w:cs="Arial"/>
                <w:sz w:val="18"/>
                <w:szCs w:val="22"/>
              </w:rPr>
            </w:pPr>
          </w:p>
        </w:tc>
      </w:tr>
      <w:tr w:rsidR="00804B6D" w:rsidRPr="002E7F5B" w14:paraId="001BEFB2" w14:textId="77777777" w:rsidTr="00804B6D">
        <w:tc>
          <w:tcPr>
            <w:tcW w:w="316" w:type="pct"/>
            <w:vMerge/>
            <w:shd w:val="clear" w:color="auto" w:fill="auto"/>
            <w:vAlign w:val="center"/>
          </w:tcPr>
          <w:p w14:paraId="6EFE5A59" w14:textId="77777777" w:rsidR="00804B6D" w:rsidRPr="002E7F5B" w:rsidRDefault="00804B6D" w:rsidP="00BF4A65">
            <w:pPr>
              <w:jc w:val="center"/>
              <w:rPr>
                <w:rFonts w:ascii="Arial" w:hAnsi="Arial" w:cs="Arial"/>
                <w:sz w:val="18"/>
                <w:szCs w:val="22"/>
              </w:rPr>
            </w:pPr>
          </w:p>
        </w:tc>
        <w:tc>
          <w:tcPr>
            <w:tcW w:w="455" w:type="pct"/>
            <w:vMerge/>
            <w:shd w:val="clear" w:color="auto" w:fill="auto"/>
            <w:vAlign w:val="center"/>
          </w:tcPr>
          <w:p w14:paraId="2EDCE8D7" w14:textId="77777777" w:rsidR="00804B6D" w:rsidRPr="002E7F5B" w:rsidRDefault="00804B6D" w:rsidP="00BF4A65">
            <w:pPr>
              <w:jc w:val="center"/>
              <w:rPr>
                <w:rFonts w:ascii="Arial" w:hAnsi="Arial" w:cs="Arial"/>
                <w:sz w:val="18"/>
                <w:szCs w:val="22"/>
              </w:rPr>
            </w:pPr>
          </w:p>
        </w:tc>
        <w:tc>
          <w:tcPr>
            <w:tcW w:w="604" w:type="pct"/>
            <w:shd w:val="clear" w:color="auto" w:fill="auto"/>
            <w:vAlign w:val="center"/>
          </w:tcPr>
          <w:p w14:paraId="6BDD5825" w14:textId="77777777" w:rsidR="00804B6D" w:rsidRPr="002E7F5B" w:rsidRDefault="00804B6D" w:rsidP="00BF4A65">
            <w:pPr>
              <w:rPr>
                <w:rFonts w:ascii="Arial" w:hAnsi="Arial" w:cs="Arial"/>
                <w:sz w:val="18"/>
                <w:szCs w:val="22"/>
              </w:rPr>
            </w:pPr>
            <w:r w:rsidRPr="002E7F5B">
              <w:rPr>
                <w:rFonts w:ascii="Arial" w:hAnsi="Arial" w:cs="Arial"/>
                <w:sz w:val="18"/>
                <w:szCs w:val="22"/>
              </w:rPr>
              <w:t>Medio Tiempo</w:t>
            </w:r>
          </w:p>
        </w:tc>
        <w:tc>
          <w:tcPr>
            <w:tcW w:w="526" w:type="pct"/>
          </w:tcPr>
          <w:p w14:paraId="0745583E" w14:textId="77777777" w:rsidR="00804B6D" w:rsidRPr="002E7F5B" w:rsidRDefault="00804B6D" w:rsidP="00BF4A65">
            <w:pPr>
              <w:jc w:val="center"/>
              <w:rPr>
                <w:rFonts w:ascii="Arial" w:hAnsi="Arial" w:cs="Arial"/>
                <w:sz w:val="18"/>
                <w:szCs w:val="22"/>
              </w:rPr>
            </w:pPr>
          </w:p>
        </w:tc>
        <w:tc>
          <w:tcPr>
            <w:tcW w:w="686" w:type="pct"/>
          </w:tcPr>
          <w:p w14:paraId="25537256" w14:textId="77777777" w:rsidR="00804B6D" w:rsidRPr="002E7F5B" w:rsidRDefault="00804B6D" w:rsidP="00BF4A65">
            <w:pPr>
              <w:jc w:val="center"/>
              <w:rPr>
                <w:rFonts w:ascii="Arial" w:hAnsi="Arial" w:cs="Arial"/>
                <w:sz w:val="18"/>
                <w:szCs w:val="22"/>
              </w:rPr>
            </w:pPr>
          </w:p>
        </w:tc>
        <w:tc>
          <w:tcPr>
            <w:tcW w:w="439" w:type="pct"/>
            <w:shd w:val="clear" w:color="auto" w:fill="auto"/>
            <w:vAlign w:val="center"/>
          </w:tcPr>
          <w:p w14:paraId="70FBE8A7" w14:textId="68371CA9" w:rsidR="00804B6D" w:rsidRPr="002E7F5B" w:rsidRDefault="00804B6D" w:rsidP="00BF4A65">
            <w:pPr>
              <w:jc w:val="center"/>
              <w:rPr>
                <w:rFonts w:ascii="Arial" w:hAnsi="Arial" w:cs="Arial"/>
                <w:sz w:val="18"/>
                <w:szCs w:val="22"/>
              </w:rPr>
            </w:pPr>
          </w:p>
        </w:tc>
        <w:tc>
          <w:tcPr>
            <w:tcW w:w="569" w:type="pct"/>
            <w:shd w:val="clear" w:color="auto" w:fill="auto"/>
            <w:vAlign w:val="center"/>
          </w:tcPr>
          <w:p w14:paraId="0B194835" w14:textId="77777777" w:rsidR="00804B6D" w:rsidRPr="002E7F5B" w:rsidRDefault="00804B6D" w:rsidP="00BF4A65">
            <w:pPr>
              <w:jc w:val="center"/>
              <w:rPr>
                <w:rFonts w:ascii="Arial" w:hAnsi="Arial" w:cs="Arial"/>
                <w:sz w:val="18"/>
                <w:szCs w:val="22"/>
              </w:rPr>
            </w:pPr>
          </w:p>
        </w:tc>
        <w:tc>
          <w:tcPr>
            <w:tcW w:w="727" w:type="pct"/>
            <w:shd w:val="clear" w:color="auto" w:fill="auto"/>
            <w:vAlign w:val="center"/>
          </w:tcPr>
          <w:p w14:paraId="63F3BE57" w14:textId="77777777" w:rsidR="00804B6D" w:rsidRPr="002E7F5B" w:rsidRDefault="00804B6D" w:rsidP="00BF4A65">
            <w:pPr>
              <w:jc w:val="center"/>
              <w:rPr>
                <w:rFonts w:ascii="Arial" w:hAnsi="Arial" w:cs="Arial"/>
                <w:sz w:val="18"/>
                <w:szCs w:val="22"/>
              </w:rPr>
            </w:pPr>
          </w:p>
        </w:tc>
        <w:tc>
          <w:tcPr>
            <w:tcW w:w="678" w:type="pct"/>
            <w:shd w:val="clear" w:color="auto" w:fill="auto"/>
            <w:vAlign w:val="center"/>
          </w:tcPr>
          <w:p w14:paraId="18DA0C70" w14:textId="77777777" w:rsidR="00804B6D" w:rsidRPr="002E7F5B" w:rsidRDefault="00804B6D" w:rsidP="00BF4A65">
            <w:pPr>
              <w:jc w:val="center"/>
              <w:rPr>
                <w:rFonts w:ascii="Arial" w:hAnsi="Arial" w:cs="Arial"/>
                <w:sz w:val="18"/>
                <w:szCs w:val="22"/>
              </w:rPr>
            </w:pPr>
          </w:p>
        </w:tc>
      </w:tr>
      <w:tr w:rsidR="00804B6D" w:rsidRPr="002E7F5B" w14:paraId="55F8D867" w14:textId="77777777" w:rsidTr="00804B6D">
        <w:tc>
          <w:tcPr>
            <w:tcW w:w="316" w:type="pct"/>
            <w:vMerge/>
            <w:shd w:val="clear" w:color="auto" w:fill="auto"/>
            <w:vAlign w:val="center"/>
          </w:tcPr>
          <w:p w14:paraId="4AC72C52" w14:textId="77777777" w:rsidR="00804B6D" w:rsidRPr="002E7F5B" w:rsidRDefault="00804B6D" w:rsidP="00BF4A65">
            <w:pPr>
              <w:jc w:val="center"/>
              <w:rPr>
                <w:rFonts w:ascii="Arial" w:hAnsi="Arial" w:cs="Arial"/>
                <w:sz w:val="18"/>
                <w:szCs w:val="22"/>
              </w:rPr>
            </w:pPr>
          </w:p>
        </w:tc>
        <w:tc>
          <w:tcPr>
            <w:tcW w:w="455" w:type="pct"/>
            <w:vMerge/>
            <w:shd w:val="clear" w:color="auto" w:fill="auto"/>
            <w:vAlign w:val="center"/>
          </w:tcPr>
          <w:p w14:paraId="55FC2985" w14:textId="77777777" w:rsidR="00804B6D" w:rsidRPr="002E7F5B" w:rsidRDefault="00804B6D" w:rsidP="00BF4A65">
            <w:pPr>
              <w:jc w:val="center"/>
              <w:rPr>
                <w:rFonts w:ascii="Arial" w:hAnsi="Arial" w:cs="Arial"/>
                <w:sz w:val="18"/>
                <w:szCs w:val="22"/>
              </w:rPr>
            </w:pPr>
          </w:p>
        </w:tc>
        <w:tc>
          <w:tcPr>
            <w:tcW w:w="604" w:type="pct"/>
            <w:shd w:val="clear" w:color="auto" w:fill="auto"/>
            <w:vAlign w:val="center"/>
          </w:tcPr>
          <w:p w14:paraId="45D1B27A" w14:textId="77777777" w:rsidR="00804B6D" w:rsidRPr="002E7F5B" w:rsidRDefault="00804B6D" w:rsidP="00BF4A65">
            <w:pPr>
              <w:rPr>
                <w:rFonts w:ascii="Arial" w:hAnsi="Arial" w:cs="Arial"/>
                <w:sz w:val="18"/>
                <w:szCs w:val="22"/>
              </w:rPr>
            </w:pPr>
            <w:r w:rsidRPr="002E7F5B">
              <w:rPr>
                <w:rFonts w:ascii="Arial" w:hAnsi="Arial" w:cs="Arial"/>
                <w:sz w:val="18"/>
                <w:szCs w:val="22"/>
              </w:rPr>
              <w:t>Catedrático</w:t>
            </w:r>
          </w:p>
        </w:tc>
        <w:tc>
          <w:tcPr>
            <w:tcW w:w="526" w:type="pct"/>
          </w:tcPr>
          <w:p w14:paraId="43762333" w14:textId="77777777" w:rsidR="00804B6D" w:rsidRPr="002E7F5B" w:rsidRDefault="00804B6D" w:rsidP="00BF4A65">
            <w:pPr>
              <w:jc w:val="center"/>
              <w:rPr>
                <w:rFonts w:ascii="Arial" w:hAnsi="Arial" w:cs="Arial"/>
                <w:sz w:val="18"/>
                <w:szCs w:val="22"/>
              </w:rPr>
            </w:pPr>
          </w:p>
        </w:tc>
        <w:tc>
          <w:tcPr>
            <w:tcW w:w="686" w:type="pct"/>
          </w:tcPr>
          <w:p w14:paraId="3B0F7A5B" w14:textId="77777777" w:rsidR="00804B6D" w:rsidRPr="002E7F5B" w:rsidRDefault="00804B6D" w:rsidP="00BF4A65">
            <w:pPr>
              <w:jc w:val="center"/>
              <w:rPr>
                <w:rFonts w:ascii="Arial" w:hAnsi="Arial" w:cs="Arial"/>
                <w:sz w:val="18"/>
                <w:szCs w:val="22"/>
              </w:rPr>
            </w:pPr>
          </w:p>
        </w:tc>
        <w:tc>
          <w:tcPr>
            <w:tcW w:w="439" w:type="pct"/>
            <w:shd w:val="clear" w:color="auto" w:fill="auto"/>
            <w:vAlign w:val="center"/>
          </w:tcPr>
          <w:p w14:paraId="02AB6785" w14:textId="0D561926" w:rsidR="00804B6D" w:rsidRPr="002E7F5B" w:rsidRDefault="00804B6D" w:rsidP="00BF4A65">
            <w:pPr>
              <w:jc w:val="center"/>
              <w:rPr>
                <w:rFonts w:ascii="Arial" w:hAnsi="Arial" w:cs="Arial"/>
                <w:sz w:val="18"/>
                <w:szCs w:val="22"/>
              </w:rPr>
            </w:pPr>
          </w:p>
        </w:tc>
        <w:tc>
          <w:tcPr>
            <w:tcW w:w="569" w:type="pct"/>
            <w:shd w:val="clear" w:color="auto" w:fill="auto"/>
            <w:vAlign w:val="center"/>
          </w:tcPr>
          <w:p w14:paraId="04AF1BC8" w14:textId="77777777" w:rsidR="00804B6D" w:rsidRPr="002E7F5B" w:rsidRDefault="00804B6D" w:rsidP="00BF4A65">
            <w:pPr>
              <w:jc w:val="center"/>
              <w:rPr>
                <w:rFonts w:ascii="Arial" w:hAnsi="Arial" w:cs="Arial"/>
                <w:sz w:val="18"/>
                <w:szCs w:val="22"/>
              </w:rPr>
            </w:pPr>
          </w:p>
        </w:tc>
        <w:tc>
          <w:tcPr>
            <w:tcW w:w="727" w:type="pct"/>
            <w:shd w:val="clear" w:color="auto" w:fill="auto"/>
            <w:vAlign w:val="center"/>
          </w:tcPr>
          <w:p w14:paraId="4CC97F8E" w14:textId="77777777" w:rsidR="00804B6D" w:rsidRPr="002E7F5B" w:rsidRDefault="00804B6D" w:rsidP="00BF4A65">
            <w:pPr>
              <w:jc w:val="center"/>
              <w:rPr>
                <w:rFonts w:ascii="Arial" w:hAnsi="Arial" w:cs="Arial"/>
                <w:sz w:val="18"/>
                <w:szCs w:val="22"/>
              </w:rPr>
            </w:pPr>
          </w:p>
        </w:tc>
        <w:tc>
          <w:tcPr>
            <w:tcW w:w="678" w:type="pct"/>
            <w:shd w:val="clear" w:color="auto" w:fill="auto"/>
            <w:vAlign w:val="center"/>
          </w:tcPr>
          <w:p w14:paraId="692F4862" w14:textId="77777777" w:rsidR="00804B6D" w:rsidRPr="002E7F5B" w:rsidRDefault="00804B6D" w:rsidP="00BF4A65">
            <w:pPr>
              <w:jc w:val="center"/>
              <w:rPr>
                <w:rFonts w:ascii="Arial" w:hAnsi="Arial" w:cs="Arial"/>
                <w:sz w:val="18"/>
                <w:szCs w:val="22"/>
              </w:rPr>
            </w:pPr>
          </w:p>
        </w:tc>
      </w:tr>
      <w:tr w:rsidR="00804B6D" w:rsidRPr="002E7F5B" w14:paraId="7440D1F4" w14:textId="77777777" w:rsidTr="00804B6D">
        <w:tc>
          <w:tcPr>
            <w:tcW w:w="316" w:type="pct"/>
            <w:vMerge w:val="restart"/>
            <w:shd w:val="clear" w:color="auto" w:fill="auto"/>
            <w:vAlign w:val="center"/>
          </w:tcPr>
          <w:p w14:paraId="4692CA79" w14:textId="77777777" w:rsidR="00804B6D" w:rsidRPr="00731B63" w:rsidRDefault="00804B6D" w:rsidP="00BF4A65">
            <w:pPr>
              <w:jc w:val="center"/>
              <w:rPr>
                <w:rFonts w:ascii="Arial" w:hAnsi="Arial" w:cs="Arial"/>
                <w:sz w:val="18"/>
                <w:szCs w:val="22"/>
                <w:lang w:val="es-419"/>
              </w:rPr>
            </w:pPr>
            <w:r>
              <w:rPr>
                <w:rFonts w:ascii="Arial" w:hAnsi="Arial" w:cs="Arial"/>
                <w:sz w:val="18"/>
                <w:szCs w:val="22"/>
                <w:lang w:val="es-419"/>
              </w:rPr>
              <w:t>2020</w:t>
            </w:r>
          </w:p>
        </w:tc>
        <w:tc>
          <w:tcPr>
            <w:tcW w:w="455" w:type="pct"/>
            <w:vMerge w:val="restart"/>
            <w:shd w:val="clear" w:color="auto" w:fill="auto"/>
            <w:vAlign w:val="center"/>
          </w:tcPr>
          <w:p w14:paraId="086E62BF" w14:textId="77777777" w:rsidR="00804B6D" w:rsidRPr="002E7F5B" w:rsidRDefault="00804B6D" w:rsidP="00BF4A65">
            <w:pPr>
              <w:jc w:val="center"/>
              <w:rPr>
                <w:rFonts w:ascii="Arial" w:hAnsi="Arial" w:cs="Arial"/>
                <w:sz w:val="18"/>
                <w:szCs w:val="22"/>
              </w:rPr>
            </w:pPr>
            <w:r w:rsidRPr="002E7F5B">
              <w:rPr>
                <w:rFonts w:ascii="Arial" w:hAnsi="Arial" w:cs="Arial"/>
                <w:sz w:val="18"/>
                <w:szCs w:val="22"/>
              </w:rPr>
              <w:t>I</w:t>
            </w:r>
          </w:p>
        </w:tc>
        <w:tc>
          <w:tcPr>
            <w:tcW w:w="604" w:type="pct"/>
            <w:shd w:val="clear" w:color="auto" w:fill="auto"/>
            <w:vAlign w:val="center"/>
          </w:tcPr>
          <w:p w14:paraId="0DCEE440" w14:textId="77777777" w:rsidR="00804B6D" w:rsidRPr="002E7F5B" w:rsidRDefault="00804B6D" w:rsidP="00BF4A65">
            <w:pPr>
              <w:rPr>
                <w:rFonts w:ascii="Arial" w:hAnsi="Arial" w:cs="Arial"/>
                <w:sz w:val="18"/>
                <w:szCs w:val="22"/>
              </w:rPr>
            </w:pPr>
            <w:r w:rsidRPr="002E7F5B">
              <w:rPr>
                <w:rFonts w:ascii="Arial" w:hAnsi="Arial" w:cs="Arial"/>
                <w:sz w:val="18"/>
                <w:szCs w:val="22"/>
              </w:rPr>
              <w:t>Tiempo Completo</w:t>
            </w:r>
          </w:p>
        </w:tc>
        <w:tc>
          <w:tcPr>
            <w:tcW w:w="526" w:type="pct"/>
          </w:tcPr>
          <w:p w14:paraId="4A0CBAFB" w14:textId="77777777" w:rsidR="00804B6D" w:rsidRPr="002E7F5B" w:rsidRDefault="00804B6D" w:rsidP="00BF4A65">
            <w:pPr>
              <w:jc w:val="center"/>
              <w:rPr>
                <w:rFonts w:ascii="Arial" w:hAnsi="Arial" w:cs="Arial"/>
                <w:sz w:val="18"/>
                <w:szCs w:val="22"/>
              </w:rPr>
            </w:pPr>
          </w:p>
        </w:tc>
        <w:tc>
          <w:tcPr>
            <w:tcW w:w="686" w:type="pct"/>
          </w:tcPr>
          <w:p w14:paraId="3441214C" w14:textId="77777777" w:rsidR="00804B6D" w:rsidRPr="002E7F5B" w:rsidRDefault="00804B6D" w:rsidP="00BF4A65">
            <w:pPr>
              <w:jc w:val="center"/>
              <w:rPr>
                <w:rFonts w:ascii="Arial" w:hAnsi="Arial" w:cs="Arial"/>
                <w:sz w:val="18"/>
                <w:szCs w:val="22"/>
              </w:rPr>
            </w:pPr>
          </w:p>
        </w:tc>
        <w:tc>
          <w:tcPr>
            <w:tcW w:w="439" w:type="pct"/>
            <w:shd w:val="clear" w:color="auto" w:fill="auto"/>
            <w:vAlign w:val="center"/>
          </w:tcPr>
          <w:p w14:paraId="726D1DF7" w14:textId="5BD5CDB3" w:rsidR="00804B6D" w:rsidRPr="002E7F5B" w:rsidRDefault="00804B6D" w:rsidP="00BF4A65">
            <w:pPr>
              <w:jc w:val="center"/>
              <w:rPr>
                <w:rFonts w:ascii="Arial" w:hAnsi="Arial" w:cs="Arial"/>
                <w:sz w:val="18"/>
                <w:szCs w:val="22"/>
              </w:rPr>
            </w:pPr>
          </w:p>
        </w:tc>
        <w:tc>
          <w:tcPr>
            <w:tcW w:w="569" w:type="pct"/>
            <w:shd w:val="clear" w:color="auto" w:fill="auto"/>
            <w:vAlign w:val="center"/>
          </w:tcPr>
          <w:p w14:paraId="5F237C99" w14:textId="77777777" w:rsidR="00804B6D" w:rsidRPr="002E7F5B" w:rsidRDefault="00804B6D" w:rsidP="00BF4A65">
            <w:pPr>
              <w:jc w:val="center"/>
              <w:rPr>
                <w:rFonts w:ascii="Arial" w:hAnsi="Arial" w:cs="Arial"/>
                <w:sz w:val="18"/>
                <w:szCs w:val="22"/>
              </w:rPr>
            </w:pPr>
          </w:p>
        </w:tc>
        <w:tc>
          <w:tcPr>
            <w:tcW w:w="727" w:type="pct"/>
            <w:shd w:val="clear" w:color="auto" w:fill="auto"/>
            <w:vAlign w:val="center"/>
          </w:tcPr>
          <w:p w14:paraId="6F6FDAC3" w14:textId="77777777" w:rsidR="00804B6D" w:rsidRPr="002E7F5B" w:rsidRDefault="00804B6D" w:rsidP="00BF4A65">
            <w:pPr>
              <w:jc w:val="center"/>
              <w:rPr>
                <w:rFonts w:ascii="Arial" w:hAnsi="Arial" w:cs="Arial"/>
                <w:sz w:val="18"/>
                <w:szCs w:val="22"/>
              </w:rPr>
            </w:pPr>
          </w:p>
        </w:tc>
        <w:tc>
          <w:tcPr>
            <w:tcW w:w="678" w:type="pct"/>
            <w:shd w:val="clear" w:color="auto" w:fill="auto"/>
            <w:vAlign w:val="center"/>
          </w:tcPr>
          <w:p w14:paraId="31285B3C" w14:textId="77777777" w:rsidR="00804B6D" w:rsidRPr="002E7F5B" w:rsidRDefault="00804B6D" w:rsidP="00BF4A65">
            <w:pPr>
              <w:jc w:val="center"/>
              <w:rPr>
                <w:rFonts w:ascii="Arial" w:hAnsi="Arial" w:cs="Arial"/>
                <w:sz w:val="18"/>
                <w:szCs w:val="22"/>
              </w:rPr>
            </w:pPr>
          </w:p>
        </w:tc>
      </w:tr>
      <w:tr w:rsidR="00804B6D" w:rsidRPr="002E7F5B" w14:paraId="1E7E0FCB" w14:textId="77777777" w:rsidTr="00804B6D">
        <w:tc>
          <w:tcPr>
            <w:tcW w:w="316" w:type="pct"/>
            <w:vMerge/>
            <w:shd w:val="clear" w:color="auto" w:fill="auto"/>
            <w:vAlign w:val="center"/>
          </w:tcPr>
          <w:p w14:paraId="75C37094" w14:textId="77777777" w:rsidR="00804B6D" w:rsidRPr="002E7F5B" w:rsidRDefault="00804B6D" w:rsidP="00BF4A65">
            <w:pPr>
              <w:jc w:val="center"/>
              <w:rPr>
                <w:rFonts w:ascii="Arial" w:hAnsi="Arial" w:cs="Arial"/>
                <w:sz w:val="18"/>
                <w:szCs w:val="22"/>
              </w:rPr>
            </w:pPr>
          </w:p>
        </w:tc>
        <w:tc>
          <w:tcPr>
            <w:tcW w:w="455" w:type="pct"/>
            <w:vMerge/>
            <w:shd w:val="clear" w:color="auto" w:fill="auto"/>
            <w:vAlign w:val="center"/>
          </w:tcPr>
          <w:p w14:paraId="65C2D02E" w14:textId="77777777" w:rsidR="00804B6D" w:rsidRPr="002E7F5B" w:rsidRDefault="00804B6D" w:rsidP="00BF4A65">
            <w:pPr>
              <w:jc w:val="center"/>
              <w:rPr>
                <w:rFonts w:ascii="Arial" w:hAnsi="Arial" w:cs="Arial"/>
                <w:sz w:val="18"/>
                <w:szCs w:val="22"/>
              </w:rPr>
            </w:pPr>
          </w:p>
        </w:tc>
        <w:tc>
          <w:tcPr>
            <w:tcW w:w="604" w:type="pct"/>
            <w:shd w:val="clear" w:color="auto" w:fill="auto"/>
            <w:vAlign w:val="center"/>
          </w:tcPr>
          <w:p w14:paraId="7DB95CA2" w14:textId="77777777" w:rsidR="00804B6D" w:rsidRPr="002E7F5B" w:rsidRDefault="00804B6D" w:rsidP="00BF4A65">
            <w:pPr>
              <w:rPr>
                <w:rFonts w:ascii="Arial" w:hAnsi="Arial" w:cs="Arial"/>
                <w:sz w:val="18"/>
                <w:szCs w:val="22"/>
              </w:rPr>
            </w:pPr>
            <w:r w:rsidRPr="002E7F5B">
              <w:rPr>
                <w:rFonts w:ascii="Arial" w:hAnsi="Arial" w:cs="Arial"/>
                <w:sz w:val="18"/>
                <w:szCs w:val="22"/>
              </w:rPr>
              <w:t>Medio Tiempo</w:t>
            </w:r>
          </w:p>
        </w:tc>
        <w:tc>
          <w:tcPr>
            <w:tcW w:w="526" w:type="pct"/>
          </w:tcPr>
          <w:p w14:paraId="4C343C22" w14:textId="77777777" w:rsidR="00804B6D" w:rsidRPr="002E7F5B" w:rsidRDefault="00804B6D" w:rsidP="00BF4A65">
            <w:pPr>
              <w:jc w:val="center"/>
              <w:rPr>
                <w:rFonts w:ascii="Arial" w:hAnsi="Arial" w:cs="Arial"/>
                <w:sz w:val="18"/>
                <w:szCs w:val="22"/>
              </w:rPr>
            </w:pPr>
          </w:p>
        </w:tc>
        <w:tc>
          <w:tcPr>
            <w:tcW w:w="686" w:type="pct"/>
          </w:tcPr>
          <w:p w14:paraId="45CAF2D9" w14:textId="77777777" w:rsidR="00804B6D" w:rsidRPr="002E7F5B" w:rsidRDefault="00804B6D" w:rsidP="00BF4A65">
            <w:pPr>
              <w:jc w:val="center"/>
              <w:rPr>
                <w:rFonts w:ascii="Arial" w:hAnsi="Arial" w:cs="Arial"/>
                <w:sz w:val="18"/>
                <w:szCs w:val="22"/>
              </w:rPr>
            </w:pPr>
          </w:p>
        </w:tc>
        <w:tc>
          <w:tcPr>
            <w:tcW w:w="439" w:type="pct"/>
            <w:shd w:val="clear" w:color="auto" w:fill="auto"/>
            <w:vAlign w:val="center"/>
          </w:tcPr>
          <w:p w14:paraId="333A162D" w14:textId="41A72F36" w:rsidR="00804B6D" w:rsidRPr="002E7F5B" w:rsidRDefault="00804B6D" w:rsidP="00BF4A65">
            <w:pPr>
              <w:jc w:val="center"/>
              <w:rPr>
                <w:rFonts w:ascii="Arial" w:hAnsi="Arial" w:cs="Arial"/>
                <w:sz w:val="18"/>
                <w:szCs w:val="22"/>
              </w:rPr>
            </w:pPr>
          </w:p>
        </w:tc>
        <w:tc>
          <w:tcPr>
            <w:tcW w:w="569" w:type="pct"/>
            <w:shd w:val="clear" w:color="auto" w:fill="auto"/>
            <w:vAlign w:val="center"/>
          </w:tcPr>
          <w:p w14:paraId="56719237" w14:textId="77777777" w:rsidR="00804B6D" w:rsidRPr="002E7F5B" w:rsidRDefault="00804B6D" w:rsidP="00BF4A65">
            <w:pPr>
              <w:jc w:val="center"/>
              <w:rPr>
                <w:rFonts w:ascii="Arial" w:hAnsi="Arial" w:cs="Arial"/>
                <w:sz w:val="18"/>
                <w:szCs w:val="22"/>
              </w:rPr>
            </w:pPr>
          </w:p>
        </w:tc>
        <w:tc>
          <w:tcPr>
            <w:tcW w:w="727" w:type="pct"/>
            <w:shd w:val="clear" w:color="auto" w:fill="auto"/>
            <w:vAlign w:val="center"/>
          </w:tcPr>
          <w:p w14:paraId="5E0327F6" w14:textId="77777777" w:rsidR="00804B6D" w:rsidRPr="002E7F5B" w:rsidRDefault="00804B6D" w:rsidP="00BF4A65">
            <w:pPr>
              <w:jc w:val="center"/>
              <w:rPr>
                <w:rFonts w:ascii="Arial" w:hAnsi="Arial" w:cs="Arial"/>
                <w:sz w:val="18"/>
                <w:szCs w:val="22"/>
              </w:rPr>
            </w:pPr>
          </w:p>
        </w:tc>
        <w:tc>
          <w:tcPr>
            <w:tcW w:w="678" w:type="pct"/>
            <w:shd w:val="clear" w:color="auto" w:fill="auto"/>
            <w:vAlign w:val="center"/>
          </w:tcPr>
          <w:p w14:paraId="3A20FC5B" w14:textId="77777777" w:rsidR="00804B6D" w:rsidRPr="002E7F5B" w:rsidRDefault="00804B6D" w:rsidP="00BF4A65">
            <w:pPr>
              <w:jc w:val="center"/>
              <w:rPr>
                <w:rFonts w:ascii="Arial" w:hAnsi="Arial" w:cs="Arial"/>
                <w:sz w:val="18"/>
                <w:szCs w:val="22"/>
              </w:rPr>
            </w:pPr>
          </w:p>
        </w:tc>
      </w:tr>
      <w:tr w:rsidR="00804B6D" w:rsidRPr="002E7F5B" w14:paraId="0E50B8B9" w14:textId="77777777" w:rsidTr="00804B6D">
        <w:tc>
          <w:tcPr>
            <w:tcW w:w="316" w:type="pct"/>
            <w:vMerge/>
            <w:shd w:val="clear" w:color="auto" w:fill="auto"/>
            <w:vAlign w:val="center"/>
          </w:tcPr>
          <w:p w14:paraId="6530A554" w14:textId="77777777" w:rsidR="00804B6D" w:rsidRPr="002E7F5B" w:rsidRDefault="00804B6D" w:rsidP="00BF4A65">
            <w:pPr>
              <w:jc w:val="center"/>
              <w:rPr>
                <w:rFonts w:ascii="Arial" w:hAnsi="Arial" w:cs="Arial"/>
                <w:sz w:val="18"/>
                <w:szCs w:val="22"/>
              </w:rPr>
            </w:pPr>
          </w:p>
        </w:tc>
        <w:tc>
          <w:tcPr>
            <w:tcW w:w="455" w:type="pct"/>
            <w:vMerge/>
            <w:shd w:val="clear" w:color="auto" w:fill="auto"/>
            <w:vAlign w:val="center"/>
          </w:tcPr>
          <w:p w14:paraId="16436567" w14:textId="77777777" w:rsidR="00804B6D" w:rsidRPr="002E7F5B" w:rsidRDefault="00804B6D" w:rsidP="00BF4A65">
            <w:pPr>
              <w:jc w:val="center"/>
              <w:rPr>
                <w:rFonts w:ascii="Arial" w:hAnsi="Arial" w:cs="Arial"/>
                <w:sz w:val="18"/>
                <w:szCs w:val="22"/>
              </w:rPr>
            </w:pPr>
          </w:p>
        </w:tc>
        <w:tc>
          <w:tcPr>
            <w:tcW w:w="604" w:type="pct"/>
            <w:shd w:val="clear" w:color="auto" w:fill="auto"/>
            <w:vAlign w:val="center"/>
          </w:tcPr>
          <w:p w14:paraId="3295EABF" w14:textId="77777777" w:rsidR="00804B6D" w:rsidRPr="002E7F5B" w:rsidRDefault="00804B6D" w:rsidP="00BF4A65">
            <w:pPr>
              <w:rPr>
                <w:rFonts w:ascii="Arial" w:hAnsi="Arial" w:cs="Arial"/>
                <w:sz w:val="18"/>
                <w:szCs w:val="22"/>
              </w:rPr>
            </w:pPr>
            <w:r w:rsidRPr="002E7F5B">
              <w:rPr>
                <w:rFonts w:ascii="Arial" w:hAnsi="Arial" w:cs="Arial"/>
                <w:sz w:val="18"/>
                <w:szCs w:val="22"/>
              </w:rPr>
              <w:t>Catedrático</w:t>
            </w:r>
          </w:p>
        </w:tc>
        <w:tc>
          <w:tcPr>
            <w:tcW w:w="526" w:type="pct"/>
          </w:tcPr>
          <w:p w14:paraId="42BD5C04" w14:textId="77777777" w:rsidR="00804B6D" w:rsidRPr="002E7F5B" w:rsidRDefault="00804B6D" w:rsidP="00BF4A65">
            <w:pPr>
              <w:jc w:val="center"/>
              <w:rPr>
                <w:rFonts w:ascii="Arial" w:hAnsi="Arial" w:cs="Arial"/>
                <w:sz w:val="18"/>
                <w:szCs w:val="22"/>
              </w:rPr>
            </w:pPr>
          </w:p>
        </w:tc>
        <w:tc>
          <w:tcPr>
            <w:tcW w:w="686" w:type="pct"/>
          </w:tcPr>
          <w:p w14:paraId="662D396E" w14:textId="77777777" w:rsidR="00804B6D" w:rsidRPr="002E7F5B" w:rsidRDefault="00804B6D" w:rsidP="00BF4A65">
            <w:pPr>
              <w:jc w:val="center"/>
              <w:rPr>
                <w:rFonts w:ascii="Arial" w:hAnsi="Arial" w:cs="Arial"/>
                <w:sz w:val="18"/>
                <w:szCs w:val="22"/>
              </w:rPr>
            </w:pPr>
          </w:p>
        </w:tc>
        <w:tc>
          <w:tcPr>
            <w:tcW w:w="439" w:type="pct"/>
            <w:shd w:val="clear" w:color="auto" w:fill="auto"/>
            <w:vAlign w:val="center"/>
          </w:tcPr>
          <w:p w14:paraId="1DA72554" w14:textId="15D34C92" w:rsidR="00804B6D" w:rsidRPr="002E7F5B" w:rsidRDefault="00804B6D" w:rsidP="00BF4A65">
            <w:pPr>
              <w:jc w:val="center"/>
              <w:rPr>
                <w:rFonts w:ascii="Arial" w:hAnsi="Arial" w:cs="Arial"/>
                <w:sz w:val="18"/>
                <w:szCs w:val="22"/>
              </w:rPr>
            </w:pPr>
          </w:p>
        </w:tc>
        <w:tc>
          <w:tcPr>
            <w:tcW w:w="569" w:type="pct"/>
            <w:shd w:val="clear" w:color="auto" w:fill="auto"/>
            <w:vAlign w:val="center"/>
          </w:tcPr>
          <w:p w14:paraId="304FD4EB" w14:textId="77777777" w:rsidR="00804B6D" w:rsidRPr="002E7F5B" w:rsidRDefault="00804B6D" w:rsidP="00BF4A65">
            <w:pPr>
              <w:jc w:val="center"/>
              <w:rPr>
                <w:rFonts w:ascii="Arial" w:hAnsi="Arial" w:cs="Arial"/>
                <w:sz w:val="18"/>
                <w:szCs w:val="22"/>
              </w:rPr>
            </w:pPr>
          </w:p>
        </w:tc>
        <w:tc>
          <w:tcPr>
            <w:tcW w:w="727" w:type="pct"/>
            <w:shd w:val="clear" w:color="auto" w:fill="auto"/>
            <w:vAlign w:val="center"/>
          </w:tcPr>
          <w:p w14:paraId="01A80734" w14:textId="77777777" w:rsidR="00804B6D" w:rsidRPr="002E7F5B" w:rsidRDefault="00804B6D" w:rsidP="00BF4A65">
            <w:pPr>
              <w:jc w:val="center"/>
              <w:rPr>
                <w:rFonts w:ascii="Arial" w:hAnsi="Arial" w:cs="Arial"/>
                <w:sz w:val="18"/>
                <w:szCs w:val="22"/>
              </w:rPr>
            </w:pPr>
          </w:p>
        </w:tc>
        <w:tc>
          <w:tcPr>
            <w:tcW w:w="678" w:type="pct"/>
            <w:shd w:val="clear" w:color="auto" w:fill="auto"/>
            <w:vAlign w:val="center"/>
          </w:tcPr>
          <w:p w14:paraId="2629027A" w14:textId="77777777" w:rsidR="00804B6D" w:rsidRPr="002E7F5B" w:rsidRDefault="00804B6D" w:rsidP="00BF4A65">
            <w:pPr>
              <w:jc w:val="center"/>
              <w:rPr>
                <w:rFonts w:ascii="Arial" w:hAnsi="Arial" w:cs="Arial"/>
                <w:sz w:val="18"/>
                <w:szCs w:val="22"/>
              </w:rPr>
            </w:pPr>
          </w:p>
        </w:tc>
      </w:tr>
      <w:tr w:rsidR="00804B6D" w:rsidRPr="002E7F5B" w14:paraId="00E1C9B8" w14:textId="77777777" w:rsidTr="00804B6D">
        <w:tc>
          <w:tcPr>
            <w:tcW w:w="316" w:type="pct"/>
            <w:vMerge/>
            <w:shd w:val="clear" w:color="auto" w:fill="auto"/>
            <w:vAlign w:val="center"/>
          </w:tcPr>
          <w:p w14:paraId="49CB4B3D" w14:textId="77777777" w:rsidR="00804B6D" w:rsidRPr="002E7F5B" w:rsidRDefault="00804B6D" w:rsidP="00BF4A65">
            <w:pPr>
              <w:jc w:val="center"/>
              <w:rPr>
                <w:rFonts w:ascii="Arial" w:hAnsi="Arial" w:cs="Arial"/>
                <w:sz w:val="18"/>
                <w:szCs w:val="22"/>
              </w:rPr>
            </w:pPr>
          </w:p>
        </w:tc>
        <w:tc>
          <w:tcPr>
            <w:tcW w:w="455" w:type="pct"/>
            <w:vMerge w:val="restart"/>
            <w:shd w:val="clear" w:color="auto" w:fill="auto"/>
            <w:vAlign w:val="center"/>
          </w:tcPr>
          <w:p w14:paraId="171243EF" w14:textId="77777777" w:rsidR="00804B6D" w:rsidRPr="002E7F5B" w:rsidRDefault="00804B6D" w:rsidP="00BF4A65">
            <w:pPr>
              <w:jc w:val="center"/>
              <w:rPr>
                <w:rFonts w:ascii="Arial" w:hAnsi="Arial" w:cs="Arial"/>
                <w:sz w:val="18"/>
                <w:szCs w:val="22"/>
              </w:rPr>
            </w:pPr>
            <w:r w:rsidRPr="002E7F5B">
              <w:rPr>
                <w:rFonts w:ascii="Arial" w:hAnsi="Arial" w:cs="Arial"/>
                <w:sz w:val="18"/>
                <w:szCs w:val="22"/>
              </w:rPr>
              <w:t>II</w:t>
            </w:r>
          </w:p>
        </w:tc>
        <w:tc>
          <w:tcPr>
            <w:tcW w:w="604" w:type="pct"/>
            <w:shd w:val="clear" w:color="auto" w:fill="auto"/>
            <w:vAlign w:val="center"/>
          </w:tcPr>
          <w:p w14:paraId="32C4DEAC" w14:textId="77777777" w:rsidR="00804B6D" w:rsidRPr="002E7F5B" w:rsidRDefault="00804B6D" w:rsidP="00BF4A65">
            <w:pPr>
              <w:rPr>
                <w:rFonts w:ascii="Arial" w:hAnsi="Arial" w:cs="Arial"/>
                <w:sz w:val="18"/>
                <w:szCs w:val="22"/>
              </w:rPr>
            </w:pPr>
            <w:r w:rsidRPr="002E7F5B">
              <w:rPr>
                <w:rFonts w:ascii="Arial" w:hAnsi="Arial" w:cs="Arial"/>
                <w:sz w:val="18"/>
                <w:szCs w:val="22"/>
              </w:rPr>
              <w:t>Tiempo Completo</w:t>
            </w:r>
          </w:p>
        </w:tc>
        <w:tc>
          <w:tcPr>
            <w:tcW w:w="526" w:type="pct"/>
          </w:tcPr>
          <w:p w14:paraId="47FED6E4" w14:textId="77777777" w:rsidR="00804B6D" w:rsidRPr="002E7F5B" w:rsidRDefault="00804B6D" w:rsidP="00BF4A65">
            <w:pPr>
              <w:jc w:val="center"/>
              <w:rPr>
                <w:rFonts w:ascii="Arial" w:hAnsi="Arial" w:cs="Arial"/>
                <w:sz w:val="18"/>
                <w:szCs w:val="22"/>
              </w:rPr>
            </w:pPr>
          </w:p>
        </w:tc>
        <w:tc>
          <w:tcPr>
            <w:tcW w:w="686" w:type="pct"/>
          </w:tcPr>
          <w:p w14:paraId="75585180" w14:textId="77777777" w:rsidR="00804B6D" w:rsidRPr="002E7F5B" w:rsidRDefault="00804B6D" w:rsidP="00BF4A65">
            <w:pPr>
              <w:jc w:val="center"/>
              <w:rPr>
                <w:rFonts w:ascii="Arial" w:hAnsi="Arial" w:cs="Arial"/>
                <w:sz w:val="18"/>
                <w:szCs w:val="22"/>
              </w:rPr>
            </w:pPr>
          </w:p>
        </w:tc>
        <w:tc>
          <w:tcPr>
            <w:tcW w:w="439" w:type="pct"/>
            <w:shd w:val="clear" w:color="auto" w:fill="auto"/>
            <w:vAlign w:val="center"/>
          </w:tcPr>
          <w:p w14:paraId="0A20326A" w14:textId="70011A3C" w:rsidR="00804B6D" w:rsidRPr="002E7F5B" w:rsidRDefault="00804B6D" w:rsidP="00BF4A65">
            <w:pPr>
              <w:jc w:val="center"/>
              <w:rPr>
                <w:rFonts w:ascii="Arial" w:hAnsi="Arial" w:cs="Arial"/>
                <w:sz w:val="18"/>
                <w:szCs w:val="22"/>
              </w:rPr>
            </w:pPr>
          </w:p>
        </w:tc>
        <w:tc>
          <w:tcPr>
            <w:tcW w:w="569" w:type="pct"/>
            <w:shd w:val="clear" w:color="auto" w:fill="auto"/>
            <w:vAlign w:val="center"/>
          </w:tcPr>
          <w:p w14:paraId="103AC53B" w14:textId="77777777" w:rsidR="00804B6D" w:rsidRPr="002E7F5B" w:rsidRDefault="00804B6D" w:rsidP="00BF4A65">
            <w:pPr>
              <w:jc w:val="center"/>
              <w:rPr>
                <w:rFonts w:ascii="Arial" w:hAnsi="Arial" w:cs="Arial"/>
                <w:sz w:val="18"/>
                <w:szCs w:val="22"/>
              </w:rPr>
            </w:pPr>
          </w:p>
        </w:tc>
        <w:tc>
          <w:tcPr>
            <w:tcW w:w="727" w:type="pct"/>
            <w:shd w:val="clear" w:color="auto" w:fill="auto"/>
            <w:vAlign w:val="center"/>
          </w:tcPr>
          <w:p w14:paraId="39AD2F2B" w14:textId="77777777" w:rsidR="00804B6D" w:rsidRPr="002E7F5B" w:rsidRDefault="00804B6D" w:rsidP="00BF4A65">
            <w:pPr>
              <w:jc w:val="center"/>
              <w:rPr>
                <w:rFonts w:ascii="Arial" w:hAnsi="Arial" w:cs="Arial"/>
                <w:sz w:val="18"/>
                <w:szCs w:val="22"/>
              </w:rPr>
            </w:pPr>
          </w:p>
        </w:tc>
        <w:tc>
          <w:tcPr>
            <w:tcW w:w="678" w:type="pct"/>
            <w:shd w:val="clear" w:color="auto" w:fill="auto"/>
            <w:vAlign w:val="center"/>
          </w:tcPr>
          <w:p w14:paraId="43F74A14" w14:textId="77777777" w:rsidR="00804B6D" w:rsidRPr="002E7F5B" w:rsidRDefault="00804B6D" w:rsidP="00BF4A65">
            <w:pPr>
              <w:jc w:val="center"/>
              <w:rPr>
                <w:rFonts w:ascii="Arial" w:hAnsi="Arial" w:cs="Arial"/>
                <w:sz w:val="18"/>
                <w:szCs w:val="22"/>
              </w:rPr>
            </w:pPr>
          </w:p>
        </w:tc>
      </w:tr>
      <w:tr w:rsidR="00804B6D" w:rsidRPr="002E7F5B" w14:paraId="3C4CE522" w14:textId="77777777" w:rsidTr="00804B6D">
        <w:tc>
          <w:tcPr>
            <w:tcW w:w="316" w:type="pct"/>
            <w:vMerge/>
            <w:shd w:val="clear" w:color="auto" w:fill="auto"/>
            <w:vAlign w:val="center"/>
          </w:tcPr>
          <w:p w14:paraId="71045342" w14:textId="77777777" w:rsidR="00804B6D" w:rsidRPr="002E7F5B" w:rsidRDefault="00804B6D" w:rsidP="00BF4A65">
            <w:pPr>
              <w:jc w:val="center"/>
              <w:rPr>
                <w:rFonts w:ascii="Arial" w:hAnsi="Arial" w:cs="Arial"/>
                <w:sz w:val="18"/>
                <w:szCs w:val="22"/>
              </w:rPr>
            </w:pPr>
          </w:p>
        </w:tc>
        <w:tc>
          <w:tcPr>
            <w:tcW w:w="455" w:type="pct"/>
            <w:vMerge/>
            <w:shd w:val="clear" w:color="auto" w:fill="auto"/>
            <w:vAlign w:val="center"/>
          </w:tcPr>
          <w:p w14:paraId="4DFB0CC1" w14:textId="77777777" w:rsidR="00804B6D" w:rsidRPr="002E7F5B" w:rsidRDefault="00804B6D" w:rsidP="00BF4A65">
            <w:pPr>
              <w:jc w:val="center"/>
              <w:rPr>
                <w:rFonts w:ascii="Arial" w:hAnsi="Arial" w:cs="Arial"/>
                <w:sz w:val="18"/>
                <w:szCs w:val="22"/>
              </w:rPr>
            </w:pPr>
          </w:p>
        </w:tc>
        <w:tc>
          <w:tcPr>
            <w:tcW w:w="604" w:type="pct"/>
            <w:shd w:val="clear" w:color="auto" w:fill="auto"/>
            <w:vAlign w:val="center"/>
          </w:tcPr>
          <w:p w14:paraId="33251E35" w14:textId="77777777" w:rsidR="00804B6D" w:rsidRPr="002E7F5B" w:rsidRDefault="00804B6D" w:rsidP="00BF4A65">
            <w:pPr>
              <w:rPr>
                <w:rFonts w:ascii="Arial" w:hAnsi="Arial" w:cs="Arial"/>
                <w:sz w:val="18"/>
                <w:szCs w:val="22"/>
              </w:rPr>
            </w:pPr>
            <w:r w:rsidRPr="002E7F5B">
              <w:rPr>
                <w:rFonts w:ascii="Arial" w:hAnsi="Arial" w:cs="Arial"/>
                <w:sz w:val="18"/>
                <w:szCs w:val="22"/>
              </w:rPr>
              <w:t>Medio Tiempo</w:t>
            </w:r>
          </w:p>
        </w:tc>
        <w:tc>
          <w:tcPr>
            <w:tcW w:w="526" w:type="pct"/>
          </w:tcPr>
          <w:p w14:paraId="48408A50" w14:textId="77777777" w:rsidR="00804B6D" w:rsidRPr="002E7F5B" w:rsidRDefault="00804B6D" w:rsidP="00BF4A65">
            <w:pPr>
              <w:jc w:val="center"/>
              <w:rPr>
                <w:rFonts w:ascii="Arial" w:hAnsi="Arial" w:cs="Arial"/>
                <w:sz w:val="18"/>
                <w:szCs w:val="22"/>
              </w:rPr>
            </w:pPr>
          </w:p>
        </w:tc>
        <w:tc>
          <w:tcPr>
            <w:tcW w:w="686" w:type="pct"/>
          </w:tcPr>
          <w:p w14:paraId="01022374" w14:textId="77777777" w:rsidR="00804B6D" w:rsidRPr="002E7F5B" w:rsidRDefault="00804B6D" w:rsidP="00BF4A65">
            <w:pPr>
              <w:jc w:val="center"/>
              <w:rPr>
                <w:rFonts w:ascii="Arial" w:hAnsi="Arial" w:cs="Arial"/>
                <w:sz w:val="18"/>
                <w:szCs w:val="22"/>
              </w:rPr>
            </w:pPr>
          </w:p>
        </w:tc>
        <w:tc>
          <w:tcPr>
            <w:tcW w:w="439" w:type="pct"/>
            <w:shd w:val="clear" w:color="auto" w:fill="auto"/>
            <w:vAlign w:val="center"/>
          </w:tcPr>
          <w:p w14:paraId="7758AAEA" w14:textId="583B964E" w:rsidR="00804B6D" w:rsidRPr="002E7F5B" w:rsidRDefault="00804B6D" w:rsidP="00BF4A65">
            <w:pPr>
              <w:jc w:val="center"/>
              <w:rPr>
                <w:rFonts w:ascii="Arial" w:hAnsi="Arial" w:cs="Arial"/>
                <w:sz w:val="18"/>
                <w:szCs w:val="22"/>
              </w:rPr>
            </w:pPr>
          </w:p>
        </w:tc>
        <w:tc>
          <w:tcPr>
            <w:tcW w:w="569" w:type="pct"/>
            <w:shd w:val="clear" w:color="auto" w:fill="auto"/>
            <w:vAlign w:val="center"/>
          </w:tcPr>
          <w:p w14:paraId="1FA1DB3B" w14:textId="77777777" w:rsidR="00804B6D" w:rsidRPr="002E7F5B" w:rsidRDefault="00804B6D" w:rsidP="00BF4A65">
            <w:pPr>
              <w:jc w:val="center"/>
              <w:rPr>
                <w:rFonts w:ascii="Arial" w:hAnsi="Arial" w:cs="Arial"/>
                <w:sz w:val="18"/>
                <w:szCs w:val="22"/>
              </w:rPr>
            </w:pPr>
          </w:p>
        </w:tc>
        <w:tc>
          <w:tcPr>
            <w:tcW w:w="727" w:type="pct"/>
            <w:shd w:val="clear" w:color="auto" w:fill="auto"/>
            <w:vAlign w:val="center"/>
          </w:tcPr>
          <w:p w14:paraId="1F64229A" w14:textId="77777777" w:rsidR="00804B6D" w:rsidRPr="002E7F5B" w:rsidRDefault="00804B6D" w:rsidP="00BF4A65">
            <w:pPr>
              <w:jc w:val="center"/>
              <w:rPr>
                <w:rFonts w:ascii="Arial" w:hAnsi="Arial" w:cs="Arial"/>
                <w:sz w:val="18"/>
                <w:szCs w:val="22"/>
              </w:rPr>
            </w:pPr>
          </w:p>
        </w:tc>
        <w:tc>
          <w:tcPr>
            <w:tcW w:w="678" w:type="pct"/>
            <w:shd w:val="clear" w:color="auto" w:fill="auto"/>
            <w:vAlign w:val="center"/>
          </w:tcPr>
          <w:p w14:paraId="5F904250" w14:textId="77777777" w:rsidR="00804B6D" w:rsidRPr="002E7F5B" w:rsidRDefault="00804B6D" w:rsidP="00BF4A65">
            <w:pPr>
              <w:jc w:val="center"/>
              <w:rPr>
                <w:rFonts w:ascii="Arial" w:hAnsi="Arial" w:cs="Arial"/>
                <w:sz w:val="18"/>
                <w:szCs w:val="22"/>
              </w:rPr>
            </w:pPr>
          </w:p>
        </w:tc>
      </w:tr>
      <w:tr w:rsidR="00804B6D" w:rsidRPr="002E7F5B" w14:paraId="22093630" w14:textId="77777777" w:rsidTr="00804B6D">
        <w:tc>
          <w:tcPr>
            <w:tcW w:w="316" w:type="pct"/>
            <w:vMerge/>
            <w:shd w:val="clear" w:color="auto" w:fill="auto"/>
            <w:vAlign w:val="center"/>
          </w:tcPr>
          <w:p w14:paraId="6CFF1CAB" w14:textId="77777777" w:rsidR="00804B6D" w:rsidRPr="002E7F5B" w:rsidRDefault="00804B6D" w:rsidP="00BF4A65">
            <w:pPr>
              <w:jc w:val="center"/>
              <w:rPr>
                <w:rFonts w:ascii="Arial" w:hAnsi="Arial" w:cs="Arial"/>
                <w:sz w:val="18"/>
                <w:szCs w:val="22"/>
              </w:rPr>
            </w:pPr>
          </w:p>
        </w:tc>
        <w:tc>
          <w:tcPr>
            <w:tcW w:w="455" w:type="pct"/>
            <w:vMerge/>
            <w:shd w:val="clear" w:color="auto" w:fill="auto"/>
            <w:vAlign w:val="center"/>
          </w:tcPr>
          <w:p w14:paraId="11FBCBBA" w14:textId="77777777" w:rsidR="00804B6D" w:rsidRPr="002E7F5B" w:rsidRDefault="00804B6D" w:rsidP="00BF4A65">
            <w:pPr>
              <w:jc w:val="center"/>
              <w:rPr>
                <w:rFonts w:ascii="Arial" w:hAnsi="Arial" w:cs="Arial"/>
                <w:sz w:val="18"/>
                <w:szCs w:val="22"/>
              </w:rPr>
            </w:pPr>
          </w:p>
        </w:tc>
        <w:tc>
          <w:tcPr>
            <w:tcW w:w="604" w:type="pct"/>
            <w:shd w:val="clear" w:color="auto" w:fill="auto"/>
            <w:vAlign w:val="center"/>
          </w:tcPr>
          <w:p w14:paraId="03C35EF0" w14:textId="77777777" w:rsidR="00804B6D" w:rsidRPr="002E7F5B" w:rsidRDefault="00804B6D" w:rsidP="00BF4A65">
            <w:pPr>
              <w:rPr>
                <w:rFonts w:ascii="Arial" w:hAnsi="Arial" w:cs="Arial"/>
                <w:sz w:val="18"/>
                <w:szCs w:val="22"/>
              </w:rPr>
            </w:pPr>
            <w:r w:rsidRPr="002E7F5B">
              <w:rPr>
                <w:rFonts w:ascii="Arial" w:hAnsi="Arial" w:cs="Arial"/>
                <w:sz w:val="18"/>
                <w:szCs w:val="22"/>
              </w:rPr>
              <w:t>Catedrático</w:t>
            </w:r>
          </w:p>
        </w:tc>
        <w:tc>
          <w:tcPr>
            <w:tcW w:w="526" w:type="pct"/>
          </w:tcPr>
          <w:p w14:paraId="7B7BB115" w14:textId="77777777" w:rsidR="00804B6D" w:rsidRPr="002E7F5B" w:rsidRDefault="00804B6D" w:rsidP="00BF4A65">
            <w:pPr>
              <w:jc w:val="center"/>
              <w:rPr>
                <w:rFonts w:ascii="Arial" w:hAnsi="Arial" w:cs="Arial"/>
                <w:sz w:val="18"/>
                <w:szCs w:val="22"/>
              </w:rPr>
            </w:pPr>
          </w:p>
        </w:tc>
        <w:tc>
          <w:tcPr>
            <w:tcW w:w="686" w:type="pct"/>
          </w:tcPr>
          <w:p w14:paraId="6727C168" w14:textId="77777777" w:rsidR="00804B6D" w:rsidRPr="002E7F5B" w:rsidRDefault="00804B6D" w:rsidP="00BF4A65">
            <w:pPr>
              <w:jc w:val="center"/>
              <w:rPr>
                <w:rFonts w:ascii="Arial" w:hAnsi="Arial" w:cs="Arial"/>
                <w:sz w:val="18"/>
                <w:szCs w:val="22"/>
              </w:rPr>
            </w:pPr>
          </w:p>
        </w:tc>
        <w:tc>
          <w:tcPr>
            <w:tcW w:w="439" w:type="pct"/>
            <w:shd w:val="clear" w:color="auto" w:fill="auto"/>
            <w:vAlign w:val="center"/>
          </w:tcPr>
          <w:p w14:paraId="0805F97E" w14:textId="4A16C8F2" w:rsidR="00804B6D" w:rsidRPr="002E7F5B" w:rsidRDefault="00804B6D" w:rsidP="00BF4A65">
            <w:pPr>
              <w:jc w:val="center"/>
              <w:rPr>
                <w:rFonts w:ascii="Arial" w:hAnsi="Arial" w:cs="Arial"/>
                <w:sz w:val="18"/>
                <w:szCs w:val="22"/>
              </w:rPr>
            </w:pPr>
          </w:p>
        </w:tc>
        <w:tc>
          <w:tcPr>
            <w:tcW w:w="569" w:type="pct"/>
            <w:shd w:val="clear" w:color="auto" w:fill="auto"/>
            <w:vAlign w:val="center"/>
          </w:tcPr>
          <w:p w14:paraId="684118C8" w14:textId="77777777" w:rsidR="00804B6D" w:rsidRPr="002E7F5B" w:rsidRDefault="00804B6D" w:rsidP="00BF4A65">
            <w:pPr>
              <w:jc w:val="center"/>
              <w:rPr>
                <w:rFonts w:ascii="Arial" w:hAnsi="Arial" w:cs="Arial"/>
                <w:sz w:val="18"/>
                <w:szCs w:val="22"/>
              </w:rPr>
            </w:pPr>
          </w:p>
        </w:tc>
        <w:tc>
          <w:tcPr>
            <w:tcW w:w="727" w:type="pct"/>
            <w:shd w:val="clear" w:color="auto" w:fill="auto"/>
            <w:vAlign w:val="center"/>
          </w:tcPr>
          <w:p w14:paraId="2460B1D6" w14:textId="77777777" w:rsidR="00804B6D" w:rsidRPr="002E7F5B" w:rsidRDefault="00804B6D" w:rsidP="00BF4A65">
            <w:pPr>
              <w:jc w:val="center"/>
              <w:rPr>
                <w:rFonts w:ascii="Arial" w:hAnsi="Arial" w:cs="Arial"/>
                <w:sz w:val="18"/>
                <w:szCs w:val="22"/>
              </w:rPr>
            </w:pPr>
          </w:p>
        </w:tc>
        <w:tc>
          <w:tcPr>
            <w:tcW w:w="678" w:type="pct"/>
            <w:shd w:val="clear" w:color="auto" w:fill="auto"/>
            <w:vAlign w:val="center"/>
          </w:tcPr>
          <w:p w14:paraId="2C9317EA" w14:textId="77777777" w:rsidR="00804B6D" w:rsidRPr="002E7F5B" w:rsidRDefault="00804B6D" w:rsidP="00BF4A65">
            <w:pPr>
              <w:jc w:val="center"/>
              <w:rPr>
                <w:rFonts w:ascii="Arial" w:hAnsi="Arial" w:cs="Arial"/>
                <w:sz w:val="18"/>
                <w:szCs w:val="22"/>
              </w:rPr>
            </w:pPr>
          </w:p>
        </w:tc>
      </w:tr>
      <w:tr w:rsidR="00804B6D" w:rsidRPr="002E7F5B" w14:paraId="3BBF5846" w14:textId="77777777" w:rsidTr="00804B6D">
        <w:tc>
          <w:tcPr>
            <w:tcW w:w="316" w:type="pct"/>
            <w:vMerge w:val="restart"/>
            <w:shd w:val="clear" w:color="auto" w:fill="auto"/>
            <w:vAlign w:val="center"/>
          </w:tcPr>
          <w:p w14:paraId="5670A288" w14:textId="77777777" w:rsidR="00804B6D" w:rsidRPr="00731B63" w:rsidRDefault="00804B6D" w:rsidP="00BF4A65">
            <w:pPr>
              <w:jc w:val="center"/>
              <w:rPr>
                <w:rFonts w:ascii="Arial" w:hAnsi="Arial" w:cs="Arial"/>
                <w:sz w:val="18"/>
                <w:szCs w:val="22"/>
                <w:lang w:val="es-419"/>
              </w:rPr>
            </w:pPr>
            <w:r>
              <w:rPr>
                <w:rFonts w:ascii="Arial" w:hAnsi="Arial" w:cs="Arial"/>
                <w:sz w:val="18"/>
                <w:szCs w:val="22"/>
                <w:lang w:val="es-419"/>
              </w:rPr>
              <w:t>2021</w:t>
            </w:r>
          </w:p>
        </w:tc>
        <w:tc>
          <w:tcPr>
            <w:tcW w:w="455" w:type="pct"/>
            <w:vMerge w:val="restart"/>
            <w:shd w:val="clear" w:color="auto" w:fill="auto"/>
            <w:vAlign w:val="center"/>
          </w:tcPr>
          <w:p w14:paraId="3A18261B" w14:textId="77777777" w:rsidR="00804B6D" w:rsidRPr="002E7F5B" w:rsidRDefault="00804B6D" w:rsidP="00BF4A65">
            <w:pPr>
              <w:jc w:val="center"/>
              <w:rPr>
                <w:rFonts w:ascii="Arial" w:hAnsi="Arial" w:cs="Arial"/>
                <w:sz w:val="18"/>
                <w:szCs w:val="22"/>
              </w:rPr>
            </w:pPr>
            <w:r w:rsidRPr="002E7F5B">
              <w:rPr>
                <w:rFonts w:ascii="Arial" w:hAnsi="Arial" w:cs="Arial"/>
                <w:sz w:val="18"/>
                <w:szCs w:val="22"/>
              </w:rPr>
              <w:t>I</w:t>
            </w:r>
          </w:p>
        </w:tc>
        <w:tc>
          <w:tcPr>
            <w:tcW w:w="604" w:type="pct"/>
            <w:shd w:val="clear" w:color="auto" w:fill="auto"/>
            <w:vAlign w:val="center"/>
          </w:tcPr>
          <w:p w14:paraId="4B7AA676" w14:textId="77777777" w:rsidR="00804B6D" w:rsidRPr="002E7F5B" w:rsidRDefault="00804B6D" w:rsidP="00BF4A65">
            <w:pPr>
              <w:rPr>
                <w:rFonts w:ascii="Arial" w:hAnsi="Arial" w:cs="Arial"/>
                <w:sz w:val="18"/>
                <w:szCs w:val="22"/>
              </w:rPr>
            </w:pPr>
            <w:r w:rsidRPr="002E7F5B">
              <w:rPr>
                <w:rFonts w:ascii="Arial" w:hAnsi="Arial" w:cs="Arial"/>
                <w:sz w:val="18"/>
                <w:szCs w:val="22"/>
              </w:rPr>
              <w:t>Tiempo Completo</w:t>
            </w:r>
          </w:p>
        </w:tc>
        <w:tc>
          <w:tcPr>
            <w:tcW w:w="526" w:type="pct"/>
          </w:tcPr>
          <w:p w14:paraId="2C081378" w14:textId="77777777" w:rsidR="00804B6D" w:rsidRPr="002E7F5B" w:rsidRDefault="00804B6D" w:rsidP="00BF4A65">
            <w:pPr>
              <w:jc w:val="center"/>
              <w:rPr>
                <w:rFonts w:ascii="Arial" w:hAnsi="Arial" w:cs="Arial"/>
                <w:sz w:val="18"/>
                <w:szCs w:val="22"/>
              </w:rPr>
            </w:pPr>
          </w:p>
        </w:tc>
        <w:tc>
          <w:tcPr>
            <w:tcW w:w="686" w:type="pct"/>
          </w:tcPr>
          <w:p w14:paraId="06D11CF8" w14:textId="77777777" w:rsidR="00804B6D" w:rsidRPr="002E7F5B" w:rsidRDefault="00804B6D" w:rsidP="00BF4A65">
            <w:pPr>
              <w:jc w:val="center"/>
              <w:rPr>
                <w:rFonts w:ascii="Arial" w:hAnsi="Arial" w:cs="Arial"/>
                <w:sz w:val="18"/>
                <w:szCs w:val="22"/>
              </w:rPr>
            </w:pPr>
          </w:p>
        </w:tc>
        <w:tc>
          <w:tcPr>
            <w:tcW w:w="439" w:type="pct"/>
            <w:shd w:val="clear" w:color="auto" w:fill="auto"/>
            <w:vAlign w:val="center"/>
          </w:tcPr>
          <w:p w14:paraId="263E5B74" w14:textId="7B33A1BF" w:rsidR="00804B6D" w:rsidRPr="002E7F5B" w:rsidRDefault="00804B6D" w:rsidP="00BF4A65">
            <w:pPr>
              <w:jc w:val="center"/>
              <w:rPr>
                <w:rFonts w:ascii="Arial" w:hAnsi="Arial" w:cs="Arial"/>
                <w:sz w:val="18"/>
                <w:szCs w:val="22"/>
              </w:rPr>
            </w:pPr>
          </w:p>
        </w:tc>
        <w:tc>
          <w:tcPr>
            <w:tcW w:w="569" w:type="pct"/>
            <w:shd w:val="clear" w:color="auto" w:fill="auto"/>
            <w:vAlign w:val="center"/>
          </w:tcPr>
          <w:p w14:paraId="41474A28" w14:textId="77777777" w:rsidR="00804B6D" w:rsidRPr="002E7F5B" w:rsidRDefault="00804B6D" w:rsidP="00BF4A65">
            <w:pPr>
              <w:jc w:val="center"/>
              <w:rPr>
                <w:rFonts w:ascii="Arial" w:hAnsi="Arial" w:cs="Arial"/>
                <w:sz w:val="18"/>
                <w:szCs w:val="22"/>
              </w:rPr>
            </w:pPr>
          </w:p>
        </w:tc>
        <w:tc>
          <w:tcPr>
            <w:tcW w:w="727" w:type="pct"/>
            <w:shd w:val="clear" w:color="auto" w:fill="auto"/>
            <w:vAlign w:val="center"/>
          </w:tcPr>
          <w:p w14:paraId="66F4B247" w14:textId="77777777" w:rsidR="00804B6D" w:rsidRPr="002E7F5B" w:rsidRDefault="00804B6D" w:rsidP="00BF4A65">
            <w:pPr>
              <w:jc w:val="center"/>
              <w:rPr>
                <w:rFonts w:ascii="Arial" w:hAnsi="Arial" w:cs="Arial"/>
                <w:sz w:val="18"/>
                <w:szCs w:val="22"/>
              </w:rPr>
            </w:pPr>
          </w:p>
        </w:tc>
        <w:tc>
          <w:tcPr>
            <w:tcW w:w="678" w:type="pct"/>
            <w:shd w:val="clear" w:color="auto" w:fill="auto"/>
            <w:vAlign w:val="center"/>
          </w:tcPr>
          <w:p w14:paraId="54682E26" w14:textId="77777777" w:rsidR="00804B6D" w:rsidRPr="002E7F5B" w:rsidRDefault="00804B6D" w:rsidP="00BF4A65">
            <w:pPr>
              <w:jc w:val="center"/>
              <w:rPr>
                <w:rFonts w:ascii="Arial" w:hAnsi="Arial" w:cs="Arial"/>
                <w:sz w:val="18"/>
                <w:szCs w:val="22"/>
              </w:rPr>
            </w:pPr>
          </w:p>
        </w:tc>
      </w:tr>
      <w:tr w:rsidR="00804B6D" w:rsidRPr="002E7F5B" w14:paraId="019D91D2" w14:textId="77777777" w:rsidTr="00804B6D">
        <w:tc>
          <w:tcPr>
            <w:tcW w:w="316" w:type="pct"/>
            <w:vMerge/>
            <w:shd w:val="clear" w:color="auto" w:fill="auto"/>
            <w:vAlign w:val="center"/>
          </w:tcPr>
          <w:p w14:paraId="36AA418F" w14:textId="77777777" w:rsidR="00804B6D" w:rsidRPr="002E7F5B" w:rsidRDefault="00804B6D" w:rsidP="00BF4A65">
            <w:pPr>
              <w:jc w:val="center"/>
              <w:rPr>
                <w:rFonts w:ascii="Arial" w:hAnsi="Arial" w:cs="Arial"/>
                <w:sz w:val="18"/>
                <w:szCs w:val="22"/>
              </w:rPr>
            </w:pPr>
          </w:p>
        </w:tc>
        <w:tc>
          <w:tcPr>
            <w:tcW w:w="455" w:type="pct"/>
            <w:vMerge/>
            <w:shd w:val="clear" w:color="auto" w:fill="auto"/>
            <w:vAlign w:val="center"/>
          </w:tcPr>
          <w:p w14:paraId="3CA1D368" w14:textId="77777777" w:rsidR="00804B6D" w:rsidRPr="002E7F5B" w:rsidRDefault="00804B6D" w:rsidP="00BF4A65">
            <w:pPr>
              <w:jc w:val="center"/>
              <w:rPr>
                <w:rFonts w:ascii="Arial" w:hAnsi="Arial" w:cs="Arial"/>
                <w:sz w:val="18"/>
                <w:szCs w:val="22"/>
              </w:rPr>
            </w:pPr>
          </w:p>
        </w:tc>
        <w:tc>
          <w:tcPr>
            <w:tcW w:w="604" w:type="pct"/>
            <w:shd w:val="clear" w:color="auto" w:fill="auto"/>
            <w:vAlign w:val="center"/>
          </w:tcPr>
          <w:p w14:paraId="2738090F" w14:textId="77777777" w:rsidR="00804B6D" w:rsidRPr="002E7F5B" w:rsidRDefault="00804B6D" w:rsidP="00BF4A65">
            <w:pPr>
              <w:rPr>
                <w:rFonts w:ascii="Arial" w:hAnsi="Arial" w:cs="Arial"/>
                <w:sz w:val="18"/>
                <w:szCs w:val="22"/>
              </w:rPr>
            </w:pPr>
            <w:r w:rsidRPr="002E7F5B">
              <w:rPr>
                <w:rFonts w:ascii="Arial" w:hAnsi="Arial" w:cs="Arial"/>
                <w:sz w:val="18"/>
                <w:szCs w:val="22"/>
              </w:rPr>
              <w:t>Medio Tiempo</w:t>
            </w:r>
          </w:p>
        </w:tc>
        <w:tc>
          <w:tcPr>
            <w:tcW w:w="526" w:type="pct"/>
          </w:tcPr>
          <w:p w14:paraId="3D63EA79" w14:textId="77777777" w:rsidR="00804B6D" w:rsidRPr="002E7F5B" w:rsidRDefault="00804B6D" w:rsidP="00BF4A65">
            <w:pPr>
              <w:jc w:val="center"/>
              <w:rPr>
                <w:rFonts w:ascii="Arial" w:hAnsi="Arial" w:cs="Arial"/>
                <w:sz w:val="18"/>
                <w:szCs w:val="22"/>
              </w:rPr>
            </w:pPr>
          </w:p>
        </w:tc>
        <w:tc>
          <w:tcPr>
            <w:tcW w:w="686" w:type="pct"/>
          </w:tcPr>
          <w:p w14:paraId="01288BE4" w14:textId="77777777" w:rsidR="00804B6D" w:rsidRPr="002E7F5B" w:rsidRDefault="00804B6D" w:rsidP="00BF4A65">
            <w:pPr>
              <w:jc w:val="center"/>
              <w:rPr>
                <w:rFonts w:ascii="Arial" w:hAnsi="Arial" w:cs="Arial"/>
                <w:sz w:val="18"/>
                <w:szCs w:val="22"/>
              </w:rPr>
            </w:pPr>
          </w:p>
        </w:tc>
        <w:tc>
          <w:tcPr>
            <w:tcW w:w="439" w:type="pct"/>
            <w:shd w:val="clear" w:color="auto" w:fill="auto"/>
            <w:vAlign w:val="center"/>
          </w:tcPr>
          <w:p w14:paraId="0D69D482" w14:textId="1F50FDE2" w:rsidR="00804B6D" w:rsidRPr="002E7F5B" w:rsidRDefault="00804B6D" w:rsidP="00BF4A65">
            <w:pPr>
              <w:jc w:val="center"/>
              <w:rPr>
                <w:rFonts w:ascii="Arial" w:hAnsi="Arial" w:cs="Arial"/>
                <w:sz w:val="18"/>
                <w:szCs w:val="22"/>
              </w:rPr>
            </w:pPr>
          </w:p>
        </w:tc>
        <w:tc>
          <w:tcPr>
            <w:tcW w:w="569" w:type="pct"/>
            <w:shd w:val="clear" w:color="auto" w:fill="auto"/>
            <w:vAlign w:val="center"/>
          </w:tcPr>
          <w:p w14:paraId="300A3002" w14:textId="77777777" w:rsidR="00804B6D" w:rsidRPr="002E7F5B" w:rsidRDefault="00804B6D" w:rsidP="00BF4A65">
            <w:pPr>
              <w:jc w:val="center"/>
              <w:rPr>
                <w:rFonts w:ascii="Arial" w:hAnsi="Arial" w:cs="Arial"/>
                <w:sz w:val="18"/>
                <w:szCs w:val="22"/>
              </w:rPr>
            </w:pPr>
          </w:p>
        </w:tc>
        <w:tc>
          <w:tcPr>
            <w:tcW w:w="727" w:type="pct"/>
            <w:shd w:val="clear" w:color="auto" w:fill="auto"/>
            <w:vAlign w:val="center"/>
          </w:tcPr>
          <w:p w14:paraId="11E079B9" w14:textId="77777777" w:rsidR="00804B6D" w:rsidRPr="002E7F5B" w:rsidRDefault="00804B6D" w:rsidP="00BF4A65">
            <w:pPr>
              <w:jc w:val="center"/>
              <w:rPr>
                <w:rFonts w:ascii="Arial" w:hAnsi="Arial" w:cs="Arial"/>
                <w:sz w:val="18"/>
                <w:szCs w:val="22"/>
              </w:rPr>
            </w:pPr>
          </w:p>
        </w:tc>
        <w:tc>
          <w:tcPr>
            <w:tcW w:w="678" w:type="pct"/>
            <w:shd w:val="clear" w:color="auto" w:fill="auto"/>
            <w:vAlign w:val="center"/>
          </w:tcPr>
          <w:p w14:paraId="6BAA5C23" w14:textId="77777777" w:rsidR="00804B6D" w:rsidRPr="002E7F5B" w:rsidRDefault="00804B6D" w:rsidP="00BF4A65">
            <w:pPr>
              <w:jc w:val="center"/>
              <w:rPr>
                <w:rFonts w:ascii="Arial" w:hAnsi="Arial" w:cs="Arial"/>
                <w:sz w:val="18"/>
                <w:szCs w:val="22"/>
              </w:rPr>
            </w:pPr>
          </w:p>
        </w:tc>
      </w:tr>
      <w:tr w:rsidR="00804B6D" w:rsidRPr="002E7F5B" w14:paraId="75731752" w14:textId="77777777" w:rsidTr="00804B6D">
        <w:tc>
          <w:tcPr>
            <w:tcW w:w="316" w:type="pct"/>
            <w:vMerge/>
            <w:shd w:val="clear" w:color="auto" w:fill="auto"/>
            <w:vAlign w:val="center"/>
          </w:tcPr>
          <w:p w14:paraId="14EFD65F" w14:textId="77777777" w:rsidR="00804B6D" w:rsidRPr="002E7F5B" w:rsidRDefault="00804B6D" w:rsidP="00BF4A65">
            <w:pPr>
              <w:jc w:val="center"/>
              <w:rPr>
                <w:rFonts w:ascii="Arial" w:hAnsi="Arial" w:cs="Arial"/>
                <w:sz w:val="18"/>
                <w:szCs w:val="22"/>
              </w:rPr>
            </w:pPr>
          </w:p>
        </w:tc>
        <w:tc>
          <w:tcPr>
            <w:tcW w:w="455" w:type="pct"/>
            <w:vMerge/>
            <w:shd w:val="clear" w:color="auto" w:fill="auto"/>
            <w:vAlign w:val="center"/>
          </w:tcPr>
          <w:p w14:paraId="4FFFAD04" w14:textId="77777777" w:rsidR="00804B6D" w:rsidRPr="002E7F5B" w:rsidRDefault="00804B6D" w:rsidP="00BF4A65">
            <w:pPr>
              <w:jc w:val="center"/>
              <w:rPr>
                <w:rFonts w:ascii="Arial" w:hAnsi="Arial" w:cs="Arial"/>
                <w:sz w:val="18"/>
                <w:szCs w:val="22"/>
              </w:rPr>
            </w:pPr>
          </w:p>
        </w:tc>
        <w:tc>
          <w:tcPr>
            <w:tcW w:w="604" w:type="pct"/>
            <w:shd w:val="clear" w:color="auto" w:fill="auto"/>
            <w:vAlign w:val="center"/>
          </w:tcPr>
          <w:p w14:paraId="1E9D41C4" w14:textId="77777777" w:rsidR="00804B6D" w:rsidRPr="002E7F5B" w:rsidRDefault="00804B6D" w:rsidP="00BF4A65">
            <w:pPr>
              <w:rPr>
                <w:rFonts w:ascii="Arial" w:hAnsi="Arial" w:cs="Arial"/>
                <w:sz w:val="18"/>
                <w:szCs w:val="22"/>
              </w:rPr>
            </w:pPr>
            <w:r w:rsidRPr="002E7F5B">
              <w:rPr>
                <w:rFonts w:ascii="Arial" w:hAnsi="Arial" w:cs="Arial"/>
                <w:sz w:val="18"/>
                <w:szCs w:val="22"/>
              </w:rPr>
              <w:t>Catedrático</w:t>
            </w:r>
          </w:p>
        </w:tc>
        <w:tc>
          <w:tcPr>
            <w:tcW w:w="526" w:type="pct"/>
          </w:tcPr>
          <w:p w14:paraId="1A1A4159" w14:textId="77777777" w:rsidR="00804B6D" w:rsidRPr="002E7F5B" w:rsidRDefault="00804B6D" w:rsidP="00BF4A65">
            <w:pPr>
              <w:jc w:val="center"/>
              <w:rPr>
                <w:rFonts w:ascii="Arial" w:hAnsi="Arial" w:cs="Arial"/>
                <w:sz w:val="18"/>
                <w:szCs w:val="22"/>
              </w:rPr>
            </w:pPr>
          </w:p>
        </w:tc>
        <w:tc>
          <w:tcPr>
            <w:tcW w:w="686" w:type="pct"/>
          </w:tcPr>
          <w:p w14:paraId="7B119BD1" w14:textId="77777777" w:rsidR="00804B6D" w:rsidRPr="002E7F5B" w:rsidRDefault="00804B6D" w:rsidP="00BF4A65">
            <w:pPr>
              <w:jc w:val="center"/>
              <w:rPr>
                <w:rFonts w:ascii="Arial" w:hAnsi="Arial" w:cs="Arial"/>
                <w:sz w:val="18"/>
                <w:szCs w:val="22"/>
              </w:rPr>
            </w:pPr>
          </w:p>
        </w:tc>
        <w:tc>
          <w:tcPr>
            <w:tcW w:w="439" w:type="pct"/>
            <w:shd w:val="clear" w:color="auto" w:fill="auto"/>
            <w:vAlign w:val="center"/>
          </w:tcPr>
          <w:p w14:paraId="5DFA250E" w14:textId="0B8B5391" w:rsidR="00804B6D" w:rsidRPr="002E7F5B" w:rsidRDefault="00804B6D" w:rsidP="00BF4A65">
            <w:pPr>
              <w:jc w:val="center"/>
              <w:rPr>
                <w:rFonts w:ascii="Arial" w:hAnsi="Arial" w:cs="Arial"/>
                <w:sz w:val="18"/>
                <w:szCs w:val="22"/>
              </w:rPr>
            </w:pPr>
          </w:p>
        </w:tc>
        <w:tc>
          <w:tcPr>
            <w:tcW w:w="569" w:type="pct"/>
            <w:shd w:val="clear" w:color="auto" w:fill="auto"/>
            <w:vAlign w:val="center"/>
          </w:tcPr>
          <w:p w14:paraId="606C8185" w14:textId="77777777" w:rsidR="00804B6D" w:rsidRPr="002E7F5B" w:rsidRDefault="00804B6D" w:rsidP="00BF4A65">
            <w:pPr>
              <w:jc w:val="center"/>
              <w:rPr>
                <w:rFonts w:ascii="Arial" w:hAnsi="Arial" w:cs="Arial"/>
                <w:sz w:val="18"/>
                <w:szCs w:val="22"/>
              </w:rPr>
            </w:pPr>
          </w:p>
        </w:tc>
        <w:tc>
          <w:tcPr>
            <w:tcW w:w="727" w:type="pct"/>
            <w:shd w:val="clear" w:color="auto" w:fill="auto"/>
            <w:vAlign w:val="center"/>
          </w:tcPr>
          <w:p w14:paraId="3DB1B9B0" w14:textId="77777777" w:rsidR="00804B6D" w:rsidRPr="002E7F5B" w:rsidRDefault="00804B6D" w:rsidP="00BF4A65">
            <w:pPr>
              <w:jc w:val="center"/>
              <w:rPr>
                <w:rFonts w:ascii="Arial" w:hAnsi="Arial" w:cs="Arial"/>
                <w:sz w:val="18"/>
                <w:szCs w:val="22"/>
              </w:rPr>
            </w:pPr>
          </w:p>
        </w:tc>
        <w:tc>
          <w:tcPr>
            <w:tcW w:w="678" w:type="pct"/>
            <w:shd w:val="clear" w:color="auto" w:fill="auto"/>
            <w:vAlign w:val="center"/>
          </w:tcPr>
          <w:p w14:paraId="662D5DC4" w14:textId="77777777" w:rsidR="00804B6D" w:rsidRPr="002E7F5B" w:rsidRDefault="00804B6D" w:rsidP="00BF4A65">
            <w:pPr>
              <w:jc w:val="center"/>
              <w:rPr>
                <w:rFonts w:ascii="Arial" w:hAnsi="Arial" w:cs="Arial"/>
                <w:sz w:val="18"/>
                <w:szCs w:val="22"/>
              </w:rPr>
            </w:pPr>
          </w:p>
        </w:tc>
      </w:tr>
      <w:tr w:rsidR="00804B6D" w:rsidRPr="002E7F5B" w14:paraId="402C23EA" w14:textId="77777777" w:rsidTr="00804B6D">
        <w:tc>
          <w:tcPr>
            <w:tcW w:w="316" w:type="pct"/>
            <w:vMerge/>
            <w:shd w:val="clear" w:color="auto" w:fill="auto"/>
            <w:vAlign w:val="center"/>
          </w:tcPr>
          <w:p w14:paraId="5B528CF0" w14:textId="77777777" w:rsidR="00804B6D" w:rsidRPr="002E7F5B" w:rsidRDefault="00804B6D" w:rsidP="00BF4A65">
            <w:pPr>
              <w:jc w:val="center"/>
              <w:rPr>
                <w:rFonts w:ascii="Arial" w:hAnsi="Arial" w:cs="Arial"/>
                <w:sz w:val="18"/>
                <w:szCs w:val="22"/>
              </w:rPr>
            </w:pPr>
          </w:p>
        </w:tc>
        <w:tc>
          <w:tcPr>
            <w:tcW w:w="455" w:type="pct"/>
            <w:vMerge w:val="restart"/>
            <w:shd w:val="clear" w:color="auto" w:fill="auto"/>
            <w:vAlign w:val="center"/>
          </w:tcPr>
          <w:p w14:paraId="08F5BF9D" w14:textId="77777777" w:rsidR="00804B6D" w:rsidRPr="002E7F5B" w:rsidRDefault="00804B6D" w:rsidP="00BF4A65">
            <w:pPr>
              <w:jc w:val="center"/>
              <w:rPr>
                <w:rFonts w:ascii="Arial" w:hAnsi="Arial" w:cs="Arial"/>
                <w:sz w:val="18"/>
                <w:szCs w:val="22"/>
              </w:rPr>
            </w:pPr>
            <w:r w:rsidRPr="002E7F5B">
              <w:rPr>
                <w:rFonts w:ascii="Arial" w:hAnsi="Arial" w:cs="Arial"/>
                <w:sz w:val="18"/>
                <w:szCs w:val="22"/>
              </w:rPr>
              <w:t>II</w:t>
            </w:r>
          </w:p>
        </w:tc>
        <w:tc>
          <w:tcPr>
            <w:tcW w:w="604" w:type="pct"/>
            <w:shd w:val="clear" w:color="auto" w:fill="auto"/>
            <w:vAlign w:val="center"/>
          </w:tcPr>
          <w:p w14:paraId="56C49724" w14:textId="77777777" w:rsidR="00804B6D" w:rsidRPr="002E7F5B" w:rsidRDefault="00804B6D" w:rsidP="00BF4A65">
            <w:pPr>
              <w:rPr>
                <w:rFonts w:ascii="Arial" w:hAnsi="Arial" w:cs="Arial"/>
                <w:sz w:val="18"/>
                <w:szCs w:val="22"/>
              </w:rPr>
            </w:pPr>
            <w:r w:rsidRPr="002E7F5B">
              <w:rPr>
                <w:rFonts w:ascii="Arial" w:hAnsi="Arial" w:cs="Arial"/>
                <w:sz w:val="18"/>
                <w:szCs w:val="22"/>
              </w:rPr>
              <w:t>Tiempo Completo</w:t>
            </w:r>
          </w:p>
        </w:tc>
        <w:tc>
          <w:tcPr>
            <w:tcW w:w="526" w:type="pct"/>
          </w:tcPr>
          <w:p w14:paraId="30F5C059" w14:textId="77777777" w:rsidR="00804B6D" w:rsidRPr="002E7F5B" w:rsidRDefault="00804B6D" w:rsidP="00BF4A65">
            <w:pPr>
              <w:jc w:val="center"/>
              <w:rPr>
                <w:rFonts w:ascii="Arial" w:hAnsi="Arial" w:cs="Arial"/>
                <w:sz w:val="18"/>
                <w:szCs w:val="22"/>
              </w:rPr>
            </w:pPr>
          </w:p>
        </w:tc>
        <w:tc>
          <w:tcPr>
            <w:tcW w:w="686" w:type="pct"/>
          </w:tcPr>
          <w:p w14:paraId="550D8006" w14:textId="77777777" w:rsidR="00804B6D" w:rsidRPr="002E7F5B" w:rsidRDefault="00804B6D" w:rsidP="00BF4A65">
            <w:pPr>
              <w:jc w:val="center"/>
              <w:rPr>
                <w:rFonts w:ascii="Arial" w:hAnsi="Arial" w:cs="Arial"/>
                <w:sz w:val="18"/>
                <w:szCs w:val="22"/>
              </w:rPr>
            </w:pPr>
          </w:p>
        </w:tc>
        <w:tc>
          <w:tcPr>
            <w:tcW w:w="439" w:type="pct"/>
            <w:shd w:val="clear" w:color="auto" w:fill="auto"/>
            <w:vAlign w:val="center"/>
          </w:tcPr>
          <w:p w14:paraId="14D9C707" w14:textId="6D93AAD4" w:rsidR="00804B6D" w:rsidRPr="002E7F5B" w:rsidRDefault="00804B6D" w:rsidP="00BF4A65">
            <w:pPr>
              <w:jc w:val="center"/>
              <w:rPr>
                <w:rFonts w:ascii="Arial" w:hAnsi="Arial" w:cs="Arial"/>
                <w:sz w:val="18"/>
                <w:szCs w:val="22"/>
              </w:rPr>
            </w:pPr>
          </w:p>
        </w:tc>
        <w:tc>
          <w:tcPr>
            <w:tcW w:w="569" w:type="pct"/>
            <w:shd w:val="clear" w:color="auto" w:fill="auto"/>
            <w:vAlign w:val="center"/>
          </w:tcPr>
          <w:p w14:paraId="01B505ED" w14:textId="77777777" w:rsidR="00804B6D" w:rsidRPr="002E7F5B" w:rsidRDefault="00804B6D" w:rsidP="00BF4A65">
            <w:pPr>
              <w:jc w:val="center"/>
              <w:rPr>
                <w:rFonts w:ascii="Arial" w:hAnsi="Arial" w:cs="Arial"/>
                <w:sz w:val="18"/>
                <w:szCs w:val="22"/>
              </w:rPr>
            </w:pPr>
          </w:p>
        </w:tc>
        <w:tc>
          <w:tcPr>
            <w:tcW w:w="727" w:type="pct"/>
            <w:shd w:val="clear" w:color="auto" w:fill="auto"/>
            <w:vAlign w:val="center"/>
          </w:tcPr>
          <w:p w14:paraId="18B11949" w14:textId="77777777" w:rsidR="00804B6D" w:rsidRPr="002E7F5B" w:rsidRDefault="00804B6D" w:rsidP="00BF4A65">
            <w:pPr>
              <w:jc w:val="center"/>
              <w:rPr>
                <w:rFonts w:ascii="Arial" w:hAnsi="Arial" w:cs="Arial"/>
                <w:sz w:val="18"/>
                <w:szCs w:val="22"/>
              </w:rPr>
            </w:pPr>
          </w:p>
        </w:tc>
        <w:tc>
          <w:tcPr>
            <w:tcW w:w="678" w:type="pct"/>
            <w:shd w:val="clear" w:color="auto" w:fill="auto"/>
            <w:vAlign w:val="center"/>
          </w:tcPr>
          <w:p w14:paraId="5D23C43C" w14:textId="77777777" w:rsidR="00804B6D" w:rsidRPr="002E7F5B" w:rsidRDefault="00804B6D" w:rsidP="00BF4A65">
            <w:pPr>
              <w:jc w:val="center"/>
              <w:rPr>
                <w:rFonts w:ascii="Arial" w:hAnsi="Arial" w:cs="Arial"/>
                <w:sz w:val="18"/>
                <w:szCs w:val="22"/>
              </w:rPr>
            </w:pPr>
          </w:p>
        </w:tc>
      </w:tr>
      <w:tr w:rsidR="00804B6D" w:rsidRPr="002E7F5B" w14:paraId="699D091A" w14:textId="77777777" w:rsidTr="00804B6D">
        <w:tc>
          <w:tcPr>
            <w:tcW w:w="316" w:type="pct"/>
            <w:vMerge/>
            <w:shd w:val="clear" w:color="auto" w:fill="auto"/>
            <w:vAlign w:val="center"/>
          </w:tcPr>
          <w:p w14:paraId="786A93FB" w14:textId="77777777" w:rsidR="00804B6D" w:rsidRPr="002E7F5B" w:rsidRDefault="00804B6D" w:rsidP="00BF4A65">
            <w:pPr>
              <w:jc w:val="center"/>
              <w:rPr>
                <w:rFonts w:ascii="Arial" w:hAnsi="Arial" w:cs="Arial"/>
                <w:sz w:val="18"/>
                <w:szCs w:val="22"/>
              </w:rPr>
            </w:pPr>
          </w:p>
        </w:tc>
        <w:tc>
          <w:tcPr>
            <w:tcW w:w="455" w:type="pct"/>
            <w:vMerge/>
            <w:shd w:val="clear" w:color="auto" w:fill="auto"/>
            <w:vAlign w:val="center"/>
          </w:tcPr>
          <w:p w14:paraId="2BBC0B6E" w14:textId="77777777" w:rsidR="00804B6D" w:rsidRPr="002E7F5B" w:rsidRDefault="00804B6D" w:rsidP="00BF4A65">
            <w:pPr>
              <w:jc w:val="center"/>
              <w:rPr>
                <w:rFonts w:ascii="Arial" w:hAnsi="Arial" w:cs="Arial"/>
                <w:sz w:val="18"/>
                <w:szCs w:val="22"/>
              </w:rPr>
            </w:pPr>
          </w:p>
        </w:tc>
        <w:tc>
          <w:tcPr>
            <w:tcW w:w="604" w:type="pct"/>
            <w:shd w:val="clear" w:color="auto" w:fill="auto"/>
            <w:vAlign w:val="center"/>
          </w:tcPr>
          <w:p w14:paraId="680F4F8E" w14:textId="77777777" w:rsidR="00804B6D" w:rsidRPr="002E7F5B" w:rsidRDefault="00804B6D" w:rsidP="00BF4A65">
            <w:pPr>
              <w:rPr>
                <w:rFonts w:ascii="Arial" w:hAnsi="Arial" w:cs="Arial"/>
                <w:sz w:val="18"/>
                <w:szCs w:val="22"/>
              </w:rPr>
            </w:pPr>
            <w:r w:rsidRPr="002E7F5B">
              <w:rPr>
                <w:rFonts w:ascii="Arial" w:hAnsi="Arial" w:cs="Arial"/>
                <w:sz w:val="18"/>
                <w:szCs w:val="22"/>
              </w:rPr>
              <w:t>Medio Tiempo</w:t>
            </w:r>
          </w:p>
        </w:tc>
        <w:tc>
          <w:tcPr>
            <w:tcW w:w="526" w:type="pct"/>
          </w:tcPr>
          <w:p w14:paraId="71FE0C9C" w14:textId="77777777" w:rsidR="00804B6D" w:rsidRPr="002E7F5B" w:rsidRDefault="00804B6D" w:rsidP="00BF4A65">
            <w:pPr>
              <w:jc w:val="center"/>
              <w:rPr>
                <w:rFonts w:ascii="Arial" w:hAnsi="Arial" w:cs="Arial"/>
                <w:sz w:val="18"/>
                <w:szCs w:val="22"/>
              </w:rPr>
            </w:pPr>
          </w:p>
        </w:tc>
        <w:tc>
          <w:tcPr>
            <w:tcW w:w="686" w:type="pct"/>
          </w:tcPr>
          <w:p w14:paraId="3AAB3A36" w14:textId="77777777" w:rsidR="00804B6D" w:rsidRPr="002E7F5B" w:rsidRDefault="00804B6D" w:rsidP="00BF4A65">
            <w:pPr>
              <w:jc w:val="center"/>
              <w:rPr>
                <w:rFonts w:ascii="Arial" w:hAnsi="Arial" w:cs="Arial"/>
                <w:sz w:val="18"/>
                <w:szCs w:val="22"/>
              </w:rPr>
            </w:pPr>
          </w:p>
        </w:tc>
        <w:tc>
          <w:tcPr>
            <w:tcW w:w="439" w:type="pct"/>
            <w:shd w:val="clear" w:color="auto" w:fill="auto"/>
            <w:vAlign w:val="center"/>
          </w:tcPr>
          <w:p w14:paraId="7A2B867B" w14:textId="01F54D83" w:rsidR="00804B6D" w:rsidRPr="002E7F5B" w:rsidRDefault="00804B6D" w:rsidP="00BF4A65">
            <w:pPr>
              <w:jc w:val="center"/>
              <w:rPr>
                <w:rFonts w:ascii="Arial" w:hAnsi="Arial" w:cs="Arial"/>
                <w:sz w:val="18"/>
                <w:szCs w:val="22"/>
              </w:rPr>
            </w:pPr>
          </w:p>
        </w:tc>
        <w:tc>
          <w:tcPr>
            <w:tcW w:w="569" w:type="pct"/>
            <w:shd w:val="clear" w:color="auto" w:fill="auto"/>
            <w:vAlign w:val="center"/>
          </w:tcPr>
          <w:p w14:paraId="72D31D68" w14:textId="77777777" w:rsidR="00804B6D" w:rsidRPr="002E7F5B" w:rsidRDefault="00804B6D" w:rsidP="00BF4A65">
            <w:pPr>
              <w:jc w:val="center"/>
              <w:rPr>
                <w:rFonts w:ascii="Arial" w:hAnsi="Arial" w:cs="Arial"/>
                <w:sz w:val="18"/>
                <w:szCs w:val="22"/>
              </w:rPr>
            </w:pPr>
          </w:p>
        </w:tc>
        <w:tc>
          <w:tcPr>
            <w:tcW w:w="727" w:type="pct"/>
            <w:shd w:val="clear" w:color="auto" w:fill="auto"/>
            <w:vAlign w:val="center"/>
          </w:tcPr>
          <w:p w14:paraId="281C2162" w14:textId="77777777" w:rsidR="00804B6D" w:rsidRPr="002E7F5B" w:rsidRDefault="00804B6D" w:rsidP="00BF4A65">
            <w:pPr>
              <w:jc w:val="center"/>
              <w:rPr>
                <w:rFonts w:ascii="Arial" w:hAnsi="Arial" w:cs="Arial"/>
                <w:sz w:val="18"/>
                <w:szCs w:val="22"/>
              </w:rPr>
            </w:pPr>
          </w:p>
        </w:tc>
        <w:tc>
          <w:tcPr>
            <w:tcW w:w="678" w:type="pct"/>
            <w:shd w:val="clear" w:color="auto" w:fill="auto"/>
            <w:vAlign w:val="center"/>
          </w:tcPr>
          <w:p w14:paraId="5A397727" w14:textId="77777777" w:rsidR="00804B6D" w:rsidRPr="002E7F5B" w:rsidRDefault="00804B6D" w:rsidP="00BF4A65">
            <w:pPr>
              <w:jc w:val="center"/>
              <w:rPr>
                <w:rFonts w:ascii="Arial" w:hAnsi="Arial" w:cs="Arial"/>
                <w:sz w:val="18"/>
                <w:szCs w:val="22"/>
              </w:rPr>
            </w:pPr>
          </w:p>
        </w:tc>
      </w:tr>
      <w:tr w:rsidR="00804B6D" w:rsidRPr="002E7F5B" w14:paraId="5605DBEF" w14:textId="77777777" w:rsidTr="00804B6D">
        <w:tc>
          <w:tcPr>
            <w:tcW w:w="316" w:type="pct"/>
            <w:vMerge/>
            <w:shd w:val="clear" w:color="auto" w:fill="auto"/>
            <w:vAlign w:val="center"/>
          </w:tcPr>
          <w:p w14:paraId="487326E7" w14:textId="77777777" w:rsidR="00804B6D" w:rsidRPr="002E7F5B" w:rsidRDefault="00804B6D" w:rsidP="00BF4A65">
            <w:pPr>
              <w:jc w:val="center"/>
              <w:rPr>
                <w:rFonts w:ascii="Arial" w:hAnsi="Arial" w:cs="Arial"/>
                <w:sz w:val="18"/>
                <w:szCs w:val="22"/>
              </w:rPr>
            </w:pPr>
          </w:p>
        </w:tc>
        <w:tc>
          <w:tcPr>
            <w:tcW w:w="455" w:type="pct"/>
            <w:vMerge/>
            <w:shd w:val="clear" w:color="auto" w:fill="auto"/>
            <w:vAlign w:val="center"/>
          </w:tcPr>
          <w:p w14:paraId="04A83A72" w14:textId="77777777" w:rsidR="00804B6D" w:rsidRPr="002E7F5B" w:rsidRDefault="00804B6D" w:rsidP="00BF4A65">
            <w:pPr>
              <w:jc w:val="center"/>
              <w:rPr>
                <w:rFonts w:ascii="Arial" w:hAnsi="Arial" w:cs="Arial"/>
                <w:sz w:val="18"/>
                <w:szCs w:val="22"/>
              </w:rPr>
            </w:pPr>
          </w:p>
        </w:tc>
        <w:tc>
          <w:tcPr>
            <w:tcW w:w="604" w:type="pct"/>
            <w:shd w:val="clear" w:color="auto" w:fill="auto"/>
            <w:vAlign w:val="center"/>
          </w:tcPr>
          <w:p w14:paraId="44D6E8AD" w14:textId="77777777" w:rsidR="00804B6D" w:rsidRPr="002E7F5B" w:rsidRDefault="00804B6D" w:rsidP="00BF4A65">
            <w:pPr>
              <w:rPr>
                <w:rFonts w:ascii="Arial" w:hAnsi="Arial" w:cs="Arial"/>
                <w:sz w:val="18"/>
                <w:szCs w:val="22"/>
              </w:rPr>
            </w:pPr>
            <w:r w:rsidRPr="002E7F5B">
              <w:rPr>
                <w:rFonts w:ascii="Arial" w:hAnsi="Arial" w:cs="Arial"/>
                <w:sz w:val="18"/>
                <w:szCs w:val="22"/>
              </w:rPr>
              <w:t>Catedrático</w:t>
            </w:r>
          </w:p>
        </w:tc>
        <w:tc>
          <w:tcPr>
            <w:tcW w:w="526" w:type="pct"/>
          </w:tcPr>
          <w:p w14:paraId="5D04DCA5" w14:textId="77777777" w:rsidR="00804B6D" w:rsidRPr="002E7F5B" w:rsidRDefault="00804B6D" w:rsidP="00BF4A65">
            <w:pPr>
              <w:jc w:val="center"/>
              <w:rPr>
                <w:rFonts w:ascii="Arial" w:hAnsi="Arial" w:cs="Arial"/>
                <w:sz w:val="18"/>
                <w:szCs w:val="22"/>
              </w:rPr>
            </w:pPr>
          </w:p>
        </w:tc>
        <w:tc>
          <w:tcPr>
            <w:tcW w:w="686" w:type="pct"/>
          </w:tcPr>
          <w:p w14:paraId="4BC2DF33" w14:textId="77777777" w:rsidR="00804B6D" w:rsidRPr="002E7F5B" w:rsidRDefault="00804B6D" w:rsidP="00BF4A65">
            <w:pPr>
              <w:jc w:val="center"/>
              <w:rPr>
                <w:rFonts w:ascii="Arial" w:hAnsi="Arial" w:cs="Arial"/>
                <w:sz w:val="18"/>
                <w:szCs w:val="22"/>
              </w:rPr>
            </w:pPr>
          </w:p>
        </w:tc>
        <w:tc>
          <w:tcPr>
            <w:tcW w:w="439" w:type="pct"/>
            <w:shd w:val="clear" w:color="auto" w:fill="auto"/>
            <w:vAlign w:val="center"/>
          </w:tcPr>
          <w:p w14:paraId="08D8D9C6" w14:textId="55E4F61F" w:rsidR="00804B6D" w:rsidRPr="002E7F5B" w:rsidRDefault="00804B6D" w:rsidP="00BF4A65">
            <w:pPr>
              <w:jc w:val="center"/>
              <w:rPr>
                <w:rFonts w:ascii="Arial" w:hAnsi="Arial" w:cs="Arial"/>
                <w:sz w:val="18"/>
                <w:szCs w:val="22"/>
              </w:rPr>
            </w:pPr>
          </w:p>
        </w:tc>
        <w:tc>
          <w:tcPr>
            <w:tcW w:w="569" w:type="pct"/>
            <w:shd w:val="clear" w:color="auto" w:fill="auto"/>
            <w:vAlign w:val="center"/>
          </w:tcPr>
          <w:p w14:paraId="0227475E" w14:textId="77777777" w:rsidR="00804B6D" w:rsidRPr="002E7F5B" w:rsidRDefault="00804B6D" w:rsidP="00BF4A65">
            <w:pPr>
              <w:jc w:val="center"/>
              <w:rPr>
                <w:rFonts w:ascii="Arial" w:hAnsi="Arial" w:cs="Arial"/>
                <w:sz w:val="18"/>
                <w:szCs w:val="22"/>
              </w:rPr>
            </w:pPr>
          </w:p>
        </w:tc>
        <w:tc>
          <w:tcPr>
            <w:tcW w:w="727" w:type="pct"/>
            <w:shd w:val="clear" w:color="auto" w:fill="auto"/>
            <w:vAlign w:val="center"/>
          </w:tcPr>
          <w:p w14:paraId="37E98ABC" w14:textId="77777777" w:rsidR="00804B6D" w:rsidRPr="002E7F5B" w:rsidRDefault="00804B6D" w:rsidP="00BF4A65">
            <w:pPr>
              <w:jc w:val="center"/>
              <w:rPr>
                <w:rFonts w:ascii="Arial" w:hAnsi="Arial" w:cs="Arial"/>
                <w:sz w:val="18"/>
                <w:szCs w:val="22"/>
              </w:rPr>
            </w:pPr>
          </w:p>
        </w:tc>
        <w:tc>
          <w:tcPr>
            <w:tcW w:w="678" w:type="pct"/>
            <w:shd w:val="clear" w:color="auto" w:fill="auto"/>
            <w:vAlign w:val="center"/>
          </w:tcPr>
          <w:p w14:paraId="157C20E0" w14:textId="77777777" w:rsidR="00804B6D" w:rsidRPr="002E7F5B" w:rsidRDefault="00804B6D" w:rsidP="00BF4A65">
            <w:pPr>
              <w:jc w:val="center"/>
              <w:rPr>
                <w:rFonts w:ascii="Arial" w:hAnsi="Arial" w:cs="Arial"/>
                <w:sz w:val="18"/>
                <w:szCs w:val="22"/>
              </w:rPr>
            </w:pPr>
          </w:p>
        </w:tc>
      </w:tr>
      <w:tr w:rsidR="00804B6D" w:rsidRPr="002E7F5B" w14:paraId="559990D2" w14:textId="77777777" w:rsidTr="00804B6D">
        <w:tc>
          <w:tcPr>
            <w:tcW w:w="316" w:type="pct"/>
            <w:vMerge w:val="restart"/>
            <w:shd w:val="clear" w:color="auto" w:fill="auto"/>
            <w:vAlign w:val="center"/>
          </w:tcPr>
          <w:p w14:paraId="39D34042" w14:textId="77777777" w:rsidR="00804B6D" w:rsidRPr="00731B63" w:rsidRDefault="00804B6D" w:rsidP="00BF4A65">
            <w:pPr>
              <w:jc w:val="center"/>
              <w:rPr>
                <w:rFonts w:ascii="Arial" w:hAnsi="Arial" w:cs="Arial"/>
                <w:sz w:val="18"/>
                <w:szCs w:val="22"/>
                <w:lang w:val="es-419"/>
              </w:rPr>
            </w:pPr>
            <w:r>
              <w:rPr>
                <w:rFonts w:ascii="Arial" w:hAnsi="Arial" w:cs="Arial"/>
                <w:sz w:val="18"/>
                <w:szCs w:val="22"/>
                <w:lang w:val="es-419"/>
              </w:rPr>
              <w:t>2022</w:t>
            </w:r>
          </w:p>
        </w:tc>
        <w:tc>
          <w:tcPr>
            <w:tcW w:w="455" w:type="pct"/>
            <w:vMerge w:val="restart"/>
            <w:shd w:val="clear" w:color="auto" w:fill="auto"/>
            <w:vAlign w:val="center"/>
          </w:tcPr>
          <w:p w14:paraId="7854F50C" w14:textId="77777777" w:rsidR="00804B6D" w:rsidRPr="002E7F5B" w:rsidRDefault="00804B6D" w:rsidP="00BF4A65">
            <w:pPr>
              <w:jc w:val="center"/>
              <w:rPr>
                <w:rFonts w:ascii="Arial" w:hAnsi="Arial" w:cs="Arial"/>
                <w:sz w:val="18"/>
                <w:szCs w:val="22"/>
              </w:rPr>
            </w:pPr>
            <w:r w:rsidRPr="002E7F5B">
              <w:rPr>
                <w:rFonts w:ascii="Arial" w:hAnsi="Arial" w:cs="Arial"/>
                <w:sz w:val="18"/>
                <w:szCs w:val="22"/>
              </w:rPr>
              <w:t>I</w:t>
            </w:r>
          </w:p>
        </w:tc>
        <w:tc>
          <w:tcPr>
            <w:tcW w:w="604" w:type="pct"/>
            <w:shd w:val="clear" w:color="auto" w:fill="auto"/>
            <w:vAlign w:val="center"/>
          </w:tcPr>
          <w:p w14:paraId="6E49BBBA" w14:textId="77777777" w:rsidR="00804B6D" w:rsidRPr="002E7F5B" w:rsidRDefault="00804B6D" w:rsidP="00BF4A65">
            <w:pPr>
              <w:rPr>
                <w:rFonts w:ascii="Arial" w:hAnsi="Arial" w:cs="Arial"/>
                <w:sz w:val="18"/>
                <w:szCs w:val="22"/>
              </w:rPr>
            </w:pPr>
            <w:r w:rsidRPr="002E7F5B">
              <w:rPr>
                <w:rFonts w:ascii="Arial" w:hAnsi="Arial" w:cs="Arial"/>
                <w:sz w:val="18"/>
                <w:szCs w:val="22"/>
              </w:rPr>
              <w:t>Tiempo Completo</w:t>
            </w:r>
          </w:p>
        </w:tc>
        <w:tc>
          <w:tcPr>
            <w:tcW w:w="526" w:type="pct"/>
          </w:tcPr>
          <w:p w14:paraId="4EC60E7E" w14:textId="77777777" w:rsidR="00804B6D" w:rsidRPr="002E7F5B" w:rsidRDefault="00804B6D" w:rsidP="00BF4A65">
            <w:pPr>
              <w:jc w:val="center"/>
              <w:rPr>
                <w:rFonts w:ascii="Arial" w:hAnsi="Arial" w:cs="Arial"/>
                <w:sz w:val="18"/>
                <w:szCs w:val="22"/>
              </w:rPr>
            </w:pPr>
          </w:p>
        </w:tc>
        <w:tc>
          <w:tcPr>
            <w:tcW w:w="686" w:type="pct"/>
          </w:tcPr>
          <w:p w14:paraId="3729ED3A" w14:textId="77777777" w:rsidR="00804B6D" w:rsidRPr="002E7F5B" w:rsidRDefault="00804B6D" w:rsidP="00BF4A65">
            <w:pPr>
              <w:jc w:val="center"/>
              <w:rPr>
                <w:rFonts w:ascii="Arial" w:hAnsi="Arial" w:cs="Arial"/>
                <w:sz w:val="18"/>
                <w:szCs w:val="22"/>
              </w:rPr>
            </w:pPr>
          </w:p>
        </w:tc>
        <w:tc>
          <w:tcPr>
            <w:tcW w:w="439" w:type="pct"/>
            <w:shd w:val="clear" w:color="auto" w:fill="auto"/>
            <w:vAlign w:val="center"/>
          </w:tcPr>
          <w:p w14:paraId="1386B0E8" w14:textId="0DF97C80" w:rsidR="00804B6D" w:rsidRPr="002E7F5B" w:rsidRDefault="00804B6D" w:rsidP="00BF4A65">
            <w:pPr>
              <w:jc w:val="center"/>
              <w:rPr>
                <w:rFonts w:ascii="Arial" w:hAnsi="Arial" w:cs="Arial"/>
                <w:sz w:val="18"/>
                <w:szCs w:val="22"/>
              </w:rPr>
            </w:pPr>
          </w:p>
        </w:tc>
        <w:tc>
          <w:tcPr>
            <w:tcW w:w="569" w:type="pct"/>
            <w:shd w:val="clear" w:color="auto" w:fill="auto"/>
            <w:vAlign w:val="center"/>
          </w:tcPr>
          <w:p w14:paraId="313D78EB" w14:textId="77777777" w:rsidR="00804B6D" w:rsidRPr="002E7F5B" w:rsidRDefault="00804B6D" w:rsidP="00BF4A65">
            <w:pPr>
              <w:jc w:val="center"/>
              <w:rPr>
                <w:rFonts w:ascii="Arial" w:hAnsi="Arial" w:cs="Arial"/>
                <w:sz w:val="18"/>
                <w:szCs w:val="22"/>
              </w:rPr>
            </w:pPr>
          </w:p>
        </w:tc>
        <w:tc>
          <w:tcPr>
            <w:tcW w:w="727" w:type="pct"/>
            <w:shd w:val="clear" w:color="auto" w:fill="auto"/>
            <w:vAlign w:val="center"/>
          </w:tcPr>
          <w:p w14:paraId="1E549189" w14:textId="77777777" w:rsidR="00804B6D" w:rsidRPr="002E7F5B" w:rsidRDefault="00804B6D" w:rsidP="00BF4A65">
            <w:pPr>
              <w:jc w:val="center"/>
              <w:rPr>
                <w:rFonts w:ascii="Arial" w:hAnsi="Arial" w:cs="Arial"/>
                <w:sz w:val="18"/>
                <w:szCs w:val="22"/>
              </w:rPr>
            </w:pPr>
          </w:p>
        </w:tc>
        <w:tc>
          <w:tcPr>
            <w:tcW w:w="678" w:type="pct"/>
            <w:shd w:val="clear" w:color="auto" w:fill="auto"/>
            <w:vAlign w:val="center"/>
          </w:tcPr>
          <w:p w14:paraId="2D5FF728" w14:textId="77777777" w:rsidR="00804B6D" w:rsidRPr="002E7F5B" w:rsidRDefault="00804B6D" w:rsidP="00BF4A65">
            <w:pPr>
              <w:jc w:val="center"/>
              <w:rPr>
                <w:rFonts w:ascii="Arial" w:hAnsi="Arial" w:cs="Arial"/>
                <w:sz w:val="18"/>
                <w:szCs w:val="22"/>
              </w:rPr>
            </w:pPr>
          </w:p>
        </w:tc>
      </w:tr>
      <w:tr w:rsidR="00804B6D" w:rsidRPr="002E7F5B" w14:paraId="63A8B2E2" w14:textId="77777777" w:rsidTr="00804B6D">
        <w:tc>
          <w:tcPr>
            <w:tcW w:w="316" w:type="pct"/>
            <w:vMerge/>
            <w:shd w:val="clear" w:color="auto" w:fill="auto"/>
            <w:vAlign w:val="center"/>
          </w:tcPr>
          <w:p w14:paraId="7F55B994" w14:textId="77777777" w:rsidR="00804B6D" w:rsidRPr="002E7F5B" w:rsidRDefault="00804B6D" w:rsidP="00BF4A65">
            <w:pPr>
              <w:jc w:val="center"/>
              <w:rPr>
                <w:rFonts w:ascii="Arial" w:hAnsi="Arial" w:cs="Arial"/>
                <w:sz w:val="18"/>
                <w:szCs w:val="22"/>
              </w:rPr>
            </w:pPr>
          </w:p>
        </w:tc>
        <w:tc>
          <w:tcPr>
            <w:tcW w:w="455" w:type="pct"/>
            <w:vMerge/>
            <w:shd w:val="clear" w:color="auto" w:fill="auto"/>
            <w:vAlign w:val="center"/>
          </w:tcPr>
          <w:p w14:paraId="16BD552F" w14:textId="77777777" w:rsidR="00804B6D" w:rsidRPr="002E7F5B" w:rsidRDefault="00804B6D" w:rsidP="00BF4A65">
            <w:pPr>
              <w:jc w:val="center"/>
              <w:rPr>
                <w:rFonts w:ascii="Arial" w:hAnsi="Arial" w:cs="Arial"/>
                <w:sz w:val="18"/>
                <w:szCs w:val="22"/>
              </w:rPr>
            </w:pPr>
          </w:p>
        </w:tc>
        <w:tc>
          <w:tcPr>
            <w:tcW w:w="604" w:type="pct"/>
            <w:shd w:val="clear" w:color="auto" w:fill="auto"/>
            <w:vAlign w:val="center"/>
          </w:tcPr>
          <w:p w14:paraId="7879ADA2" w14:textId="77777777" w:rsidR="00804B6D" w:rsidRPr="002E7F5B" w:rsidRDefault="00804B6D" w:rsidP="00BF4A65">
            <w:pPr>
              <w:rPr>
                <w:rFonts w:ascii="Arial" w:hAnsi="Arial" w:cs="Arial"/>
                <w:sz w:val="18"/>
                <w:szCs w:val="22"/>
              </w:rPr>
            </w:pPr>
            <w:r w:rsidRPr="002E7F5B">
              <w:rPr>
                <w:rFonts w:ascii="Arial" w:hAnsi="Arial" w:cs="Arial"/>
                <w:sz w:val="18"/>
                <w:szCs w:val="22"/>
              </w:rPr>
              <w:t>Medio Tiempo</w:t>
            </w:r>
          </w:p>
        </w:tc>
        <w:tc>
          <w:tcPr>
            <w:tcW w:w="526" w:type="pct"/>
          </w:tcPr>
          <w:p w14:paraId="2F0228AF" w14:textId="77777777" w:rsidR="00804B6D" w:rsidRPr="002E7F5B" w:rsidRDefault="00804B6D" w:rsidP="00BF4A65">
            <w:pPr>
              <w:jc w:val="center"/>
              <w:rPr>
                <w:rFonts w:ascii="Arial" w:hAnsi="Arial" w:cs="Arial"/>
                <w:sz w:val="18"/>
                <w:szCs w:val="22"/>
              </w:rPr>
            </w:pPr>
          </w:p>
        </w:tc>
        <w:tc>
          <w:tcPr>
            <w:tcW w:w="686" w:type="pct"/>
          </w:tcPr>
          <w:p w14:paraId="3B37D542" w14:textId="77777777" w:rsidR="00804B6D" w:rsidRPr="002E7F5B" w:rsidRDefault="00804B6D" w:rsidP="00BF4A65">
            <w:pPr>
              <w:jc w:val="center"/>
              <w:rPr>
                <w:rFonts w:ascii="Arial" w:hAnsi="Arial" w:cs="Arial"/>
                <w:sz w:val="18"/>
                <w:szCs w:val="22"/>
              </w:rPr>
            </w:pPr>
          </w:p>
        </w:tc>
        <w:tc>
          <w:tcPr>
            <w:tcW w:w="439" w:type="pct"/>
            <w:shd w:val="clear" w:color="auto" w:fill="auto"/>
            <w:vAlign w:val="center"/>
          </w:tcPr>
          <w:p w14:paraId="7F06AF2C" w14:textId="5E7EA2C9" w:rsidR="00804B6D" w:rsidRPr="002E7F5B" w:rsidRDefault="00804B6D" w:rsidP="00BF4A65">
            <w:pPr>
              <w:jc w:val="center"/>
              <w:rPr>
                <w:rFonts w:ascii="Arial" w:hAnsi="Arial" w:cs="Arial"/>
                <w:sz w:val="18"/>
                <w:szCs w:val="22"/>
              </w:rPr>
            </w:pPr>
          </w:p>
        </w:tc>
        <w:tc>
          <w:tcPr>
            <w:tcW w:w="569" w:type="pct"/>
            <w:shd w:val="clear" w:color="auto" w:fill="auto"/>
            <w:vAlign w:val="center"/>
          </w:tcPr>
          <w:p w14:paraId="3E7B274A" w14:textId="77777777" w:rsidR="00804B6D" w:rsidRPr="002E7F5B" w:rsidRDefault="00804B6D" w:rsidP="00BF4A65">
            <w:pPr>
              <w:jc w:val="center"/>
              <w:rPr>
                <w:rFonts w:ascii="Arial" w:hAnsi="Arial" w:cs="Arial"/>
                <w:sz w:val="18"/>
                <w:szCs w:val="22"/>
              </w:rPr>
            </w:pPr>
          </w:p>
        </w:tc>
        <w:tc>
          <w:tcPr>
            <w:tcW w:w="727" w:type="pct"/>
            <w:shd w:val="clear" w:color="auto" w:fill="auto"/>
            <w:vAlign w:val="center"/>
          </w:tcPr>
          <w:p w14:paraId="159F28EA" w14:textId="77777777" w:rsidR="00804B6D" w:rsidRPr="002E7F5B" w:rsidRDefault="00804B6D" w:rsidP="00BF4A65">
            <w:pPr>
              <w:jc w:val="center"/>
              <w:rPr>
                <w:rFonts w:ascii="Arial" w:hAnsi="Arial" w:cs="Arial"/>
                <w:sz w:val="18"/>
                <w:szCs w:val="22"/>
              </w:rPr>
            </w:pPr>
          </w:p>
        </w:tc>
        <w:tc>
          <w:tcPr>
            <w:tcW w:w="678" w:type="pct"/>
            <w:shd w:val="clear" w:color="auto" w:fill="auto"/>
            <w:vAlign w:val="center"/>
          </w:tcPr>
          <w:p w14:paraId="15F1431F" w14:textId="77777777" w:rsidR="00804B6D" w:rsidRPr="002E7F5B" w:rsidRDefault="00804B6D" w:rsidP="00BF4A65">
            <w:pPr>
              <w:jc w:val="center"/>
              <w:rPr>
                <w:rFonts w:ascii="Arial" w:hAnsi="Arial" w:cs="Arial"/>
                <w:sz w:val="18"/>
                <w:szCs w:val="22"/>
              </w:rPr>
            </w:pPr>
          </w:p>
        </w:tc>
      </w:tr>
      <w:tr w:rsidR="00804B6D" w:rsidRPr="002E7F5B" w14:paraId="069252F0" w14:textId="77777777" w:rsidTr="00804B6D">
        <w:tc>
          <w:tcPr>
            <w:tcW w:w="316" w:type="pct"/>
            <w:vMerge/>
            <w:shd w:val="clear" w:color="auto" w:fill="auto"/>
            <w:vAlign w:val="center"/>
          </w:tcPr>
          <w:p w14:paraId="59E371E6" w14:textId="77777777" w:rsidR="00804B6D" w:rsidRPr="002E7F5B" w:rsidRDefault="00804B6D" w:rsidP="00BF4A65">
            <w:pPr>
              <w:jc w:val="center"/>
              <w:rPr>
                <w:rFonts w:ascii="Arial" w:hAnsi="Arial" w:cs="Arial"/>
                <w:sz w:val="18"/>
                <w:szCs w:val="22"/>
              </w:rPr>
            </w:pPr>
          </w:p>
        </w:tc>
        <w:tc>
          <w:tcPr>
            <w:tcW w:w="455" w:type="pct"/>
            <w:vMerge/>
            <w:shd w:val="clear" w:color="auto" w:fill="auto"/>
            <w:vAlign w:val="center"/>
          </w:tcPr>
          <w:p w14:paraId="059570AE" w14:textId="77777777" w:rsidR="00804B6D" w:rsidRPr="002E7F5B" w:rsidRDefault="00804B6D" w:rsidP="00BF4A65">
            <w:pPr>
              <w:jc w:val="center"/>
              <w:rPr>
                <w:rFonts w:ascii="Arial" w:hAnsi="Arial" w:cs="Arial"/>
                <w:sz w:val="18"/>
                <w:szCs w:val="22"/>
              </w:rPr>
            </w:pPr>
          </w:p>
        </w:tc>
        <w:tc>
          <w:tcPr>
            <w:tcW w:w="604" w:type="pct"/>
            <w:shd w:val="clear" w:color="auto" w:fill="auto"/>
            <w:vAlign w:val="center"/>
          </w:tcPr>
          <w:p w14:paraId="51107ACF" w14:textId="77777777" w:rsidR="00804B6D" w:rsidRPr="002E7F5B" w:rsidRDefault="00804B6D" w:rsidP="00BF4A65">
            <w:pPr>
              <w:rPr>
                <w:rFonts w:ascii="Arial" w:hAnsi="Arial" w:cs="Arial"/>
                <w:sz w:val="18"/>
                <w:szCs w:val="22"/>
              </w:rPr>
            </w:pPr>
            <w:r w:rsidRPr="002E7F5B">
              <w:rPr>
                <w:rFonts w:ascii="Arial" w:hAnsi="Arial" w:cs="Arial"/>
                <w:sz w:val="18"/>
                <w:szCs w:val="22"/>
              </w:rPr>
              <w:t>Catedrático</w:t>
            </w:r>
          </w:p>
        </w:tc>
        <w:tc>
          <w:tcPr>
            <w:tcW w:w="526" w:type="pct"/>
          </w:tcPr>
          <w:p w14:paraId="1A3DC701" w14:textId="77777777" w:rsidR="00804B6D" w:rsidRPr="002E7F5B" w:rsidRDefault="00804B6D" w:rsidP="00BF4A65">
            <w:pPr>
              <w:jc w:val="center"/>
              <w:rPr>
                <w:rFonts w:ascii="Arial" w:hAnsi="Arial" w:cs="Arial"/>
                <w:sz w:val="18"/>
                <w:szCs w:val="22"/>
              </w:rPr>
            </w:pPr>
          </w:p>
        </w:tc>
        <w:tc>
          <w:tcPr>
            <w:tcW w:w="686" w:type="pct"/>
          </w:tcPr>
          <w:p w14:paraId="7246C41B" w14:textId="77777777" w:rsidR="00804B6D" w:rsidRPr="002E7F5B" w:rsidRDefault="00804B6D" w:rsidP="00BF4A65">
            <w:pPr>
              <w:jc w:val="center"/>
              <w:rPr>
                <w:rFonts w:ascii="Arial" w:hAnsi="Arial" w:cs="Arial"/>
                <w:sz w:val="18"/>
                <w:szCs w:val="22"/>
              </w:rPr>
            </w:pPr>
          </w:p>
        </w:tc>
        <w:tc>
          <w:tcPr>
            <w:tcW w:w="439" w:type="pct"/>
            <w:shd w:val="clear" w:color="auto" w:fill="auto"/>
            <w:vAlign w:val="center"/>
          </w:tcPr>
          <w:p w14:paraId="51D26D0C" w14:textId="67FD0F74" w:rsidR="00804B6D" w:rsidRPr="002E7F5B" w:rsidRDefault="00804B6D" w:rsidP="00BF4A65">
            <w:pPr>
              <w:jc w:val="center"/>
              <w:rPr>
                <w:rFonts w:ascii="Arial" w:hAnsi="Arial" w:cs="Arial"/>
                <w:sz w:val="18"/>
                <w:szCs w:val="22"/>
              </w:rPr>
            </w:pPr>
          </w:p>
        </w:tc>
        <w:tc>
          <w:tcPr>
            <w:tcW w:w="569" w:type="pct"/>
            <w:shd w:val="clear" w:color="auto" w:fill="auto"/>
            <w:vAlign w:val="center"/>
          </w:tcPr>
          <w:p w14:paraId="10AE4832" w14:textId="77777777" w:rsidR="00804B6D" w:rsidRPr="002E7F5B" w:rsidRDefault="00804B6D" w:rsidP="00BF4A65">
            <w:pPr>
              <w:jc w:val="center"/>
              <w:rPr>
                <w:rFonts w:ascii="Arial" w:hAnsi="Arial" w:cs="Arial"/>
                <w:sz w:val="18"/>
                <w:szCs w:val="22"/>
              </w:rPr>
            </w:pPr>
          </w:p>
        </w:tc>
        <w:tc>
          <w:tcPr>
            <w:tcW w:w="727" w:type="pct"/>
            <w:shd w:val="clear" w:color="auto" w:fill="auto"/>
            <w:vAlign w:val="center"/>
          </w:tcPr>
          <w:p w14:paraId="09145812" w14:textId="77777777" w:rsidR="00804B6D" w:rsidRPr="002E7F5B" w:rsidRDefault="00804B6D" w:rsidP="00BF4A65">
            <w:pPr>
              <w:jc w:val="center"/>
              <w:rPr>
                <w:rFonts w:ascii="Arial" w:hAnsi="Arial" w:cs="Arial"/>
                <w:sz w:val="18"/>
                <w:szCs w:val="22"/>
              </w:rPr>
            </w:pPr>
          </w:p>
        </w:tc>
        <w:tc>
          <w:tcPr>
            <w:tcW w:w="678" w:type="pct"/>
            <w:shd w:val="clear" w:color="auto" w:fill="auto"/>
            <w:vAlign w:val="center"/>
          </w:tcPr>
          <w:p w14:paraId="6C835CF7" w14:textId="77777777" w:rsidR="00804B6D" w:rsidRPr="002E7F5B" w:rsidRDefault="00804B6D" w:rsidP="00BF4A65">
            <w:pPr>
              <w:jc w:val="center"/>
              <w:rPr>
                <w:rFonts w:ascii="Arial" w:hAnsi="Arial" w:cs="Arial"/>
                <w:sz w:val="18"/>
                <w:szCs w:val="22"/>
              </w:rPr>
            </w:pPr>
          </w:p>
        </w:tc>
      </w:tr>
      <w:tr w:rsidR="00804B6D" w:rsidRPr="002E7F5B" w14:paraId="1A53C865" w14:textId="77777777" w:rsidTr="00804B6D">
        <w:tc>
          <w:tcPr>
            <w:tcW w:w="316" w:type="pct"/>
            <w:vMerge/>
            <w:shd w:val="clear" w:color="auto" w:fill="auto"/>
            <w:vAlign w:val="center"/>
          </w:tcPr>
          <w:p w14:paraId="3684878C" w14:textId="77777777" w:rsidR="00804B6D" w:rsidRPr="002E7F5B" w:rsidRDefault="00804B6D" w:rsidP="00BF4A65">
            <w:pPr>
              <w:jc w:val="center"/>
              <w:rPr>
                <w:rFonts w:ascii="Arial" w:hAnsi="Arial" w:cs="Arial"/>
                <w:sz w:val="18"/>
                <w:szCs w:val="22"/>
              </w:rPr>
            </w:pPr>
          </w:p>
        </w:tc>
        <w:tc>
          <w:tcPr>
            <w:tcW w:w="455" w:type="pct"/>
            <w:vMerge w:val="restart"/>
            <w:shd w:val="clear" w:color="auto" w:fill="auto"/>
            <w:vAlign w:val="center"/>
          </w:tcPr>
          <w:p w14:paraId="1550CED8" w14:textId="77777777" w:rsidR="00804B6D" w:rsidRPr="002E7F5B" w:rsidRDefault="00804B6D" w:rsidP="00BF4A65">
            <w:pPr>
              <w:jc w:val="center"/>
              <w:rPr>
                <w:rFonts w:ascii="Arial" w:hAnsi="Arial" w:cs="Arial"/>
                <w:sz w:val="18"/>
                <w:szCs w:val="22"/>
              </w:rPr>
            </w:pPr>
            <w:r w:rsidRPr="002E7F5B">
              <w:rPr>
                <w:rFonts w:ascii="Arial" w:hAnsi="Arial" w:cs="Arial"/>
                <w:sz w:val="18"/>
                <w:szCs w:val="22"/>
              </w:rPr>
              <w:t>II</w:t>
            </w:r>
          </w:p>
        </w:tc>
        <w:tc>
          <w:tcPr>
            <w:tcW w:w="604" w:type="pct"/>
            <w:shd w:val="clear" w:color="auto" w:fill="auto"/>
            <w:vAlign w:val="center"/>
          </w:tcPr>
          <w:p w14:paraId="581BE4CC" w14:textId="77777777" w:rsidR="00804B6D" w:rsidRPr="002E7F5B" w:rsidRDefault="00804B6D" w:rsidP="00BF4A65">
            <w:pPr>
              <w:rPr>
                <w:rFonts w:ascii="Arial" w:hAnsi="Arial" w:cs="Arial"/>
                <w:sz w:val="18"/>
                <w:szCs w:val="22"/>
              </w:rPr>
            </w:pPr>
            <w:r w:rsidRPr="002E7F5B">
              <w:rPr>
                <w:rFonts w:ascii="Arial" w:hAnsi="Arial" w:cs="Arial"/>
                <w:sz w:val="18"/>
                <w:szCs w:val="22"/>
              </w:rPr>
              <w:t>Tiempo Completo</w:t>
            </w:r>
          </w:p>
        </w:tc>
        <w:tc>
          <w:tcPr>
            <w:tcW w:w="526" w:type="pct"/>
          </w:tcPr>
          <w:p w14:paraId="0AC15802" w14:textId="77777777" w:rsidR="00804B6D" w:rsidRPr="002E7F5B" w:rsidRDefault="00804B6D" w:rsidP="00BF4A65">
            <w:pPr>
              <w:jc w:val="center"/>
              <w:rPr>
                <w:rFonts w:ascii="Arial" w:hAnsi="Arial" w:cs="Arial"/>
                <w:sz w:val="18"/>
                <w:szCs w:val="22"/>
              </w:rPr>
            </w:pPr>
          </w:p>
        </w:tc>
        <w:tc>
          <w:tcPr>
            <w:tcW w:w="686" w:type="pct"/>
          </w:tcPr>
          <w:p w14:paraId="2C58E41E" w14:textId="77777777" w:rsidR="00804B6D" w:rsidRPr="002E7F5B" w:rsidRDefault="00804B6D" w:rsidP="00BF4A65">
            <w:pPr>
              <w:jc w:val="center"/>
              <w:rPr>
                <w:rFonts w:ascii="Arial" w:hAnsi="Arial" w:cs="Arial"/>
                <w:sz w:val="18"/>
                <w:szCs w:val="22"/>
              </w:rPr>
            </w:pPr>
          </w:p>
        </w:tc>
        <w:tc>
          <w:tcPr>
            <w:tcW w:w="439" w:type="pct"/>
            <w:shd w:val="clear" w:color="auto" w:fill="auto"/>
            <w:vAlign w:val="center"/>
          </w:tcPr>
          <w:p w14:paraId="4DFBF479" w14:textId="1FDE4063" w:rsidR="00804B6D" w:rsidRPr="002E7F5B" w:rsidRDefault="00804B6D" w:rsidP="00BF4A65">
            <w:pPr>
              <w:jc w:val="center"/>
              <w:rPr>
                <w:rFonts w:ascii="Arial" w:hAnsi="Arial" w:cs="Arial"/>
                <w:sz w:val="18"/>
                <w:szCs w:val="22"/>
              </w:rPr>
            </w:pPr>
          </w:p>
        </w:tc>
        <w:tc>
          <w:tcPr>
            <w:tcW w:w="569" w:type="pct"/>
            <w:shd w:val="clear" w:color="auto" w:fill="auto"/>
            <w:vAlign w:val="center"/>
          </w:tcPr>
          <w:p w14:paraId="55DEAACF" w14:textId="77777777" w:rsidR="00804B6D" w:rsidRPr="002E7F5B" w:rsidRDefault="00804B6D" w:rsidP="00BF4A65">
            <w:pPr>
              <w:jc w:val="center"/>
              <w:rPr>
                <w:rFonts w:ascii="Arial" w:hAnsi="Arial" w:cs="Arial"/>
                <w:sz w:val="18"/>
                <w:szCs w:val="22"/>
              </w:rPr>
            </w:pPr>
          </w:p>
        </w:tc>
        <w:tc>
          <w:tcPr>
            <w:tcW w:w="727" w:type="pct"/>
            <w:shd w:val="clear" w:color="auto" w:fill="auto"/>
            <w:vAlign w:val="center"/>
          </w:tcPr>
          <w:p w14:paraId="5A4BB3C5" w14:textId="77777777" w:rsidR="00804B6D" w:rsidRPr="002E7F5B" w:rsidRDefault="00804B6D" w:rsidP="00BF4A65">
            <w:pPr>
              <w:jc w:val="center"/>
              <w:rPr>
                <w:rFonts w:ascii="Arial" w:hAnsi="Arial" w:cs="Arial"/>
                <w:sz w:val="18"/>
                <w:szCs w:val="22"/>
              </w:rPr>
            </w:pPr>
          </w:p>
        </w:tc>
        <w:tc>
          <w:tcPr>
            <w:tcW w:w="678" w:type="pct"/>
            <w:shd w:val="clear" w:color="auto" w:fill="auto"/>
            <w:vAlign w:val="center"/>
          </w:tcPr>
          <w:p w14:paraId="253C6DFA" w14:textId="77777777" w:rsidR="00804B6D" w:rsidRPr="002E7F5B" w:rsidRDefault="00804B6D" w:rsidP="00BF4A65">
            <w:pPr>
              <w:jc w:val="center"/>
              <w:rPr>
                <w:rFonts w:ascii="Arial" w:hAnsi="Arial" w:cs="Arial"/>
                <w:sz w:val="18"/>
                <w:szCs w:val="22"/>
              </w:rPr>
            </w:pPr>
          </w:p>
        </w:tc>
      </w:tr>
      <w:tr w:rsidR="00804B6D" w:rsidRPr="002E7F5B" w14:paraId="14A0211E" w14:textId="77777777" w:rsidTr="00804B6D">
        <w:tc>
          <w:tcPr>
            <w:tcW w:w="316" w:type="pct"/>
            <w:vMerge/>
            <w:shd w:val="clear" w:color="auto" w:fill="auto"/>
            <w:vAlign w:val="center"/>
          </w:tcPr>
          <w:p w14:paraId="1B3B837D" w14:textId="77777777" w:rsidR="00804B6D" w:rsidRPr="002E7F5B" w:rsidRDefault="00804B6D" w:rsidP="00BF4A65">
            <w:pPr>
              <w:jc w:val="center"/>
              <w:rPr>
                <w:rFonts w:ascii="Arial" w:hAnsi="Arial" w:cs="Arial"/>
                <w:sz w:val="18"/>
                <w:szCs w:val="22"/>
              </w:rPr>
            </w:pPr>
          </w:p>
        </w:tc>
        <w:tc>
          <w:tcPr>
            <w:tcW w:w="455" w:type="pct"/>
            <w:vMerge/>
            <w:shd w:val="clear" w:color="auto" w:fill="auto"/>
            <w:vAlign w:val="center"/>
          </w:tcPr>
          <w:p w14:paraId="5530201C" w14:textId="77777777" w:rsidR="00804B6D" w:rsidRPr="002E7F5B" w:rsidRDefault="00804B6D" w:rsidP="00BF4A65">
            <w:pPr>
              <w:jc w:val="center"/>
              <w:rPr>
                <w:rFonts w:ascii="Arial" w:hAnsi="Arial" w:cs="Arial"/>
                <w:sz w:val="18"/>
                <w:szCs w:val="22"/>
              </w:rPr>
            </w:pPr>
          </w:p>
        </w:tc>
        <w:tc>
          <w:tcPr>
            <w:tcW w:w="604" w:type="pct"/>
            <w:shd w:val="clear" w:color="auto" w:fill="auto"/>
            <w:vAlign w:val="center"/>
          </w:tcPr>
          <w:p w14:paraId="324CB9E0" w14:textId="77777777" w:rsidR="00804B6D" w:rsidRPr="002E7F5B" w:rsidRDefault="00804B6D" w:rsidP="00BF4A65">
            <w:pPr>
              <w:rPr>
                <w:rFonts w:ascii="Arial" w:hAnsi="Arial" w:cs="Arial"/>
                <w:sz w:val="18"/>
                <w:szCs w:val="22"/>
              </w:rPr>
            </w:pPr>
            <w:r w:rsidRPr="002E7F5B">
              <w:rPr>
                <w:rFonts w:ascii="Arial" w:hAnsi="Arial" w:cs="Arial"/>
                <w:sz w:val="18"/>
                <w:szCs w:val="22"/>
              </w:rPr>
              <w:t>Medio Tiempo</w:t>
            </w:r>
          </w:p>
        </w:tc>
        <w:tc>
          <w:tcPr>
            <w:tcW w:w="526" w:type="pct"/>
          </w:tcPr>
          <w:p w14:paraId="37203735" w14:textId="77777777" w:rsidR="00804B6D" w:rsidRPr="002E7F5B" w:rsidRDefault="00804B6D" w:rsidP="00BF4A65">
            <w:pPr>
              <w:jc w:val="center"/>
              <w:rPr>
                <w:rFonts w:ascii="Arial" w:hAnsi="Arial" w:cs="Arial"/>
                <w:sz w:val="18"/>
                <w:szCs w:val="22"/>
              </w:rPr>
            </w:pPr>
          </w:p>
        </w:tc>
        <w:tc>
          <w:tcPr>
            <w:tcW w:w="686" w:type="pct"/>
          </w:tcPr>
          <w:p w14:paraId="0E7D64AD" w14:textId="77777777" w:rsidR="00804B6D" w:rsidRPr="002E7F5B" w:rsidRDefault="00804B6D" w:rsidP="00BF4A65">
            <w:pPr>
              <w:jc w:val="center"/>
              <w:rPr>
                <w:rFonts w:ascii="Arial" w:hAnsi="Arial" w:cs="Arial"/>
                <w:sz w:val="18"/>
                <w:szCs w:val="22"/>
              </w:rPr>
            </w:pPr>
          </w:p>
        </w:tc>
        <w:tc>
          <w:tcPr>
            <w:tcW w:w="439" w:type="pct"/>
            <w:shd w:val="clear" w:color="auto" w:fill="auto"/>
            <w:vAlign w:val="center"/>
          </w:tcPr>
          <w:p w14:paraId="05255802" w14:textId="693417AE" w:rsidR="00804B6D" w:rsidRPr="002E7F5B" w:rsidRDefault="00804B6D" w:rsidP="00BF4A65">
            <w:pPr>
              <w:jc w:val="center"/>
              <w:rPr>
                <w:rFonts w:ascii="Arial" w:hAnsi="Arial" w:cs="Arial"/>
                <w:sz w:val="18"/>
                <w:szCs w:val="22"/>
              </w:rPr>
            </w:pPr>
          </w:p>
        </w:tc>
        <w:tc>
          <w:tcPr>
            <w:tcW w:w="569" w:type="pct"/>
            <w:shd w:val="clear" w:color="auto" w:fill="auto"/>
            <w:vAlign w:val="center"/>
          </w:tcPr>
          <w:p w14:paraId="04ADE52D" w14:textId="77777777" w:rsidR="00804B6D" w:rsidRPr="002E7F5B" w:rsidRDefault="00804B6D" w:rsidP="00BF4A65">
            <w:pPr>
              <w:jc w:val="center"/>
              <w:rPr>
                <w:rFonts w:ascii="Arial" w:hAnsi="Arial" w:cs="Arial"/>
                <w:sz w:val="18"/>
                <w:szCs w:val="22"/>
              </w:rPr>
            </w:pPr>
          </w:p>
        </w:tc>
        <w:tc>
          <w:tcPr>
            <w:tcW w:w="727" w:type="pct"/>
            <w:shd w:val="clear" w:color="auto" w:fill="auto"/>
            <w:vAlign w:val="center"/>
          </w:tcPr>
          <w:p w14:paraId="1E3D956A" w14:textId="77777777" w:rsidR="00804B6D" w:rsidRPr="002E7F5B" w:rsidRDefault="00804B6D" w:rsidP="00BF4A65">
            <w:pPr>
              <w:jc w:val="center"/>
              <w:rPr>
                <w:rFonts w:ascii="Arial" w:hAnsi="Arial" w:cs="Arial"/>
                <w:sz w:val="18"/>
                <w:szCs w:val="22"/>
              </w:rPr>
            </w:pPr>
          </w:p>
        </w:tc>
        <w:tc>
          <w:tcPr>
            <w:tcW w:w="678" w:type="pct"/>
            <w:shd w:val="clear" w:color="auto" w:fill="auto"/>
            <w:vAlign w:val="center"/>
          </w:tcPr>
          <w:p w14:paraId="3B99C179" w14:textId="77777777" w:rsidR="00804B6D" w:rsidRPr="002E7F5B" w:rsidRDefault="00804B6D" w:rsidP="00BF4A65">
            <w:pPr>
              <w:jc w:val="center"/>
              <w:rPr>
                <w:rFonts w:ascii="Arial" w:hAnsi="Arial" w:cs="Arial"/>
                <w:sz w:val="18"/>
                <w:szCs w:val="22"/>
              </w:rPr>
            </w:pPr>
          </w:p>
        </w:tc>
      </w:tr>
      <w:tr w:rsidR="00804B6D" w:rsidRPr="002E7F5B" w14:paraId="7115390E" w14:textId="77777777" w:rsidTr="00804B6D">
        <w:tc>
          <w:tcPr>
            <w:tcW w:w="316" w:type="pct"/>
            <w:vMerge/>
            <w:shd w:val="clear" w:color="auto" w:fill="auto"/>
            <w:vAlign w:val="center"/>
          </w:tcPr>
          <w:p w14:paraId="5E232D6D" w14:textId="77777777" w:rsidR="00804B6D" w:rsidRPr="002E7F5B" w:rsidRDefault="00804B6D" w:rsidP="00BF4A65">
            <w:pPr>
              <w:jc w:val="center"/>
              <w:rPr>
                <w:rFonts w:ascii="Arial" w:hAnsi="Arial" w:cs="Arial"/>
                <w:sz w:val="18"/>
                <w:szCs w:val="22"/>
              </w:rPr>
            </w:pPr>
          </w:p>
        </w:tc>
        <w:tc>
          <w:tcPr>
            <w:tcW w:w="455" w:type="pct"/>
            <w:vMerge/>
            <w:shd w:val="clear" w:color="auto" w:fill="auto"/>
            <w:vAlign w:val="center"/>
          </w:tcPr>
          <w:p w14:paraId="06928AEA" w14:textId="77777777" w:rsidR="00804B6D" w:rsidRPr="002E7F5B" w:rsidRDefault="00804B6D" w:rsidP="00BF4A65">
            <w:pPr>
              <w:jc w:val="center"/>
              <w:rPr>
                <w:rFonts w:ascii="Arial" w:hAnsi="Arial" w:cs="Arial"/>
                <w:sz w:val="18"/>
                <w:szCs w:val="22"/>
              </w:rPr>
            </w:pPr>
          </w:p>
        </w:tc>
        <w:tc>
          <w:tcPr>
            <w:tcW w:w="604" w:type="pct"/>
            <w:shd w:val="clear" w:color="auto" w:fill="auto"/>
            <w:vAlign w:val="center"/>
          </w:tcPr>
          <w:p w14:paraId="3EE7DE18" w14:textId="77777777" w:rsidR="00804B6D" w:rsidRPr="002E7F5B" w:rsidRDefault="00804B6D" w:rsidP="00BF4A65">
            <w:pPr>
              <w:rPr>
                <w:rFonts w:ascii="Arial" w:hAnsi="Arial" w:cs="Arial"/>
                <w:sz w:val="18"/>
                <w:szCs w:val="22"/>
              </w:rPr>
            </w:pPr>
            <w:r w:rsidRPr="002E7F5B">
              <w:rPr>
                <w:rFonts w:ascii="Arial" w:hAnsi="Arial" w:cs="Arial"/>
                <w:sz w:val="18"/>
                <w:szCs w:val="22"/>
              </w:rPr>
              <w:t>Catedrático</w:t>
            </w:r>
          </w:p>
        </w:tc>
        <w:tc>
          <w:tcPr>
            <w:tcW w:w="526" w:type="pct"/>
          </w:tcPr>
          <w:p w14:paraId="1F5ED2A5" w14:textId="77777777" w:rsidR="00804B6D" w:rsidRPr="002E7F5B" w:rsidRDefault="00804B6D" w:rsidP="00BF4A65">
            <w:pPr>
              <w:jc w:val="center"/>
              <w:rPr>
                <w:rFonts w:ascii="Arial" w:hAnsi="Arial" w:cs="Arial"/>
                <w:sz w:val="18"/>
                <w:szCs w:val="22"/>
              </w:rPr>
            </w:pPr>
          </w:p>
        </w:tc>
        <w:tc>
          <w:tcPr>
            <w:tcW w:w="686" w:type="pct"/>
          </w:tcPr>
          <w:p w14:paraId="4428BA50" w14:textId="77777777" w:rsidR="00804B6D" w:rsidRPr="002E7F5B" w:rsidRDefault="00804B6D" w:rsidP="00BF4A65">
            <w:pPr>
              <w:jc w:val="center"/>
              <w:rPr>
                <w:rFonts w:ascii="Arial" w:hAnsi="Arial" w:cs="Arial"/>
                <w:sz w:val="18"/>
                <w:szCs w:val="22"/>
              </w:rPr>
            </w:pPr>
          </w:p>
        </w:tc>
        <w:tc>
          <w:tcPr>
            <w:tcW w:w="439" w:type="pct"/>
            <w:shd w:val="clear" w:color="auto" w:fill="auto"/>
            <w:vAlign w:val="center"/>
          </w:tcPr>
          <w:p w14:paraId="12C7BC7B" w14:textId="7B8BFAFD" w:rsidR="00804B6D" w:rsidRPr="002E7F5B" w:rsidRDefault="00804B6D" w:rsidP="00BF4A65">
            <w:pPr>
              <w:jc w:val="center"/>
              <w:rPr>
                <w:rFonts w:ascii="Arial" w:hAnsi="Arial" w:cs="Arial"/>
                <w:sz w:val="18"/>
                <w:szCs w:val="22"/>
              </w:rPr>
            </w:pPr>
          </w:p>
        </w:tc>
        <w:tc>
          <w:tcPr>
            <w:tcW w:w="569" w:type="pct"/>
            <w:shd w:val="clear" w:color="auto" w:fill="auto"/>
            <w:vAlign w:val="center"/>
          </w:tcPr>
          <w:p w14:paraId="13968551" w14:textId="77777777" w:rsidR="00804B6D" w:rsidRPr="002E7F5B" w:rsidRDefault="00804B6D" w:rsidP="00BF4A65">
            <w:pPr>
              <w:jc w:val="center"/>
              <w:rPr>
                <w:rFonts w:ascii="Arial" w:hAnsi="Arial" w:cs="Arial"/>
                <w:sz w:val="18"/>
                <w:szCs w:val="22"/>
              </w:rPr>
            </w:pPr>
          </w:p>
        </w:tc>
        <w:tc>
          <w:tcPr>
            <w:tcW w:w="727" w:type="pct"/>
            <w:shd w:val="clear" w:color="auto" w:fill="auto"/>
            <w:vAlign w:val="center"/>
          </w:tcPr>
          <w:p w14:paraId="1085249C" w14:textId="77777777" w:rsidR="00804B6D" w:rsidRPr="002E7F5B" w:rsidRDefault="00804B6D" w:rsidP="00BF4A65">
            <w:pPr>
              <w:jc w:val="center"/>
              <w:rPr>
                <w:rFonts w:ascii="Arial" w:hAnsi="Arial" w:cs="Arial"/>
                <w:sz w:val="18"/>
                <w:szCs w:val="22"/>
              </w:rPr>
            </w:pPr>
          </w:p>
        </w:tc>
        <w:tc>
          <w:tcPr>
            <w:tcW w:w="678" w:type="pct"/>
            <w:shd w:val="clear" w:color="auto" w:fill="auto"/>
            <w:vAlign w:val="center"/>
          </w:tcPr>
          <w:p w14:paraId="5EDA2047" w14:textId="77777777" w:rsidR="00804B6D" w:rsidRPr="002E7F5B" w:rsidRDefault="00804B6D" w:rsidP="00BF4A65">
            <w:pPr>
              <w:jc w:val="center"/>
              <w:rPr>
                <w:rFonts w:ascii="Arial" w:hAnsi="Arial" w:cs="Arial"/>
                <w:sz w:val="18"/>
                <w:szCs w:val="22"/>
              </w:rPr>
            </w:pPr>
          </w:p>
        </w:tc>
      </w:tr>
    </w:tbl>
    <w:p w14:paraId="7E0C3C2C" w14:textId="77777777" w:rsidR="003853AE" w:rsidRDefault="00804B6D" w:rsidP="00A463A8">
      <w:pPr>
        <w:spacing w:after="240" w:line="276" w:lineRule="auto"/>
        <w:jc w:val="both"/>
        <w:rPr>
          <w:rFonts w:ascii="Arial" w:hAnsi="Arial" w:cs="Arial"/>
          <w:sz w:val="20"/>
          <w:szCs w:val="22"/>
        </w:rPr>
      </w:pPr>
      <w:r w:rsidRPr="002E7F5B">
        <w:rPr>
          <w:rFonts w:ascii="Arial" w:hAnsi="Arial" w:cs="Arial"/>
          <w:sz w:val="20"/>
          <w:szCs w:val="22"/>
        </w:rPr>
        <w:t xml:space="preserve">Fuente: </w:t>
      </w:r>
      <w:r w:rsidRPr="002E7F5B">
        <w:rPr>
          <w:rFonts w:ascii="Arial" w:hAnsi="Arial" w:cs="Arial"/>
          <w:sz w:val="20"/>
          <w:szCs w:val="22"/>
          <w:highlight w:val="yellow"/>
        </w:rPr>
        <w:t>XXX</w:t>
      </w:r>
    </w:p>
    <w:p w14:paraId="01D2FDCC" w14:textId="2C1026D3" w:rsidR="009055AB" w:rsidRPr="007C7339" w:rsidRDefault="009055AB" w:rsidP="000D396A">
      <w:pPr>
        <w:pStyle w:val="Ttulo2"/>
        <w:numPr>
          <w:ilvl w:val="1"/>
          <w:numId w:val="6"/>
        </w:numPr>
        <w:spacing w:after="240"/>
        <w:rPr>
          <w:rFonts w:ascii="Arial" w:hAnsi="Arial" w:cs="Arial"/>
          <w:color w:val="002060"/>
          <w:sz w:val="22"/>
          <w:lang w:val="es-419"/>
        </w:rPr>
      </w:pPr>
      <w:bookmarkStart w:id="61" w:name="_Toc105568838"/>
      <w:r>
        <w:rPr>
          <w:rFonts w:ascii="Arial" w:hAnsi="Arial" w:cs="Arial"/>
          <w:color w:val="002060"/>
          <w:sz w:val="22"/>
          <w:lang w:val="es-419"/>
        </w:rPr>
        <w:lastRenderedPageBreak/>
        <w:t>Aspectos del Desarrollo Profesoral</w:t>
      </w:r>
      <w:bookmarkEnd w:id="61"/>
    </w:p>
    <w:p w14:paraId="15B5FDB6" w14:textId="35F73F01" w:rsidR="009055AB" w:rsidRDefault="00BC4354" w:rsidP="00A463A8">
      <w:pPr>
        <w:spacing w:after="240" w:line="276" w:lineRule="auto"/>
        <w:jc w:val="both"/>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6FD3A3F9" w14:textId="55656085" w:rsidR="009055AB" w:rsidRPr="007C7339" w:rsidRDefault="009055AB" w:rsidP="000D396A">
      <w:pPr>
        <w:pStyle w:val="Ttulo2"/>
        <w:numPr>
          <w:ilvl w:val="1"/>
          <w:numId w:val="6"/>
        </w:numPr>
        <w:spacing w:after="240"/>
        <w:rPr>
          <w:rFonts w:ascii="Arial" w:hAnsi="Arial" w:cs="Arial"/>
          <w:color w:val="002060"/>
          <w:sz w:val="22"/>
          <w:lang w:val="es-419"/>
        </w:rPr>
      </w:pPr>
      <w:bookmarkStart w:id="62" w:name="_Toc105568839"/>
      <w:r>
        <w:rPr>
          <w:rFonts w:ascii="Arial" w:hAnsi="Arial" w:cs="Arial"/>
          <w:color w:val="002060"/>
          <w:sz w:val="22"/>
          <w:lang w:val="es-419"/>
        </w:rPr>
        <w:t>Políticas de Selección y Vinculación de Profesores</w:t>
      </w:r>
      <w:bookmarkEnd w:id="62"/>
    </w:p>
    <w:p w14:paraId="25467B00" w14:textId="476B2850" w:rsidR="009055AB" w:rsidRDefault="00BC4354" w:rsidP="009055AB">
      <w:pPr>
        <w:spacing w:after="240" w:line="276" w:lineRule="auto"/>
        <w:jc w:val="both"/>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7810EC0A" w14:textId="76FB137D" w:rsidR="00E94A4C" w:rsidRPr="007C7339" w:rsidRDefault="00E94A4C" w:rsidP="000D396A">
      <w:pPr>
        <w:pStyle w:val="Ttulo2"/>
        <w:numPr>
          <w:ilvl w:val="1"/>
          <w:numId w:val="6"/>
        </w:numPr>
        <w:spacing w:after="240"/>
        <w:rPr>
          <w:rFonts w:ascii="Arial" w:hAnsi="Arial" w:cs="Arial"/>
          <w:color w:val="002060"/>
          <w:sz w:val="22"/>
          <w:lang w:val="es-419"/>
        </w:rPr>
      </w:pPr>
      <w:bookmarkStart w:id="63" w:name="_Toc105568840"/>
      <w:r>
        <w:rPr>
          <w:rFonts w:ascii="Arial" w:hAnsi="Arial" w:cs="Arial"/>
          <w:color w:val="002060"/>
          <w:sz w:val="22"/>
          <w:lang w:val="es-419"/>
        </w:rPr>
        <w:t>Plan de Trabajo de los Profesores</w:t>
      </w:r>
      <w:bookmarkEnd w:id="63"/>
    </w:p>
    <w:p w14:paraId="3C3C3BE9" w14:textId="28958D42" w:rsidR="00E94A4C" w:rsidRPr="009055AB" w:rsidRDefault="00BC4354" w:rsidP="00E94A4C">
      <w:pPr>
        <w:spacing w:after="240" w:line="276" w:lineRule="auto"/>
        <w:jc w:val="both"/>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23A24EE0" w14:textId="06BC525A" w:rsidR="00E94A4C" w:rsidRPr="007C7339" w:rsidRDefault="00E94A4C" w:rsidP="000D396A">
      <w:pPr>
        <w:pStyle w:val="Ttulo2"/>
        <w:numPr>
          <w:ilvl w:val="1"/>
          <w:numId w:val="6"/>
        </w:numPr>
        <w:spacing w:after="240"/>
        <w:rPr>
          <w:rFonts w:ascii="Arial" w:hAnsi="Arial" w:cs="Arial"/>
          <w:color w:val="002060"/>
          <w:sz w:val="22"/>
          <w:lang w:val="es-419"/>
        </w:rPr>
      </w:pPr>
      <w:bookmarkStart w:id="64" w:name="_Toc105568841"/>
      <w:r>
        <w:rPr>
          <w:rFonts w:ascii="Arial" w:hAnsi="Arial" w:cs="Arial"/>
          <w:color w:val="002060"/>
          <w:sz w:val="22"/>
          <w:lang w:val="es-419"/>
        </w:rPr>
        <w:t>Participación Profesoral</w:t>
      </w:r>
      <w:bookmarkEnd w:id="64"/>
    </w:p>
    <w:p w14:paraId="24B8B2D4" w14:textId="49FC18E0" w:rsidR="00E94A4C" w:rsidRPr="009055AB" w:rsidRDefault="00BC4354" w:rsidP="00E94A4C">
      <w:pPr>
        <w:spacing w:after="240" w:line="276" w:lineRule="auto"/>
        <w:jc w:val="both"/>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21A7B7C5" w14:textId="6A523FA4" w:rsidR="00474FDD" w:rsidRPr="007C7339" w:rsidRDefault="00474FDD" w:rsidP="000D396A">
      <w:pPr>
        <w:pStyle w:val="Ttulo2"/>
        <w:numPr>
          <w:ilvl w:val="1"/>
          <w:numId w:val="6"/>
        </w:numPr>
        <w:spacing w:after="240"/>
        <w:rPr>
          <w:rFonts w:ascii="Arial" w:hAnsi="Arial" w:cs="Arial"/>
          <w:color w:val="002060"/>
          <w:sz w:val="22"/>
          <w:lang w:val="es-419"/>
        </w:rPr>
      </w:pPr>
      <w:bookmarkStart w:id="65" w:name="_Toc105568842"/>
      <w:r>
        <w:rPr>
          <w:rFonts w:ascii="Arial" w:hAnsi="Arial" w:cs="Arial"/>
          <w:color w:val="002060"/>
          <w:sz w:val="22"/>
          <w:lang w:val="es-419"/>
        </w:rPr>
        <w:t>Capacitación Profesoral</w:t>
      </w:r>
      <w:bookmarkEnd w:id="65"/>
    </w:p>
    <w:p w14:paraId="3A41C38E" w14:textId="7D57F12E" w:rsidR="00474FDD" w:rsidRPr="009055AB" w:rsidRDefault="00BC4354" w:rsidP="00474FDD">
      <w:pPr>
        <w:spacing w:after="240" w:line="276" w:lineRule="auto"/>
        <w:jc w:val="both"/>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7060670B" w14:textId="49B27F94" w:rsidR="00474FDD" w:rsidRPr="007C7339" w:rsidRDefault="00474FDD" w:rsidP="000D396A">
      <w:pPr>
        <w:pStyle w:val="Ttulo2"/>
        <w:numPr>
          <w:ilvl w:val="1"/>
          <w:numId w:val="6"/>
        </w:numPr>
        <w:spacing w:after="240"/>
        <w:rPr>
          <w:rFonts w:ascii="Arial" w:hAnsi="Arial" w:cs="Arial"/>
          <w:color w:val="002060"/>
          <w:sz w:val="22"/>
          <w:lang w:val="es-419"/>
        </w:rPr>
      </w:pPr>
      <w:bookmarkStart w:id="66" w:name="_Toc105568843"/>
      <w:r>
        <w:rPr>
          <w:rFonts w:ascii="Arial" w:hAnsi="Arial" w:cs="Arial"/>
          <w:color w:val="002060"/>
          <w:sz w:val="22"/>
          <w:lang w:val="es-419"/>
        </w:rPr>
        <w:t>Evaluación de Profesores</w:t>
      </w:r>
      <w:bookmarkEnd w:id="66"/>
    </w:p>
    <w:p w14:paraId="02AE327D" w14:textId="0C20E569" w:rsidR="009055AB" w:rsidRDefault="00BC4354" w:rsidP="00A463A8">
      <w:pPr>
        <w:spacing w:after="240" w:line="276" w:lineRule="auto"/>
        <w:jc w:val="both"/>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303EC06C" w14:textId="3B808548" w:rsidR="006B2ABE" w:rsidRPr="00174F2F" w:rsidRDefault="006B2ABE" w:rsidP="000D396A">
      <w:pPr>
        <w:pStyle w:val="Ttulo1"/>
        <w:numPr>
          <w:ilvl w:val="0"/>
          <w:numId w:val="6"/>
        </w:numPr>
        <w:spacing w:before="0" w:after="240" w:line="276" w:lineRule="auto"/>
        <w:jc w:val="both"/>
        <w:rPr>
          <w:rFonts w:ascii="Arial" w:hAnsi="Arial" w:cs="Arial"/>
          <w:color w:val="002060"/>
          <w:sz w:val="22"/>
          <w:lang w:val="es-419"/>
        </w:rPr>
      </w:pPr>
      <w:bookmarkStart w:id="67" w:name="_Toc105568844"/>
      <w:r w:rsidRPr="00174F2F">
        <w:rPr>
          <w:rFonts w:ascii="Arial" w:hAnsi="Arial" w:cs="Arial"/>
          <w:color w:val="002060"/>
          <w:sz w:val="22"/>
          <w:lang w:val="es-419"/>
        </w:rPr>
        <w:t xml:space="preserve">COMUNIDAD </w:t>
      </w:r>
      <w:r>
        <w:rPr>
          <w:rFonts w:ascii="Arial" w:hAnsi="Arial" w:cs="Arial"/>
          <w:color w:val="002060"/>
          <w:sz w:val="22"/>
          <w:lang w:val="es-419"/>
        </w:rPr>
        <w:t>DE EGRESADOS</w:t>
      </w:r>
      <w:bookmarkEnd w:id="67"/>
    </w:p>
    <w:p w14:paraId="7268BB22" w14:textId="4B8D3B5E" w:rsidR="006B2ABE" w:rsidRPr="007C7339" w:rsidRDefault="006B2ABE" w:rsidP="000D396A">
      <w:pPr>
        <w:pStyle w:val="Ttulo2"/>
        <w:numPr>
          <w:ilvl w:val="1"/>
          <w:numId w:val="6"/>
        </w:numPr>
        <w:spacing w:after="240"/>
        <w:rPr>
          <w:rFonts w:ascii="Arial" w:hAnsi="Arial" w:cs="Arial"/>
          <w:color w:val="002060"/>
          <w:sz w:val="22"/>
          <w:lang w:val="es-419"/>
        </w:rPr>
      </w:pPr>
      <w:bookmarkStart w:id="68" w:name="_Toc105568845"/>
      <w:r>
        <w:rPr>
          <w:rFonts w:ascii="Arial" w:hAnsi="Arial" w:cs="Arial"/>
          <w:color w:val="002060"/>
          <w:sz w:val="22"/>
          <w:lang w:val="es-419"/>
        </w:rPr>
        <w:t xml:space="preserve">Registro Estadístico </w:t>
      </w:r>
      <w:r w:rsidR="0004690F">
        <w:rPr>
          <w:rFonts w:ascii="Arial" w:hAnsi="Arial" w:cs="Arial"/>
          <w:color w:val="002060"/>
          <w:sz w:val="22"/>
          <w:lang w:val="es-419"/>
        </w:rPr>
        <w:t>Egresados</w:t>
      </w:r>
      <w:bookmarkEnd w:id="68"/>
    </w:p>
    <w:p w14:paraId="358216CE" w14:textId="6C94895C" w:rsidR="00A16237" w:rsidRPr="00146AA7" w:rsidRDefault="00A16237" w:rsidP="00A16237">
      <w:pPr>
        <w:pStyle w:val="Descripcin"/>
        <w:keepNext/>
        <w:spacing w:after="0" w:line="276" w:lineRule="auto"/>
        <w:jc w:val="both"/>
        <w:rPr>
          <w:rFonts w:ascii="Arial" w:hAnsi="Arial" w:cs="Arial"/>
          <w:b w:val="0"/>
          <w:color w:val="auto"/>
          <w:sz w:val="20"/>
          <w:szCs w:val="22"/>
        </w:rPr>
      </w:pPr>
      <w:bookmarkStart w:id="69" w:name="_Toc102391624"/>
      <w:r w:rsidRPr="00146AA7">
        <w:rPr>
          <w:rFonts w:ascii="Arial" w:hAnsi="Arial" w:cs="Arial"/>
          <w:b w:val="0"/>
          <w:color w:val="auto"/>
          <w:sz w:val="20"/>
          <w:szCs w:val="22"/>
        </w:rPr>
        <w:t xml:space="preserve">Tabla </w:t>
      </w:r>
      <w:r w:rsidRPr="00146AA7">
        <w:rPr>
          <w:rFonts w:ascii="Arial" w:hAnsi="Arial" w:cs="Arial"/>
          <w:b w:val="0"/>
          <w:color w:val="auto"/>
          <w:sz w:val="20"/>
          <w:szCs w:val="22"/>
        </w:rPr>
        <w:fldChar w:fldCharType="begin"/>
      </w:r>
      <w:r w:rsidRPr="00146AA7">
        <w:rPr>
          <w:rFonts w:ascii="Arial" w:hAnsi="Arial" w:cs="Arial"/>
          <w:b w:val="0"/>
          <w:color w:val="auto"/>
          <w:sz w:val="20"/>
          <w:szCs w:val="22"/>
        </w:rPr>
        <w:instrText xml:space="preserve"> SEQ Tabla \* ARABIC </w:instrText>
      </w:r>
      <w:r w:rsidRPr="00146AA7">
        <w:rPr>
          <w:rFonts w:ascii="Arial" w:hAnsi="Arial" w:cs="Arial"/>
          <w:b w:val="0"/>
          <w:color w:val="auto"/>
          <w:sz w:val="20"/>
          <w:szCs w:val="22"/>
        </w:rPr>
        <w:fldChar w:fldCharType="separate"/>
      </w:r>
      <w:r w:rsidR="00C55C4A">
        <w:rPr>
          <w:rFonts w:ascii="Arial" w:hAnsi="Arial" w:cs="Arial"/>
          <w:b w:val="0"/>
          <w:noProof/>
          <w:color w:val="auto"/>
          <w:sz w:val="20"/>
          <w:szCs w:val="22"/>
        </w:rPr>
        <w:t>23</w:t>
      </w:r>
      <w:r w:rsidRPr="00146AA7">
        <w:rPr>
          <w:rFonts w:ascii="Arial" w:hAnsi="Arial" w:cs="Arial"/>
          <w:b w:val="0"/>
          <w:color w:val="auto"/>
          <w:sz w:val="20"/>
          <w:szCs w:val="22"/>
        </w:rPr>
        <w:fldChar w:fldCharType="end"/>
      </w:r>
      <w:r w:rsidRPr="00146AA7">
        <w:rPr>
          <w:rFonts w:ascii="Arial" w:hAnsi="Arial" w:cs="Arial"/>
          <w:b w:val="0"/>
          <w:color w:val="auto"/>
          <w:sz w:val="20"/>
          <w:szCs w:val="22"/>
        </w:rPr>
        <w:t>.</w:t>
      </w:r>
      <w:r w:rsidRPr="00146AA7">
        <w:rPr>
          <w:rFonts w:ascii="Arial" w:hAnsi="Arial" w:cs="Arial"/>
          <w:b w:val="0"/>
          <w:color w:val="auto"/>
          <w:sz w:val="20"/>
          <w:szCs w:val="22"/>
          <w:lang w:val="es-419"/>
        </w:rPr>
        <w:t xml:space="preserve"> Total de estudiantes graduados en pregrado y posgrado por facultad.</w:t>
      </w:r>
      <w:bookmarkEnd w:id="69"/>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03"/>
        <w:gridCol w:w="885"/>
        <w:gridCol w:w="668"/>
        <w:gridCol w:w="670"/>
        <w:gridCol w:w="670"/>
        <w:gridCol w:w="803"/>
        <w:gridCol w:w="668"/>
        <w:gridCol w:w="587"/>
        <w:gridCol w:w="619"/>
        <w:gridCol w:w="670"/>
        <w:gridCol w:w="747"/>
        <w:gridCol w:w="726"/>
        <w:gridCol w:w="551"/>
        <w:gridCol w:w="538"/>
      </w:tblGrid>
      <w:tr w:rsidR="00A16237" w:rsidRPr="00E4716E" w14:paraId="6D0642C4" w14:textId="77777777" w:rsidTr="00CC51EF">
        <w:tc>
          <w:tcPr>
            <w:tcW w:w="321" w:type="pct"/>
            <w:vMerge w:val="restart"/>
            <w:shd w:val="clear" w:color="auto" w:fill="auto"/>
            <w:vAlign w:val="center"/>
          </w:tcPr>
          <w:p w14:paraId="5AB1A417" w14:textId="77777777" w:rsidR="00A16237" w:rsidRPr="00A26680" w:rsidRDefault="00A16237" w:rsidP="00CC51EF">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6BF0FC97" w14:textId="77777777" w:rsidR="00A16237" w:rsidRDefault="00A16237" w:rsidP="00CC51EF">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17171ED3" w14:textId="77777777" w:rsidR="00A16237" w:rsidRPr="00A26680" w:rsidRDefault="00A16237" w:rsidP="00CC51EF">
            <w:pPr>
              <w:jc w:val="center"/>
              <w:rPr>
                <w:rFonts w:ascii="Arial" w:hAnsi="Arial" w:cs="Arial"/>
                <w:b/>
                <w:sz w:val="18"/>
                <w:szCs w:val="20"/>
                <w:lang w:val="es-419"/>
              </w:rPr>
            </w:pPr>
            <w:r>
              <w:rPr>
                <w:rFonts w:ascii="Arial" w:hAnsi="Arial" w:cs="Arial"/>
                <w:b/>
                <w:sz w:val="18"/>
                <w:szCs w:val="20"/>
                <w:lang w:val="es-419"/>
              </w:rPr>
              <w:t>Facultades</w:t>
            </w:r>
          </w:p>
        </w:tc>
      </w:tr>
      <w:tr w:rsidR="00A16237" w:rsidRPr="00E4716E" w14:paraId="647EE7DE" w14:textId="77777777" w:rsidTr="00CC51EF">
        <w:tc>
          <w:tcPr>
            <w:tcW w:w="321" w:type="pct"/>
            <w:vMerge/>
            <w:shd w:val="clear" w:color="auto" w:fill="auto"/>
            <w:vAlign w:val="center"/>
          </w:tcPr>
          <w:p w14:paraId="243C494C" w14:textId="77777777" w:rsidR="00A16237" w:rsidRPr="00E4716E" w:rsidRDefault="00A16237" w:rsidP="00CC51EF">
            <w:pPr>
              <w:rPr>
                <w:rFonts w:ascii="Arial" w:hAnsi="Arial" w:cs="Arial"/>
                <w:sz w:val="18"/>
                <w:szCs w:val="20"/>
              </w:rPr>
            </w:pPr>
          </w:p>
        </w:tc>
        <w:tc>
          <w:tcPr>
            <w:tcW w:w="471" w:type="pct"/>
            <w:vMerge/>
          </w:tcPr>
          <w:p w14:paraId="37D4B842" w14:textId="77777777" w:rsidR="00A16237" w:rsidRPr="00A26680" w:rsidRDefault="00A16237" w:rsidP="00CC51EF">
            <w:pPr>
              <w:jc w:val="center"/>
              <w:rPr>
                <w:rFonts w:ascii="Arial" w:hAnsi="Arial" w:cs="Arial"/>
                <w:b/>
                <w:sz w:val="18"/>
                <w:szCs w:val="20"/>
                <w:lang w:val="es-419"/>
              </w:rPr>
            </w:pPr>
          </w:p>
        </w:tc>
        <w:tc>
          <w:tcPr>
            <w:tcW w:w="711" w:type="pct"/>
            <w:gridSpan w:val="2"/>
            <w:shd w:val="clear" w:color="auto" w:fill="auto"/>
            <w:vAlign w:val="center"/>
          </w:tcPr>
          <w:p w14:paraId="76AD9909" w14:textId="77777777" w:rsidR="00A16237" w:rsidRPr="00FA666F" w:rsidRDefault="00A16237" w:rsidP="00CC51EF">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7CD4DF09" w14:textId="77777777" w:rsidR="00A16237" w:rsidRPr="00FA666F" w:rsidRDefault="00A16237" w:rsidP="00CC51EF">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0D7D4459" w14:textId="77777777" w:rsidR="00A16237" w:rsidRPr="00FA666F" w:rsidRDefault="00A16237" w:rsidP="00CC51EF">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19B3C959" w14:textId="77777777" w:rsidR="00A16237" w:rsidRPr="00FA666F" w:rsidRDefault="00A16237" w:rsidP="00CC51EF">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21402BF5" w14:textId="77777777" w:rsidR="00A16237" w:rsidRPr="00FA666F" w:rsidRDefault="00A16237" w:rsidP="00CC51EF">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35E31A90" w14:textId="77777777" w:rsidR="00A16237" w:rsidRPr="00FA666F" w:rsidRDefault="00A16237" w:rsidP="00CC51EF">
            <w:pPr>
              <w:jc w:val="center"/>
              <w:rPr>
                <w:rFonts w:ascii="Arial" w:hAnsi="Arial" w:cs="Arial"/>
                <w:b/>
                <w:sz w:val="16"/>
                <w:szCs w:val="20"/>
                <w:lang w:val="es-419"/>
              </w:rPr>
            </w:pPr>
            <w:r w:rsidRPr="00FA666F">
              <w:rPr>
                <w:rFonts w:ascii="Arial" w:hAnsi="Arial" w:cs="Arial"/>
                <w:b/>
                <w:sz w:val="16"/>
                <w:szCs w:val="20"/>
                <w:lang w:val="es-419"/>
              </w:rPr>
              <w:t>Ingeniería</w:t>
            </w:r>
          </w:p>
        </w:tc>
      </w:tr>
      <w:tr w:rsidR="00A16237" w:rsidRPr="00E4716E" w14:paraId="52559F0D" w14:textId="77777777" w:rsidTr="00CC51EF">
        <w:tc>
          <w:tcPr>
            <w:tcW w:w="321" w:type="pct"/>
            <w:vMerge/>
            <w:shd w:val="clear" w:color="auto" w:fill="auto"/>
            <w:vAlign w:val="center"/>
          </w:tcPr>
          <w:p w14:paraId="73921C84" w14:textId="77777777" w:rsidR="00A16237" w:rsidRDefault="00A16237" w:rsidP="00CC51EF">
            <w:pPr>
              <w:jc w:val="center"/>
              <w:rPr>
                <w:rFonts w:ascii="Arial" w:hAnsi="Arial" w:cs="Arial"/>
                <w:sz w:val="18"/>
                <w:szCs w:val="20"/>
                <w:lang w:val="es-419"/>
              </w:rPr>
            </w:pPr>
          </w:p>
        </w:tc>
        <w:tc>
          <w:tcPr>
            <w:tcW w:w="471" w:type="pct"/>
            <w:vMerge/>
            <w:vAlign w:val="center"/>
          </w:tcPr>
          <w:p w14:paraId="475CF13C" w14:textId="77777777" w:rsidR="00A16237" w:rsidRPr="00E4716E" w:rsidRDefault="00A16237" w:rsidP="00CC51EF">
            <w:pPr>
              <w:jc w:val="center"/>
              <w:rPr>
                <w:rFonts w:ascii="Arial" w:hAnsi="Arial" w:cs="Arial"/>
                <w:sz w:val="18"/>
                <w:szCs w:val="20"/>
              </w:rPr>
            </w:pPr>
          </w:p>
        </w:tc>
        <w:tc>
          <w:tcPr>
            <w:tcW w:w="355" w:type="pct"/>
            <w:shd w:val="clear" w:color="auto" w:fill="auto"/>
            <w:vAlign w:val="center"/>
          </w:tcPr>
          <w:p w14:paraId="539F593F" w14:textId="77777777" w:rsidR="00A16237" w:rsidRPr="00FA666F" w:rsidRDefault="00A16237" w:rsidP="00CC51EF">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232FA68C" w14:textId="77777777" w:rsidR="00A16237" w:rsidRPr="00FA666F" w:rsidRDefault="00A16237" w:rsidP="00CC51EF">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76150878" w14:textId="77777777" w:rsidR="00A16237" w:rsidRPr="00FA666F" w:rsidRDefault="00A16237" w:rsidP="00CC51EF">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1FF2EBF7" w14:textId="77777777" w:rsidR="00A16237" w:rsidRPr="00FA666F" w:rsidRDefault="00A16237" w:rsidP="00CC51EF">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45532CAF" w14:textId="77777777" w:rsidR="00A16237" w:rsidRPr="00FA666F" w:rsidRDefault="00A16237" w:rsidP="00CC51EF">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22E61A21" w14:textId="77777777" w:rsidR="00A16237" w:rsidRPr="00FA666F" w:rsidRDefault="00A16237" w:rsidP="00CC51EF">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708534AF" w14:textId="77777777" w:rsidR="00A16237" w:rsidRPr="00FA666F" w:rsidRDefault="00A16237" w:rsidP="00CC51EF">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41430F77" w14:textId="77777777" w:rsidR="00A16237" w:rsidRPr="00FA666F" w:rsidRDefault="00A16237" w:rsidP="00CC51EF">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44B525AB" w14:textId="77777777" w:rsidR="00A16237" w:rsidRPr="00FA666F" w:rsidRDefault="00A16237" w:rsidP="00CC51EF">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7472D800" w14:textId="77777777" w:rsidR="00A16237" w:rsidRPr="00FA666F" w:rsidRDefault="00A16237" w:rsidP="00CC51EF">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74D571C1" w14:textId="77777777" w:rsidR="00A16237" w:rsidRPr="00FA666F" w:rsidRDefault="00A16237" w:rsidP="00CC51EF">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3B79FFC3" w14:textId="77777777" w:rsidR="00A16237" w:rsidRPr="00FA666F" w:rsidRDefault="00A16237" w:rsidP="00CC51EF">
            <w:pPr>
              <w:jc w:val="center"/>
              <w:rPr>
                <w:rFonts w:ascii="Arial" w:hAnsi="Arial" w:cs="Arial"/>
                <w:b/>
                <w:sz w:val="16"/>
                <w:szCs w:val="20"/>
                <w:lang w:val="es-419"/>
              </w:rPr>
            </w:pPr>
            <w:r w:rsidRPr="00FA666F">
              <w:rPr>
                <w:rFonts w:ascii="Arial" w:hAnsi="Arial" w:cs="Arial"/>
                <w:b/>
                <w:sz w:val="16"/>
                <w:szCs w:val="20"/>
                <w:lang w:val="es-419"/>
              </w:rPr>
              <w:t>Pos</w:t>
            </w:r>
          </w:p>
        </w:tc>
      </w:tr>
      <w:tr w:rsidR="00A16237" w:rsidRPr="00E4716E" w14:paraId="25F736D6" w14:textId="77777777" w:rsidTr="00CC51EF">
        <w:tc>
          <w:tcPr>
            <w:tcW w:w="321" w:type="pct"/>
            <w:vMerge w:val="restart"/>
            <w:shd w:val="clear" w:color="auto" w:fill="auto"/>
            <w:vAlign w:val="center"/>
          </w:tcPr>
          <w:p w14:paraId="39C38CF1" w14:textId="77777777" w:rsidR="00A16237" w:rsidRPr="005D2E90" w:rsidRDefault="00A16237" w:rsidP="00CC51EF">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1E02BD83" w14:textId="77777777" w:rsidR="00A16237" w:rsidRPr="00E4716E" w:rsidRDefault="00A16237" w:rsidP="00CC51EF">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6A2D1AC3" w14:textId="77777777" w:rsidR="00A16237" w:rsidRPr="00E171B7" w:rsidRDefault="00A16237"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F689250"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9C20158"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2BA7798"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68AC7E7"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523BFEA"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7862310"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FFBF958"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099B1B0"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3426536"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5318BE7"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8D1069B"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r>
      <w:tr w:rsidR="00A16237" w:rsidRPr="00E4716E" w14:paraId="2BA8E83B" w14:textId="77777777" w:rsidTr="00CC51EF">
        <w:tc>
          <w:tcPr>
            <w:tcW w:w="321" w:type="pct"/>
            <w:vMerge/>
            <w:shd w:val="clear" w:color="auto" w:fill="auto"/>
            <w:vAlign w:val="center"/>
          </w:tcPr>
          <w:p w14:paraId="17FF7102" w14:textId="77777777" w:rsidR="00A16237" w:rsidRPr="005D2E90" w:rsidRDefault="00A16237" w:rsidP="00CC51EF">
            <w:pPr>
              <w:jc w:val="center"/>
              <w:rPr>
                <w:rFonts w:ascii="Arial" w:hAnsi="Arial" w:cs="Arial"/>
                <w:sz w:val="18"/>
                <w:szCs w:val="20"/>
                <w:lang w:val="es-419"/>
              </w:rPr>
            </w:pPr>
          </w:p>
        </w:tc>
        <w:tc>
          <w:tcPr>
            <w:tcW w:w="471" w:type="pct"/>
            <w:vAlign w:val="center"/>
          </w:tcPr>
          <w:p w14:paraId="3D9F1538" w14:textId="77777777" w:rsidR="00A16237" w:rsidRPr="00E4716E" w:rsidRDefault="00A16237" w:rsidP="00CC51EF">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1AFDE7BA" w14:textId="77777777" w:rsidR="00A16237" w:rsidRPr="00E171B7" w:rsidRDefault="00A16237"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9AF9101"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F5AA34F"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33806A2"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7635549"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8CBA298"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729693A"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AB69EE6"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AFACCAC"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28ACAB6"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18F74FE"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7881C0D"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r>
      <w:tr w:rsidR="00A16237" w:rsidRPr="00E4716E" w14:paraId="59B04C51" w14:textId="77777777" w:rsidTr="00CC51EF">
        <w:tc>
          <w:tcPr>
            <w:tcW w:w="321" w:type="pct"/>
            <w:vMerge w:val="restart"/>
            <w:shd w:val="clear" w:color="auto" w:fill="auto"/>
            <w:vAlign w:val="center"/>
          </w:tcPr>
          <w:p w14:paraId="09E1DA2E" w14:textId="77777777" w:rsidR="00A16237" w:rsidRPr="005D2E90" w:rsidRDefault="00A16237" w:rsidP="00CC51EF">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387BD9C6" w14:textId="77777777" w:rsidR="00A16237" w:rsidRPr="00E4716E" w:rsidRDefault="00A16237" w:rsidP="00CC51EF">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025E4A37" w14:textId="77777777" w:rsidR="00A16237" w:rsidRPr="00E171B7" w:rsidRDefault="00A16237"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651C5D1"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A1ED8B7"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4C6CC3B7"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39D1827"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CB44D63"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C0991CC"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62B4036"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44B3043"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387293E"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346247E"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4F297A4"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r>
      <w:tr w:rsidR="00A16237" w:rsidRPr="00E4716E" w14:paraId="7F3D1411" w14:textId="77777777" w:rsidTr="00CC51EF">
        <w:tc>
          <w:tcPr>
            <w:tcW w:w="321" w:type="pct"/>
            <w:vMerge/>
            <w:shd w:val="clear" w:color="auto" w:fill="auto"/>
            <w:vAlign w:val="center"/>
          </w:tcPr>
          <w:p w14:paraId="5B6C92D2" w14:textId="77777777" w:rsidR="00A16237" w:rsidRPr="005D2E90" w:rsidRDefault="00A16237" w:rsidP="00CC51EF">
            <w:pPr>
              <w:jc w:val="center"/>
              <w:rPr>
                <w:rFonts w:ascii="Arial" w:hAnsi="Arial" w:cs="Arial"/>
                <w:sz w:val="18"/>
                <w:szCs w:val="20"/>
                <w:lang w:val="es-419"/>
              </w:rPr>
            </w:pPr>
          </w:p>
        </w:tc>
        <w:tc>
          <w:tcPr>
            <w:tcW w:w="471" w:type="pct"/>
            <w:vAlign w:val="center"/>
          </w:tcPr>
          <w:p w14:paraId="6F49627F" w14:textId="77777777" w:rsidR="00A16237" w:rsidRPr="00E4716E" w:rsidRDefault="00A16237" w:rsidP="00CC51EF">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6D5484AA" w14:textId="77777777" w:rsidR="00A16237" w:rsidRPr="00E171B7" w:rsidRDefault="00A16237"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E726890"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622516C"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4D9A98C4"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EE36CB2"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5CDCC2B"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31E6FDA"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1B5DD0E"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8EE3A47"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63E879D"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7E5795D"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796DAAC4"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r>
      <w:tr w:rsidR="00A16237" w:rsidRPr="00E4716E" w14:paraId="2BA1EE00" w14:textId="77777777" w:rsidTr="00CC51EF">
        <w:tc>
          <w:tcPr>
            <w:tcW w:w="321" w:type="pct"/>
            <w:vMerge w:val="restart"/>
            <w:shd w:val="clear" w:color="auto" w:fill="auto"/>
            <w:vAlign w:val="center"/>
          </w:tcPr>
          <w:p w14:paraId="6537BB8C" w14:textId="77777777" w:rsidR="00A16237" w:rsidRPr="005D2E90" w:rsidRDefault="00A16237" w:rsidP="00CC51EF">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2622CEF1" w14:textId="77777777" w:rsidR="00A16237" w:rsidRPr="00E4716E" w:rsidRDefault="00A16237" w:rsidP="00CC51EF">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2069A84D" w14:textId="77777777" w:rsidR="00A16237" w:rsidRPr="00E171B7" w:rsidRDefault="00A16237"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06A6705"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CFEE482"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9914A2F"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5D7C9B0"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2612BE6"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4DDCA8E"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BB085AC"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E04FA63"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0069F2E"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9155AE3"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34C92A1"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r>
      <w:tr w:rsidR="00A16237" w:rsidRPr="00E4716E" w14:paraId="54E9DF88" w14:textId="77777777" w:rsidTr="00CC51EF">
        <w:tc>
          <w:tcPr>
            <w:tcW w:w="321" w:type="pct"/>
            <w:vMerge/>
            <w:shd w:val="clear" w:color="auto" w:fill="auto"/>
            <w:vAlign w:val="center"/>
          </w:tcPr>
          <w:p w14:paraId="7E3442BA" w14:textId="77777777" w:rsidR="00A16237" w:rsidRPr="005D2E90" w:rsidRDefault="00A16237" w:rsidP="00CC51EF">
            <w:pPr>
              <w:jc w:val="center"/>
              <w:rPr>
                <w:rFonts w:ascii="Arial" w:hAnsi="Arial" w:cs="Arial"/>
                <w:sz w:val="18"/>
                <w:szCs w:val="20"/>
                <w:lang w:val="es-419"/>
              </w:rPr>
            </w:pPr>
          </w:p>
        </w:tc>
        <w:tc>
          <w:tcPr>
            <w:tcW w:w="471" w:type="pct"/>
            <w:vAlign w:val="center"/>
          </w:tcPr>
          <w:p w14:paraId="35F0CA6A" w14:textId="77777777" w:rsidR="00A16237" w:rsidRPr="00E4716E" w:rsidRDefault="00A16237" w:rsidP="00CC51EF">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71920D43" w14:textId="77777777" w:rsidR="00A16237" w:rsidRPr="00E171B7" w:rsidRDefault="00A16237"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B13AB7E"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CA6C6D6"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526ACD9"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67C1E802"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4EE7337"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1AC6BA55"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4E70EF1"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3F351901"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30D12F4"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79D0171"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D4D2DFC"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r>
      <w:tr w:rsidR="00A16237" w:rsidRPr="00E4716E" w14:paraId="619CB887" w14:textId="77777777" w:rsidTr="00CC51EF">
        <w:tc>
          <w:tcPr>
            <w:tcW w:w="321" w:type="pct"/>
            <w:vMerge w:val="restart"/>
            <w:shd w:val="clear" w:color="auto" w:fill="auto"/>
            <w:vAlign w:val="center"/>
          </w:tcPr>
          <w:p w14:paraId="2B314D15" w14:textId="77777777" w:rsidR="00A16237" w:rsidRPr="005D2E90" w:rsidRDefault="00A16237" w:rsidP="00CC51EF">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1D66EEF4" w14:textId="77777777" w:rsidR="00A16237" w:rsidRPr="00E4716E" w:rsidRDefault="00A16237" w:rsidP="00CC51EF">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10E9D5B1" w14:textId="77777777" w:rsidR="00A16237" w:rsidRPr="00E171B7" w:rsidRDefault="00A16237"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5B7B2FA"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35A0C32"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09298E1"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2FFCADA"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4A15E23D"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4951E38"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7B51EF1"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A70B9CC"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194B46F"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0DABA53"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22ADE3E"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r>
      <w:tr w:rsidR="00A16237" w:rsidRPr="00E4716E" w14:paraId="1D879A3A" w14:textId="77777777" w:rsidTr="00CC51EF">
        <w:tc>
          <w:tcPr>
            <w:tcW w:w="321" w:type="pct"/>
            <w:vMerge/>
            <w:shd w:val="clear" w:color="auto" w:fill="auto"/>
            <w:vAlign w:val="center"/>
          </w:tcPr>
          <w:p w14:paraId="5460023C" w14:textId="77777777" w:rsidR="00A16237" w:rsidRPr="005D2E90" w:rsidRDefault="00A16237" w:rsidP="00CC51EF">
            <w:pPr>
              <w:jc w:val="center"/>
              <w:rPr>
                <w:rFonts w:ascii="Arial" w:hAnsi="Arial" w:cs="Arial"/>
                <w:sz w:val="18"/>
                <w:szCs w:val="20"/>
                <w:lang w:val="es-419"/>
              </w:rPr>
            </w:pPr>
          </w:p>
        </w:tc>
        <w:tc>
          <w:tcPr>
            <w:tcW w:w="471" w:type="pct"/>
            <w:vAlign w:val="center"/>
          </w:tcPr>
          <w:p w14:paraId="0242A6EB" w14:textId="77777777" w:rsidR="00A16237" w:rsidRPr="00E4716E" w:rsidRDefault="00A16237" w:rsidP="00CC51EF">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520A4728" w14:textId="77777777" w:rsidR="00A16237" w:rsidRPr="00E171B7" w:rsidRDefault="00A16237"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F58B5CD"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9437C60"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D072EF0"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7A092A4"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6267551"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C6F992A"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053BA19"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71722C1"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D9D1F80"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FCE6616"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C2F4C1B"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r>
      <w:tr w:rsidR="00A16237" w:rsidRPr="00E4716E" w14:paraId="601C2FEF" w14:textId="77777777" w:rsidTr="00CC51EF">
        <w:tc>
          <w:tcPr>
            <w:tcW w:w="321" w:type="pct"/>
            <w:vMerge w:val="restart"/>
            <w:shd w:val="clear" w:color="auto" w:fill="auto"/>
            <w:vAlign w:val="center"/>
          </w:tcPr>
          <w:p w14:paraId="7634648E" w14:textId="77777777" w:rsidR="00A16237" w:rsidRPr="00CB5D0D" w:rsidRDefault="00A16237" w:rsidP="00CC51EF">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53029259" w14:textId="77777777" w:rsidR="00A16237" w:rsidRPr="00E4716E" w:rsidRDefault="00A16237" w:rsidP="00CC51EF">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24B5366D" w14:textId="77777777" w:rsidR="00A16237" w:rsidRPr="00E171B7" w:rsidRDefault="00A16237"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6F5C21F"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D2506E4"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0861453"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2C6702C"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1CA0E6C"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F97FA52"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46AFD03"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7792D63"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ECF0BE0"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8077335"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0DB8222"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r>
      <w:tr w:rsidR="00A16237" w:rsidRPr="00E4716E" w14:paraId="235407D3" w14:textId="77777777" w:rsidTr="00CC51EF">
        <w:tc>
          <w:tcPr>
            <w:tcW w:w="321" w:type="pct"/>
            <w:vMerge/>
            <w:shd w:val="clear" w:color="auto" w:fill="auto"/>
            <w:vAlign w:val="center"/>
          </w:tcPr>
          <w:p w14:paraId="3467DF02" w14:textId="77777777" w:rsidR="00A16237" w:rsidRPr="005D2E90" w:rsidRDefault="00A16237" w:rsidP="00CC51EF">
            <w:pPr>
              <w:rPr>
                <w:rFonts w:ascii="Arial" w:hAnsi="Arial" w:cs="Arial"/>
                <w:sz w:val="18"/>
                <w:szCs w:val="20"/>
                <w:lang w:val="es-419"/>
              </w:rPr>
            </w:pPr>
          </w:p>
        </w:tc>
        <w:tc>
          <w:tcPr>
            <w:tcW w:w="471" w:type="pct"/>
            <w:vAlign w:val="center"/>
          </w:tcPr>
          <w:p w14:paraId="0FE31AE2" w14:textId="77777777" w:rsidR="00A16237" w:rsidRPr="00E4716E" w:rsidRDefault="00A16237" w:rsidP="00CC51EF">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168B0AB3" w14:textId="77777777" w:rsidR="00A16237" w:rsidRPr="00E171B7" w:rsidRDefault="00A16237"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F262A26"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62BEBB1"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DFDB0C0"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872B296"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339C948"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AEBB01D"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ED02406"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202CBB4"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04D83D7"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8C7CBF0"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3E78131" w14:textId="77777777" w:rsidR="00A16237" w:rsidRPr="00E4716E" w:rsidRDefault="00A16237" w:rsidP="00CC51EF">
            <w:pPr>
              <w:jc w:val="center"/>
              <w:rPr>
                <w:rFonts w:ascii="Arial" w:hAnsi="Arial" w:cs="Arial"/>
                <w:sz w:val="18"/>
                <w:szCs w:val="20"/>
              </w:rPr>
            </w:pPr>
            <w:r>
              <w:rPr>
                <w:rFonts w:ascii="Arial" w:hAnsi="Arial" w:cs="Arial"/>
                <w:sz w:val="18"/>
                <w:szCs w:val="20"/>
                <w:lang w:val="es-419"/>
              </w:rPr>
              <w:t>-</w:t>
            </w:r>
          </w:p>
        </w:tc>
      </w:tr>
    </w:tbl>
    <w:p w14:paraId="69BCE704" w14:textId="77777777" w:rsidR="00A16237" w:rsidRPr="00E4716E" w:rsidRDefault="00A16237" w:rsidP="00A16237">
      <w:pPr>
        <w:spacing w:after="240" w:line="276" w:lineRule="auto"/>
        <w:jc w:val="both"/>
        <w:rPr>
          <w:rFonts w:ascii="Arial" w:hAnsi="Arial" w:cs="Arial"/>
          <w:sz w:val="20"/>
          <w:szCs w:val="22"/>
        </w:rPr>
      </w:pPr>
      <w:r w:rsidRPr="00E4716E">
        <w:rPr>
          <w:rFonts w:ascii="Arial" w:hAnsi="Arial" w:cs="Arial"/>
          <w:sz w:val="20"/>
          <w:szCs w:val="22"/>
        </w:rPr>
        <w:t xml:space="preserve">Fuente: </w:t>
      </w:r>
      <w:r>
        <w:rPr>
          <w:rFonts w:ascii="Arial" w:hAnsi="Arial" w:cs="Arial"/>
          <w:sz w:val="20"/>
          <w:szCs w:val="22"/>
          <w:lang w:val="es-419"/>
        </w:rPr>
        <w:t>División de Admisiones, Registro y Control Académico (2022)</w:t>
      </w:r>
    </w:p>
    <w:p w14:paraId="474D225A" w14:textId="78FD10AF" w:rsidR="00A16237" w:rsidRPr="007C7339" w:rsidRDefault="00A16237" w:rsidP="000D396A">
      <w:pPr>
        <w:pStyle w:val="Ttulo2"/>
        <w:numPr>
          <w:ilvl w:val="1"/>
          <w:numId w:val="6"/>
        </w:numPr>
        <w:spacing w:after="240"/>
        <w:rPr>
          <w:rFonts w:ascii="Arial" w:hAnsi="Arial" w:cs="Arial"/>
          <w:color w:val="002060"/>
          <w:sz w:val="22"/>
          <w:lang w:val="es-419"/>
        </w:rPr>
      </w:pPr>
      <w:bookmarkStart w:id="70" w:name="_Toc105568846"/>
      <w:r>
        <w:rPr>
          <w:rFonts w:ascii="Arial" w:hAnsi="Arial" w:cs="Arial"/>
          <w:color w:val="002060"/>
          <w:sz w:val="22"/>
          <w:lang w:val="es-419"/>
        </w:rPr>
        <w:t>Participación Egresados en Procesos Misionales</w:t>
      </w:r>
      <w:bookmarkEnd w:id="70"/>
    </w:p>
    <w:p w14:paraId="1A25C1A2" w14:textId="5A27BF48" w:rsidR="00A16237" w:rsidRPr="00A16237" w:rsidRDefault="00BC4354" w:rsidP="00A463A8">
      <w:pPr>
        <w:spacing w:after="240" w:line="276" w:lineRule="auto"/>
        <w:jc w:val="both"/>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2E11FC1E" w14:textId="2AF9DB34" w:rsidR="00A95CA4" w:rsidRPr="007C7339" w:rsidRDefault="00A95CA4" w:rsidP="000D396A">
      <w:pPr>
        <w:pStyle w:val="Ttulo2"/>
        <w:numPr>
          <w:ilvl w:val="1"/>
          <w:numId w:val="6"/>
        </w:numPr>
        <w:spacing w:after="240"/>
        <w:rPr>
          <w:rFonts w:ascii="Arial" w:hAnsi="Arial" w:cs="Arial"/>
          <w:color w:val="002060"/>
          <w:sz w:val="22"/>
          <w:lang w:val="es-419"/>
        </w:rPr>
      </w:pPr>
      <w:bookmarkStart w:id="71" w:name="_Toc105568847"/>
      <w:r>
        <w:rPr>
          <w:rFonts w:ascii="Arial" w:hAnsi="Arial" w:cs="Arial"/>
          <w:color w:val="002060"/>
          <w:sz w:val="22"/>
          <w:lang w:val="es-419"/>
        </w:rPr>
        <w:lastRenderedPageBreak/>
        <w:t>Seguimiento e Impacto de los Egresados</w:t>
      </w:r>
      <w:bookmarkEnd w:id="71"/>
    </w:p>
    <w:p w14:paraId="0301DFB9" w14:textId="18EB0286" w:rsidR="00A95CA4" w:rsidRPr="00A16237" w:rsidRDefault="00BC4354" w:rsidP="00A95CA4">
      <w:pPr>
        <w:spacing w:after="240" w:line="276" w:lineRule="auto"/>
        <w:jc w:val="both"/>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0404EE17" w14:textId="449A9F50" w:rsidR="00A95CA4" w:rsidRPr="007C7339" w:rsidRDefault="00A95CA4" w:rsidP="000D396A">
      <w:pPr>
        <w:pStyle w:val="Ttulo2"/>
        <w:numPr>
          <w:ilvl w:val="1"/>
          <w:numId w:val="6"/>
        </w:numPr>
        <w:spacing w:after="240"/>
        <w:rPr>
          <w:rFonts w:ascii="Arial" w:hAnsi="Arial" w:cs="Arial"/>
          <w:color w:val="002060"/>
          <w:sz w:val="22"/>
          <w:lang w:val="es-419"/>
        </w:rPr>
      </w:pPr>
      <w:bookmarkStart w:id="72" w:name="_Toc105568848"/>
      <w:r>
        <w:rPr>
          <w:rFonts w:ascii="Arial" w:hAnsi="Arial" w:cs="Arial"/>
          <w:color w:val="002060"/>
          <w:sz w:val="22"/>
          <w:lang w:val="es-419"/>
        </w:rPr>
        <w:t>Inserción Laboral</w:t>
      </w:r>
      <w:bookmarkEnd w:id="72"/>
    </w:p>
    <w:p w14:paraId="4C2E92FD" w14:textId="65D7859A" w:rsidR="00A95CA4" w:rsidRPr="00A16237" w:rsidRDefault="00BC4354" w:rsidP="00A95CA4">
      <w:pPr>
        <w:spacing w:after="240" w:line="276" w:lineRule="auto"/>
        <w:jc w:val="both"/>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7ADE9A46" w14:textId="7822D0F8" w:rsidR="00A95CA4" w:rsidRPr="007C7339" w:rsidRDefault="00A95CA4" w:rsidP="000D396A">
      <w:pPr>
        <w:pStyle w:val="Ttulo2"/>
        <w:numPr>
          <w:ilvl w:val="1"/>
          <w:numId w:val="6"/>
        </w:numPr>
        <w:spacing w:after="240"/>
        <w:rPr>
          <w:rFonts w:ascii="Arial" w:hAnsi="Arial" w:cs="Arial"/>
          <w:color w:val="002060"/>
          <w:sz w:val="22"/>
          <w:lang w:val="es-419"/>
        </w:rPr>
      </w:pPr>
      <w:bookmarkStart w:id="73" w:name="_Toc105568849"/>
      <w:r>
        <w:rPr>
          <w:rFonts w:ascii="Arial" w:hAnsi="Arial" w:cs="Arial"/>
          <w:color w:val="002060"/>
          <w:sz w:val="22"/>
          <w:lang w:val="es-419"/>
        </w:rPr>
        <w:t>Emprendimientos</w:t>
      </w:r>
      <w:bookmarkEnd w:id="73"/>
    </w:p>
    <w:p w14:paraId="10F8D6CF" w14:textId="1E2FAFC4" w:rsidR="00A16237" w:rsidRPr="009055AB" w:rsidRDefault="00BC4354" w:rsidP="00A463A8">
      <w:pPr>
        <w:spacing w:after="240" w:line="276" w:lineRule="auto"/>
        <w:jc w:val="both"/>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596D548F" w14:textId="27D068A4" w:rsidR="00463827" w:rsidRPr="00174F2F" w:rsidRDefault="00174F2F" w:rsidP="000D396A">
      <w:pPr>
        <w:pStyle w:val="Ttulo1"/>
        <w:numPr>
          <w:ilvl w:val="0"/>
          <w:numId w:val="6"/>
        </w:numPr>
        <w:spacing w:before="0" w:after="240" w:line="276" w:lineRule="auto"/>
        <w:jc w:val="both"/>
        <w:rPr>
          <w:rFonts w:ascii="Arial" w:hAnsi="Arial" w:cs="Arial"/>
          <w:color w:val="002060"/>
          <w:sz w:val="22"/>
          <w:lang w:val="es-419"/>
        </w:rPr>
      </w:pPr>
      <w:bookmarkStart w:id="74" w:name="_Toc105568850"/>
      <w:r w:rsidRPr="00174F2F">
        <w:rPr>
          <w:rFonts w:ascii="Arial" w:hAnsi="Arial" w:cs="Arial"/>
          <w:color w:val="002060"/>
          <w:sz w:val="22"/>
          <w:lang w:val="es-419"/>
        </w:rPr>
        <w:t xml:space="preserve">COMUNIDAD </w:t>
      </w:r>
      <w:r w:rsidR="006B2ABE">
        <w:rPr>
          <w:rFonts w:ascii="Arial" w:hAnsi="Arial" w:cs="Arial"/>
          <w:color w:val="002060"/>
          <w:sz w:val="22"/>
          <w:lang w:val="es-419"/>
        </w:rPr>
        <w:t>DE ADMINISTRATIVOS Y DIRECTIVOS</w:t>
      </w:r>
      <w:bookmarkEnd w:id="74"/>
    </w:p>
    <w:p w14:paraId="77DEE49F" w14:textId="7AAAC6E6" w:rsidR="00174F2F" w:rsidRPr="007C7339" w:rsidRDefault="00174F2F" w:rsidP="000D396A">
      <w:pPr>
        <w:pStyle w:val="Ttulo2"/>
        <w:numPr>
          <w:ilvl w:val="1"/>
          <w:numId w:val="6"/>
        </w:numPr>
        <w:spacing w:after="240"/>
        <w:rPr>
          <w:rFonts w:ascii="Arial" w:hAnsi="Arial" w:cs="Arial"/>
          <w:color w:val="002060"/>
          <w:sz w:val="22"/>
          <w:lang w:val="es-419"/>
        </w:rPr>
      </w:pPr>
      <w:bookmarkStart w:id="75" w:name="_Toc105568851"/>
      <w:r>
        <w:rPr>
          <w:rFonts w:ascii="Arial" w:hAnsi="Arial" w:cs="Arial"/>
          <w:color w:val="002060"/>
          <w:sz w:val="22"/>
          <w:lang w:val="es-419"/>
        </w:rPr>
        <w:t>Registro Estadístico Administrativo</w:t>
      </w:r>
      <w:bookmarkEnd w:id="75"/>
    </w:p>
    <w:p w14:paraId="42962E88" w14:textId="2833CA6F" w:rsidR="00BD44B0" w:rsidRPr="00146AA7" w:rsidRDefault="00BD44B0" w:rsidP="00BD44B0">
      <w:pPr>
        <w:pStyle w:val="Descripcin"/>
        <w:keepNext/>
        <w:spacing w:after="0"/>
        <w:jc w:val="both"/>
        <w:rPr>
          <w:rFonts w:ascii="Arial" w:hAnsi="Arial" w:cs="Arial"/>
          <w:b w:val="0"/>
          <w:color w:val="auto"/>
          <w:sz w:val="20"/>
          <w:szCs w:val="22"/>
        </w:rPr>
      </w:pPr>
      <w:bookmarkStart w:id="76" w:name="_Toc102391625"/>
      <w:r w:rsidRPr="00146AA7">
        <w:rPr>
          <w:rFonts w:ascii="Arial" w:hAnsi="Arial" w:cs="Arial"/>
          <w:b w:val="0"/>
          <w:color w:val="auto"/>
          <w:sz w:val="20"/>
          <w:szCs w:val="22"/>
        </w:rPr>
        <w:t xml:space="preserve">Tabla </w:t>
      </w:r>
      <w:r w:rsidRPr="00146AA7">
        <w:rPr>
          <w:rFonts w:ascii="Arial" w:hAnsi="Arial" w:cs="Arial"/>
          <w:b w:val="0"/>
          <w:color w:val="auto"/>
          <w:sz w:val="20"/>
          <w:szCs w:val="22"/>
        </w:rPr>
        <w:fldChar w:fldCharType="begin"/>
      </w:r>
      <w:r w:rsidRPr="00146AA7">
        <w:rPr>
          <w:rFonts w:ascii="Arial" w:hAnsi="Arial" w:cs="Arial"/>
          <w:b w:val="0"/>
          <w:color w:val="auto"/>
          <w:sz w:val="20"/>
          <w:szCs w:val="22"/>
        </w:rPr>
        <w:instrText xml:space="preserve"> SEQ Tabla \* ARABIC </w:instrText>
      </w:r>
      <w:r w:rsidRPr="00146AA7">
        <w:rPr>
          <w:rFonts w:ascii="Arial" w:hAnsi="Arial" w:cs="Arial"/>
          <w:b w:val="0"/>
          <w:color w:val="auto"/>
          <w:sz w:val="20"/>
          <w:szCs w:val="22"/>
        </w:rPr>
        <w:fldChar w:fldCharType="separate"/>
      </w:r>
      <w:r w:rsidR="00C55C4A">
        <w:rPr>
          <w:rFonts w:ascii="Arial" w:hAnsi="Arial" w:cs="Arial"/>
          <w:b w:val="0"/>
          <w:noProof/>
          <w:color w:val="auto"/>
          <w:sz w:val="20"/>
          <w:szCs w:val="22"/>
        </w:rPr>
        <w:t>24</w:t>
      </w:r>
      <w:r w:rsidRPr="00146AA7">
        <w:rPr>
          <w:rFonts w:ascii="Arial" w:hAnsi="Arial" w:cs="Arial"/>
          <w:b w:val="0"/>
          <w:color w:val="auto"/>
          <w:sz w:val="20"/>
          <w:szCs w:val="22"/>
        </w:rPr>
        <w:fldChar w:fldCharType="end"/>
      </w:r>
      <w:r w:rsidRPr="00146AA7">
        <w:rPr>
          <w:rFonts w:ascii="Arial" w:hAnsi="Arial" w:cs="Arial"/>
          <w:b w:val="0"/>
          <w:color w:val="auto"/>
          <w:sz w:val="20"/>
          <w:szCs w:val="22"/>
        </w:rPr>
        <w:t xml:space="preserve">. </w:t>
      </w:r>
      <w:r w:rsidRPr="00146AA7">
        <w:rPr>
          <w:rFonts w:ascii="Arial" w:hAnsi="Arial" w:cs="Arial"/>
          <w:b w:val="0"/>
          <w:color w:val="auto"/>
          <w:sz w:val="20"/>
          <w:szCs w:val="22"/>
          <w:lang w:val="es-419"/>
        </w:rPr>
        <w:t>Total de administrativos por planta, oficiales, contrato y honorarios</w:t>
      </w:r>
      <w:r w:rsidRPr="00146AA7">
        <w:rPr>
          <w:rFonts w:ascii="Arial" w:hAnsi="Arial" w:cs="Arial"/>
          <w:b w:val="0"/>
          <w:color w:val="auto"/>
          <w:sz w:val="20"/>
          <w:szCs w:val="22"/>
        </w:rPr>
        <w:t>.</w:t>
      </w:r>
      <w:bookmarkEnd w:id="76"/>
    </w:p>
    <w:tbl>
      <w:tblPr>
        <w:tblStyle w:val="Tablaconcuadrcula"/>
        <w:tblW w:w="5000" w:type="pct"/>
        <w:tblBorders>
          <w:top w:val="single" w:sz="4" w:space="0" w:color="0A4B74"/>
          <w:left w:val="none" w:sz="0" w:space="0" w:color="auto"/>
          <w:bottom w:val="single" w:sz="4" w:space="0" w:color="0A4B74"/>
          <w:right w:val="none" w:sz="0" w:space="0" w:color="auto"/>
          <w:insideH w:val="single" w:sz="4" w:space="0" w:color="0A4B74"/>
          <w:insideV w:val="none" w:sz="0" w:space="0" w:color="auto"/>
        </w:tblBorders>
        <w:tblLook w:val="04A0" w:firstRow="1" w:lastRow="0" w:firstColumn="1" w:lastColumn="0" w:noHBand="0" w:noVBand="1"/>
      </w:tblPr>
      <w:tblGrid>
        <w:gridCol w:w="2090"/>
        <w:gridCol w:w="1847"/>
        <w:gridCol w:w="3715"/>
        <w:gridCol w:w="1753"/>
      </w:tblGrid>
      <w:tr w:rsidR="00FF33E6" w:rsidRPr="002E7F5B" w14:paraId="4C6A4CC9" w14:textId="77777777" w:rsidTr="00FF33E6">
        <w:trPr>
          <w:trHeight w:val="207"/>
        </w:trPr>
        <w:tc>
          <w:tcPr>
            <w:tcW w:w="1111" w:type="pct"/>
            <w:vMerge w:val="restart"/>
            <w:shd w:val="clear" w:color="auto" w:fill="auto"/>
            <w:vAlign w:val="center"/>
          </w:tcPr>
          <w:p w14:paraId="772F120D" w14:textId="77777777" w:rsidR="00FF33E6" w:rsidRPr="002E7F5B" w:rsidRDefault="00FF33E6" w:rsidP="00BF4A65">
            <w:pPr>
              <w:jc w:val="center"/>
              <w:rPr>
                <w:rFonts w:ascii="Arial" w:hAnsi="Arial" w:cs="Arial"/>
                <w:b/>
                <w:sz w:val="18"/>
                <w:szCs w:val="22"/>
              </w:rPr>
            </w:pPr>
            <w:r w:rsidRPr="002E7F5B">
              <w:rPr>
                <w:rFonts w:ascii="Arial" w:hAnsi="Arial" w:cs="Arial"/>
                <w:b/>
                <w:sz w:val="18"/>
                <w:szCs w:val="22"/>
              </w:rPr>
              <w:t>Año</w:t>
            </w:r>
          </w:p>
        </w:tc>
        <w:tc>
          <w:tcPr>
            <w:tcW w:w="982" w:type="pct"/>
            <w:vMerge w:val="restart"/>
            <w:shd w:val="clear" w:color="auto" w:fill="auto"/>
            <w:vAlign w:val="center"/>
          </w:tcPr>
          <w:p w14:paraId="63D46851" w14:textId="77777777" w:rsidR="00FF33E6" w:rsidRPr="002E7F5B" w:rsidRDefault="00FF33E6" w:rsidP="00BF4A65">
            <w:pPr>
              <w:jc w:val="center"/>
              <w:rPr>
                <w:rFonts w:ascii="Arial" w:hAnsi="Arial" w:cs="Arial"/>
                <w:b/>
                <w:sz w:val="18"/>
                <w:szCs w:val="22"/>
              </w:rPr>
            </w:pPr>
            <w:r w:rsidRPr="002E7F5B">
              <w:rPr>
                <w:rFonts w:ascii="Arial" w:hAnsi="Arial" w:cs="Arial"/>
                <w:b/>
                <w:sz w:val="18"/>
                <w:szCs w:val="22"/>
              </w:rPr>
              <w:t>Periodo</w:t>
            </w:r>
          </w:p>
        </w:tc>
        <w:tc>
          <w:tcPr>
            <w:tcW w:w="1975" w:type="pct"/>
            <w:vMerge w:val="restart"/>
            <w:shd w:val="clear" w:color="auto" w:fill="auto"/>
            <w:vAlign w:val="center"/>
          </w:tcPr>
          <w:p w14:paraId="66B2E555" w14:textId="50660A4C" w:rsidR="00FF33E6" w:rsidRPr="00FF33E6" w:rsidRDefault="00FF33E6" w:rsidP="00BF4A65">
            <w:pPr>
              <w:jc w:val="center"/>
              <w:rPr>
                <w:rFonts w:ascii="Arial" w:hAnsi="Arial" w:cs="Arial"/>
                <w:b/>
                <w:sz w:val="18"/>
                <w:szCs w:val="22"/>
                <w:lang w:val="es-419"/>
              </w:rPr>
            </w:pPr>
            <w:r>
              <w:rPr>
                <w:rFonts w:ascii="Arial" w:hAnsi="Arial" w:cs="Arial"/>
                <w:b/>
                <w:sz w:val="18"/>
                <w:szCs w:val="22"/>
                <w:lang w:val="es-419"/>
              </w:rPr>
              <w:t>Tipo Contrato</w:t>
            </w:r>
          </w:p>
        </w:tc>
        <w:tc>
          <w:tcPr>
            <w:tcW w:w="932" w:type="pct"/>
            <w:vMerge w:val="restart"/>
            <w:shd w:val="clear" w:color="auto" w:fill="auto"/>
            <w:vAlign w:val="center"/>
          </w:tcPr>
          <w:p w14:paraId="7814DC05" w14:textId="77777777" w:rsidR="00FF33E6" w:rsidRPr="002E7F5B" w:rsidRDefault="00FF33E6" w:rsidP="00BF4A65">
            <w:pPr>
              <w:jc w:val="center"/>
              <w:rPr>
                <w:rFonts w:ascii="Arial" w:hAnsi="Arial" w:cs="Arial"/>
                <w:b/>
                <w:sz w:val="18"/>
                <w:szCs w:val="22"/>
              </w:rPr>
            </w:pPr>
            <w:r w:rsidRPr="002E7F5B">
              <w:rPr>
                <w:rFonts w:ascii="Arial" w:hAnsi="Arial" w:cs="Arial"/>
                <w:b/>
                <w:sz w:val="18"/>
                <w:szCs w:val="22"/>
              </w:rPr>
              <w:t>Total</w:t>
            </w:r>
          </w:p>
        </w:tc>
      </w:tr>
      <w:tr w:rsidR="00FF33E6" w:rsidRPr="002E7F5B" w14:paraId="39313A24" w14:textId="77777777" w:rsidTr="00FF33E6">
        <w:trPr>
          <w:trHeight w:val="207"/>
        </w:trPr>
        <w:tc>
          <w:tcPr>
            <w:tcW w:w="1111" w:type="pct"/>
            <w:vMerge/>
            <w:shd w:val="clear" w:color="auto" w:fill="auto"/>
            <w:vAlign w:val="center"/>
          </w:tcPr>
          <w:p w14:paraId="2510A904" w14:textId="77777777" w:rsidR="00FF33E6" w:rsidRPr="002E7F5B" w:rsidRDefault="00FF33E6" w:rsidP="00BF4A65">
            <w:pPr>
              <w:jc w:val="center"/>
              <w:rPr>
                <w:rFonts w:ascii="Arial" w:hAnsi="Arial" w:cs="Arial"/>
                <w:b/>
                <w:sz w:val="18"/>
                <w:szCs w:val="22"/>
              </w:rPr>
            </w:pPr>
          </w:p>
        </w:tc>
        <w:tc>
          <w:tcPr>
            <w:tcW w:w="982" w:type="pct"/>
            <w:vMerge/>
            <w:shd w:val="clear" w:color="auto" w:fill="auto"/>
            <w:vAlign w:val="center"/>
          </w:tcPr>
          <w:p w14:paraId="0B30CACF" w14:textId="77777777" w:rsidR="00FF33E6" w:rsidRPr="002E7F5B" w:rsidRDefault="00FF33E6" w:rsidP="00BF4A65">
            <w:pPr>
              <w:jc w:val="center"/>
              <w:rPr>
                <w:rFonts w:ascii="Arial" w:hAnsi="Arial" w:cs="Arial"/>
                <w:b/>
                <w:sz w:val="18"/>
                <w:szCs w:val="22"/>
              </w:rPr>
            </w:pPr>
          </w:p>
        </w:tc>
        <w:tc>
          <w:tcPr>
            <w:tcW w:w="1975" w:type="pct"/>
            <w:vMerge/>
            <w:shd w:val="clear" w:color="auto" w:fill="auto"/>
            <w:vAlign w:val="center"/>
          </w:tcPr>
          <w:p w14:paraId="69E11E32" w14:textId="77777777" w:rsidR="00FF33E6" w:rsidRPr="002E7F5B" w:rsidRDefault="00FF33E6" w:rsidP="00BF4A65">
            <w:pPr>
              <w:rPr>
                <w:rFonts w:ascii="Arial" w:hAnsi="Arial" w:cs="Arial"/>
                <w:b/>
                <w:sz w:val="18"/>
                <w:szCs w:val="22"/>
              </w:rPr>
            </w:pPr>
          </w:p>
        </w:tc>
        <w:tc>
          <w:tcPr>
            <w:tcW w:w="932" w:type="pct"/>
            <w:vMerge/>
            <w:shd w:val="clear" w:color="auto" w:fill="auto"/>
            <w:vAlign w:val="center"/>
          </w:tcPr>
          <w:p w14:paraId="7C504A70" w14:textId="77777777" w:rsidR="00FF33E6" w:rsidRPr="002E7F5B" w:rsidRDefault="00FF33E6" w:rsidP="00BF4A65">
            <w:pPr>
              <w:jc w:val="center"/>
              <w:rPr>
                <w:rFonts w:ascii="Arial" w:hAnsi="Arial" w:cs="Arial"/>
                <w:b/>
                <w:sz w:val="18"/>
                <w:szCs w:val="22"/>
              </w:rPr>
            </w:pPr>
          </w:p>
        </w:tc>
      </w:tr>
      <w:tr w:rsidR="00FF33E6" w:rsidRPr="002E7F5B" w14:paraId="71910C88" w14:textId="77777777" w:rsidTr="00FF33E6">
        <w:tc>
          <w:tcPr>
            <w:tcW w:w="1111" w:type="pct"/>
            <w:vMerge w:val="restart"/>
            <w:shd w:val="clear" w:color="auto" w:fill="auto"/>
            <w:vAlign w:val="center"/>
          </w:tcPr>
          <w:p w14:paraId="309053C4" w14:textId="77777777" w:rsidR="00FF33E6" w:rsidRPr="00731B63" w:rsidRDefault="00FF33E6" w:rsidP="00BF4A65">
            <w:pPr>
              <w:jc w:val="center"/>
              <w:rPr>
                <w:rFonts w:ascii="Arial" w:hAnsi="Arial" w:cs="Arial"/>
                <w:sz w:val="18"/>
                <w:szCs w:val="22"/>
                <w:lang w:val="es-419"/>
              </w:rPr>
            </w:pPr>
            <w:r>
              <w:rPr>
                <w:rFonts w:ascii="Arial" w:hAnsi="Arial" w:cs="Arial"/>
                <w:sz w:val="18"/>
                <w:szCs w:val="22"/>
                <w:lang w:val="es-419"/>
              </w:rPr>
              <w:t>2018</w:t>
            </w:r>
          </w:p>
        </w:tc>
        <w:tc>
          <w:tcPr>
            <w:tcW w:w="982" w:type="pct"/>
            <w:vMerge w:val="restart"/>
            <w:shd w:val="clear" w:color="auto" w:fill="auto"/>
            <w:vAlign w:val="center"/>
          </w:tcPr>
          <w:p w14:paraId="2BEA5421" w14:textId="77777777" w:rsidR="00FF33E6" w:rsidRPr="002E7F5B" w:rsidRDefault="00FF33E6" w:rsidP="00BF4A65">
            <w:pPr>
              <w:jc w:val="center"/>
              <w:rPr>
                <w:rFonts w:ascii="Arial" w:hAnsi="Arial" w:cs="Arial"/>
                <w:sz w:val="18"/>
                <w:szCs w:val="22"/>
              </w:rPr>
            </w:pPr>
            <w:r w:rsidRPr="002E7F5B">
              <w:rPr>
                <w:rFonts w:ascii="Arial" w:hAnsi="Arial" w:cs="Arial"/>
                <w:sz w:val="18"/>
                <w:szCs w:val="22"/>
              </w:rPr>
              <w:t>I</w:t>
            </w:r>
          </w:p>
        </w:tc>
        <w:tc>
          <w:tcPr>
            <w:tcW w:w="1975" w:type="pct"/>
            <w:shd w:val="clear" w:color="auto" w:fill="auto"/>
            <w:vAlign w:val="center"/>
          </w:tcPr>
          <w:p w14:paraId="57AA4C3B" w14:textId="77BC2D79" w:rsidR="00FF33E6" w:rsidRPr="00FF33E6" w:rsidRDefault="00FF33E6" w:rsidP="00BF4A65">
            <w:pPr>
              <w:rPr>
                <w:rFonts w:ascii="Arial" w:hAnsi="Arial" w:cs="Arial"/>
                <w:sz w:val="18"/>
                <w:szCs w:val="22"/>
                <w:lang w:val="es-419"/>
              </w:rPr>
            </w:pPr>
            <w:r>
              <w:rPr>
                <w:rFonts w:ascii="Arial" w:hAnsi="Arial" w:cs="Arial"/>
                <w:sz w:val="18"/>
                <w:szCs w:val="22"/>
                <w:lang w:val="es-419"/>
              </w:rPr>
              <w:t>Planta</w:t>
            </w:r>
          </w:p>
        </w:tc>
        <w:tc>
          <w:tcPr>
            <w:tcW w:w="932" w:type="pct"/>
            <w:shd w:val="clear" w:color="auto" w:fill="auto"/>
            <w:vAlign w:val="center"/>
          </w:tcPr>
          <w:p w14:paraId="3B3B4FE5" w14:textId="77777777" w:rsidR="00FF33E6" w:rsidRPr="002E7F5B" w:rsidRDefault="00FF33E6" w:rsidP="00BF4A65">
            <w:pPr>
              <w:jc w:val="center"/>
              <w:rPr>
                <w:rFonts w:ascii="Arial" w:hAnsi="Arial" w:cs="Arial"/>
                <w:sz w:val="18"/>
                <w:szCs w:val="22"/>
              </w:rPr>
            </w:pPr>
          </w:p>
        </w:tc>
      </w:tr>
      <w:tr w:rsidR="00FF33E6" w:rsidRPr="002E7F5B" w14:paraId="569E44A7" w14:textId="77777777" w:rsidTr="00FF33E6">
        <w:tc>
          <w:tcPr>
            <w:tcW w:w="1111" w:type="pct"/>
            <w:vMerge/>
            <w:shd w:val="clear" w:color="auto" w:fill="auto"/>
            <w:vAlign w:val="center"/>
          </w:tcPr>
          <w:p w14:paraId="649AB97C" w14:textId="77777777" w:rsidR="00FF33E6" w:rsidRPr="002E7F5B" w:rsidRDefault="00FF33E6" w:rsidP="00BF4A65">
            <w:pPr>
              <w:jc w:val="center"/>
              <w:rPr>
                <w:rFonts w:ascii="Arial" w:hAnsi="Arial" w:cs="Arial"/>
                <w:sz w:val="18"/>
                <w:szCs w:val="22"/>
              </w:rPr>
            </w:pPr>
          </w:p>
        </w:tc>
        <w:tc>
          <w:tcPr>
            <w:tcW w:w="982" w:type="pct"/>
            <w:vMerge/>
            <w:shd w:val="clear" w:color="auto" w:fill="auto"/>
            <w:vAlign w:val="center"/>
          </w:tcPr>
          <w:p w14:paraId="1ECAC276" w14:textId="77777777" w:rsidR="00FF33E6" w:rsidRPr="002E7F5B" w:rsidRDefault="00FF33E6" w:rsidP="00BF4A65">
            <w:pPr>
              <w:jc w:val="center"/>
              <w:rPr>
                <w:rFonts w:ascii="Arial" w:hAnsi="Arial" w:cs="Arial"/>
                <w:sz w:val="18"/>
                <w:szCs w:val="22"/>
              </w:rPr>
            </w:pPr>
          </w:p>
        </w:tc>
        <w:tc>
          <w:tcPr>
            <w:tcW w:w="1975" w:type="pct"/>
            <w:shd w:val="clear" w:color="auto" w:fill="auto"/>
            <w:vAlign w:val="center"/>
          </w:tcPr>
          <w:p w14:paraId="6392D85F" w14:textId="66DD83D7" w:rsidR="00FF33E6" w:rsidRPr="00FF33E6" w:rsidRDefault="00FF33E6" w:rsidP="00BF4A65">
            <w:pPr>
              <w:rPr>
                <w:rFonts w:ascii="Arial" w:hAnsi="Arial" w:cs="Arial"/>
                <w:sz w:val="18"/>
                <w:szCs w:val="22"/>
                <w:lang w:val="es-419"/>
              </w:rPr>
            </w:pPr>
            <w:r>
              <w:rPr>
                <w:rFonts w:ascii="Arial" w:hAnsi="Arial" w:cs="Arial"/>
                <w:sz w:val="18"/>
                <w:szCs w:val="22"/>
                <w:lang w:val="es-419"/>
              </w:rPr>
              <w:t>Contrato</w:t>
            </w:r>
          </w:p>
        </w:tc>
        <w:tc>
          <w:tcPr>
            <w:tcW w:w="932" w:type="pct"/>
            <w:shd w:val="clear" w:color="auto" w:fill="auto"/>
            <w:vAlign w:val="center"/>
          </w:tcPr>
          <w:p w14:paraId="1383947F" w14:textId="77777777" w:rsidR="00FF33E6" w:rsidRPr="002E7F5B" w:rsidRDefault="00FF33E6" w:rsidP="00BF4A65">
            <w:pPr>
              <w:jc w:val="center"/>
              <w:rPr>
                <w:rFonts w:ascii="Arial" w:hAnsi="Arial" w:cs="Arial"/>
                <w:sz w:val="18"/>
                <w:szCs w:val="22"/>
              </w:rPr>
            </w:pPr>
          </w:p>
        </w:tc>
      </w:tr>
      <w:tr w:rsidR="00FF33E6" w:rsidRPr="002E7F5B" w14:paraId="13FCE6B9" w14:textId="77777777" w:rsidTr="00FF33E6">
        <w:tc>
          <w:tcPr>
            <w:tcW w:w="1111" w:type="pct"/>
            <w:vMerge/>
            <w:shd w:val="clear" w:color="auto" w:fill="auto"/>
            <w:vAlign w:val="center"/>
          </w:tcPr>
          <w:p w14:paraId="10BC9BB4" w14:textId="77777777" w:rsidR="00FF33E6" w:rsidRPr="002E7F5B" w:rsidRDefault="00FF33E6" w:rsidP="00BF4A65">
            <w:pPr>
              <w:jc w:val="center"/>
              <w:rPr>
                <w:rFonts w:ascii="Arial" w:hAnsi="Arial" w:cs="Arial"/>
                <w:sz w:val="18"/>
                <w:szCs w:val="22"/>
              </w:rPr>
            </w:pPr>
          </w:p>
        </w:tc>
        <w:tc>
          <w:tcPr>
            <w:tcW w:w="982" w:type="pct"/>
            <w:vMerge/>
            <w:shd w:val="clear" w:color="auto" w:fill="auto"/>
            <w:vAlign w:val="center"/>
          </w:tcPr>
          <w:p w14:paraId="2EAE047C" w14:textId="77777777" w:rsidR="00FF33E6" w:rsidRPr="002E7F5B" w:rsidRDefault="00FF33E6" w:rsidP="00BF4A65">
            <w:pPr>
              <w:jc w:val="center"/>
              <w:rPr>
                <w:rFonts w:ascii="Arial" w:hAnsi="Arial" w:cs="Arial"/>
                <w:sz w:val="18"/>
                <w:szCs w:val="22"/>
              </w:rPr>
            </w:pPr>
          </w:p>
        </w:tc>
        <w:tc>
          <w:tcPr>
            <w:tcW w:w="1975" w:type="pct"/>
            <w:shd w:val="clear" w:color="auto" w:fill="auto"/>
            <w:vAlign w:val="center"/>
          </w:tcPr>
          <w:p w14:paraId="64EED672" w14:textId="5B17ABF1" w:rsidR="00FF33E6" w:rsidRPr="00FF33E6" w:rsidRDefault="00FF33E6" w:rsidP="00BF4A65">
            <w:pPr>
              <w:rPr>
                <w:rFonts w:ascii="Arial" w:hAnsi="Arial" w:cs="Arial"/>
                <w:sz w:val="18"/>
                <w:szCs w:val="22"/>
                <w:lang w:val="es-419"/>
              </w:rPr>
            </w:pPr>
            <w:r>
              <w:rPr>
                <w:rFonts w:ascii="Arial" w:hAnsi="Arial" w:cs="Arial"/>
                <w:sz w:val="18"/>
                <w:szCs w:val="22"/>
                <w:lang w:val="es-419"/>
              </w:rPr>
              <w:t>Honorario</w:t>
            </w:r>
          </w:p>
        </w:tc>
        <w:tc>
          <w:tcPr>
            <w:tcW w:w="932" w:type="pct"/>
            <w:shd w:val="clear" w:color="auto" w:fill="auto"/>
            <w:vAlign w:val="center"/>
          </w:tcPr>
          <w:p w14:paraId="39A5C59B" w14:textId="77777777" w:rsidR="00FF33E6" w:rsidRPr="002E7F5B" w:rsidRDefault="00FF33E6" w:rsidP="00BF4A65">
            <w:pPr>
              <w:jc w:val="center"/>
              <w:rPr>
                <w:rFonts w:ascii="Arial" w:hAnsi="Arial" w:cs="Arial"/>
                <w:sz w:val="18"/>
                <w:szCs w:val="22"/>
              </w:rPr>
            </w:pPr>
          </w:p>
        </w:tc>
      </w:tr>
      <w:tr w:rsidR="00FF33E6" w:rsidRPr="002E7F5B" w14:paraId="2570F328" w14:textId="77777777" w:rsidTr="00FF33E6">
        <w:tc>
          <w:tcPr>
            <w:tcW w:w="1111" w:type="pct"/>
            <w:vMerge/>
            <w:shd w:val="clear" w:color="auto" w:fill="auto"/>
            <w:vAlign w:val="center"/>
          </w:tcPr>
          <w:p w14:paraId="682BFF8D" w14:textId="77777777" w:rsidR="00FF33E6" w:rsidRPr="002E7F5B" w:rsidRDefault="00FF33E6" w:rsidP="00FF33E6">
            <w:pPr>
              <w:jc w:val="center"/>
              <w:rPr>
                <w:rFonts w:ascii="Arial" w:hAnsi="Arial" w:cs="Arial"/>
                <w:sz w:val="18"/>
                <w:szCs w:val="22"/>
              </w:rPr>
            </w:pPr>
          </w:p>
        </w:tc>
        <w:tc>
          <w:tcPr>
            <w:tcW w:w="982" w:type="pct"/>
            <w:vMerge w:val="restart"/>
            <w:shd w:val="clear" w:color="auto" w:fill="auto"/>
            <w:vAlign w:val="center"/>
          </w:tcPr>
          <w:p w14:paraId="7AF7B4D6" w14:textId="77777777" w:rsidR="00FF33E6" w:rsidRPr="002E7F5B" w:rsidRDefault="00FF33E6" w:rsidP="00FF33E6">
            <w:pPr>
              <w:jc w:val="center"/>
              <w:rPr>
                <w:rFonts w:ascii="Arial" w:hAnsi="Arial" w:cs="Arial"/>
                <w:sz w:val="18"/>
                <w:szCs w:val="22"/>
              </w:rPr>
            </w:pPr>
            <w:r w:rsidRPr="002E7F5B">
              <w:rPr>
                <w:rFonts w:ascii="Arial" w:hAnsi="Arial" w:cs="Arial"/>
                <w:sz w:val="18"/>
                <w:szCs w:val="22"/>
              </w:rPr>
              <w:t>II</w:t>
            </w:r>
          </w:p>
        </w:tc>
        <w:tc>
          <w:tcPr>
            <w:tcW w:w="1975" w:type="pct"/>
            <w:shd w:val="clear" w:color="auto" w:fill="auto"/>
            <w:vAlign w:val="center"/>
          </w:tcPr>
          <w:p w14:paraId="0BE1762C" w14:textId="55F2CE94" w:rsidR="00FF33E6" w:rsidRPr="002E7F5B" w:rsidRDefault="00FF33E6" w:rsidP="00FF33E6">
            <w:pPr>
              <w:rPr>
                <w:rFonts w:ascii="Arial" w:hAnsi="Arial" w:cs="Arial"/>
                <w:sz w:val="18"/>
                <w:szCs w:val="22"/>
              </w:rPr>
            </w:pPr>
            <w:r>
              <w:rPr>
                <w:rFonts w:ascii="Arial" w:hAnsi="Arial" w:cs="Arial"/>
                <w:sz w:val="18"/>
                <w:szCs w:val="22"/>
                <w:lang w:val="es-419"/>
              </w:rPr>
              <w:t>Planta</w:t>
            </w:r>
          </w:p>
        </w:tc>
        <w:tc>
          <w:tcPr>
            <w:tcW w:w="932" w:type="pct"/>
            <w:shd w:val="clear" w:color="auto" w:fill="auto"/>
            <w:vAlign w:val="center"/>
          </w:tcPr>
          <w:p w14:paraId="637F3659" w14:textId="77777777" w:rsidR="00FF33E6" w:rsidRPr="002E7F5B" w:rsidRDefault="00FF33E6" w:rsidP="00FF33E6">
            <w:pPr>
              <w:jc w:val="center"/>
              <w:rPr>
                <w:rFonts w:ascii="Arial" w:hAnsi="Arial" w:cs="Arial"/>
                <w:sz w:val="18"/>
                <w:szCs w:val="22"/>
              </w:rPr>
            </w:pPr>
          </w:p>
        </w:tc>
      </w:tr>
      <w:tr w:rsidR="00FF33E6" w:rsidRPr="002E7F5B" w14:paraId="6825DA56" w14:textId="77777777" w:rsidTr="00FF33E6">
        <w:tc>
          <w:tcPr>
            <w:tcW w:w="1111" w:type="pct"/>
            <w:vMerge/>
            <w:shd w:val="clear" w:color="auto" w:fill="auto"/>
            <w:vAlign w:val="center"/>
          </w:tcPr>
          <w:p w14:paraId="792D0F7B" w14:textId="77777777" w:rsidR="00FF33E6" w:rsidRPr="002E7F5B" w:rsidRDefault="00FF33E6" w:rsidP="00FF33E6">
            <w:pPr>
              <w:jc w:val="center"/>
              <w:rPr>
                <w:rFonts w:ascii="Arial" w:hAnsi="Arial" w:cs="Arial"/>
                <w:sz w:val="18"/>
                <w:szCs w:val="22"/>
              </w:rPr>
            </w:pPr>
          </w:p>
        </w:tc>
        <w:tc>
          <w:tcPr>
            <w:tcW w:w="982" w:type="pct"/>
            <w:vMerge/>
            <w:shd w:val="clear" w:color="auto" w:fill="auto"/>
            <w:vAlign w:val="center"/>
          </w:tcPr>
          <w:p w14:paraId="50B7EC9A" w14:textId="77777777" w:rsidR="00FF33E6" w:rsidRPr="002E7F5B" w:rsidRDefault="00FF33E6" w:rsidP="00FF33E6">
            <w:pPr>
              <w:jc w:val="center"/>
              <w:rPr>
                <w:rFonts w:ascii="Arial" w:hAnsi="Arial" w:cs="Arial"/>
                <w:sz w:val="18"/>
                <w:szCs w:val="22"/>
              </w:rPr>
            </w:pPr>
          </w:p>
        </w:tc>
        <w:tc>
          <w:tcPr>
            <w:tcW w:w="1975" w:type="pct"/>
            <w:shd w:val="clear" w:color="auto" w:fill="auto"/>
            <w:vAlign w:val="center"/>
          </w:tcPr>
          <w:p w14:paraId="3AFCA0CB" w14:textId="1C927319" w:rsidR="00FF33E6" w:rsidRPr="002E7F5B" w:rsidRDefault="00FF33E6" w:rsidP="00FF33E6">
            <w:pPr>
              <w:rPr>
                <w:rFonts w:ascii="Arial" w:hAnsi="Arial" w:cs="Arial"/>
                <w:sz w:val="18"/>
                <w:szCs w:val="22"/>
              </w:rPr>
            </w:pPr>
            <w:r>
              <w:rPr>
                <w:rFonts w:ascii="Arial" w:hAnsi="Arial" w:cs="Arial"/>
                <w:sz w:val="18"/>
                <w:szCs w:val="22"/>
                <w:lang w:val="es-419"/>
              </w:rPr>
              <w:t>Contrato</w:t>
            </w:r>
          </w:p>
        </w:tc>
        <w:tc>
          <w:tcPr>
            <w:tcW w:w="932" w:type="pct"/>
            <w:shd w:val="clear" w:color="auto" w:fill="auto"/>
            <w:vAlign w:val="center"/>
          </w:tcPr>
          <w:p w14:paraId="08B16537" w14:textId="77777777" w:rsidR="00FF33E6" w:rsidRPr="002E7F5B" w:rsidRDefault="00FF33E6" w:rsidP="00FF33E6">
            <w:pPr>
              <w:jc w:val="center"/>
              <w:rPr>
                <w:rFonts w:ascii="Arial" w:hAnsi="Arial" w:cs="Arial"/>
                <w:sz w:val="18"/>
                <w:szCs w:val="22"/>
              </w:rPr>
            </w:pPr>
          </w:p>
        </w:tc>
      </w:tr>
      <w:tr w:rsidR="00FF33E6" w:rsidRPr="002E7F5B" w14:paraId="2EFC79B1" w14:textId="77777777" w:rsidTr="00FF33E6">
        <w:tc>
          <w:tcPr>
            <w:tcW w:w="1111" w:type="pct"/>
            <w:vMerge/>
            <w:shd w:val="clear" w:color="auto" w:fill="auto"/>
            <w:vAlign w:val="center"/>
          </w:tcPr>
          <w:p w14:paraId="0F361320" w14:textId="77777777" w:rsidR="00FF33E6" w:rsidRPr="002E7F5B" w:rsidRDefault="00FF33E6" w:rsidP="00FF33E6">
            <w:pPr>
              <w:jc w:val="center"/>
              <w:rPr>
                <w:rFonts w:ascii="Arial" w:hAnsi="Arial" w:cs="Arial"/>
                <w:sz w:val="18"/>
                <w:szCs w:val="22"/>
              </w:rPr>
            </w:pPr>
          </w:p>
        </w:tc>
        <w:tc>
          <w:tcPr>
            <w:tcW w:w="982" w:type="pct"/>
            <w:vMerge/>
            <w:shd w:val="clear" w:color="auto" w:fill="auto"/>
            <w:vAlign w:val="center"/>
          </w:tcPr>
          <w:p w14:paraId="28886C19" w14:textId="77777777" w:rsidR="00FF33E6" w:rsidRPr="002E7F5B" w:rsidRDefault="00FF33E6" w:rsidP="00FF33E6">
            <w:pPr>
              <w:jc w:val="center"/>
              <w:rPr>
                <w:rFonts w:ascii="Arial" w:hAnsi="Arial" w:cs="Arial"/>
                <w:sz w:val="18"/>
                <w:szCs w:val="22"/>
              </w:rPr>
            </w:pPr>
          </w:p>
        </w:tc>
        <w:tc>
          <w:tcPr>
            <w:tcW w:w="1975" w:type="pct"/>
            <w:shd w:val="clear" w:color="auto" w:fill="auto"/>
            <w:vAlign w:val="center"/>
          </w:tcPr>
          <w:p w14:paraId="14A7BAC6" w14:textId="40C4BCC1" w:rsidR="00FF33E6" w:rsidRPr="002E7F5B" w:rsidRDefault="00FF33E6" w:rsidP="00FF33E6">
            <w:pPr>
              <w:rPr>
                <w:rFonts w:ascii="Arial" w:hAnsi="Arial" w:cs="Arial"/>
                <w:sz w:val="18"/>
                <w:szCs w:val="22"/>
              </w:rPr>
            </w:pPr>
            <w:r>
              <w:rPr>
                <w:rFonts w:ascii="Arial" w:hAnsi="Arial" w:cs="Arial"/>
                <w:sz w:val="18"/>
                <w:szCs w:val="22"/>
                <w:lang w:val="es-419"/>
              </w:rPr>
              <w:t>Honorario</w:t>
            </w:r>
          </w:p>
        </w:tc>
        <w:tc>
          <w:tcPr>
            <w:tcW w:w="932" w:type="pct"/>
            <w:shd w:val="clear" w:color="auto" w:fill="auto"/>
            <w:vAlign w:val="center"/>
          </w:tcPr>
          <w:p w14:paraId="01B5008C" w14:textId="77777777" w:rsidR="00FF33E6" w:rsidRPr="002E7F5B" w:rsidRDefault="00FF33E6" w:rsidP="00FF33E6">
            <w:pPr>
              <w:jc w:val="center"/>
              <w:rPr>
                <w:rFonts w:ascii="Arial" w:hAnsi="Arial" w:cs="Arial"/>
                <w:sz w:val="18"/>
                <w:szCs w:val="22"/>
              </w:rPr>
            </w:pPr>
          </w:p>
        </w:tc>
      </w:tr>
      <w:tr w:rsidR="00FF33E6" w:rsidRPr="002E7F5B" w14:paraId="2082AA30" w14:textId="77777777" w:rsidTr="00FF33E6">
        <w:tc>
          <w:tcPr>
            <w:tcW w:w="1111" w:type="pct"/>
            <w:vMerge w:val="restart"/>
            <w:shd w:val="clear" w:color="auto" w:fill="auto"/>
            <w:vAlign w:val="center"/>
          </w:tcPr>
          <w:p w14:paraId="26D552BE" w14:textId="77777777" w:rsidR="00FF33E6" w:rsidRPr="00731B63" w:rsidRDefault="00FF33E6" w:rsidP="00FF33E6">
            <w:pPr>
              <w:jc w:val="center"/>
              <w:rPr>
                <w:rFonts w:ascii="Arial" w:hAnsi="Arial" w:cs="Arial"/>
                <w:sz w:val="18"/>
                <w:szCs w:val="22"/>
                <w:lang w:val="es-419"/>
              </w:rPr>
            </w:pPr>
            <w:r>
              <w:rPr>
                <w:rFonts w:ascii="Arial" w:hAnsi="Arial" w:cs="Arial"/>
                <w:sz w:val="18"/>
                <w:szCs w:val="22"/>
                <w:lang w:val="es-419"/>
              </w:rPr>
              <w:t>2019</w:t>
            </w:r>
          </w:p>
        </w:tc>
        <w:tc>
          <w:tcPr>
            <w:tcW w:w="982" w:type="pct"/>
            <w:vMerge w:val="restart"/>
            <w:shd w:val="clear" w:color="auto" w:fill="auto"/>
            <w:vAlign w:val="center"/>
          </w:tcPr>
          <w:p w14:paraId="60D41BE3" w14:textId="77777777" w:rsidR="00FF33E6" w:rsidRPr="002E7F5B" w:rsidRDefault="00FF33E6" w:rsidP="00FF33E6">
            <w:pPr>
              <w:jc w:val="center"/>
              <w:rPr>
                <w:rFonts w:ascii="Arial" w:hAnsi="Arial" w:cs="Arial"/>
                <w:sz w:val="18"/>
                <w:szCs w:val="22"/>
              </w:rPr>
            </w:pPr>
            <w:r w:rsidRPr="002E7F5B">
              <w:rPr>
                <w:rFonts w:ascii="Arial" w:hAnsi="Arial" w:cs="Arial"/>
                <w:sz w:val="18"/>
                <w:szCs w:val="22"/>
              </w:rPr>
              <w:t>I</w:t>
            </w:r>
          </w:p>
        </w:tc>
        <w:tc>
          <w:tcPr>
            <w:tcW w:w="1975" w:type="pct"/>
            <w:shd w:val="clear" w:color="auto" w:fill="auto"/>
            <w:vAlign w:val="center"/>
          </w:tcPr>
          <w:p w14:paraId="443EBDA3" w14:textId="123CCE51" w:rsidR="00FF33E6" w:rsidRPr="002E7F5B" w:rsidRDefault="00FF33E6" w:rsidP="00FF33E6">
            <w:pPr>
              <w:rPr>
                <w:rFonts w:ascii="Arial" w:hAnsi="Arial" w:cs="Arial"/>
                <w:sz w:val="18"/>
                <w:szCs w:val="22"/>
              </w:rPr>
            </w:pPr>
            <w:r>
              <w:rPr>
                <w:rFonts w:ascii="Arial" w:hAnsi="Arial" w:cs="Arial"/>
                <w:sz w:val="18"/>
                <w:szCs w:val="22"/>
                <w:lang w:val="es-419"/>
              </w:rPr>
              <w:t>Planta</w:t>
            </w:r>
          </w:p>
        </w:tc>
        <w:tc>
          <w:tcPr>
            <w:tcW w:w="932" w:type="pct"/>
            <w:shd w:val="clear" w:color="auto" w:fill="auto"/>
            <w:vAlign w:val="center"/>
          </w:tcPr>
          <w:p w14:paraId="35FDFED1" w14:textId="77777777" w:rsidR="00FF33E6" w:rsidRPr="002E7F5B" w:rsidRDefault="00FF33E6" w:rsidP="00FF33E6">
            <w:pPr>
              <w:jc w:val="center"/>
              <w:rPr>
                <w:rFonts w:ascii="Arial" w:hAnsi="Arial" w:cs="Arial"/>
                <w:sz w:val="18"/>
                <w:szCs w:val="22"/>
              </w:rPr>
            </w:pPr>
          </w:p>
        </w:tc>
      </w:tr>
      <w:tr w:rsidR="00FF33E6" w:rsidRPr="002E7F5B" w14:paraId="419AB798" w14:textId="77777777" w:rsidTr="00FF33E6">
        <w:tc>
          <w:tcPr>
            <w:tcW w:w="1111" w:type="pct"/>
            <w:vMerge/>
            <w:shd w:val="clear" w:color="auto" w:fill="auto"/>
            <w:vAlign w:val="center"/>
          </w:tcPr>
          <w:p w14:paraId="4FC7C256" w14:textId="77777777" w:rsidR="00FF33E6" w:rsidRPr="002E7F5B" w:rsidRDefault="00FF33E6" w:rsidP="00FF33E6">
            <w:pPr>
              <w:jc w:val="center"/>
              <w:rPr>
                <w:rFonts w:ascii="Arial" w:hAnsi="Arial" w:cs="Arial"/>
                <w:sz w:val="18"/>
                <w:szCs w:val="22"/>
              </w:rPr>
            </w:pPr>
          </w:p>
        </w:tc>
        <w:tc>
          <w:tcPr>
            <w:tcW w:w="982" w:type="pct"/>
            <w:vMerge/>
            <w:shd w:val="clear" w:color="auto" w:fill="auto"/>
            <w:vAlign w:val="center"/>
          </w:tcPr>
          <w:p w14:paraId="3D774159" w14:textId="77777777" w:rsidR="00FF33E6" w:rsidRPr="002E7F5B" w:rsidRDefault="00FF33E6" w:rsidP="00FF33E6">
            <w:pPr>
              <w:jc w:val="center"/>
              <w:rPr>
                <w:rFonts w:ascii="Arial" w:hAnsi="Arial" w:cs="Arial"/>
                <w:sz w:val="18"/>
                <w:szCs w:val="22"/>
              </w:rPr>
            </w:pPr>
          </w:p>
        </w:tc>
        <w:tc>
          <w:tcPr>
            <w:tcW w:w="1975" w:type="pct"/>
            <w:shd w:val="clear" w:color="auto" w:fill="auto"/>
            <w:vAlign w:val="center"/>
          </w:tcPr>
          <w:p w14:paraId="2312C096" w14:textId="0D9E8223" w:rsidR="00FF33E6" w:rsidRPr="002E7F5B" w:rsidRDefault="00FF33E6" w:rsidP="00FF33E6">
            <w:pPr>
              <w:rPr>
                <w:rFonts w:ascii="Arial" w:hAnsi="Arial" w:cs="Arial"/>
                <w:sz w:val="18"/>
                <w:szCs w:val="22"/>
              </w:rPr>
            </w:pPr>
            <w:r>
              <w:rPr>
                <w:rFonts w:ascii="Arial" w:hAnsi="Arial" w:cs="Arial"/>
                <w:sz w:val="18"/>
                <w:szCs w:val="22"/>
                <w:lang w:val="es-419"/>
              </w:rPr>
              <w:t>Contrato</w:t>
            </w:r>
          </w:p>
        </w:tc>
        <w:tc>
          <w:tcPr>
            <w:tcW w:w="932" w:type="pct"/>
            <w:shd w:val="clear" w:color="auto" w:fill="auto"/>
            <w:vAlign w:val="center"/>
          </w:tcPr>
          <w:p w14:paraId="2172F863" w14:textId="77777777" w:rsidR="00FF33E6" w:rsidRPr="002E7F5B" w:rsidRDefault="00FF33E6" w:rsidP="00FF33E6">
            <w:pPr>
              <w:jc w:val="center"/>
              <w:rPr>
                <w:rFonts w:ascii="Arial" w:hAnsi="Arial" w:cs="Arial"/>
                <w:sz w:val="18"/>
                <w:szCs w:val="22"/>
              </w:rPr>
            </w:pPr>
          </w:p>
        </w:tc>
      </w:tr>
      <w:tr w:rsidR="00FF33E6" w:rsidRPr="002E7F5B" w14:paraId="79F17242" w14:textId="77777777" w:rsidTr="00FF33E6">
        <w:tc>
          <w:tcPr>
            <w:tcW w:w="1111" w:type="pct"/>
            <w:vMerge/>
            <w:shd w:val="clear" w:color="auto" w:fill="auto"/>
            <w:vAlign w:val="center"/>
          </w:tcPr>
          <w:p w14:paraId="67821AEF" w14:textId="77777777" w:rsidR="00FF33E6" w:rsidRPr="002E7F5B" w:rsidRDefault="00FF33E6" w:rsidP="00FF33E6">
            <w:pPr>
              <w:jc w:val="center"/>
              <w:rPr>
                <w:rFonts w:ascii="Arial" w:hAnsi="Arial" w:cs="Arial"/>
                <w:sz w:val="18"/>
                <w:szCs w:val="22"/>
              </w:rPr>
            </w:pPr>
          </w:p>
        </w:tc>
        <w:tc>
          <w:tcPr>
            <w:tcW w:w="982" w:type="pct"/>
            <w:vMerge/>
            <w:shd w:val="clear" w:color="auto" w:fill="auto"/>
            <w:vAlign w:val="center"/>
          </w:tcPr>
          <w:p w14:paraId="05501F11" w14:textId="77777777" w:rsidR="00FF33E6" w:rsidRPr="002E7F5B" w:rsidRDefault="00FF33E6" w:rsidP="00FF33E6">
            <w:pPr>
              <w:jc w:val="center"/>
              <w:rPr>
                <w:rFonts w:ascii="Arial" w:hAnsi="Arial" w:cs="Arial"/>
                <w:sz w:val="18"/>
                <w:szCs w:val="22"/>
              </w:rPr>
            </w:pPr>
          </w:p>
        </w:tc>
        <w:tc>
          <w:tcPr>
            <w:tcW w:w="1975" w:type="pct"/>
            <w:shd w:val="clear" w:color="auto" w:fill="auto"/>
            <w:vAlign w:val="center"/>
          </w:tcPr>
          <w:p w14:paraId="6DC4734A" w14:textId="4EBCB370" w:rsidR="00FF33E6" w:rsidRPr="002E7F5B" w:rsidRDefault="00FF33E6" w:rsidP="00FF33E6">
            <w:pPr>
              <w:rPr>
                <w:rFonts w:ascii="Arial" w:hAnsi="Arial" w:cs="Arial"/>
                <w:sz w:val="18"/>
                <w:szCs w:val="22"/>
              </w:rPr>
            </w:pPr>
            <w:r>
              <w:rPr>
                <w:rFonts w:ascii="Arial" w:hAnsi="Arial" w:cs="Arial"/>
                <w:sz w:val="18"/>
                <w:szCs w:val="22"/>
                <w:lang w:val="es-419"/>
              </w:rPr>
              <w:t>Honorario</w:t>
            </w:r>
          </w:p>
        </w:tc>
        <w:tc>
          <w:tcPr>
            <w:tcW w:w="932" w:type="pct"/>
            <w:shd w:val="clear" w:color="auto" w:fill="auto"/>
            <w:vAlign w:val="center"/>
          </w:tcPr>
          <w:p w14:paraId="2487CCDB" w14:textId="77777777" w:rsidR="00FF33E6" w:rsidRPr="002E7F5B" w:rsidRDefault="00FF33E6" w:rsidP="00FF33E6">
            <w:pPr>
              <w:jc w:val="center"/>
              <w:rPr>
                <w:rFonts w:ascii="Arial" w:hAnsi="Arial" w:cs="Arial"/>
                <w:sz w:val="18"/>
                <w:szCs w:val="22"/>
              </w:rPr>
            </w:pPr>
          </w:p>
        </w:tc>
      </w:tr>
      <w:tr w:rsidR="00FF33E6" w:rsidRPr="002E7F5B" w14:paraId="060959CF" w14:textId="77777777" w:rsidTr="00FF33E6">
        <w:tc>
          <w:tcPr>
            <w:tcW w:w="1111" w:type="pct"/>
            <w:vMerge/>
            <w:shd w:val="clear" w:color="auto" w:fill="auto"/>
            <w:vAlign w:val="center"/>
          </w:tcPr>
          <w:p w14:paraId="3EB937C7" w14:textId="77777777" w:rsidR="00FF33E6" w:rsidRPr="002E7F5B" w:rsidRDefault="00FF33E6" w:rsidP="00FF33E6">
            <w:pPr>
              <w:jc w:val="center"/>
              <w:rPr>
                <w:rFonts w:ascii="Arial" w:hAnsi="Arial" w:cs="Arial"/>
                <w:sz w:val="18"/>
                <w:szCs w:val="22"/>
              </w:rPr>
            </w:pPr>
          </w:p>
        </w:tc>
        <w:tc>
          <w:tcPr>
            <w:tcW w:w="982" w:type="pct"/>
            <w:vMerge w:val="restart"/>
            <w:shd w:val="clear" w:color="auto" w:fill="auto"/>
            <w:vAlign w:val="center"/>
          </w:tcPr>
          <w:p w14:paraId="629D930D" w14:textId="77777777" w:rsidR="00FF33E6" w:rsidRPr="002E7F5B" w:rsidRDefault="00FF33E6" w:rsidP="00FF33E6">
            <w:pPr>
              <w:jc w:val="center"/>
              <w:rPr>
                <w:rFonts w:ascii="Arial" w:hAnsi="Arial" w:cs="Arial"/>
                <w:sz w:val="18"/>
                <w:szCs w:val="22"/>
              </w:rPr>
            </w:pPr>
            <w:r w:rsidRPr="002E7F5B">
              <w:rPr>
                <w:rFonts w:ascii="Arial" w:hAnsi="Arial" w:cs="Arial"/>
                <w:sz w:val="18"/>
                <w:szCs w:val="22"/>
              </w:rPr>
              <w:t>II</w:t>
            </w:r>
          </w:p>
        </w:tc>
        <w:tc>
          <w:tcPr>
            <w:tcW w:w="1975" w:type="pct"/>
            <w:shd w:val="clear" w:color="auto" w:fill="auto"/>
            <w:vAlign w:val="center"/>
          </w:tcPr>
          <w:p w14:paraId="521F37AF" w14:textId="636EB878" w:rsidR="00FF33E6" w:rsidRPr="002E7F5B" w:rsidRDefault="00FF33E6" w:rsidP="00FF33E6">
            <w:pPr>
              <w:rPr>
                <w:rFonts w:ascii="Arial" w:hAnsi="Arial" w:cs="Arial"/>
                <w:sz w:val="18"/>
                <w:szCs w:val="22"/>
              </w:rPr>
            </w:pPr>
            <w:r>
              <w:rPr>
                <w:rFonts w:ascii="Arial" w:hAnsi="Arial" w:cs="Arial"/>
                <w:sz w:val="18"/>
                <w:szCs w:val="22"/>
                <w:lang w:val="es-419"/>
              </w:rPr>
              <w:t>Planta</w:t>
            </w:r>
          </w:p>
        </w:tc>
        <w:tc>
          <w:tcPr>
            <w:tcW w:w="932" w:type="pct"/>
            <w:shd w:val="clear" w:color="auto" w:fill="auto"/>
            <w:vAlign w:val="center"/>
          </w:tcPr>
          <w:p w14:paraId="12A805E0" w14:textId="77777777" w:rsidR="00FF33E6" w:rsidRPr="002E7F5B" w:rsidRDefault="00FF33E6" w:rsidP="00FF33E6">
            <w:pPr>
              <w:jc w:val="center"/>
              <w:rPr>
                <w:rFonts w:ascii="Arial" w:hAnsi="Arial" w:cs="Arial"/>
                <w:sz w:val="18"/>
                <w:szCs w:val="22"/>
              </w:rPr>
            </w:pPr>
          </w:p>
        </w:tc>
      </w:tr>
      <w:tr w:rsidR="00FF33E6" w:rsidRPr="002E7F5B" w14:paraId="736AECB2" w14:textId="77777777" w:rsidTr="00FF33E6">
        <w:tc>
          <w:tcPr>
            <w:tcW w:w="1111" w:type="pct"/>
            <w:vMerge/>
            <w:shd w:val="clear" w:color="auto" w:fill="auto"/>
            <w:vAlign w:val="center"/>
          </w:tcPr>
          <w:p w14:paraId="2FC6FEFE" w14:textId="77777777" w:rsidR="00FF33E6" w:rsidRPr="002E7F5B" w:rsidRDefault="00FF33E6" w:rsidP="00FF33E6">
            <w:pPr>
              <w:jc w:val="center"/>
              <w:rPr>
                <w:rFonts w:ascii="Arial" w:hAnsi="Arial" w:cs="Arial"/>
                <w:sz w:val="18"/>
                <w:szCs w:val="22"/>
              </w:rPr>
            </w:pPr>
          </w:p>
        </w:tc>
        <w:tc>
          <w:tcPr>
            <w:tcW w:w="982" w:type="pct"/>
            <w:vMerge/>
            <w:shd w:val="clear" w:color="auto" w:fill="auto"/>
            <w:vAlign w:val="center"/>
          </w:tcPr>
          <w:p w14:paraId="003110DF" w14:textId="77777777" w:rsidR="00FF33E6" w:rsidRPr="002E7F5B" w:rsidRDefault="00FF33E6" w:rsidP="00FF33E6">
            <w:pPr>
              <w:jc w:val="center"/>
              <w:rPr>
                <w:rFonts w:ascii="Arial" w:hAnsi="Arial" w:cs="Arial"/>
                <w:sz w:val="18"/>
                <w:szCs w:val="22"/>
              </w:rPr>
            </w:pPr>
          </w:p>
        </w:tc>
        <w:tc>
          <w:tcPr>
            <w:tcW w:w="1975" w:type="pct"/>
            <w:shd w:val="clear" w:color="auto" w:fill="auto"/>
            <w:vAlign w:val="center"/>
          </w:tcPr>
          <w:p w14:paraId="7560F022" w14:textId="24D15DAA" w:rsidR="00FF33E6" w:rsidRPr="002E7F5B" w:rsidRDefault="00FF33E6" w:rsidP="00FF33E6">
            <w:pPr>
              <w:rPr>
                <w:rFonts w:ascii="Arial" w:hAnsi="Arial" w:cs="Arial"/>
                <w:sz w:val="18"/>
                <w:szCs w:val="22"/>
              </w:rPr>
            </w:pPr>
            <w:r>
              <w:rPr>
                <w:rFonts w:ascii="Arial" w:hAnsi="Arial" w:cs="Arial"/>
                <w:sz w:val="18"/>
                <w:szCs w:val="22"/>
                <w:lang w:val="es-419"/>
              </w:rPr>
              <w:t>Contrato</w:t>
            </w:r>
          </w:p>
        </w:tc>
        <w:tc>
          <w:tcPr>
            <w:tcW w:w="932" w:type="pct"/>
            <w:shd w:val="clear" w:color="auto" w:fill="auto"/>
            <w:vAlign w:val="center"/>
          </w:tcPr>
          <w:p w14:paraId="22E9403E" w14:textId="77777777" w:rsidR="00FF33E6" w:rsidRPr="002E7F5B" w:rsidRDefault="00FF33E6" w:rsidP="00FF33E6">
            <w:pPr>
              <w:jc w:val="center"/>
              <w:rPr>
                <w:rFonts w:ascii="Arial" w:hAnsi="Arial" w:cs="Arial"/>
                <w:sz w:val="18"/>
                <w:szCs w:val="22"/>
              </w:rPr>
            </w:pPr>
          </w:p>
        </w:tc>
      </w:tr>
      <w:tr w:rsidR="00FF33E6" w:rsidRPr="002E7F5B" w14:paraId="429C813F" w14:textId="77777777" w:rsidTr="00FF33E6">
        <w:tc>
          <w:tcPr>
            <w:tcW w:w="1111" w:type="pct"/>
            <w:vMerge/>
            <w:shd w:val="clear" w:color="auto" w:fill="auto"/>
            <w:vAlign w:val="center"/>
          </w:tcPr>
          <w:p w14:paraId="68076677" w14:textId="77777777" w:rsidR="00FF33E6" w:rsidRPr="002E7F5B" w:rsidRDefault="00FF33E6" w:rsidP="00FF33E6">
            <w:pPr>
              <w:jc w:val="center"/>
              <w:rPr>
                <w:rFonts w:ascii="Arial" w:hAnsi="Arial" w:cs="Arial"/>
                <w:sz w:val="18"/>
                <w:szCs w:val="22"/>
              </w:rPr>
            </w:pPr>
          </w:p>
        </w:tc>
        <w:tc>
          <w:tcPr>
            <w:tcW w:w="982" w:type="pct"/>
            <w:vMerge/>
            <w:shd w:val="clear" w:color="auto" w:fill="auto"/>
            <w:vAlign w:val="center"/>
          </w:tcPr>
          <w:p w14:paraId="7EF2E288" w14:textId="77777777" w:rsidR="00FF33E6" w:rsidRPr="002E7F5B" w:rsidRDefault="00FF33E6" w:rsidP="00FF33E6">
            <w:pPr>
              <w:jc w:val="center"/>
              <w:rPr>
                <w:rFonts w:ascii="Arial" w:hAnsi="Arial" w:cs="Arial"/>
                <w:sz w:val="18"/>
                <w:szCs w:val="22"/>
              </w:rPr>
            </w:pPr>
          </w:p>
        </w:tc>
        <w:tc>
          <w:tcPr>
            <w:tcW w:w="1975" w:type="pct"/>
            <w:shd w:val="clear" w:color="auto" w:fill="auto"/>
            <w:vAlign w:val="center"/>
          </w:tcPr>
          <w:p w14:paraId="46E96C8C" w14:textId="038A00FC" w:rsidR="00FF33E6" w:rsidRPr="002E7F5B" w:rsidRDefault="00FF33E6" w:rsidP="00FF33E6">
            <w:pPr>
              <w:rPr>
                <w:rFonts w:ascii="Arial" w:hAnsi="Arial" w:cs="Arial"/>
                <w:sz w:val="18"/>
                <w:szCs w:val="22"/>
              </w:rPr>
            </w:pPr>
            <w:r>
              <w:rPr>
                <w:rFonts w:ascii="Arial" w:hAnsi="Arial" w:cs="Arial"/>
                <w:sz w:val="18"/>
                <w:szCs w:val="22"/>
                <w:lang w:val="es-419"/>
              </w:rPr>
              <w:t>Honorario</w:t>
            </w:r>
          </w:p>
        </w:tc>
        <w:tc>
          <w:tcPr>
            <w:tcW w:w="932" w:type="pct"/>
            <w:shd w:val="clear" w:color="auto" w:fill="auto"/>
            <w:vAlign w:val="center"/>
          </w:tcPr>
          <w:p w14:paraId="03F61B7E" w14:textId="77777777" w:rsidR="00FF33E6" w:rsidRPr="002E7F5B" w:rsidRDefault="00FF33E6" w:rsidP="00FF33E6">
            <w:pPr>
              <w:jc w:val="center"/>
              <w:rPr>
                <w:rFonts w:ascii="Arial" w:hAnsi="Arial" w:cs="Arial"/>
                <w:sz w:val="18"/>
                <w:szCs w:val="22"/>
              </w:rPr>
            </w:pPr>
          </w:p>
        </w:tc>
      </w:tr>
      <w:tr w:rsidR="00FF33E6" w:rsidRPr="002E7F5B" w14:paraId="6E472841" w14:textId="77777777" w:rsidTr="00FF33E6">
        <w:tc>
          <w:tcPr>
            <w:tcW w:w="1111" w:type="pct"/>
            <w:vMerge w:val="restart"/>
            <w:shd w:val="clear" w:color="auto" w:fill="auto"/>
            <w:vAlign w:val="center"/>
          </w:tcPr>
          <w:p w14:paraId="09172FF9" w14:textId="77777777" w:rsidR="00FF33E6" w:rsidRPr="00731B63" w:rsidRDefault="00FF33E6" w:rsidP="00FF33E6">
            <w:pPr>
              <w:jc w:val="center"/>
              <w:rPr>
                <w:rFonts w:ascii="Arial" w:hAnsi="Arial" w:cs="Arial"/>
                <w:sz w:val="18"/>
                <w:szCs w:val="22"/>
                <w:lang w:val="es-419"/>
              </w:rPr>
            </w:pPr>
            <w:r>
              <w:rPr>
                <w:rFonts w:ascii="Arial" w:hAnsi="Arial" w:cs="Arial"/>
                <w:sz w:val="18"/>
                <w:szCs w:val="22"/>
                <w:lang w:val="es-419"/>
              </w:rPr>
              <w:t>2020</w:t>
            </w:r>
          </w:p>
        </w:tc>
        <w:tc>
          <w:tcPr>
            <w:tcW w:w="982" w:type="pct"/>
            <w:vMerge w:val="restart"/>
            <w:shd w:val="clear" w:color="auto" w:fill="auto"/>
            <w:vAlign w:val="center"/>
          </w:tcPr>
          <w:p w14:paraId="59980E04" w14:textId="77777777" w:rsidR="00FF33E6" w:rsidRPr="002E7F5B" w:rsidRDefault="00FF33E6" w:rsidP="00FF33E6">
            <w:pPr>
              <w:jc w:val="center"/>
              <w:rPr>
                <w:rFonts w:ascii="Arial" w:hAnsi="Arial" w:cs="Arial"/>
                <w:sz w:val="18"/>
                <w:szCs w:val="22"/>
              </w:rPr>
            </w:pPr>
            <w:r w:rsidRPr="002E7F5B">
              <w:rPr>
                <w:rFonts w:ascii="Arial" w:hAnsi="Arial" w:cs="Arial"/>
                <w:sz w:val="18"/>
                <w:szCs w:val="22"/>
              </w:rPr>
              <w:t>I</w:t>
            </w:r>
          </w:p>
        </w:tc>
        <w:tc>
          <w:tcPr>
            <w:tcW w:w="1975" w:type="pct"/>
            <w:shd w:val="clear" w:color="auto" w:fill="auto"/>
            <w:vAlign w:val="center"/>
          </w:tcPr>
          <w:p w14:paraId="395E8FE3" w14:textId="163B4D58" w:rsidR="00FF33E6" w:rsidRPr="002E7F5B" w:rsidRDefault="00FF33E6" w:rsidP="00FF33E6">
            <w:pPr>
              <w:rPr>
                <w:rFonts w:ascii="Arial" w:hAnsi="Arial" w:cs="Arial"/>
                <w:sz w:val="18"/>
                <w:szCs w:val="22"/>
              </w:rPr>
            </w:pPr>
            <w:r>
              <w:rPr>
                <w:rFonts w:ascii="Arial" w:hAnsi="Arial" w:cs="Arial"/>
                <w:sz w:val="18"/>
                <w:szCs w:val="22"/>
                <w:lang w:val="es-419"/>
              </w:rPr>
              <w:t>Planta</w:t>
            </w:r>
          </w:p>
        </w:tc>
        <w:tc>
          <w:tcPr>
            <w:tcW w:w="932" w:type="pct"/>
            <w:shd w:val="clear" w:color="auto" w:fill="auto"/>
            <w:vAlign w:val="center"/>
          </w:tcPr>
          <w:p w14:paraId="7BC2C889" w14:textId="77777777" w:rsidR="00FF33E6" w:rsidRPr="002E7F5B" w:rsidRDefault="00FF33E6" w:rsidP="00FF33E6">
            <w:pPr>
              <w:jc w:val="center"/>
              <w:rPr>
                <w:rFonts w:ascii="Arial" w:hAnsi="Arial" w:cs="Arial"/>
                <w:sz w:val="18"/>
                <w:szCs w:val="22"/>
              </w:rPr>
            </w:pPr>
          </w:p>
        </w:tc>
      </w:tr>
      <w:tr w:rsidR="00FF33E6" w:rsidRPr="002E7F5B" w14:paraId="17D33F83" w14:textId="77777777" w:rsidTr="00FF33E6">
        <w:tc>
          <w:tcPr>
            <w:tcW w:w="1111" w:type="pct"/>
            <w:vMerge/>
            <w:shd w:val="clear" w:color="auto" w:fill="auto"/>
            <w:vAlign w:val="center"/>
          </w:tcPr>
          <w:p w14:paraId="3AE02E5D" w14:textId="77777777" w:rsidR="00FF33E6" w:rsidRPr="002E7F5B" w:rsidRDefault="00FF33E6" w:rsidP="00FF33E6">
            <w:pPr>
              <w:jc w:val="center"/>
              <w:rPr>
                <w:rFonts w:ascii="Arial" w:hAnsi="Arial" w:cs="Arial"/>
                <w:sz w:val="18"/>
                <w:szCs w:val="22"/>
              </w:rPr>
            </w:pPr>
          </w:p>
        </w:tc>
        <w:tc>
          <w:tcPr>
            <w:tcW w:w="982" w:type="pct"/>
            <w:vMerge/>
            <w:shd w:val="clear" w:color="auto" w:fill="auto"/>
            <w:vAlign w:val="center"/>
          </w:tcPr>
          <w:p w14:paraId="455F7D3A" w14:textId="77777777" w:rsidR="00FF33E6" w:rsidRPr="002E7F5B" w:rsidRDefault="00FF33E6" w:rsidP="00FF33E6">
            <w:pPr>
              <w:jc w:val="center"/>
              <w:rPr>
                <w:rFonts w:ascii="Arial" w:hAnsi="Arial" w:cs="Arial"/>
                <w:sz w:val="18"/>
                <w:szCs w:val="22"/>
              </w:rPr>
            </w:pPr>
          </w:p>
        </w:tc>
        <w:tc>
          <w:tcPr>
            <w:tcW w:w="1975" w:type="pct"/>
            <w:shd w:val="clear" w:color="auto" w:fill="auto"/>
            <w:vAlign w:val="center"/>
          </w:tcPr>
          <w:p w14:paraId="7B53F2EF" w14:textId="79C83CC8" w:rsidR="00FF33E6" w:rsidRPr="002E7F5B" w:rsidRDefault="00FF33E6" w:rsidP="00FF33E6">
            <w:pPr>
              <w:rPr>
                <w:rFonts w:ascii="Arial" w:hAnsi="Arial" w:cs="Arial"/>
                <w:sz w:val="18"/>
                <w:szCs w:val="22"/>
              </w:rPr>
            </w:pPr>
            <w:r>
              <w:rPr>
                <w:rFonts w:ascii="Arial" w:hAnsi="Arial" w:cs="Arial"/>
                <w:sz w:val="18"/>
                <w:szCs w:val="22"/>
                <w:lang w:val="es-419"/>
              </w:rPr>
              <w:t>Contrato</w:t>
            </w:r>
          </w:p>
        </w:tc>
        <w:tc>
          <w:tcPr>
            <w:tcW w:w="932" w:type="pct"/>
            <w:shd w:val="clear" w:color="auto" w:fill="auto"/>
            <w:vAlign w:val="center"/>
          </w:tcPr>
          <w:p w14:paraId="5E9BA4FF" w14:textId="77777777" w:rsidR="00FF33E6" w:rsidRPr="002E7F5B" w:rsidRDefault="00FF33E6" w:rsidP="00FF33E6">
            <w:pPr>
              <w:jc w:val="center"/>
              <w:rPr>
                <w:rFonts w:ascii="Arial" w:hAnsi="Arial" w:cs="Arial"/>
                <w:sz w:val="18"/>
                <w:szCs w:val="22"/>
              </w:rPr>
            </w:pPr>
          </w:p>
        </w:tc>
      </w:tr>
      <w:tr w:rsidR="00FF33E6" w:rsidRPr="002E7F5B" w14:paraId="34922100" w14:textId="77777777" w:rsidTr="00FF33E6">
        <w:tc>
          <w:tcPr>
            <w:tcW w:w="1111" w:type="pct"/>
            <w:vMerge/>
            <w:shd w:val="clear" w:color="auto" w:fill="auto"/>
            <w:vAlign w:val="center"/>
          </w:tcPr>
          <w:p w14:paraId="1E38513E" w14:textId="77777777" w:rsidR="00FF33E6" w:rsidRPr="002E7F5B" w:rsidRDefault="00FF33E6" w:rsidP="00FF33E6">
            <w:pPr>
              <w:jc w:val="center"/>
              <w:rPr>
                <w:rFonts w:ascii="Arial" w:hAnsi="Arial" w:cs="Arial"/>
                <w:sz w:val="18"/>
                <w:szCs w:val="22"/>
              </w:rPr>
            </w:pPr>
          </w:p>
        </w:tc>
        <w:tc>
          <w:tcPr>
            <w:tcW w:w="982" w:type="pct"/>
            <w:vMerge/>
            <w:shd w:val="clear" w:color="auto" w:fill="auto"/>
            <w:vAlign w:val="center"/>
          </w:tcPr>
          <w:p w14:paraId="71918A64" w14:textId="77777777" w:rsidR="00FF33E6" w:rsidRPr="002E7F5B" w:rsidRDefault="00FF33E6" w:rsidP="00FF33E6">
            <w:pPr>
              <w:jc w:val="center"/>
              <w:rPr>
                <w:rFonts w:ascii="Arial" w:hAnsi="Arial" w:cs="Arial"/>
                <w:sz w:val="18"/>
                <w:szCs w:val="22"/>
              </w:rPr>
            </w:pPr>
          </w:p>
        </w:tc>
        <w:tc>
          <w:tcPr>
            <w:tcW w:w="1975" w:type="pct"/>
            <w:shd w:val="clear" w:color="auto" w:fill="auto"/>
            <w:vAlign w:val="center"/>
          </w:tcPr>
          <w:p w14:paraId="77771A7B" w14:textId="1161FA91" w:rsidR="00FF33E6" w:rsidRPr="002E7F5B" w:rsidRDefault="00FF33E6" w:rsidP="00FF33E6">
            <w:pPr>
              <w:rPr>
                <w:rFonts w:ascii="Arial" w:hAnsi="Arial" w:cs="Arial"/>
                <w:sz w:val="18"/>
                <w:szCs w:val="22"/>
              </w:rPr>
            </w:pPr>
            <w:r>
              <w:rPr>
                <w:rFonts w:ascii="Arial" w:hAnsi="Arial" w:cs="Arial"/>
                <w:sz w:val="18"/>
                <w:szCs w:val="22"/>
                <w:lang w:val="es-419"/>
              </w:rPr>
              <w:t>Honorario</w:t>
            </w:r>
          </w:p>
        </w:tc>
        <w:tc>
          <w:tcPr>
            <w:tcW w:w="932" w:type="pct"/>
            <w:shd w:val="clear" w:color="auto" w:fill="auto"/>
            <w:vAlign w:val="center"/>
          </w:tcPr>
          <w:p w14:paraId="2F3FE023" w14:textId="77777777" w:rsidR="00FF33E6" w:rsidRPr="002E7F5B" w:rsidRDefault="00FF33E6" w:rsidP="00FF33E6">
            <w:pPr>
              <w:jc w:val="center"/>
              <w:rPr>
                <w:rFonts w:ascii="Arial" w:hAnsi="Arial" w:cs="Arial"/>
                <w:sz w:val="18"/>
                <w:szCs w:val="22"/>
              </w:rPr>
            </w:pPr>
          </w:p>
        </w:tc>
      </w:tr>
      <w:tr w:rsidR="00FF33E6" w:rsidRPr="002E7F5B" w14:paraId="204B53E5" w14:textId="77777777" w:rsidTr="00FF33E6">
        <w:tc>
          <w:tcPr>
            <w:tcW w:w="1111" w:type="pct"/>
            <w:vMerge/>
            <w:shd w:val="clear" w:color="auto" w:fill="auto"/>
            <w:vAlign w:val="center"/>
          </w:tcPr>
          <w:p w14:paraId="6508DBEF" w14:textId="77777777" w:rsidR="00FF33E6" w:rsidRPr="002E7F5B" w:rsidRDefault="00FF33E6" w:rsidP="00FF33E6">
            <w:pPr>
              <w:jc w:val="center"/>
              <w:rPr>
                <w:rFonts w:ascii="Arial" w:hAnsi="Arial" w:cs="Arial"/>
                <w:sz w:val="18"/>
                <w:szCs w:val="22"/>
              </w:rPr>
            </w:pPr>
          </w:p>
        </w:tc>
        <w:tc>
          <w:tcPr>
            <w:tcW w:w="982" w:type="pct"/>
            <w:vMerge w:val="restart"/>
            <w:shd w:val="clear" w:color="auto" w:fill="auto"/>
            <w:vAlign w:val="center"/>
          </w:tcPr>
          <w:p w14:paraId="1FEA3EFC" w14:textId="77777777" w:rsidR="00FF33E6" w:rsidRPr="002E7F5B" w:rsidRDefault="00FF33E6" w:rsidP="00FF33E6">
            <w:pPr>
              <w:jc w:val="center"/>
              <w:rPr>
                <w:rFonts w:ascii="Arial" w:hAnsi="Arial" w:cs="Arial"/>
                <w:sz w:val="18"/>
                <w:szCs w:val="22"/>
              </w:rPr>
            </w:pPr>
            <w:r w:rsidRPr="002E7F5B">
              <w:rPr>
                <w:rFonts w:ascii="Arial" w:hAnsi="Arial" w:cs="Arial"/>
                <w:sz w:val="18"/>
                <w:szCs w:val="22"/>
              </w:rPr>
              <w:t>II</w:t>
            </w:r>
          </w:p>
        </w:tc>
        <w:tc>
          <w:tcPr>
            <w:tcW w:w="1975" w:type="pct"/>
            <w:shd w:val="clear" w:color="auto" w:fill="auto"/>
            <w:vAlign w:val="center"/>
          </w:tcPr>
          <w:p w14:paraId="787F173F" w14:textId="6EA97DF6" w:rsidR="00FF33E6" w:rsidRPr="002E7F5B" w:rsidRDefault="00FF33E6" w:rsidP="00FF33E6">
            <w:pPr>
              <w:rPr>
                <w:rFonts w:ascii="Arial" w:hAnsi="Arial" w:cs="Arial"/>
                <w:sz w:val="18"/>
                <w:szCs w:val="22"/>
              </w:rPr>
            </w:pPr>
            <w:r>
              <w:rPr>
                <w:rFonts w:ascii="Arial" w:hAnsi="Arial" w:cs="Arial"/>
                <w:sz w:val="18"/>
                <w:szCs w:val="22"/>
                <w:lang w:val="es-419"/>
              </w:rPr>
              <w:t>Planta</w:t>
            </w:r>
          </w:p>
        </w:tc>
        <w:tc>
          <w:tcPr>
            <w:tcW w:w="932" w:type="pct"/>
            <w:shd w:val="clear" w:color="auto" w:fill="auto"/>
            <w:vAlign w:val="center"/>
          </w:tcPr>
          <w:p w14:paraId="3EABB396" w14:textId="77777777" w:rsidR="00FF33E6" w:rsidRPr="002E7F5B" w:rsidRDefault="00FF33E6" w:rsidP="00FF33E6">
            <w:pPr>
              <w:jc w:val="center"/>
              <w:rPr>
                <w:rFonts w:ascii="Arial" w:hAnsi="Arial" w:cs="Arial"/>
                <w:sz w:val="18"/>
                <w:szCs w:val="22"/>
              </w:rPr>
            </w:pPr>
          </w:p>
        </w:tc>
      </w:tr>
      <w:tr w:rsidR="00FF33E6" w:rsidRPr="002E7F5B" w14:paraId="6CEFC701" w14:textId="77777777" w:rsidTr="00FF33E6">
        <w:tc>
          <w:tcPr>
            <w:tcW w:w="1111" w:type="pct"/>
            <w:vMerge/>
            <w:shd w:val="clear" w:color="auto" w:fill="auto"/>
            <w:vAlign w:val="center"/>
          </w:tcPr>
          <w:p w14:paraId="04DE33FD" w14:textId="77777777" w:rsidR="00FF33E6" w:rsidRPr="002E7F5B" w:rsidRDefault="00FF33E6" w:rsidP="00FF33E6">
            <w:pPr>
              <w:jc w:val="center"/>
              <w:rPr>
                <w:rFonts w:ascii="Arial" w:hAnsi="Arial" w:cs="Arial"/>
                <w:sz w:val="18"/>
                <w:szCs w:val="22"/>
              </w:rPr>
            </w:pPr>
          </w:p>
        </w:tc>
        <w:tc>
          <w:tcPr>
            <w:tcW w:w="982" w:type="pct"/>
            <w:vMerge/>
            <w:shd w:val="clear" w:color="auto" w:fill="auto"/>
            <w:vAlign w:val="center"/>
          </w:tcPr>
          <w:p w14:paraId="5B7D2270" w14:textId="77777777" w:rsidR="00FF33E6" w:rsidRPr="002E7F5B" w:rsidRDefault="00FF33E6" w:rsidP="00FF33E6">
            <w:pPr>
              <w:jc w:val="center"/>
              <w:rPr>
                <w:rFonts w:ascii="Arial" w:hAnsi="Arial" w:cs="Arial"/>
                <w:sz w:val="18"/>
                <w:szCs w:val="22"/>
              </w:rPr>
            </w:pPr>
          </w:p>
        </w:tc>
        <w:tc>
          <w:tcPr>
            <w:tcW w:w="1975" w:type="pct"/>
            <w:shd w:val="clear" w:color="auto" w:fill="auto"/>
            <w:vAlign w:val="center"/>
          </w:tcPr>
          <w:p w14:paraId="6A9EFEFF" w14:textId="29C3684A" w:rsidR="00FF33E6" w:rsidRPr="002E7F5B" w:rsidRDefault="00FF33E6" w:rsidP="00FF33E6">
            <w:pPr>
              <w:rPr>
                <w:rFonts w:ascii="Arial" w:hAnsi="Arial" w:cs="Arial"/>
                <w:sz w:val="18"/>
                <w:szCs w:val="22"/>
              </w:rPr>
            </w:pPr>
            <w:r>
              <w:rPr>
                <w:rFonts w:ascii="Arial" w:hAnsi="Arial" w:cs="Arial"/>
                <w:sz w:val="18"/>
                <w:szCs w:val="22"/>
                <w:lang w:val="es-419"/>
              </w:rPr>
              <w:t>Contrato</w:t>
            </w:r>
          </w:p>
        </w:tc>
        <w:tc>
          <w:tcPr>
            <w:tcW w:w="932" w:type="pct"/>
            <w:shd w:val="clear" w:color="auto" w:fill="auto"/>
            <w:vAlign w:val="center"/>
          </w:tcPr>
          <w:p w14:paraId="70A97472" w14:textId="77777777" w:rsidR="00FF33E6" w:rsidRPr="002E7F5B" w:rsidRDefault="00FF33E6" w:rsidP="00FF33E6">
            <w:pPr>
              <w:jc w:val="center"/>
              <w:rPr>
                <w:rFonts w:ascii="Arial" w:hAnsi="Arial" w:cs="Arial"/>
                <w:sz w:val="18"/>
                <w:szCs w:val="22"/>
              </w:rPr>
            </w:pPr>
          </w:p>
        </w:tc>
      </w:tr>
      <w:tr w:rsidR="00FF33E6" w:rsidRPr="002E7F5B" w14:paraId="4A34FE6D" w14:textId="77777777" w:rsidTr="00FF33E6">
        <w:tc>
          <w:tcPr>
            <w:tcW w:w="1111" w:type="pct"/>
            <w:vMerge/>
            <w:shd w:val="clear" w:color="auto" w:fill="auto"/>
            <w:vAlign w:val="center"/>
          </w:tcPr>
          <w:p w14:paraId="45B266A0" w14:textId="77777777" w:rsidR="00FF33E6" w:rsidRPr="002E7F5B" w:rsidRDefault="00FF33E6" w:rsidP="00FF33E6">
            <w:pPr>
              <w:jc w:val="center"/>
              <w:rPr>
                <w:rFonts w:ascii="Arial" w:hAnsi="Arial" w:cs="Arial"/>
                <w:sz w:val="18"/>
                <w:szCs w:val="22"/>
              </w:rPr>
            </w:pPr>
          </w:p>
        </w:tc>
        <w:tc>
          <w:tcPr>
            <w:tcW w:w="982" w:type="pct"/>
            <w:vMerge/>
            <w:shd w:val="clear" w:color="auto" w:fill="auto"/>
            <w:vAlign w:val="center"/>
          </w:tcPr>
          <w:p w14:paraId="6817EC4D" w14:textId="77777777" w:rsidR="00FF33E6" w:rsidRPr="002E7F5B" w:rsidRDefault="00FF33E6" w:rsidP="00FF33E6">
            <w:pPr>
              <w:jc w:val="center"/>
              <w:rPr>
                <w:rFonts w:ascii="Arial" w:hAnsi="Arial" w:cs="Arial"/>
                <w:sz w:val="18"/>
                <w:szCs w:val="22"/>
              </w:rPr>
            </w:pPr>
          </w:p>
        </w:tc>
        <w:tc>
          <w:tcPr>
            <w:tcW w:w="1975" w:type="pct"/>
            <w:shd w:val="clear" w:color="auto" w:fill="auto"/>
            <w:vAlign w:val="center"/>
          </w:tcPr>
          <w:p w14:paraId="78D1408D" w14:textId="233FCA74" w:rsidR="00FF33E6" w:rsidRPr="002E7F5B" w:rsidRDefault="00FF33E6" w:rsidP="00FF33E6">
            <w:pPr>
              <w:rPr>
                <w:rFonts w:ascii="Arial" w:hAnsi="Arial" w:cs="Arial"/>
                <w:sz w:val="18"/>
                <w:szCs w:val="22"/>
              </w:rPr>
            </w:pPr>
            <w:r>
              <w:rPr>
                <w:rFonts w:ascii="Arial" w:hAnsi="Arial" w:cs="Arial"/>
                <w:sz w:val="18"/>
                <w:szCs w:val="22"/>
                <w:lang w:val="es-419"/>
              </w:rPr>
              <w:t>Honorario</w:t>
            </w:r>
          </w:p>
        </w:tc>
        <w:tc>
          <w:tcPr>
            <w:tcW w:w="932" w:type="pct"/>
            <w:shd w:val="clear" w:color="auto" w:fill="auto"/>
            <w:vAlign w:val="center"/>
          </w:tcPr>
          <w:p w14:paraId="0EA667B9" w14:textId="77777777" w:rsidR="00FF33E6" w:rsidRPr="002E7F5B" w:rsidRDefault="00FF33E6" w:rsidP="00FF33E6">
            <w:pPr>
              <w:jc w:val="center"/>
              <w:rPr>
                <w:rFonts w:ascii="Arial" w:hAnsi="Arial" w:cs="Arial"/>
                <w:sz w:val="18"/>
                <w:szCs w:val="22"/>
              </w:rPr>
            </w:pPr>
          </w:p>
        </w:tc>
      </w:tr>
      <w:tr w:rsidR="00FF33E6" w:rsidRPr="002E7F5B" w14:paraId="3078AFF9" w14:textId="77777777" w:rsidTr="00FF33E6">
        <w:tc>
          <w:tcPr>
            <w:tcW w:w="1111" w:type="pct"/>
            <w:vMerge w:val="restart"/>
            <w:shd w:val="clear" w:color="auto" w:fill="auto"/>
            <w:vAlign w:val="center"/>
          </w:tcPr>
          <w:p w14:paraId="6E116BC5" w14:textId="77777777" w:rsidR="00FF33E6" w:rsidRPr="00731B63" w:rsidRDefault="00FF33E6" w:rsidP="00FF33E6">
            <w:pPr>
              <w:jc w:val="center"/>
              <w:rPr>
                <w:rFonts w:ascii="Arial" w:hAnsi="Arial" w:cs="Arial"/>
                <w:sz w:val="18"/>
                <w:szCs w:val="22"/>
                <w:lang w:val="es-419"/>
              </w:rPr>
            </w:pPr>
            <w:r>
              <w:rPr>
                <w:rFonts w:ascii="Arial" w:hAnsi="Arial" w:cs="Arial"/>
                <w:sz w:val="18"/>
                <w:szCs w:val="22"/>
                <w:lang w:val="es-419"/>
              </w:rPr>
              <w:t>2021</w:t>
            </w:r>
          </w:p>
        </w:tc>
        <w:tc>
          <w:tcPr>
            <w:tcW w:w="982" w:type="pct"/>
            <w:vMerge w:val="restart"/>
            <w:shd w:val="clear" w:color="auto" w:fill="auto"/>
            <w:vAlign w:val="center"/>
          </w:tcPr>
          <w:p w14:paraId="2D604C0B" w14:textId="77777777" w:rsidR="00FF33E6" w:rsidRPr="002E7F5B" w:rsidRDefault="00FF33E6" w:rsidP="00FF33E6">
            <w:pPr>
              <w:jc w:val="center"/>
              <w:rPr>
                <w:rFonts w:ascii="Arial" w:hAnsi="Arial" w:cs="Arial"/>
                <w:sz w:val="18"/>
                <w:szCs w:val="22"/>
              </w:rPr>
            </w:pPr>
            <w:r w:rsidRPr="002E7F5B">
              <w:rPr>
                <w:rFonts w:ascii="Arial" w:hAnsi="Arial" w:cs="Arial"/>
                <w:sz w:val="18"/>
                <w:szCs w:val="22"/>
              </w:rPr>
              <w:t>I</w:t>
            </w:r>
          </w:p>
        </w:tc>
        <w:tc>
          <w:tcPr>
            <w:tcW w:w="1975" w:type="pct"/>
            <w:shd w:val="clear" w:color="auto" w:fill="auto"/>
            <w:vAlign w:val="center"/>
          </w:tcPr>
          <w:p w14:paraId="625215FD" w14:textId="74DE2300" w:rsidR="00FF33E6" w:rsidRPr="002E7F5B" w:rsidRDefault="00FF33E6" w:rsidP="00FF33E6">
            <w:pPr>
              <w:rPr>
                <w:rFonts w:ascii="Arial" w:hAnsi="Arial" w:cs="Arial"/>
                <w:sz w:val="18"/>
                <w:szCs w:val="22"/>
              </w:rPr>
            </w:pPr>
            <w:r>
              <w:rPr>
                <w:rFonts w:ascii="Arial" w:hAnsi="Arial" w:cs="Arial"/>
                <w:sz w:val="18"/>
                <w:szCs w:val="22"/>
                <w:lang w:val="es-419"/>
              </w:rPr>
              <w:t>Planta</w:t>
            </w:r>
          </w:p>
        </w:tc>
        <w:tc>
          <w:tcPr>
            <w:tcW w:w="932" w:type="pct"/>
            <w:shd w:val="clear" w:color="auto" w:fill="auto"/>
            <w:vAlign w:val="center"/>
          </w:tcPr>
          <w:p w14:paraId="02227C81" w14:textId="77777777" w:rsidR="00FF33E6" w:rsidRPr="002E7F5B" w:rsidRDefault="00FF33E6" w:rsidP="00FF33E6">
            <w:pPr>
              <w:jc w:val="center"/>
              <w:rPr>
                <w:rFonts w:ascii="Arial" w:hAnsi="Arial" w:cs="Arial"/>
                <w:sz w:val="18"/>
                <w:szCs w:val="22"/>
              </w:rPr>
            </w:pPr>
          </w:p>
        </w:tc>
      </w:tr>
      <w:tr w:rsidR="00FF33E6" w:rsidRPr="002E7F5B" w14:paraId="50EC37B1" w14:textId="77777777" w:rsidTr="00FF33E6">
        <w:tc>
          <w:tcPr>
            <w:tcW w:w="1111" w:type="pct"/>
            <w:vMerge/>
            <w:shd w:val="clear" w:color="auto" w:fill="auto"/>
            <w:vAlign w:val="center"/>
          </w:tcPr>
          <w:p w14:paraId="2103BAE7" w14:textId="77777777" w:rsidR="00FF33E6" w:rsidRPr="002E7F5B" w:rsidRDefault="00FF33E6" w:rsidP="00FF33E6">
            <w:pPr>
              <w:jc w:val="center"/>
              <w:rPr>
                <w:rFonts w:ascii="Arial" w:hAnsi="Arial" w:cs="Arial"/>
                <w:sz w:val="18"/>
                <w:szCs w:val="22"/>
              </w:rPr>
            </w:pPr>
          </w:p>
        </w:tc>
        <w:tc>
          <w:tcPr>
            <w:tcW w:w="982" w:type="pct"/>
            <w:vMerge/>
            <w:shd w:val="clear" w:color="auto" w:fill="auto"/>
            <w:vAlign w:val="center"/>
          </w:tcPr>
          <w:p w14:paraId="2725E26C" w14:textId="77777777" w:rsidR="00FF33E6" w:rsidRPr="002E7F5B" w:rsidRDefault="00FF33E6" w:rsidP="00FF33E6">
            <w:pPr>
              <w:jc w:val="center"/>
              <w:rPr>
                <w:rFonts w:ascii="Arial" w:hAnsi="Arial" w:cs="Arial"/>
                <w:sz w:val="18"/>
                <w:szCs w:val="22"/>
              </w:rPr>
            </w:pPr>
          </w:p>
        </w:tc>
        <w:tc>
          <w:tcPr>
            <w:tcW w:w="1975" w:type="pct"/>
            <w:shd w:val="clear" w:color="auto" w:fill="auto"/>
            <w:vAlign w:val="center"/>
          </w:tcPr>
          <w:p w14:paraId="736C0D0B" w14:textId="3A33CD0D" w:rsidR="00FF33E6" w:rsidRPr="002E7F5B" w:rsidRDefault="00FF33E6" w:rsidP="00FF33E6">
            <w:pPr>
              <w:rPr>
                <w:rFonts w:ascii="Arial" w:hAnsi="Arial" w:cs="Arial"/>
                <w:sz w:val="18"/>
                <w:szCs w:val="22"/>
              </w:rPr>
            </w:pPr>
            <w:r>
              <w:rPr>
                <w:rFonts w:ascii="Arial" w:hAnsi="Arial" w:cs="Arial"/>
                <w:sz w:val="18"/>
                <w:szCs w:val="22"/>
                <w:lang w:val="es-419"/>
              </w:rPr>
              <w:t>Contrato</w:t>
            </w:r>
          </w:p>
        </w:tc>
        <w:tc>
          <w:tcPr>
            <w:tcW w:w="932" w:type="pct"/>
            <w:shd w:val="clear" w:color="auto" w:fill="auto"/>
            <w:vAlign w:val="center"/>
          </w:tcPr>
          <w:p w14:paraId="133D4799" w14:textId="77777777" w:rsidR="00FF33E6" w:rsidRPr="002E7F5B" w:rsidRDefault="00FF33E6" w:rsidP="00FF33E6">
            <w:pPr>
              <w:jc w:val="center"/>
              <w:rPr>
                <w:rFonts w:ascii="Arial" w:hAnsi="Arial" w:cs="Arial"/>
                <w:sz w:val="18"/>
                <w:szCs w:val="22"/>
              </w:rPr>
            </w:pPr>
          </w:p>
        </w:tc>
      </w:tr>
      <w:tr w:rsidR="00FF33E6" w:rsidRPr="002E7F5B" w14:paraId="47C8CC8F" w14:textId="77777777" w:rsidTr="00FF33E6">
        <w:tc>
          <w:tcPr>
            <w:tcW w:w="1111" w:type="pct"/>
            <w:vMerge/>
            <w:shd w:val="clear" w:color="auto" w:fill="auto"/>
            <w:vAlign w:val="center"/>
          </w:tcPr>
          <w:p w14:paraId="11215393" w14:textId="77777777" w:rsidR="00FF33E6" w:rsidRPr="002E7F5B" w:rsidRDefault="00FF33E6" w:rsidP="00FF33E6">
            <w:pPr>
              <w:jc w:val="center"/>
              <w:rPr>
                <w:rFonts w:ascii="Arial" w:hAnsi="Arial" w:cs="Arial"/>
                <w:sz w:val="18"/>
                <w:szCs w:val="22"/>
              </w:rPr>
            </w:pPr>
          </w:p>
        </w:tc>
        <w:tc>
          <w:tcPr>
            <w:tcW w:w="982" w:type="pct"/>
            <w:vMerge/>
            <w:shd w:val="clear" w:color="auto" w:fill="auto"/>
            <w:vAlign w:val="center"/>
          </w:tcPr>
          <w:p w14:paraId="468FF2D0" w14:textId="77777777" w:rsidR="00FF33E6" w:rsidRPr="002E7F5B" w:rsidRDefault="00FF33E6" w:rsidP="00FF33E6">
            <w:pPr>
              <w:jc w:val="center"/>
              <w:rPr>
                <w:rFonts w:ascii="Arial" w:hAnsi="Arial" w:cs="Arial"/>
                <w:sz w:val="18"/>
                <w:szCs w:val="22"/>
              </w:rPr>
            </w:pPr>
          </w:p>
        </w:tc>
        <w:tc>
          <w:tcPr>
            <w:tcW w:w="1975" w:type="pct"/>
            <w:shd w:val="clear" w:color="auto" w:fill="auto"/>
            <w:vAlign w:val="center"/>
          </w:tcPr>
          <w:p w14:paraId="1B62E92F" w14:textId="063F91F2" w:rsidR="00FF33E6" w:rsidRPr="002E7F5B" w:rsidRDefault="00FF33E6" w:rsidP="00FF33E6">
            <w:pPr>
              <w:rPr>
                <w:rFonts w:ascii="Arial" w:hAnsi="Arial" w:cs="Arial"/>
                <w:sz w:val="18"/>
                <w:szCs w:val="22"/>
              </w:rPr>
            </w:pPr>
            <w:r>
              <w:rPr>
                <w:rFonts w:ascii="Arial" w:hAnsi="Arial" w:cs="Arial"/>
                <w:sz w:val="18"/>
                <w:szCs w:val="22"/>
                <w:lang w:val="es-419"/>
              </w:rPr>
              <w:t>Honorario</w:t>
            </w:r>
          </w:p>
        </w:tc>
        <w:tc>
          <w:tcPr>
            <w:tcW w:w="932" w:type="pct"/>
            <w:shd w:val="clear" w:color="auto" w:fill="auto"/>
            <w:vAlign w:val="center"/>
          </w:tcPr>
          <w:p w14:paraId="3C987ED3" w14:textId="77777777" w:rsidR="00FF33E6" w:rsidRPr="002E7F5B" w:rsidRDefault="00FF33E6" w:rsidP="00FF33E6">
            <w:pPr>
              <w:jc w:val="center"/>
              <w:rPr>
                <w:rFonts w:ascii="Arial" w:hAnsi="Arial" w:cs="Arial"/>
                <w:sz w:val="18"/>
                <w:szCs w:val="22"/>
              </w:rPr>
            </w:pPr>
          </w:p>
        </w:tc>
      </w:tr>
      <w:tr w:rsidR="00FF33E6" w:rsidRPr="002E7F5B" w14:paraId="1D6D5236" w14:textId="77777777" w:rsidTr="00FF33E6">
        <w:tc>
          <w:tcPr>
            <w:tcW w:w="1111" w:type="pct"/>
            <w:vMerge/>
            <w:shd w:val="clear" w:color="auto" w:fill="auto"/>
            <w:vAlign w:val="center"/>
          </w:tcPr>
          <w:p w14:paraId="7D5C691B" w14:textId="77777777" w:rsidR="00FF33E6" w:rsidRPr="002E7F5B" w:rsidRDefault="00FF33E6" w:rsidP="00FF33E6">
            <w:pPr>
              <w:jc w:val="center"/>
              <w:rPr>
                <w:rFonts w:ascii="Arial" w:hAnsi="Arial" w:cs="Arial"/>
                <w:sz w:val="18"/>
                <w:szCs w:val="22"/>
              </w:rPr>
            </w:pPr>
          </w:p>
        </w:tc>
        <w:tc>
          <w:tcPr>
            <w:tcW w:w="982" w:type="pct"/>
            <w:vMerge w:val="restart"/>
            <w:shd w:val="clear" w:color="auto" w:fill="auto"/>
            <w:vAlign w:val="center"/>
          </w:tcPr>
          <w:p w14:paraId="5D3924DF" w14:textId="77777777" w:rsidR="00FF33E6" w:rsidRPr="002E7F5B" w:rsidRDefault="00FF33E6" w:rsidP="00FF33E6">
            <w:pPr>
              <w:jc w:val="center"/>
              <w:rPr>
                <w:rFonts w:ascii="Arial" w:hAnsi="Arial" w:cs="Arial"/>
                <w:sz w:val="18"/>
                <w:szCs w:val="22"/>
              </w:rPr>
            </w:pPr>
            <w:r w:rsidRPr="002E7F5B">
              <w:rPr>
                <w:rFonts w:ascii="Arial" w:hAnsi="Arial" w:cs="Arial"/>
                <w:sz w:val="18"/>
                <w:szCs w:val="22"/>
              </w:rPr>
              <w:t>II</w:t>
            </w:r>
          </w:p>
        </w:tc>
        <w:tc>
          <w:tcPr>
            <w:tcW w:w="1975" w:type="pct"/>
            <w:shd w:val="clear" w:color="auto" w:fill="auto"/>
            <w:vAlign w:val="center"/>
          </w:tcPr>
          <w:p w14:paraId="744866C9" w14:textId="479CED20" w:rsidR="00FF33E6" w:rsidRPr="002E7F5B" w:rsidRDefault="00FF33E6" w:rsidP="00FF33E6">
            <w:pPr>
              <w:rPr>
                <w:rFonts w:ascii="Arial" w:hAnsi="Arial" w:cs="Arial"/>
                <w:sz w:val="18"/>
                <w:szCs w:val="22"/>
              </w:rPr>
            </w:pPr>
            <w:r>
              <w:rPr>
                <w:rFonts w:ascii="Arial" w:hAnsi="Arial" w:cs="Arial"/>
                <w:sz w:val="18"/>
                <w:szCs w:val="22"/>
                <w:lang w:val="es-419"/>
              </w:rPr>
              <w:t>Planta</w:t>
            </w:r>
          </w:p>
        </w:tc>
        <w:tc>
          <w:tcPr>
            <w:tcW w:w="932" w:type="pct"/>
            <w:shd w:val="clear" w:color="auto" w:fill="auto"/>
            <w:vAlign w:val="center"/>
          </w:tcPr>
          <w:p w14:paraId="189C1CD1" w14:textId="77777777" w:rsidR="00FF33E6" w:rsidRPr="002E7F5B" w:rsidRDefault="00FF33E6" w:rsidP="00FF33E6">
            <w:pPr>
              <w:jc w:val="center"/>
              <w:rPr>
                <w:rFonts w:ascii="Arial" w:hAnsi="Arial" w:cs="Arial"/>
                <w:sz w:val="18"/>
                <w:szCs w:val="22"/>
              </w:rPr>
            </w:pPr>
          </w:p>
        </w:tc>
      </w:tr>
      <w:tr w:rsidR="00FF33E6" w:rsidRPr="002E7F5B" w14:paraId="7861C8A0" w14:textId="77777777" w:rsidTr="00FF33E6">
        <w:tc>
          <w:tcPr>
            <w:tcW w:w="1111" w:type="pct"/>
            <w:vMerge/>
            <w:shd w:val="clear" w:color="auto" w:fill="auto"/>
            <w:vAlign w:val="center"/>
          </w:tcPr>
          <w:p w14:paraId="05F7AAD3" w14:textId="77777777" w:rsidR="00FF33E6" w:rsidRPr="002E7F5B" w:rsidRDefault="00FF33E6" w:rsidP="00FF33E6">
            <w:pPr>
              <w:jc w:val="center"/>
              <w:rPr>
                <w:rFonts w:ascii="Arial" w:hAnsi="Arial" w:cs="Arial"/>
                <w:sz w:val="18"/>
                <w:szCs w:val="22"/>
              </w:rPr>
            </w:pPr>
          </w:p>
        </w:tc>
        <w:tc>
          <w:tcPr>
            <w:tcW w:w="982" w:type="pct"/>
            <w:vMerge/>
            <w:shd w:val="clear" w:color="auto" w:fill="auto"/>
            <w:vAlign w:val="center"/>
          </w:tcPr>
          <w:p w14:paraId="096125E4" w14:textId="77777777" w:rsidR="00FF33E6" w:rsidRPr="002E7F5B" w:rsidRDefault="00FF33E6" w:rsidP="00FF33E6">
            <w:pPr>
              <w:jc w:val="center"/>
              <w:rPr>
                <w:rFonts w:ascii="Arial" w:hAnsi="Arial" w:cs="Arial"/>
                <w:sz w:val="18"/>
                <w:szCs w:val="22"/>
              </w:rPr>
            </w:pPr>
          </w:p>
        </w:tc>
        <w:tc>
          <w:tcPr>
            <w:tcW w:w="1975" w:type="pct"/>
            <w:shd w:val="clear" w:color="auto" w:fill="auto"/>
            <w:vAlign w:val="center"/>
          </w:tcPr>
          <w:p w14:paraId="6EF74902" w14:textId="785F9F73" w:rsidR="00FF33E6" w:rsidRPr="002E7F5B" w:rsidRDefault="00FF33E6" w:rsidP="00FF33E6">
            <w:pPr>
              <w:rPr>
                <w:rFonts w:ascii="Arial" w:hAnsi="Arial" w:cs="Arial"/>
                <w:sz w:val="18"/>
                <w:szCs w:val="22"/>
              </w:rPr>
            </w:pPr>
            <w:r>
              <w:rPr>
                <w:rFonts w:ascii="Arial" w:hAnsi="Arial" w:cs="Arial"/>
                <w:sz w:val="18"/>
                <w:szCs w:val="22"/>
                <w:lang w:val="es-419"/>
              </w:rPr>
              <w:t>Contrato</w:t>
            </w:r>
          </w:p>
        </w:tc>
        <w:tc>
          <w:tcPr>
            <w:tcW w:w="932" w:type="pct"/>
            <w:shd w:val="clear" w:color="auto" w:fill="auto"/>
            <w:vAlign w:val="center"/>
          </w:tcPr>
          <w:p w14:paraId="1FB8BFE0" w14:textId="77777777" w:rsidR="00FF33E6" w:rsidRPr="002E7F5B" w:rsidRDefault="00FF33E6" w:rsidP="00FF33E6">
            <w:pPr>
              <w:jc w:val="center"/>
              <w:rPr>
                <w:rFonts w:ascii="Arial" w:hAnsi="Arial" w:cs="Arial"/>
                <w:sz w:val="18"/>
                <w:szCs w:val="22"/>
              </w:rPr>
            </w:pPr>
          </w:p>
        </w:tc>
      </w:tr>
      <w:tr w:rsidR="00FF33E6" w:rsidRPr="002E7F5B" w14:paraId="4753DD11" w14:textId="77777777" w:rsidTr="00FF33E6">
        <w:tc>
          <w:tcPr>
            <w:tcW w:w="1111" w:type="pct"/>
            <w:vMerge/>
            <w:shd w:val="clear" w:color="auto" w:fill="auto"/>
            <w:vAlign w:val="center"/>
          </w:tcPr>
          <w:p w14:paraId="5A5A8913" w14:textId="77777777" w:rsidR="00FF33E6" w:rsidRPr="002E7F5B" w:rsidRDefault="00FF33E6" w:rsidP="00FF33E6">
            <w:pPr>
              <w:jc w:val="center"/>
              <w:rPr>
                <w:rFonts w:ascii="Arial" w:hAnsi="Arial" w:cs="Arial"/>
                <w:sz w:val="18"/>
                <w:szCs w:val="22"/>
              </w:rPr>
            </w:pPr>
          </w:p>
        </w:tc>
        <w:tc>
          <w:tcPr>
            <w:tcW w:w="982" w:type="pct"/>
            <w:vMerge/>
            <w:shd w:val="clear" w:color="auto" w:fill="auto"/>
            <w:vAlign w:val="center"/>
          </w:tcPr>
          <w:p w14:paraId="5E498DEB" w14:textId="77777777" w:rsidR="00FF33E6" w:rsidRPr="002E7F5B" w:rsidRDefault="00FF33E6" w:rsidP="00FF33E6">
            <w:pPr>
              <w:jc w:val="center"/>
              <w:rPr>
                <w:rFonts w:ascii="Arial" w:hAnsi="Arial" w:cs="Arial"/>
                <w:sz w:val="18"/>
                <w:szCs w:val="22"/>
              </w:rPr>
            </w:pPr>
          </w:p>
        </w:tc>
        <w:tc>
          <w:tcPr>
            <w:tcW w:w="1975" w:type="pct"/>
            <w:shd w:val="clear" w:color="auto" w:fill="auto"/>
            <w:vAlign w:val="center"/>
          </w:tcPr>
          <w:p w14:paraId="46D65F6A" w14:textId="2D588117" w:rsidR="00FF33E6" w:rsidRPr="002E7F5B" w:rsidRDefault="00FF33E6" w:rsidP="00FF33E6">
            <w:pPr>
              <w:rPr>
                <w:rFonts w:ascii="Arial" w:hAnsi="Arial" w:cs="Arial"/>
                <w:sz w:val="18"/>
                <w:szCs w:val="22"/>
              </w:rPr>
            </w:pPr>
            <w:r>
              <w:rPr>
                <w:rFonts w:ascii="Arial" w:hAnsi="Arial" w:cs="Arial"/>
                <w:sz w:val="18"/>
                <w:szCs w:val="22"/>
                <w:lang w:val="es-419"/>
              </w:rPr>
              <w:t>Honorario</w:t>
            </w:r>
          </w:p>
        </w:tc>
        <w:tc>
          <w:tcPr>
            <w:tcW w:w="932" w:type="pct"/>
            <w:shd w:val="clear" w:color="auto" w:fill="auto"/>
            <w:vAlign w:val="center"/>
          </w:tcPr>
          <w:p w14:paraId="291746B1" w14:textId="77777777" w:rsidR="00FF33E6" w:rsidRPr="002E7F5B" w:rsidRDefault="00FF33E6" w:rsidP="00FF33E6">
            <w:pPr>
              <w:jc w:val="center"/>
              <w:rPr>
                <w:rFonts w:ascii="Arial" w:hAnsi="Arial" w:cs="Arial"/>
                <w:sz w:val="18"/>
                <w:szCs w:val="22"/>
              </w:rPr>
            </w:pPr>
          </w:p>
        </w:tc>
      </w:tr>
      <w:tr w:rsidR="00FF33E6" w:rsidRPr="002E7F5B" w14:paraId="08A8C970" w14:textId="77777777" w:rsidTr="00FF33E6">
        <w:tc>
          <w:tcPr>
            <w:tcW w:w="1111" w:type="pct"/>
            <w:vMerge w:val="restart"/>
            <w:shd w:val="clear" w:color="auto" w:fill="auto"/>
            <w:vAlign w:val="center"/>
          </w:tcPr>
          <w:p w14:paraId="7754B109" w14:textId="77777777" w:rsidR="00FF33E6" w:rsidRPr="00731B63" w:rsidRDefault="00FF33E6" w:rsidP="00FF33E6">
            <w:pPr>
              <w:jc w:val="center"/>
              <w:rPr>
                <w:rFonts w:ascii="Arial" w:hAnsi="Arial" w:cs="Arial"/>
                <w:sz w:val="18"/>
                <w:szCs w:val="22"/>
                <w:lang w:val="es-419"/>
              </w:rPr>
            </w:pPr>
            <w:r>
              <w:rPr>
                <w:rFonts w:ascii="Arial" w:hAnsi="Arial" w:cs="Arial"/>
                <w:sz w:val="18"/>
                <w:szCs w:val="22"/>
                <w:lang w:val="es-419"/>
              </w:rPr>
              <w:t>2022</w:t>
            </w:r>
          </w:p>
        </w:tc>
        <w:tc>
          <w:tcPr>
            <w:tcW w:w="982" w:type="pct"/>
            <w:vMerge w:val="restart"/>
            <w:shd w:val="clear" w:color="auto" w:fill="auto"/>
            <w:vAlign w:val="center"/>
          </w:tcPr>
          <w:p w14:paraId="0718A880" w14:textId="77777777" w:rsidR="00FF33E6" w:rsidRPr="002E7F5B" w:rsidRDefault="00FF33E6" w:rsidP="00FF33E6">
            <w:pPr>
              <w:jc w:val="center"/>
              <w:rPr>
                <w:rFonts w:ascii="Arial" w:hAnsi="Arial" w:cs="Arial"/>
                <w:sz w:val="18"/>
                <w:szCs w:val="22"/>
              </w:rPr>
            </w:pPr>
            <w:r w:rsidRPr="002E7F5B">
              <w:rPr>
                <w:rFonts w:ascii="Arial" w:hAnsi="Arial" w:cs="Arial"/>
                <w:sz w:val="18"/>
                <w:szCs w:val="22"/>
              </w:rPr>
              <w:t>I</w:t>
            </w:r>
          </w:p>
        </w:tc>
        <w:tc>
          <w:tcPr>
            <w:tcW w:w="1975" w:type="pct"/>
            <w:shd w:val="clear" w:color="auto" w:fill="auto"/>
            <w:vAlign w:val="center"/>
          </w:tcPr>
          <w:p w14:paraId="5804DE49" w14:textId="2D0BCE61" w:rsidR="00FF33E6" w:rsidRPr="002E7F5B" w:rsidRDefault="00FF33E6" w:rsidP="00FF33E6">
            <w:pPr>
              <w:rPr>
                <w:rFonts w:ascii="Arial" w:hAnsi="Arial" w:cs="Arial"/>
                <w:sz w:val="18"/>
                <w:szCs w:val="22"/>
              </w:rPr>
            </w:pPr>
            <w:r>
              <w:rPr>
                <w:rFonts w:ascii="Arial" w:hAnsi="Arial" w:cs="Arial"/>
                <w:sz w:val="18"/>
                <w:szCs w:val="22"/>
                <w:lang w:val="es-419"/>
              </w:rPr>
              <w:t>Planta</w:t>
            </w:r>
          </w:p>
        </w:tc>
        <w:tc>
          <w:tcPr>
            <w:tcW w:w="932" w:type="pct"/>
            <w:shd w:val="clear" w:color="auto" w:fill="auto"/>
            <w:vAlign w:val="center"/>
          </w:tcPr>
          <w:p w14:paraId="4DD081AB" w14:textId="77777777" w:rsidR="00FF33E6" w:rsidRPr="002E7F5B" w:rsidRDefault="00FF33E6" w:rsidP="00FF33E6">
            <w:pPr>
              <w:jc w:val="center"/>
              <w:rPr>
                <w:rFonts w:ascii="Arial" w:hAnsi="Arial" w:cs="Arial"/>
                <w:sz w:val="18"/>
                <w:szCs w:val="22"/>
              </w:rPr>
            </w:pPr>
          </w:p>
        </w:tc>
      </w:tr>
      <w:tr w:rsidR="00FF33E6" w:rsidRPr="002E7F5B" w14:paraId="2D8F5190" w14:textId="77777777" w:rsidTr="00FF33E6">
        <w:tc>
          <w:tcPr>
            <w:tcW w:w="1111" w:type="pct"/>
            <w:vMerge/>
            <w:shd w:val="clear" w:color="auto" w:fill="auto"/>
            <w:vAlign w:val="center"/>
          </w:tcPr>
          <w:p w14:paraId="4E448ECD" w14:textId="77777777" w:rsidR="00FF33E6" w:rsidRPr="002E7F5B" w:rsidRDefault="00FF33E6" w:rsidP="00FF33E6">
            <w:pPr>
              <w:jc w:val="center"/>
              <w:rPr>
                <w:rFonts w:ascii="Arial" w:hAnsi="Arial" w:cs="Arial"/>
                <w:sz w:val="18"/>
                <w:szCs w:val="22"/>
              </w:rPr>
            </w:pPr>
          </w:p>
        </w:tc>
        <w:tc>
          <w:tcPr>
            <w:tcW w:w="982" w:type="pct"/>
            <w:vMerge/>
            <w:shd w:val="clear" w:color="auto" w:fill="auto"/>
            <w:vAlign w:val="center"/>
          </w:tcPr>
          <w:p w14:paraId="37272265" w14:textId="77777777" w:rsidR="00FF33E6" w:rsidRPr="002E7F5B" w:rsidRDefault="00FF33E6" w:rsidP="00FF33E6">
            <w:pPr>
              <w:jc w:val="center"/>
              <w:rPr>
                <w:rFonts w:ascii="Arial" w:hAnsi="Arial" w:cs="Arial"/>
                <w:sz w:val="18"/>
                <w:szCs w:val="22"/>
              </w:rPr>
            </w:pPr>
          </w:p>
        </w:tc>
        <w:tc>
          <w:tcPr>
            <w:tcW w:w="1975" w:type="pct"/>
            <w:shd w:val="clear" w:color="auto" w:fill="auto"/>
            <w:vAlign w:val="center"/>
          </w:tcPr>
          <w:p w14:paraId="735F40F3" w14:textId="4B54AE58" w:rsidR="00FF33E6" w:rsidRPr="002E7F5B" w:rsidRDefault="00FF33E6" w:rsidP="00FF33E6">
            <w:pPr>
              <w:rPr>
                <w:rFonts w:ascii="Arial" w:hAnsi="Arial" w:cs="Arial"/>
                <w:sz w:val="18"/>
                <w:szCs w:val="22"/>
              </w:rPr>
            </w:pPr>
            <w:r>
              <w:rPr>
                <w:rFonts w:ascii="Arial" w:hAnsi="Arial" w:cs="Arial"/>
                <w:sz w:val="18"/>
                <w:szCs w:val="22"/>
                <w:lang w:val="es-419"/>
              </w:rPr>
              <w:t>Contrato</w:t>
            </w:r>
          </w:p>
        </w:tc>
        <w:tc>
          <w:tcPr>
            <w:tcW w:w="932" w:type="pct"/>
            <w:shd w:val="clear" w:color="auto" w:fill="auto"/>
            <w:vAlign w:val="center"/>
          </w:tcPr>
          <w:p w14:paraId="284B9653" w14:textId="77777777" w:rsidR="00FF33E6" w:rsidRPr="002E7F5B" w:rsidRDefault="00FF33E6" w:rsidP="00FF33E6">
            <w:pPr>
              <w:jc w:val="center"/>
              <w:rPr>
                <w:rFonts w:ascii="Arial" w:hAnsi="Arial" w:cs="Arial"/>
                <w:sz w:val="18"/>
                <w:szCs w:val="22"/>
              </w:rPr>
            </w:pPr>
          </w:p>
        </w:tc>
      </w:tr>
      <w:tr w:rsidR="00FF33E6" w:rsidRPr="002E7F5B" w14:paraId="54428EB6" w14:textId="77777777" w:rsidTr="00FF33E6">
        <w:tc>
          <w:tcPr>
            <w:tcW w:w="1111" w:type="pct"/>
            <w:vMerge/>
            <w:shd w:val="clear" w:color="auto" w:fill="auto"/>
            <w:vAlign w:val="center"/>
          </w:tcPr>
          <w:p w14:paraId="6E38DAED" w14:textId="77777777" w:rsidR="00FF33E6" w:rsidRPr="002E7F5B" w:rsidRDefault="00FF33E6" w:rsidP="00FF33E6">
            <w:pPr>
              <w:jc w:val="center"/>
              <w:rPr>
                <w:rFonts w:ascii="Arial" w:hAnsi="Arial" w:cs="Arial"/>
                <w:sz w:val="18"/>
                <w:szCs w:val="22"/>
              </w:rPr>
            </w:pPr>
          </w:p>
        </w:tc>
        <w:tc>
          <w:tcPr>
            <w:tcW w:w="982" w:type="pct"/>
            <w:vMerge/>
            <w:shd w:val="clear" w:color="auto" w:fill="auto"/>
            <w:vAlign w:val="center"/>
          </w:tcPr>
          <w:p w14:paraId="1633993B" w14:textId="77777777" w:rsidR="00FF33E6" w:rsidRPr="002E7F5B" w:rsidRDefault="00FF33E6" w:rsidP="00FF33E6">
            <w:pPr>
              <w:jc w:val="center"/>
              <w:rPr>
                <w:rFonts w:ascii="Arial" w:hAnsi="Arial" w:cs="Arial"/>
                <w:sz w:val="18"/>
                <w:szCs w:val="22"/>
              </w:rPr>
            </w:pPr>
          </w:p>
        </w:tc>
        <w:tc>
          <w:tcPr>
            <w:tcW w:w="1975" w:type="pct"/>
            <w:shd w:val="clear" w:color="auto" w:fill="auto"/>
            <w:vAlign w:val="center"/>
          </w:tcPr>
          <w:p w14:paraId="548A2BE6" w14:textId="4CBE9BCF" w:rsidR="00FF33E6" w:rsidRPr="002E7F5B" w:rsidRDefault="00FF33E6" w:rsidP="00FF33E6">
            <w:pPr>
              <w:rPr>
                <w:rFonts w:ascii="Arial" w:hAnsi="Arial" w:cs="Arial"/>
                <w:sz w:val="18"/>
                <w:szCs w:val="22"/>
              </w:rPr>
            </w:pPr>
            <w:r>
              <w:rPr>
                <w:rFonts w:ascii="Arial" w:hAnsi="Arial" w:cs="Arial"/>
                <w:sz w:val="18"/>
                <w:szCs w:val="22"/>
                <w:lang w:val="es-419"/>
              </w:rPr>
              <w:t>Honorario</w:t>
            </w:r>
          </w:p>
        </w:tc>
        <w:tc>
          <w:tcPr>
            <w:tcW w:w="932" w:type="pct"/>
            <w:shd w:val="clear" w:color="auto" w:fill="auto"/>
            <w:vAlign w:val="center"/>
          </w:tcPr>
          <w:p w14:paraId="53C2EAA0" w14:textId="77777777" w:rsidR="00FF33E6" w:rsidRPr="002E7F5B" w:rsidRDefault="00FF33E6" w:rsidP="00FF33E6">
            <w:pPr>
              <w:jc w:val="center"/>
              <w:rPr>
                <w:rFonts w:ascii="Arial" w:hAnsi="Arial" w:cs="Arial"/>
                <w:sz w:val="18"/>
                <w:szCs w:val="22"/>
              </w:rPr>
            </w:pPr>
          </w:p>
        </w:tc>
      </w:tr>
      <w:tr w:rsidR="00FF33E6" w:rsidRPr="002E7F5B" w14:paraId="0DF8B5A3" w14:textId="77777777" w:rsidTr="00FF33E6">
        <w:tc>
          <w:tcPr>
            <w:tcW w:w="1111" w:type="pct"/>
            <w:vMerge/>
            <w:shd w:val="clear" w:color="auto" w:fill="auto"/>
            <w:vAlign w:val="center"/>
          </w:tcPr>
          <w:p w14:paraId="1869C638" w14:textId="77777777" w:rsidR="00FF33E6" w:rsidRPr="002E7F5B" w:rsidRDefault="00FF33E6" w:rsidP="00FF33E6">
            <w:pPr>
              <w:jc w:val="center"/>
              <w:rPr>
                <w:rFonts w:ascii="Arial" w:hAnsi="Arial" w:cs="Arial"/>
                <w:sz w:val="18"/>
                <w:szCs w:val="22"/>
              </w:rPr>
            </w:pPr>
          </w:p>
        </w:tc>
        <w:tc>
          <w:tcPr>
            <w:tcW w:w="982" w:type="pct"/>
            <w:vMerge w:val="restart"/>
            <w:shd w:val="clear" w:color="auto" w:fill="auto"/>
            <w:vAlign w:val="center"/>
          </w:tcPr>
          <w:p w14:paraId="2CE60D9D" w14:textId="77777777" w:rsidR="00FF33E6" w:rsidRPr="002E7F5B" w:rsidRDefault="00FF33E6" w:rsidP="00FF33E6">
            <w:pPr>
              <w:jc w:val="center"/>
              <w:rPr>
                <w:rFonts w:ascii="Arial" w:hAnsi="Arial" w:cs="Arial"/>
                <w:sz w:val="18"/>
                <w:szCs w:val="22"/>
              </w:rPr>
            </w:pPr>
            <w:r w:rsidRPr="002E7F5B">
              <w:rPr>
                <w:rFonts w:ascii="Arial" w:hAnsi="Arial" w:cs="Arial"/>
                <w:sz w:val="18"/>
                <w:szCs w:val="22"/>
              </w:rPr>
              <w:t>II</w:t>
            </w:r>
          </w:p>
        </w:tc>
        <w:tc>
          <w:tcPr>
            <w:tcW w:w="1975" w:type="pct"/>
            <w:shd w:val="clear" w:color="auto" w:fill="auto"/>
            <w:vAlign w:val="center"/>
          </w:tcPr>
          <w:p w14:paraId="10A50D84" w14:textId="15C0288B" w:rsidR="00FF33E6" w:rsidRPr="002E7F5B" w:rsidRDefault="00FF33E6" w:rsidP="00FF33E6">
            <w:pPr>
              <w:rPr>
                <w:rFonts w:ascii="Arial" w:hAnsi="Arial" w:cs="Arial"/>
                <w:sz w:val="18"/>
                <w:szCs w:val="22"/>
              </w:rPr>
            </w:pPr>
            <w:r>
              <w:rPr>
                <w:rFonts w:ascii="Arial" w:hAnsi="Arial" w:cs="Arial"/>
                <w:sz w:val="18"/>
                <w:szCs w:val="22"/>
                <w:lang w:val="es-419"/>
              </w:rPr>
              <w:t>Planta</w:t>
            </w:r>
          </w:p>
        </w:tc>
        <w:tc>
          <w:tcPr>
            <w:tcW w:w="932" w:type="pct"/>
            <w:shd w:val="clear" w:color="auto" w:fill="auto"/>
            <w:vAlign w:val="center"/>
          </w:tcPr>
          <w:p w14:paraId="27042D63" w14:textId="77777777" w:rsidR="00FF33E6" w:rsidRPr="002E7F5B" w:rsidRDefault="00FF33E6" w:rsidP="00FF33E6">
            <w:pPr>
              <w:jc w:val="center"/>
              <w:rPr>
                <w:rFonts w:ascii="Arial" w:hAnsi="Arial" w:cs="Arial"/>
                <w:sz w:val="18"/>
                <w:szCs w:val="22"/>
              </w:rPr>
            </w:pPr>
          </w:p>
        </w:tc>
      </w:tr>
      <w:tr w:rsidR="00FF33E6" w:rsidRPr="002E7F5B" w14:paraId="13BBEF49" w14:textId="77777777" w:rsidTr="00FF33E6">
        <w:tc>
          <w:tcPr>
            <w:tcW w:w="1111" w:type="pct"/>
            <w:vMerge/>
            <w:shd w:val="clear" w:color="auto" w:fill="auto"/>
            <w:vAlign w:val="center"/>
          </w:tcPr>
          <w:p w14:paraId="195CF879" w14:textId="77777777" w:rsidR="00FF33E6" w:rsidRPr="002E7F5B" w:rsidRDefault="00FF33E6" w:rsidP="00FF33E6">
            <w:pPr>
              <w:jc w:val="center"/>
              <w:rPr>
                <w:rFonts w:ascii="Arial" w:hAnsi="Arial" w:cs="Arial"/>
                <w:sz w:val="18"/>
                <w:szCs w:val="22"/>
              </w:rPr>
            </w:pPr>
          </w:p>
        </w:tc>
        <w:tc>
          <w:tcPr>
            <w:tcW w:w="982" w:type="pct"/>
            <w:vMerge/>
            <w:shd w:val="clear" w:color="auto" w:fill="auto"/>
            <w:vAlign w:val="center"/>
          </w:tcPr>
          <w:p w14:paraId="1EB4EDA9" w14:textId="77777777" w:rsidR="00FF33E6" w:rsidRPr="002E7F5B" w:rsidRDefault="00FF33E6" w:rsidP="00FF33E6">
            <w:pPr>
              <w:jc w:val="center"/>
              <w:rPr>
                <w:rFonts w:ascii="Arial" w:hAnsi="Arial" w:cs="Arial"/>
                <w:sz w:val="18"/>
                <w:szCs w:val="22"/>
              </w:rPr>
            </w:pPr>
          </w:p>
        </w:tc>
        <w:tc>
          <w:tcPr>
            <w:tcW w:w="1975" w:type="pct"/>
            <w:shd w:val="clear" w:color="auto" w:fill="auto"/>
            <w:vAlign w:val="center"/>
          </w:tcPr>
          <w:p w14:paraId="1E0E2C9C" w14:textId="3AD1699F" w:rsidR="00FF33E6" w:rsidRPr="002E7F5B" w:rsidRDefault="00FF33E6" w:rsidP="00FF33E6">
            <w:pPr>
              <w:rPr>
                <w:rFonts w:ascii="Arial" w:hAnsi="Arial" w:cs="Arial"/>
                <w:sz w:val="18"/>
                <w:szCs w:val="22"/>
              </w:rPr>
            </w:pPr>
            <w:r>
              <w:rPr>
                <w:rFonts w:ascii="Arial" w:hAnsi="Arial" w:cs="Arial"/>
                <w:sz w:val="18"/>
                <w:szCs w:val="22"/>
                <w:lang w:val="es-419"/>
              </w:rPr>
              <w:t>Contrato</w:t>
            </w:r>
          </w:p>
        </w:tc>
        <w:tc>
          <w:tcPr>
            <w:tcW w:w="932" w:type="pct"/>
            <w:shd w:val="clear" w:color="auto" w:fill="auto"/>
            <w:vAlign w:val="center"/>
          </w:tcPr>
          <w:p w14:paraId="20D229B3" w14:textId="77777777" w:rsidR="00FF33E6" w:rsidRPr="002E7F5B" w:rsidRDefault="00FF33E6" w:rsidP="00FF33E6">
            <w:pPr>
              <w:jc w:val="center"/>
              <w:rPr>
                <w:rFonts w:ascii="Arial" w:hAnsi="Arial" w:cs="Arial"/>
                <w:sz w:val="18"/>
                <w:szCs w:val="22"/>
              </w:rPr>
            </w:pPr>
          </w:p>
        </w:tc>
      </w:tr>
      <w:tr w:rsidR="00FF33E6" w:rsidRPr="002E7F5B" w14:paraId="079A4278" w14:textId="77777777" w:rsidTr="00FF33E6">
        <w:tc>
          <w:tcPr>
            <w:tcW w:w="1111" w:type="pct"/>
            <w:vMerge/>
            <w:shd w:val="clear" w:color="auto" w:fill="auto"/>
            <w:vAlign w:val="center"/>
          </w:tcPr>
          <w:p w14:paraId="2BD770B4" w14:textId="77777777" w:rsidR="00FF33E6" w:rsidRPr="002E7F5B" w:rsidRDefault="00FF33E6" w:rsidP="00FF33E6">
            <w:pPr>
              <w:jc w:val="center"/>
              <w:rPr>
                <w:rFonts w:ascii="Arial" w:hAnsi="Arial" w:cs="Arial"/>
                <w:sz w:val="18"/>
                <w:szCs w:val="22"/>
              </w:rPr>
            </w:pPr>
          </w:p>
        </w:tc>
        <w:tc>
          <w:tcPr>
            <w:tcW w:w="982" w:type="pct"/>
            <w:vMerge/>
            <w:shd w:val="clear" w:color="auto" w:fill="auto"/>
            <w:vAlign w:val="center"/>
          </w:tcPr>
          <w:p w14:paraId="030B712D" w14:textId="77777777" w:rsidR="00FF33E6" w:rsidRPr="002E7F5B" w:rsidRDefault="00FF33E6" w:rsidP="00FF33E6">
            <w:pPr>
              <w:jc w:val="center"/>
              <w:rPr>
                <w:rFonts w:ascii="Arial" w:hAnsi="Arial" w:cs="Arial"/>
                <w:sz w:val="18"/>
                <w:szCs w:val="22"/>
              </w:rPr>
            </w:pPr>
          </w:p>
        </w:tc>
        <w:tc>
          <w:tcPr>
            <w:tcW w:w="1975" w:type="pct"/>
            <w:shd w:val="clear" w:color="auto" w:fill="auto"/>
            <w:vAlign w:val="center"/>
          </w:tcPr>
          <w:p w14:paraId="69017F45" w14:textId="05CAF583" w:rsidR="00FF33E6" w:rsidRPr="002E7F5B" w:rsidRDefault="00FF33E6" w:rsidP="00FF33E6">
            <w:pPr>
              <w:rPr>
                <w:rFonts w:ascii="Arial" w:hAnsi="Arial" w:cs="Arial"/>
                <w:sz w:val="18"/>
                <w:szCs w:val="22"/>
              </w:rPr>
            </w:pPr>
            <w:r>
              <w:rPr>
                <w:rFonts w:ascii="Arial" w:hAnsi="Arial" w:cs="Arial"/>
                <w:sz w:val="18"/>
                <w:szCs w:val="22"/>
                <w:lang w:val="es-419"/>
              </w:rPr>
              <w:t>Honorario</w:t>
            </w:r>
          </w:p>
        </w:tc>
        <w:tc>
          <w:tcPr>
            <w:tcW w:w="932" w:type="pct"/>
            <w:shd w:val="clear" w:color="auto" w:fill="auto"/>
            <w:vAlign w:val="center"/>
          </w:tcPr>
          <w:p w14:paraId="797C758C" w14:textId="77777777" w:rsidR="00FF33E6" w:rsidRPr="002E7F5B" w:rsidRDefault="00FF33E6" w:rsidP="00FF33E6">
            <w:pPr>
              <w:jc w:val="center"/>
              <w:rPr>
                <w:rFonts w:ascii="Arial" w:hAnsi="Arial" w:cs="Arial"/>
                <w:sz w:val="18"/>
                <w:szCs w:val="22"/>
              </w:rPr>
            </w:pPr>
          </w:p>
        </w:tc>
      </w:tr>
    </w:tbl>
    <w:p w14:paraId="276C0CAD" w14:textId="62F3A91C" w:rsidR="00FF33E6" w:rsidRPr="0050717E" w:rsidRDefault="00FF33E6" w:rsidP="00BD44B0">
      <w:pPr>
        <w:spacing w:after="240" w:line="276" w:lineRule="auto"/>
        <w:jc w:val="both"/>
        <w:rPr>
          <w:rFonts w:ascii="Arial" w:hAnsi="Arial" w:cs="Arial"/>
          <w:sz w:val="20"/>
          <w:szCs w:val="22"/>
        </w:rPr>
      </w:pPr>
      <w:r w:rsidRPr="002E7F5B">
        <w:rPr>
          <w:rFonts w:ascii="Arial" w:hAnsi="Arial" w:cs="Arial"/>
          <w:sz w:val="20"/>
          <w:szCs w:val="22"/>
        </w:rPr>
        <w:t xml:space="preserve">Fuente: </w:t>
      </w:r>
      <w:r w:rsidRPr="002E7F5B">
        <w:rPr>
          <w:rFonts w:ascii="Arial" w:hAnsi="Arial" w:cs="Arial"/>
          <w:sz w:val="20"/>
          <w:szCs w:val="22"/>
          <w:highlight w:val="yellow"/>
        </w:rPr>
        <w:t>XXX</w:t>
      </w:r>
      <w:r w:rsidRPr="002E7F5B">
        <w:rPr>
          <w:rFonts w:ascii="Arial" w:hAnsi="Arial" w:cs="Arial"/>
          <w:sz w:val="20"/>
          <w:szCs w:val="22"/>
        </w:rPr>
        <w:t xml:space="preserve"> </w:t>
      </w:r>
    </w:p>
    <w:p w14:paraId="2F3B36FE" w14:textId="5544A4F5" w:rsidR="00907013" w:rsidRPr="00D37FC6" w:rsidRDefault="00D37FC6" w:rsidP="000D396A">
      <w:pPr>
        <w:pStyle w:val="Ttulo1"/>
        <w:numPr>
          <w:ilvl w:val="0"/>
          <w:numId w:val="6"/>
        </w:numPr>
        <w:spacing w:before="0" w:after="240" w:line="276" w:lineRule="auto"/>
        <w:jc w:val="both"/>
        <w:rPr>
          <w:rFonts w:ascii="Arial" w:hAnsi="Arial" w:cs="Arial"/>
          <w:color w:val="002060"/>
          <w:sz w:val="22"/>
          <w:lang w:val="es-419"/>
        </w:rPr>
      </w:pPr>
      <w:bookmarkStart w:id="77" w:name="_Toc105568852"/>
      <w:r w:rsidRPr="00D37FC6">
        <w:rPr>
          <w:rFonts w:ascii="Arial" w:hAnsi="Arial" w:cs="Arial"/>
          <w:color w:val="002060"/>
          <w:sz w:val="22"/>
          <w:lang w:val="es-419"/>
        </w:rPr>
        <w:lastRenderedPageBreak/>
        <w:t>INVESTIGAC</w:t>
      </w:r>
      <w:r>
        <w:rPr>
          <w:rFonts w:ascii="Arial" w:hAnsi="Arial" w:cs="Arial"/>
          <w:color w:val="002060"/>
          <w:sz w:val="22"/>
          <w:lang w:val="es-419"/>
        </w:rPr>
        <w:t>IÓN, INNOVACIÓN, CREACIÓN ARTÍSTICA Y CULTURAL</w:t>
      </w:r>
      <w:bookmarkEnd w:id="77"/>
    </w:p>
    <w:p w14:paraId="732D4158" w14:textId="3A7D3677" w:rsidR="00A463A8" w:rsidRPr="00146AA7" w:rsidRDefault="00A463A8" w:rsidP="0050717E">
      <w:pPr>
        <w:pStyle w:val="Descripcin"/>
        <w:keepNext/>
        <w:spacing w:after="0"/>
        <w:jc w:val="both"/>
        <w:rPr>
          <w:rFonts w:ascii="Arial" w:hAnsi="Arial" w:cs="Arial"/>
          <w:b w:val="0"/>
          <w:color w:val="auto"/>
          <w:sz w:val="20"/>
          <w:szCs w:val="22"/>
        </w:rPr>
      </w:pPr>
      <w:bookmarkStart w:id="78" w:name="_Toc72480282"/>
      <w:bookmarkStart w:id="79" w:name="_Toc102391626"/>
      <w:r w:rsidRPr="00146AA7">
        <w:rPr>
          <w:rFonts w:ascii="Arial" w:hAnsi="Arial" w:cs="Arial"/>
          <w:b w:val="0"/>
          <w:color w:val="auto"/>
          <w:sz w:val="20"/>
          <w:szCs w:val="22"/>
        </w:rPr>
        <w:t xml:space="preserve">Tabla </w:t>
      </w:r>
      <w:r w:rsidRPr="00146AA7">
        <w:rPr>
          <w:rFonts w:ascii="Arial" w:hAnsi="Arial" w:cs="Arial"/>
          <w:b w:val="0"/>
          <w:color w:val="auto"/>
          <w:sz w:val="20"/>
          <w:szCs w:val="22"/>
        </w:rPr>
        <w:fldChar w:fldCharType="begin"/>
      </w:r>
      <w:r w:rsidRPr="00146AA7">
        <w:rPr>
          <w:rFonts w:ascii="Arial" w:hAnsi="Arial" w:cs="Arial"/>
          <w:b w:val="0"/>
          <w:color w:val="auto"/>
          <w:sz w:val="20"/>
          <w:szCs w:val="22"/>
        </w:rPr>
        <w:instrText xml:space="preserve"> SEQ Tabla \* ARABIC </w:instrText>
      </w:r>
      <w:r w:rsidRPr="00146AA7">
        <w:rPr>
          <w:rFonts w:ascii="Arial" w:hAnsi="Arial" w:cs="Arial"/>
          <w:b w:val="0"/>
          <w:color w:val="auto"/>
          <w:sz w:val="20"/>
          <w:szCs w:val="22"/>
        </w:rPr>
        <w:fldChar w:fldCharType="separate"/>
      </w:r>
      <w:r w:rsidR="00C55C4A">
        <w:rPr>
          <w:rFonts w:ascii="Arial" w:hAnsi="Arial" w:cs="Arial"/>
          <w:b w:val="0"/>
          <w:noProof/>
          <w:color w:val="auto"/>
          <w:sz w:val="20"/>
          <w:szCs w:val="22"/>
        </w:rPr>
        <w:t>25</w:t>
      </w:r>
      <w:r w:rsidRPr="00146AA7">
        <w:rPr>
          <w:rFonts w:ascii="Arial" w:hAnsi="Arial" w:cs="Arial"/>
          <w:b w:val="0"/>
          <w:color w:val="auto"/>
          <w:sz w:val="20"/>
          <w:szCs w:val="22"/>
        </w:rPr>
        <w:fldChar w:fldCharType="end"/>
      </w:r>
      <w:r w:rsidRPr="00146AA7">
        <w:rPr>
          <w:rFonts w:ascii="Arial" w:hAnsi="Arial" w:cs="Arial"/>
          <w:b w:val="0"/>
          <w:color w:val="auto"/>
          <w:sz w:val="20"/>
          <w:szCs w:val="22"/>
        </w:rPr>
        <w:t xml:space="preserve">. </w:t>
      </w:r>
      <w:r w:rsidR="001644D1" w:rsidRPr="00146AA7">
        <w:rPr>
          <w:rFonts w:ascii="Arial" w:hAnsi="Arial" w:cs="Arial"/>
          <w:b w:val="0"/>
          <w:color w:val="auto"/>
          <w:sz w:val="20"/>
          <w:szCs w:val="22"/>
          <w:lang w:val="es-419"/>
        </w:rPr>
        <w:t xml:space="preserve">Grupos registrados y reconocidos por COLCIENCIAS y por </w:t>
      </w:r>
      <w:r w:rsidR="00A07310" w:rsidRPr="00146AA7">
        <w:rPr>
          <w:rFonts w:ascii="Arial" w:hAnsi="Arial" w:cs="Arial"/>
          <w:b w:val="0"/>
          <w:color w:val="auto"/>
          <w:sz w:val="20"/>
          <w:szCs w:val="22"/>
          <w:lang w:val="es-419"/>
        </w:rPr>
        <w:t>área de conocimiento</w:t>
      </w:r>
      <w:r w:rsidRPr="00146AA7">
        <w:rPr>
          <w:rFonts w:ascii="Arial" w:hAnsi="Arial" w:cs="Arial"/>
          <w:b w:val="0"/>
          <w:color w:val="auto"/>
          <w:sz w:val="20"/>
          <w:szCs w:val="22"/>
        </w:rPr>
        <w:t>.</w:t>
      </w:r>
      <w:bookmarkEnd w:id="78"/>
      <w:bookmarkEnd w:id="79"/>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3419"/>
        <w:gridCol w:w="2993"/>
        <w:gridCol w:w="2993"/>
      </w:tblGrid>
      <w:tr w:rsidR="00A07310" w:rsidRPr="0050717E" w14:paraId="79B6448D" w14:textId="77777777" w:rsidTr="00A07310">
        <w:trPr>
          <w:trHeight w:val="300"/>
        </w:trPr>
        <w:tc>
          <w:tcPr>
            <w:tcW w:w="1818" w:type="pct"/>
            <w:shd w:val="clear" w:color="auto" w:fill="auto"/>
            <w:vAlign w:val="center"/>
            <w:hideMark/>
          </w:tcPr>
          <w:p w14:paraId="2A30BB44" w14:textId="285B5C29" w:rsidR="00A07310" w:rsidRPr="0050717E" w:rsidRDefault="00A07310" w:rsidP="00A07310">
            <w:pPr>
              <w:jc w:val="center"/>
              <w:rPr>
                <w:rFonts w:ascii="Arial" w:hAnsi="Arial" w:cs="Arial"/>
                <w:b/>
                <w:bCs/>
                <w:sz w:val="20"/>
                <w:szCs w:val="22"/>
                <w:lang w:val="es-419" w:eastAsia="es-CO"/>
              </w:rPr>
            </w:pPr>
            <w:r>
              <w:rPr>
                <w:rFonts w:ascii="Arial" w:hAnsi="Arial" w:cs="Arial"/>
                <w:b/>
                <w:bCs/>
                <w:sz w:val="20"/>
                <w:szCs w:val="22"/>
                <w:lang w:val="es-419" w:eastAsia="es-CO"/>
              </w:rPr>
              <w:t>Área de Conocimiento</w:t>
            </w:r>
          </w:p>
        </w:tc>
        <w:tc>
          <w:tcPr>
            <w:tcW w:w="1591" w:type="pct"/>
            <w:vAlign w:val="center"/>
          </w:tcPr>
          <w:p w14:paraId="1A7C8D54" w14:textId="6E043488" w:rsidR="00A07310" w:rsidRDefault="00A07310" w:rsidP="00A07310">
            <w:pPr>
              <w:jc w:val="center"/>
              <w:rPr>
                <w:rFonts w:ascii="Arial" w:hAnsi="Arial" w:cs="Arial"/>
                <w:b/>
                <w:bCs/>
                <w:sz w:val="20"/>
                <w:szCs w:val="22"/>
                <w:lang w:val="es-419" w:eastAsia="es-CO"/>
              </w:rPr>
            </w:pPr>
            <w:r>
              <w:rPr>
                <w:rFonts w:ascii="Arial" w:hAnsi="Arial" w:cs="Arial"/>
                <w:b/>
                <w:bCs/>
                <w:sz w:val="20"/>
                <w:szCs w:val="22"/>
                <w:lang w:val="es-419" w:eastAsia="es-CO"/>
              </w:rPr>
              <w:t>Líneas de Investigación</w:t>
            </w:r>
          </w:p>
        </w:tc>
        <w:tc>
          <w:tcPr>
            <w:tcW w:w="1591" w:type="pct"/>
            <w:shd w:val="clear" w:color="auto" w:fill="auto"/>
            <w:vAlign w:val="center"/>
            <w:hideMark/>
          </w:tcPr>
          <w:p w14:paraId="2A8CE191" w14:textId="38BBDF91" w:rsidR="00A07310" w:rsidRPr="0050717E" w:rsidRDefault="00A07310" w:rsidP="00A07310">
            <w:pPr>
              <w:jc w:val="center"/>
              <w:rPr>
                <w:rFonts w:ascii="Arial" w:hAnsi="Arial" w:cs="Arial"/>
                <w:b/>
                <w:bCs/>
                <w:sz w:val="20"/>
                <w:szCs w:val="22"/>
                <w:lang w:val="es-419" w:eastAsia="es-CO"/>
              </w:rPr>
            </w:pPr>
            <w:r>
              <w:rPr>
                <w:rFonts w:ascii="Arial" w:hAnsi="Arial" w:cs="Arial"/>
                <w:b/>
                <w:bCs/>
                <w:sz w:val="20"/>
                <w:szCs w:val="22"/>
                <w:lang w:val="es-419" w:eastAsia="es-CO"/>
              </w:rPr>
              <w:t>Grupos de Investigación</w:t>
            </w:r>
          </w:p>
        </w:tc>
      </w:tr>
      <w:tr w:rsidR="00A07310" w:rsidRPr="0050717E" w14:paraId="4BA89FF8" w14:textId="77777777" w:rsidTr="00474956">
        <w:trPr>
          <w:trHeight w:val="187"/>
        </w:trPr>
        <w:tc>
          <w:tcPr>
            <w:tcW w:w="1818" w:type="pct"/>
            <w:shd w:val="clear" w:color="auto" w:fill="auto"/>
            <w:vAlign w:val="center"/>
          </w:tcPr>
          <w:p w14:paraId="6070BCFF" w14:textId="21716480" w:rsidR="00A07310" w:rsidRPr="00004F47" w:rsidRDefault="00A07310" w:rsidP="00004F47">
            <w:pPr>
              <w:rPr>
                <w:rFonts w:ascii="Arial" w:hAnsi="Arial" w:cs="Arial"/>
                <w:sz w:val="20"/>
                <w:szCs w:val="22"/>
                <w:lang w:val="es-419" w:eastAsia="es-CO"/>
              </w:rPr>
            </w:pPr>
          </w:p>
        </w:tc>
        <w:tc>
          <w:tcPr>
            <w:tcW w:w="1591" w:type="pct"/>
            <w:vAlign w:val="center"/>
          </w:tcPr>
          <w:p w14:paraId="2797B663" w14:textId="77777777" w:rsidR="00A07310" w:rsidRPr="0050717E" w:rsidRDefault="00A07310" w:rsidP="00474956">
            <w:pPr>
              <w:rPr>
                <w:rFonts w:ascii="Arial" w:hAnsi="Arial" w:cs="Arial"/>
                <w:sz w:val="20"/>
                <w:szCs w:val="22"/>
                <w:lang w:eastAsia="es-CO"/>
              </w:rPr>
            </w:pPr>
          </w:p>
        </w:tc>
        <w:tc>
          <w:tcPr>
            <w:tcW w:w="1591" w:type="pct"/>
            <w:shd w:val="clear" w:color="auto" w:fill="auto"/>
            <w:vAlign w:val="center"/>
            <w:hideMark/>
          </w:tcPr>
          <w:p w14:paraId="600F7281" w14:textId="5737420A" w:rsidR="00A07310" w:rsidRPr="0050717E" w:rsidRDefault="00A07310" w:rsidP="00474956">
            <w:pPr>
              <w:rPr>
                <w:rFonts w:ascii="Arial" w:hAnsi="Arial" w:cs="Arial"/>
                <w:sz w:val="20"/>
                <w:szCs w:val="22"/>
                <w:lang w:eastAsia="es-CO"/>
              </w:rPr>
            </w:pPr>
          </w:p>
        </w:tc>
      </w:tr>
      <w:tr w:rsidR="00A07310" w:rsidRPr="0050717E" w14:paraId="140B3ACA" w14:textId="77777777" w:rsidTr="00474956">
        <w:trPr>
          <w:trHeight w:val="92"/>
        </w:trPr>
        <w:tc>
          <w:tcPr>
            <w:tcW w:w="1818" w:type="pct"/>
            <w:shd w:val="clear" w:color="auto" w:fill="auto"/>
            <w:vAlign w:val="center"/>
          </w:tcPr>
          <w:p w14:paraId="1F0DD685" w14:textId="1629341B" w:rsidR="00A07310" w:rsidRPr="00004F47" w:rsidRDefault="00A07310" w:rsidP="00004F47">
            <w:pPr>
              <w:rPr>
                <w:rFonts w:ascii="Arial" w:hAnsi="Arial" w:cs="Arial"/>
                <w:sz w:val="20"/>
                <w:szCs w:val="22"/>
                <w:lang w:val="es-419" w:eastAsia="es-CO"/>
              </w:rPr>
            </w:pPr>
          </w:p>
        </w:tc>
        <w:tc>
          <w:tcPr>
            <w:tcW w:w="1591" w:type="pct"/>
            <w:vAlign w:val="center"/>
          </w:tcPr>
          <w:p w14:paraId="6E0FB347" w14:textId="77777777" w:rsidR="00A07310" w:rsidRPr="0050717E" w:rsidRDefault="00A07310" w:rsidP="00474956">
            <w:pPr>
              <w:rPr>
                <w:rFonts w:ascii="Arial" w:hAnsi="Arial" w:cs="Arial"/>
                <w:sz w:val="20"/>
                <w:szCs w:val="22"/>
                <w:lang w:eastAsia="es-CO"/>
              </w:rPr>
            </w:pPr>
          </w:p>
        </w:tc>
        <w:tc>
          <w:tcPr>
            <w:tcW w:w="1591" w:type="pct"/>
            <w:shd w:val="clear" w:color="auto" w:fill="auto"/>
            <w:vAlign w:val="center"/>
            <w:hideMark/>
          </w:tcPr>
          <w:p w14:paraId="70EB7598" w14:textId="179EF87D" w:rsidR="00A07310" w:rsidRPr="0050717E" w:rsidRDefault="00A07310" w:rsidP="00474956">
            <w:pPr>
              <w:rPr>
                <w:rFonts w:ascii="Arial" w:hAnsi="Arial" w:cs="Arial"/>
                <w:sz w:val="20"/>
                <w:szCs w:val="22"/>
                <w:lang w:eastAsia="es-CO"/>
              </w:rPr>
            </w:pPr>
          </w:p>
        </w:tc>
      </w:tr>
      <w:tr w:rsidR="00A07310" w:rsidRPr="0050717E" w14:paraId="62036AB2" w14:textId="77777777" w:rsidTr="00474956">
        <w:trPr>
          <w:trHeight w:val="123"/>
        </w:trPr>
        <w:tc>
          <w:tcPr>
            <w:tcW w:w="1818" w:type="pct"/>
            <w:shd w:val="clear" w:color="auto" w:fill="auto"/>
            <w:vAlign w:val="center"/>
          </w:tcPr>
          <w:p w14:paraId="0DDB0086" w14:textId="45C0ACBA" w:rsidR="00A07310" w:rsidRPr="00004F47" w:rsidRDefault="00A07310" w:rsidP="00004F47">
            <w:pPr>
              <w:rPr>
                <w:rFonts w:ascii="Arial" w:hAnsi="Arial" w:cs="Arial"/>
                <w:sz w:val="20"/>
                <w:szCs w:val="22"/>
                <w:lang w:val="es-419" w:eastAsia="es-CO"/>
              </w:rPr>
            </w:pPr>
          </w:p>
        </w:tc>
        <w:tc>
          <w:tcPr>
            <w:tcW w:w="1591" w:type="pct"/>
            <w:vAlign w:val="center"/>
          </w:tcPr>
          <w:p w14:paraId="01A71636" w14:textId="77777777" w:rsidR="00A07310" w:rsidRPr="0050717E" w:rsidRDefault="00A07310" w:rsidP="00474956">
            <w:pPr>
              <w:rPr>
                <w:rFonts w:ascii="Arial" w:hAnsi="Arial" w:cs="Arial"/>
                <w:sz w:val="20"/>
                <w:szCs w:val="22"/>
                <w:lang w:eastAsia="es-CO"/>
              </w:rPr>
            </w:pPr>
          </w:p>
        </w:tc>
        <w:tc>
          <w:tcPr>
            <w:tcW w:w="1591" w:type="pct"/>
            <w:shd w:val="clear" w:color="auto" w:fill="auto"/>
            <w:vAlign w:val="center"/>
            <w:hideMark/>
          </w:tcPr>
          <w:p w14:paraId="25AFBD71" w14:textId="1479DA3D" w:rsidR="00A07310" w:rsidRPr="0050717E" w:rsidRDefault="00A07310" w:rsidP="00474956">
            <w:pPr>
              <w:rPr>
                <w:rFonts w:ascii="Arial" w:hAnsi="Arial" w:cs="Arial"/>
                <w:sz w:val="20"/>
                <w:szCs w:val="22"/>
                <w:lang w:eastAsia="es-CO"/>
              </w:rPr>
            </w:pPr>
          </w:p>
        </w:tc>
      </w:tr>
      <w:tr w:rsidR="00A07310" w:rsidRPr="0050717E" w14:paraId="43868196" w14:textId="77777777" w:rsidTr="00474956">
        <w:trPr>
          <w:trHeight w:val="169"/>
        </w:trPr>
        <w:tc>
          <w:tcPr>
            <w:tcW w:w="1818" w:type="pct"/>
            <w:shd w:val="clear" w:color="auto" w:fill="auto"/>
            <w:vAlign w:val="center"/>
          </w:tcPr>
          <w:p w14:paraId="382115EB" w14:textId="0BAF28E6" w:rsidR="00A07310" w:rsidRPr="00004F47" w:rsidRDefault="00A07310" w:rsidP="00004F47">
            <w:pPr>
              <w:rPr>
                <w:rFonts w:ascii="Arial" w:hAnsi="Arial" w:cs="Arial"/>
                <w:sz w:val="20"/>
                <w:szCs w:val="22"/>
                <w:lang w:val="es-419" w:eastAsia="es-CO"/>
              </w:rPr>
            </w:pPr>
          </w:p>
        </w:tc>
        <w:tc>
          <w:tcPr>
            <w:tcW w:w="1591" w:type="pct"/>
            <w:vAlign w:val="center"/>
          </w:tcPr>
          <w:p w14:paraId="1A81A022" w14:textId="77777777" w:rsidR="00A07310" w:rsidRPr="0050717E" w:rsidRDefault="00A07310" w:rsidP="00474956">
            <w:pPr>
              <w:rPr>
                <w:rFonts w:ascii="Arial" w:hAnsi="Arial" w:cs="Arial"/>
                <w:sz w:val="20"/>
                <w:szCs w:val="22"/>
                <w:lang w:eastAsia="es-CO"/>
              </w:rPr>
            </w:pPr>
          </w:p>
        </w:tc>
        <w:tc>
          <w:tcPr>
            <w:tcW w:w="1591" w:type="pct"/>
            <w:shd w:val="clear" w:color="auto" w:fill="auto"/>
            <w:vAlign w:val="center"/>
            <w:hideMark/>
          </w:tcPr>
          <w:p w14:paraId="68529762" w14:textId="60AAB7BA" w:rsidR="00A07310" w:rsidRPr="0050717E" w:rsidRDefault="00A07310" w:rsidP="00474956">
            <w:pPr>
              <w:rPr>
                <w:rFonts w:ascii="Arial" w:hAnsi="Arial" w:cs="Arial"/>
                <w:sz w:val="20"/>
                <w:szCs w:val="22"/>
                <w:lang w:eastAsia="es-CO"/>
              </w:rPr>
            </w:pPr>
          </w:p>
        </w:tc>
      </w:tr>
    </w:tbl>
    <w:p w14:paraId="2FAEC559" w14:textId="2DB77A17" w:rsidR="007C74CC" w:rsidRPr="007C74CC" w:rsidRDefault="00A463A8" w:rsidP="00A463A8">
      <w:pPr>
        <w:spacing w:after="240" w:line="276" w:lineRule="auto"/>
        <w:jc w:val="both"/>
        <w:rPr>
          <w:rFonts w:ascii="Arial" w:hAnsi="Arial" w:cs="Arial"/>
          <w:sz w:val="20"/>
          <w:szCs w:val="22"/>
        </w:rPr>
      </w:pPr>
      <w:r w:rsidRPr="0050717E">
        <w:rPr>
          <w:rFonts w:ascii="Arial" w:hAnsi="Arial" w:cs="Arial"/>
          <w:sz w:val="20"/>
          <w:szCs w:val="22"/>
        </w:rPr>
        <w:t xml:space="preserve">Fuente: </w:t>
      </w:r>
      <w:r w:rsidRPr="0050717E">
        <w:rPr>
          <w:rFonts w:ascii="Arial" w:hAnsi="Arial" w:cs="Arial"/>
          <w:sz w:val="20"/>
          <w:szCs w:val="22"/>
          <w:highlight w:val="yellow"/>
        </w:rPr>
        <w:t>XXX</w:t>
      </w:r>
    </w:p>
    <w:p w14:paraId="202A0770" w14:textId="387C389E" w:rsidR="00BF4A65" w:rsidRPr="007E1442" w:rsidRDefault="00BF4A65" w:rsidP="00BF4A65">
      <w:pPr>
        <w:pStyle w:val="Descripcin"/>
        <w:keepNext/>
        <w:spacing w:after="0"/>
        <w:rPr>
          <w:rFonts w:ascii="Arial" w:hAnsi="Arial" w:cs="Arial"/>
          <w:b w:val="0"/>
          <w:color w:val="auto"/>
          <w:sz w:val="20"/>
          <w:szCs w:val="22"/>
        </w:rPr>
      </w:pPr>
      <w:bookmarkStart w:id="80" w:name="_Toc95313775"/>
      <w:bookmarkStart w:id="81" w:name="_Toc99192423"/>
      <w:bookmarkStart w:id="82" w:name="_Toc102391627"/>
      <w:r w:rsidRPr="007E1442">
        <w:rPr>
          <w:rFonts w:ascii="Arial" w:hAnsi="Arial" w:cs="Arial"/>
          <w:b w:val="0"/>
          <w:color w:val="auto"/>
          <w:sz w:val="20"/>
          <w:szCs w:val="22"/>
        </w:rPr>
        <w:t xml:space="preserve">Tabla </w:t>
      </w:r>
      <w:r w:rsidRPr="007E1442">
        <w:rPr>
          <w:rFonts w:ascii="Arial" w:hAnsi="Arial" w:cs="Arial"/>
          <w:b w:val="0"/>
          <w:color w:val="auto"/>
          <w:sz w:val="20"/>
          <w:szCs w:val="22"/>
        </w:rPr>
        <w:fldChar w:fldCharType="begin"/>
      </w:r>
      <w:r w:rsidRPr="007E1442">
        <w:rPr>
          <w:rFonts w:ascii="Arial" w:hAnsi="Arial" w:cs="Arial"/>
          <w:b w:val="0"/>
          <w:color w:val="auto"/>
          <w:sz w:val="20"/>
          <w:szCs w:val="22"/>
        </w:rPr>
        <w:instrText xml:space="preserve"> SEQ Tabla \* ARABIC </w:instrText>
      </w:r>
      <w:r w:rsidRPr="007E1442">
        <w:rPr>
          <w:rFonts w:ascii="Arial" w:hAnsi="Arial" w:cs="Arial"/>
          <w:b w:val="0"/>
          <w:color w:val="auto"/>
          <w:sz w:val="20"/>
          <w:szCs w:val="22"/>
        </w:rPr>
        <w:fldChar w:fldCharType="separate"/>
      </w:r>
      <w:r w:rsidR="00C55C4A">
        <w:rPr>
          <w:rFonts w:ascii="Arial" w:hAnsi="Arial" w:cs="Arial"/>
          <w:b w:val="0"/>
          <w:noProof/>
          <w:color w:val="auto"/>
          <w:sz w:val="20"/>
          <w:szCs w:val="22"/>
        </w:rPr>
        <w:t>26</w:t>
      </w:r>
      <w:r w:rsidRPr="007E1442">
        <w:rPr>
          <w:rFonts w:ascii="Arial" w:hAnsi="Arial" w:cs="Arial"/>
          <w:b w:val="0"/>
          <w:color w:val="auto"/>
          <w:sz w:val="20"/>
          <w:szCs w:val="22"/>
        </w:rPr>
        <w:fldChar w:fldCharType="end"/>
      </w:r>
      <w:r w:rsidRPr="007E1442">
        <w:rPr>
          <w:rFonts w:ascii="Arial" w:hAnsi="Arial" w:cs="Arial"/>
          <w:b w:val="0"/>
          <w:color w:val="auto"/>
          <w:sz w:val="20"/>
          <w:szCs w:val="22"/>
          <w:lang w:val="es-419"/>
        </w:rPr>
        <w:t xml:space="preserve">. Listado de publicaciones de los grupos de investigación </w:t>
      </w:r>
      <w:bookmarkEnd w:id="80"/>
      <w:bookmarkEnd w:id="81"/>
      <w:r w:rsidR="009B1184">
        <w:rPr>
          <w:rFonts w:ascii="Arial" w:hAnsi="Arial" w:cs="Arial"/>
          <w:b w:val="0"/>
          <w:color w:val="auto"/>
          <w:sz w:val="20"/>
          <w:szCs w:val="22"/>
          <w:lang w:val="es-419"/>
        </w:rPr>
        <w:t>por facultad</w:t>
      </w:r>
      <w:bookmarkEnd w:id="82"/>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64"/>
        <w:gridCol w:w="1495"/>
        <w:gridCol w:w="1680"/>
        <w:gridCol w:w="1680"/>
        <w:gridCol w:w="1341"/>
        <w:gridCol w:w="1545"/>
      </w:tblGrid>
      <w:tr w:rsidR="00882217" w:rsidRPr="00CC2E2F" w14:paraId="0028949E" w14:textId="77777777" w:rsidTr="0021551A">
        <w:tc>
          <w:tcPr>
            <w:tcW w:w="1826" w:type="dxa"/>
            <w:vAlign w:val="center"/>
          </w:tcPr>
          <w:p w14:paraId="076C09CA" w14:textId="6609F6A5" w:rsidR="00882217" w:rsidRPr="00CC2E2F" w:rsidRDefault="00882217" w:rsidP="0021551A">
            <w:pPr>
              <w:autoSpaceDE w:val="0"/>
              <w:autoSpaceDN w:val="0"/>
              <w:adjustRightInd w:val="0"/>
              <w:jc w:val="center"/>
              <w:rPr>
                <w:rFonts w:ascii="Arial" w:eastAsiaTheme="minorHAnsi" w:hAnsi="Arial" w:cs="Arial"/>
                <w:b/>
                <w:sz w:val="20"/>
                <w:lang w:val="es-419" w:eastAsia="en-US"/>
              </w:rPr>
            </w:pPr>
            <w:r>
              <w:rPr>
                <w:rFonts w:ascii="Arial" w:eastAsiaTheme="minorHAnsi" w:hAnsi="Arial" w:cs="Arial"/>
                <w:b/>
                <w:sz w:val="20"/>
                <w:lang w:val="es-419" w:eastAsia="en-US"/>
              </w:rPr>
              <w:t>Facultad</w:t>
            </w:r>
          </w:p>
        </w:tc>
        <w:tc>
          <w:tcPr>
            <w:tcW w:w="1401" w:type="dxa"/>
            <w:vAlign w:val="center"/>
          </w:tcPr>
          <w:p w14:paraId="2EBB97A0" w14:textId="75DACD7C" w:rsidR="00882217" w:rsidRPr="00CC2E2F" w:rsidRDefault="00882217" w:rsidP="0021551A">
            <w:pPr>
              <w:autoSpaceDE w:val="0"/>
              <w:autoSpaceDN w:val="0"/>
              <w:adjustRightInd w:val="0"/>
              <w:jc w:val="center"/>
              <w:rPr>
                <w:rFonts w:ascii="Arial" w:eastAsiaTheme="minorHAnsi" w:hAnsi="Arial" w:cs="Arial"/>
                <w:b/>
                <w:sz w:val="20"/>
                <w:lang w:val="es-419" w:eastAsia="en-US"/>
              </w:rPr>
            </w:pPr>
            <w:r w:rsidRPr="00CC2E2F">
              <w:rPr>
                <w:rFonts w:ascii="Arial" w:eastAsiaTheme="minorHAnsi" w:hAnsi="Arial" w:cs="Arial"/>
                <w:b/>
                <w:sz w:val="20"/>
                <w:lang w:val="es-419" w:eastAsia="en-US"/>
              </w:rPr>
              <w:t>Nombre del grupo de investigación</w:t>
            </w:r>
          </w:p>
        </w:tc>
        <w:tc>
          <w:tcPr>
            <w:tcW w:w="1770" w:type="dxa"/>
            <w:vAlign w:val="center"/>
          </w:tcPr>
          <w:p w14:paraId="56C04367" w14:textId="10DDF98F" w:rsidR="00882217" w:rsidRPr="00CC2E2F" w:rsidRDefault="00882217" w:rsidP="0021551A">
            <w:pPr>
              <w:autoSpaceDE w:val="0"/>
              <w:autoSpaceDN w:val="0"/>
              <w:adjustRightInd w:val="0"/>
              <w:jc w:val="center"/>
              <w:rPr>
                <w:rFonts w:ascii="Arial" w:eastAsiaTheme="minorHAnsi" w:hAnsi="Arial" w:cs="Arial"/>
                <w:b/>
                <w:sz w:val="20"/>
                <w:lang w:val="es-419" w:eastAsia="en-US"/>
              </w:rPr>
            </w:pPr>
            <w:r w:rsidRPr="00CC2E2F">
              <w:rPr>
                <w:rFonts w:ascii="Arial" w:eastAsiaTheme="minorHAnsi" w:hAnsi="Arial" w:cs="Arial"/>
                <w:b/>
                <w:sz w:val="20"/>
                <w:lang w:val="es-419" w:eastAsia="en-US"/>
              </w:rPr>
              <w:t>Título de la publicación</w:t>
            </w:r>
          </w:p>
        </w:tc>
        <w:tc>
          <w:tcPr>
            <w:tcW w:w="1770" w:type="dxa"/>
            <w:vAlign w:val="center"/>
          </w:tcPr>
          <w:p w14:paraId="28E6A906" w14:textId="77777777" w:rsidR="00882217" w:rsidRPr="00CC2E2F" w:rsidRDefault="00882217" w:rsidP="0021551A">
            <w:pPr>
              <w:autoSpaceDE w:val="0"/>
              <w:autoSpaceDN w:val="0"/>
              <w:adjustRightInd w:val="0"/>
              <w:jc w:val="center"/>
              <w:rPr>
                <w:rFonts w:ascii="Arial" w:eastAsiaTheme="minorHAnsi" w:hAnsi="Arial" w:cs="Arial"/>
                <w:b/>
                <w:sz w:val="20"/>
                <w:szCs w:val="20"/>
                <w:lang w:val="es-419" w:eastAsia="en-US"/>
              </w:rPr>
            </w:pPr>
            <w:r w:rsidRPr="00CC2E2F">
              <w:rPr>
                <w:rFonts w:ascii="Arial" w:eastAsiaTheme="minorHAnsi" w:hAnsi="Arial" w:cs="Arial"/>
                <w:b/>
                <w:sz w:val="20"/>
                <w:szCs w:val="20"/>
                <w:lang w:val="es-419" w:eastAsia="en-US"/>
              </w:rPr>
              <w:t>Tipo de publicación</w:t>
            </w:r>
            <w:r w:rsidRPr="00CC2E2F">
              <w:rPr>
                <w:rFonts w:ascii="Arial" w:eastAsiaTheme="minorHAnsi" w:hAnsi="Arial" w:cs="Arial"/>
                <w:b/>
                <w:bCs/>
                <w:sz w:val="20"/>
                <w:szCs w:val="20"/>
                <w:lang w:val="es-419" w:eastAsia="en-US"/>
              </w:rPr>
              <w:t xml:space="preserve"> (RNI-RNNIRII-RINIL libro,</w:t>
            </w:r>
            <w:r w:rsidRPr="00CC2E2F">
              <w:rPr>
                <w:rFonts w:ascii="Arial" w:eastAsiaTheme="minorHAnsi" w:hAnsi="Arial" w:cs="Arial"/>
                <w:b/>
                <w:sz w:val="20"/>
                <w:szCs w:val="20"/>
                <w:lang w:val="es-419" w:eastAsia="en-US"/>
              </w:rPr>
              <w:t xml:space="preserve"> </w:t>
            </w:r>
            <w:r w:rsidRPr="00CC2E2F">
              <w:rPr>
                <w:rFonts w:ascii="Arial" w:eastAsiaTheme="minorHAnsi" w:hAnsi="Arial" w:cs="Arial"/>
                <w:b/>
                <w:bCs/>
                <w:sz w:val="20"/>
                <w:szCs w:val="20"/>
                <w:lang w:val="es-419" w:eastAsia="en-US"/>
              </w:rPr>
              <w:t>etc.)</w:t>
            </w:r>
          </w:p>
        </w:tc>
        <w:tc>
          <w:tcPr>
            <w:tcW w:w="1530" w:type="dxa"/>
            <w:vAlign w:val="center"/>
          </w:tcPr>
          <w:p w14:paraId="33EF2685" w14:textId="77777777" w:rsidR="00882217" w:rsidRPr="00CC2E2F" w:rsidRDefault="00882217" w:rsidP="0021551A">
            <w:pPr>
              <w:autoSpaceDE w:val="0"/>
              <w:autoSpaceDN w:val="0"/>
              <w:adjustRightInd w:val="0"/>
              <w:jc w:val="center"/>
              <w:rPr>
                <w:rFonts w:ascii="Arial" w:eastAsiaTheme="minorHAnsi" w:hAnsi="Arial" w:cs="Arial"/>
                <w:b/>
                <w:sz w:val="20"/>
                <w:lang w:val="es-419" w:eastAsia="en-US"/>
              </w:rPr>
            </w:pPr>
            <w:r w:rsidRPr="00CC2E2F">
              <w:rPr>
                <w:rFonts w:ascii="Arial" w:eastAsiaTheme="minorHAnsi" w:hAnsi="Arial" w:cs="Arial"/>
                <w:b/>
                <w:sz w:val="20"/>
                <w:lang w:val="es-419" w:eastAsia="en-US"/>
              </w:rPr>
              <w:t>Año</w:t>
            </w:r>
          </w:p>
        </w:tc>
        <w:tc>
          <w:tcPr>
            <w:tcW w:w="1675" w:type="dxa"/>
            <w:vAlign w:val="center"/>
          </w:tcPr>
          <w:p w14:paraId="78A57FE6" w14:textId="77777777" w:rsidR="00882217" w:rsidRPr="00CC2E2F" w:rsidRDefault="00882217" w:rsidP="0021551A">
            <w:pPr>
              <w:autoSpaceDE w:val="0"/>
              <w:autoSpaceDN w:val="0"/>
              <w:adjustRightInd w:val="0"/>
              <w:jc w:val="center"/>
              <w:rPr>
                <w:rFonts w:ascii="Arial" w:eastAsiaTheme="minorHAnsi" w:hAnsi="Arial" w:cs="Arial"/>
                <w:b/>
                <w:sz w:val="20"/>
                <w:lang w:val="es-419" w:eastAsia="en-US"/>
              </w:rPr>
            </w:pPr>
            <w:r w:rsidRPr="00CC2E2F">
              <w:rPr>
                <w:rFonts w:ascii="Arial" w:eastAsiaTheme="minorHAnsi" w:hAnsi="Arial" w:cs="Arial"/>
                <w:b/>
                <w:sz w:val="20"/>
                <w:lang w:val="es-419" w:eastAsia="en-US"/>
              </w:rPr>
              <w:t>Link de consulta</w:t>
            </w:r>
          </w:p>
        </w:tc>
      </w:tr>
      <w:tr w:rsidR="00882217" w:rsidRPr="00AC5002" w14:paraId="014EA25E" w14:textId="77777777" w:rsidTr="00882217">
        <w:tc>
          <w:tcPr>
            <w:tcW w:w="1826" w:type="dxa"/>
            <w:vAlign w:val="center"/>
          </w:tcPr>
          <w:p w14:paraId="2FDA20D4" w14:textId="77777777" w:rsidR="00882217" w:rsidRPr="00AC5002" w:rsidRDefault="00882217" w:rsidP="00BF4A65">
            <w:pPr>
              <w:autoSpaceDE w:val="0"/>
              <w:autoSpaceDN w:val="0"/>
              <w:adjustRightInd w:val="0"/>
              <w:jc w:val="center"/>
              <w:rPr>
                <w:rFonts w:ascii="Arial" w:eastAsiaTheme="minorHAnsi" w:hAnsi="Arial" w:cs="Arial"/>
                <w:sz w:val="20"/>
                <w:lang w:val="es-419" w:eastAsia="en-US"/>
              </w:rPr>
            </w:pPr>
          </w:p>
        </w:tc>
        <w:tc>
          <w:tcPr>
            <w:tcW w:w="1401" w:type="dxa"/>
          </w:tcPr>
          <w:p w14:paraId="45E5BFB5" w14:textId="77777777" w:rsidR="00882217" w:rsidRPr="00AC5002" w:rsidRDefault="00882217" w:rsidP="00BF4A65">
            <w:pPr>
              <w:autoSpaceDE w:val="0"/>
              <w:autoSpaceDN w:val="0"/>
              <w:adjustRightInd w:val="0"/>
              <w:jc w:val="center"/>
              <w:rPr>
                <w:rFonts w:ascii="Arial" w:eastAsiaTheme="minorHAnsi" w:hAnsi="Arial" w:cs="Arial"/>
                <w:sz w:val="20"/>
                <w:lang w:val="es-419" w:eastAsia="en-US"/>
              </w:rPr>
            </w:pPr>
          </w:p>
        </w:tc>
        <w:tc>
          <w:tcPr>
            <w:tcW w:w="1770" w:type="dxa"/>
            <w:vAlign w:val="center"/>
          </w:tcPr>
          <w:p w14:paraId="5E2A3E08" w14:textId="6DB4A333" w:rsidR="00882217" w:rsidRPr="00AC5002" w:rsidRDefault="00882217" w:rsidP="00BF4A65">
            <w:pPr>
              <w:autoSpaceDE w:val="0"/>
              <w:autoSpaceDN w:val="0"/>
              <w:adjustRightInd w:val="0"/>
              <w:jc w:val="center"/>
              <w:rPr>
                <w:rFonts w:ascii="Arial" w:eastAsiaTheme="minorHAnsi" w:hAnsi="Arial" w:cs="Arial"/>
                <w:sz w:val="20"/>
                <w:lang w:val="es-419" w:eastAsia="en-US"/>
              </w:rPr>
            </w:pPr>
          </w:p>
        </w:tc>
        <w:tc>
          <w:tcPr>
            <w:tcW w:w="1770" w:type="dxa"/>
            <w:vAlign w:val="center"/>
          </w:tcPr>
          <w:p w14:paraId="159A990B" w14:textId="77777777" w:rsidR="00882217" w:rsidRPr="00AC5002" w:rsidRDefault="00882217" w:rsidP="00BF4A65">
            <w:pPr>
              <w:autoSpaceDE w:val="0"/>
              <w:autoSpaceDN w:val="0"/>
              <w:adjustRightInd w:val="0"/>
              <w:jc w:val="center"/>
              <w:rPr>
                <w:rFonts w:ascii="Arial" w:eastAsiaTheme="minorHAnsi" w:hAnsi="Arial" w:cs="Arial"/>
                <w:sz w:val="20"/>
                <w:lang w:val="es-419" w:eastAsia="en-US"/>
              </w:rPr>
            </w:pPr>
          </w:p>
        </w:tc>
        <w:tc>
          <w:tcPr>
            <w:tcW w:w="1530" w:type="dxa"/>
            <w:vAlign w:val="center"/>
          </w:tcPr>
          <w:p w14:paraId="66EDF031" w14:textId="77777777" w:rsidR="00882217" w:rsidRPr="00AC5002" w:rsidRDefault="00882217" w:rsidP="00BF4A65">
            <w:pPr>
              <w:autoSpaceDE w:val="0"/>
              <w:autoSpaceDN w:val="0"/>
              <w:adjustRightInd w:val="0"/>
              <w:jc w:val="center"/>
              <w:rPr>
                <w:rFonts w:ascii="Arial" w:eastAsiaTheme="minorHAnsi" w:hAnsi="Arial" w:cs="Arial"/>
                <w:sz w:val="20"/>
                <w:lang w:val="es-419" w:eastAsia="en-US"/>
              </w:rPr>
            </w:pPr>
          </w:p>
        </w:tc>
        <w:tc>
          <w:tcPr>
            <w:tcW w:w="1675" w:type="dxa"/>
            <w:vAlign w:val="center"/>
          </w:tcPr>
          <w:p w14:paraId="512486A7" w14:textId="77777777" w:rsidR="00882217" w:rsidRPr="00AC5002" w:rsidRDefault="00882217" w:rsidP="00BF4A65">
            <w:pPr>
              <w:autoSpaceDE w:val="0"/>
              <w:autoSpaceDN w:val="0"/>
              <w:adjustRightInd w:val="0"/>
              <w:jc w:val="center"/>
              <w:rPr>
                <w:rFonts w:ascii="Arial" w:eastAsiaTheme="minorHAnsi" w:hAnsi="Arial" w:cs="Arial"/>
                <w:sz w:val="20"/>
                <w:lang w:val="es-419" w:eastAsia="en-US"/>
              </w:rPr>
            </w:pPr>
          </w:p>
        </w:tc>
      </w:tr>
      <w:tr w:rsidR="00882217" w:rsidRPr="00AC5002" w14:paraId="22E96AE6" w14:textId="77777777" w:rsidTr="00882217">
        <w:tc>
          <w:tcPr>
            <w:tcW w:w="1826" w:type="dxa"/>
            <w:vAlign w:val="center"/>
          </w:tcPr>
          <w:p w14:paraId="40B7A0A1" w14:textId="77777777" w:rsidR="00882217" w:rsidRPr="00AC5002" w:rsidRDefault="00882217" w:rsidP="00BF4A65">
            <w:pPr>
              <w:autoSpaceDE w:val="0"/>
              <w:autoSpaceDN w:val="0"/>
              <w:adjustRightInd w:val="0"/>
              <w:jc w:val="center"/>
              <w:rPr>
                <w:rFonts w:ascii="Arial" w:eastAsiaTheme="minorHAnsi" w:hAnsi="Arial" w:cs="Arial"/>
                <w:sz w:val="20"/>
                <w:lang w:val="es-419" w:eastAsia="en-US"/>
              </w:rPr>
            </w:pPr>
          </w:p>
        </w:tc>
        <w:tc>
          <w:tcPr>
            <w:tcW w:w="1401" w:type="dxa"/>
          </w:tcPr>
          <w:p w14:paraId="67304E75" w14:textId="77777777" w:rsidR="00882217" w:rsidRPr="00AC5002" w:rsidRDefault="00882217" w:rsidP="00BF4A65">
            <w:pPr>
              <w:autoSpaceDE w:val="0"/>
              <w:autoSpaceDN w:val="0"/>
              <w:adjustRightInd w:val="0"/>
              <w:jc w:val="center"/>
              <w:rPr>
                <w:rFonts w:ascii="Arial" w:eastAsiaTheme="minorHAnsi" w:hAnsi="Arial" w:cs="Arial"/>
                <w:sz w:val="20"/>
                <w:lang w:val="es-419" w:eastAsia="en-US"/>
              </w:rPr>
            </w:pPr>
          </w:p>
        </w:tc>
        <w:tc>
          <w:tcPr>
            <w:tcW w:w="1770" w:type="dxa"/>
            <w:vAlign w:val="center"/>
          </w:tcPr>
          <w:p w14:paraId="5F9A07F8" w14:textId="19F8570D" w:rsidR="00882217" w:rsidRPr="00AC5002" w:rsidRDefault="00882217" w:rsidP="00BF4A65">
            <w:pPr>
              <w:autoSpaceDE w:val="0"/>
              <w:autoSpaceDN w:val="0"/>
              <w:adjustRightInd w:val="0"/>
              <w:jc w:val="center"/>
              <w:rPr>
                <w:rFonts w:ascii="Arial" w:eastAsiaTheme="minorHAnsi" w:hAnsi="Arial" w:cs="Arial"/>
                <w:sz w:val="20"/>
                <w:lang w:val="es-419" w:eastAsia="en-US"/>
              </w:rPr>
            </w:pPr>
          </w:p>
        </w:tc>
        <w:tc>
          <w:tcPr>
            <w:tcW w:w="1770" w:type="dxa"/>
            <w:vAlign w:val="center"/>
          </w:tcPr>
          <w:p w14:paraId="3330A556" w14:textId="77777777" w:rsidR="00882217" w:rsidRPr="00AC5002" w:rsidRDefault="00882217" w:rsidP="00BF4A65">
            <w:pPr>
              <w:autoSpaceDE w:val="0"/>
              <w:autoSpaceDN w:val="0"/>
              <w:adjustRightInd w:val="0"/>
              <w:jc w:val="center"/>
              <w:rPr>
                <w:rFonts w:ascii="Arial" w:eastAsiaTheme="minorHAnsi" w:hAnsi="Arial" w:cs="Arial"/>
                <w:sz w:val="20"/>
                <w:lang w:val="es-419" w:eastAsia="en-US"/>
              </w:rPr>
            </w:pPr>
          </w:p>
        </w:tc>
        <w:tc>
          <w:tcPr>
            <w:tcW w:w="1530" w:type="dxa"/>
            <w:vAlign w:val="center"/>
          </w:tcPr>
          <w:p w14:paraId="6C43B1D3" w14:textId="77777777" w:rsidR="00882217" w:rsidRPr="00AC5002" w:rsidRDefault="00882217" w:rsidP="00BF4A65">
            <w:pPr>
              <w:autoSpaceDE w:val="0"/>
              <w:autoSpaceDN w:val="0"/>
              <w:adjustRightInd w:val="0"/>
              <w:jc w:val="center"/>
              <w:rPr>
                <w:rFonts w:ascii="Arial" w:eastAsiaTheme="minorHAnsi" w:hAnsi="Arial" w:cs="Arial"/>
                <w:sz w:val="20"/>
                <w:lang w:val="es-419" w:eastAsia="en-US"/>
              </w:rPr>
            </w:pPr>
          </w:p>
        </w:tc>
        <w:tc>
          <w:tcPr>
            <w:tcW w:w="1675" w:type="dxa"/>
            <w:vAlign w:val="center"/>
          </w:tcPr>
          <w:p w14:paraId="7C09E6D5" w14:textId="77777777" w:rsidR="00882217" w:rsidRPr="00AC5002" w:rsidRDefault="00882217" w:rsidP="00BF4A65">
            <w:pPr>
              <w:autoSpaceDE w:val="0"/>
              <w:autoSpaceDN w:val="0"/>
              <w:adjustRightInd w:val="0"/>
              <w:jc w:val="center"/>
              <w:rPr>
                <w:rFonts w:ascii="Arial" w:eastAsiaTheme="minorHAnsi" w:hAnsi="Arial" w:cs="Arial"/>
                <w:sz w:val="20"/>
                <w:lang w:val="es-419" w:eastAsia="en-US"/>
              </w:rPr>
            </w:pPr>
          </w:p>
        </w:tc>
      </w:tr>
    </w:tbl>
    <w:p w14:paraId="6FB6B439" w14:textId="77777777" w:rsidR="00BF4A65" w:rsidRDefault="00BF4A65" w:rsidP="00BF4A65">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67DAAA38" w14:textId="3D3B71A2" w:rsidR="00BF4A65" w:rsidRPr="007F064A" w:rsidRDefault="00BF4A65" w:rsidP="00BF4A65">
      <w:pPr>
        <w:pStyle w:val="Descripcin"/>
        <w:keepNext/>
        <w:spacing w:after="0"/>
        <w:rPr>
          <w:rFonts w:ascii="Arial" w:hAnsi="Arial" w:cs="Arial"/>
          <w:b w:val="0"/>
          <w:color w:val="auto"/>
          <w:sz w:val="20"/>
          <w:szCs w:val="22"/>
        </w:rPr>
      </w:pPr>
      <w:bookmarkStart w:id="83" w:name="_Toc99192428"/>
      <w:bookmarkStart w:id="84" w:name="_Toc102391628"/>
      <w:r w:rsidRPr="007F064A">
        <w:rPr>
          <w:rFonts w:ascii="Arial" w:hAnsi="Arial" w:cs="Arial"/>
          <w:b w:val="0"/>
          <w:color w:val="auto"/>
          <w:sz w:val="20"/>
          <w:szCs w:val="22"/>
        </w:rPr>
        <w:t xml:space="preserve">Tabla </w:t>
      </w:r>
      <w:r w:rsidRPr="007F064A">
        <w:rPr>
          <w:rFonts w:ascii="Arial" w:hAnsi="Arial" w:cs="Arial"/>
          <w:b w:val="0"/>
          <w:color w:val="auto"/>
          <w:sz w:val="20"/>
          <w:szCs w:val="22"/>
        </w:rPr>
        <w:fldChar w:fldCharType="begin"/>
      </w:r>
      <w:r w:rsidRPr="007F064A">
        <w:rPr>
          <w:rFonts w:ascii="Arial" w:hAnsi="Arial" w:cs="Arial"/>
          <w:b w:val="0"/>
          <w:color w:val="auto"/>
          <w:sz w:val="20"/>
          <w:szCs w:val="22"/>
        </w:rPr>
        <w:instrText xml:space="preserve"> SEQ Tabla \* ARABIC </w:instrText>
      </w:r>
      <w:r w:rsidRPr="007F064A">
        <w:rPr>
          <w:rFonts w:ascii="Arial" w:hAnsi="Arial" w:cs="Arial"/>
          <w:b w:val="0"/>
          <w:color w:val="auto"/>
          <w:sz w:val="20"/>
          <w:szCs w:val="22"/>
        </w:rPr>
        <w:fldChar w:fldCharType="separate"/>
      </w:r>
      <w:r w:rsidR="00C55C4A">
        <w:rPr>
          <w:rFonts w:ascii="Arial" w:hAnsi="Arial" w:cs="Arial"/>
          <w:b w:val="0"/>
          <w:noProof/>
          <w:color w:val="auto"/>
          <w:sz w:val="20"/>
          <w:szCs w:val="22"/>
        </w:rPr>
        <w:t>27</w:t>
      </w:r>
      <w:r w:rsidRPr="007F064A">
        <w:rPr>
          <w:rFonts w:ascii="Arial" w:hAnsi="Arial" w:cs="Arial"/>
          <w:b w:val="0"/>
          <w:color w:val="auto"/>
          <w:sz w:val="20"/>
          <w:szCs w:val="22"/>
        </w:rPr>
        <w:fldChar w:fldCharType="end"/>
      </w:r>
      <w:r w:rsidRPr="007F064A">
        <w:rPr>
          <w:rFonts w:ascii="Arial" w:hAnsi="Arial" w:cs="Arial"/>
          <w:b w:val="0"/>
          <w:color w:val="auto"/>
          <w:sz w:val="20"/>
          <w:szCs w:val="22"/>
          <w:lang w:val="es-419"/>
        </w:rPr>
        <w:t xml:space="preserve">. </w:t>
      </w:r>
      <w:r>
        <w:rPr>
          <w:rFonts w:ascii="Arial" w:hAnsi="Arial" w:cs="Arial"/>
          <w:b w:val="0"/>
          <w:color w:val="auto"/>
          <w:sz w:val="20"/>
          <w:szCs w:val="22"/>
          <w:lang w:val="es-419"/>
        </w:rPr>
        <w:t>Estudiantes vinculados a procesos investigativos en los últimos siete (7) años</w:t>
      </w:r>
      <w:bookmarkEnd w:id="83"/>
      <w:bookmarkEnd w:id="84"/>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465"/>
        <w:gridCol w:w="705"/>
        <w:gridCol w:w="829"/>
        <w:gridCol w:w="830"/>
        <w:gridCol w:w="829"/>
        <w:gridCol w:w="747"/>
      </w:tblGrid>
      <w:tr w:rsidR="008B0A9A" w:rsidRPr="0015012A" w14:paraId="3F48CB1A" w14:textId="77777777" w:rsidTr="00FE5112">
        <w:tc>
          <w:tcPr>
            <w:tcW w:w="5954" w:type="dxa"/>
            <w:vMerge w:val="restart"/>
            <w:vAlign w:val="center"/>
          </w:tcPr>
          <w:p w14:paraId="4AC11743" w14:textId="77777777" w:rsidR="008B0A9A" w:rsidRPr="00696B94" w:rsidRDefault="008B0A9A" w:rsidP="00BF4A65">
            <w:pPr>
              <w:pStyle w:val="Textoindependiente"/>
              <w:jc w:val="center"/>
              <w:rPr>
                <w:rFonts w:cs="Arial"/>
                <w:b/>
                <w:sz w:val="20"/>
                <w:szCs w:val="22"/>
                <w:lang w:val="es-419"/>
              </w:rPr>
            </w:pPr>
            <w:r>
              <w:rPr>
                <w:rFonts w:cs="Arial"/>
                <w:b/>
                <w:sz w:val="20"/>
                <w:szCs w:val="22"/>
                <w:lang w:val="es-419"/>
              </w:rPr>
              <w:t>Indicador</w:t>
            </w:r>
          </w:p>
        </w:tc>
        <w:tc>
          <w:tcPr>
            <w:tcW w:w="4018" w:type="dxa"/>
            <w:gridSpan w:val="5"/>
          </w:tcPr>
          <w:p w14:paraId="6CA634E9" w14:textId="354075F8" w:rsidR="008B0A9A" w:rsidRPr="00696B94" w:rsidRDefault="008B0A9A" w:rsidP="00BF4A65">
            <w:pPr>
              <w:pStyle w:val="Textoindependiente"/>
              <w:jc w:val="center"/>
              <w:rPr>
                <w:rFonts w:cs="Arial"/>
                <w:b/>
                <w:sz w:val="20"/>
                <w:szCs w:val="22"/>
                <w:lang w:val="es-419"/>
              </w:rPr>
            </w:pPr>
            <w:r>
              <w:rPr>
                <w:rFonts w:cs="Arial"/>
                <w:b/>
                <w:sz w:val="20"/>
                <w:szCs w:val="22"/>
                <w:lang w:val="es-419"/>
              </w:rPr>
              <w:t xml:space="preserve">Últimos Cinco </w:t>
            </w:r>
            <w:r w:rsidR="00FD398B">
              <w:rPr>
                <w:rFonts w:cs="Arial"/>
                <w:b/>
                <w:sz w:val="20"/>
                <w:szCs w:val="22"/>
                <w:lang w:val="es-419"/>
              </w:rPr>
              <w:t xml:space="preserve">(5) </w:t>
            </w:r>
            <w:r>
              <w:rPr>
                <w:rFonts w:cs="Arial"/>
                <w:b/>
                <w:sz w:val="20"/>
                <w:szCs w:val="22"/>
                <w:lang w:val="es-419"/>
              </w:rPr>
              <w:t>Años</w:t>
            </w:r>
          </w:p>
        </w:tc>
      </w:tr>
      <w:tr w:rsidR="008B0A9A" w:rsidRPr="0015012A" w14:paraId="7FD4FE54" w14:textId="77777777" w:rsidTr="001B39A9">
        <w:tc>
          <w:tcPr>
            <w:tcW w:w="5954" w:type="dxa"/>
            <w:vMerge/>
            <w:vAlign w:val="center"/>
          </w:tcPr>
          <w:p w14:paraId="2BE5B563" w14:textId="77777777" w:rsidR="008B0A9A" w:rsidRDefault="008B0A9A" w:rsidP="008B0A9A">
            <w:pPr>
              <w:pStyle w:val="Textoindependiente"/>
              <w:jc w:val="center"/>
              <w:rPr>
                <w:rFonts w:cs="Arial"/>
                <w:b/>
                <w:sz w:val="20"/>
                <w:szCs w:val="22"/>
                <w:lang w:val="es-419"/>
              </w:rPr>
            </w:pPr>
          </w:p>
        </w:tc>
        <w:tc>
          <w:tcPr>
            <w:tcW w:w="709" w:type="dxa"/>
          </w:tcPr>
          <w:p w14:paraId="266C57A2" w14:textId="7C8B9DD1" w:rsidR="008B0A9A" w:rsidRDefault="008B0A9A" w:rsidP="008B0A9A">
            <w:pPr>
              <w:pStyle w:val="Textoindependiente"/>
              <w:jc w:val="center"/>
              <w:rPr>
                <w:rFonts w:cs="Arial"/>
                <w:b/>
                <w:sz w:val="20"/>
                <w:szCs w:val="22"/>
                <w:lang w:val="es-419"/>
              </w:rPr>
            </w:pPr>
            <w:r>
              <w:rPr>
                <w:rFonts w:cs="Arial"/>
                <w:b/>
                <w:sz w:val="20"/>
                <w:szCs w:val="22"/>
                <w:lang w:val="es-419"/>
              </w:rPr>
              <w:t>2018</w:t>
            </w:r>
          </w:p>
        </w:tc>
        <w:tc>
          <w:tcPr>
            <w:tcW w:w="850" w:type="dxa"/>
          </w:tcPr>
          <w:p w14:paraId="256A9777" w14:textId="13324301" w:rsidR="008B0A9A" w:rsidRDefault="008B0A9A" w:rsidP="008B0A9A">
            <w:pPr>
              <w:pStyle w:val="Textoindependiente"/>
              <w:jc w:val="center"/>
              <w:rPr>
                <w:rFonts w:cs="Arial"/>
                <w:b/>
                <w:sz w:val="20"/>
                <w:szCs w:val="22"/>
                <w:lang w:val="es-419"/>
              </w:rPr>
            </w:pPr>
            <w:r>
              <w:rPr>
                <w:rFonts w:cs="Arial"/>
                <w:b/>
                <w:sz w:val="20"/>
                <w:szCs w:val="22"/>
                <w:lang w:val="es-419"/>
              </w:rPr>
              <w:t>2019</w:t>
            </w:r>
          </w:p>
        </w:tc>
        <w:tc>
          <w:tcPr>
            <w:tcW w:w="851" w:type="dxa"/>
          </w:tcPr>
          <w:p w14:paraId="05417581" w14:textId="0A413C62" w:rsidR="008B0A9A" w:rsidRDefault="008B0A9A" w:rsidP="008B0A9A">
            <w:pPr>
              <w:pStyle w:val="Textoindependiente"/>
              <w:jc w:val="center"/>
              <w:rPr>
                <w:rFonts w:cs="Arial"/>
                <w:b/>
                <w:sz w:val="20"/>
                <w:szCs w:val="22"/>
                <w:lang w:val="es-419"/>
              </w:rPr>
            </w:pPr>
            <w:r>
              <w:rPr>
                <w:rFonts w:cs="Arial"/>
                <w:b/>
                <w:sz w:val="20"/>
                <w:szCs w:val="22"/>
                <w:lang w:val="es-419"/>
              </w:rPr>
              <w:t>2020</w:t>
            </w:r>
          </w:p>
        </w:tc>
        <w:tc>
          <w:tcPr>
            <w:tcW w:w="850" w:type="dxa"/>
          </w:tcPr>
          <w:p w14:paraId="3B4599B6" w14:textId="03B625DD" w:rsidR="008B0A9A" w:rsidRDefault="008B0A9A" w:rsidP="008B0A9A">
            <w:pPr>
              <w:pStyle w:val="Textoindependiente"/>
              <w:jc w:val="center"/>
              <w:rPr>
                <w:rFonts w:cs="Arial"/>
                <w:b/>
                <w:sz w:val="20"/>
                <w:szCs w:val="22"/>
                <w:lang w:val="es-419"/>
              </w:rPr>
            </w:pPr>
            <w:r>
              <w:rPr>
                <w:rFonts w:cs="Arial"/>
                <w:b/>
                <w:sz w:val="20"/>
                <w:szCs w:val="22"/>
                <w:lang w:val="es-419"/>
              </w:rPr>
              <w:t>2021</w:t>
            </w:r>
          </w:p>
        </w:tc>
        <w:tc>
          <w:tcPr>
            <w:tcW w:w="758" w:type="dxa"/>
            <w:vAlign w:val="center"/>
          </w:tcPr>
          <w:p w14:paraId="7826B404" w14:textId="7DD753D7" w:rsidR="008B0A9A" w:rsidRDefault="008B0A9A" w:rsidP="008B0A9A">
            <w:pPr>
              <w:pStyle w:val="Textoindependiente"/>
              <w:jc w:val="center"/>
              <w:rPr>
                <w:rFonts w:cs="Arial"/>
                <w:b/>
                <w:sz w:val="20"/>
                <w:szCs w:val="22"/>
                <w:lang w:val="es-419"/>
              </w:rPr>
            </w:pPr>
            <w:r>
              <w:rPr>
                <w:rFonts w:cs="Arial"/>
                <w:b/>
                <w:sz w:val="20"/>
                <w:szCs w:val="22"/>
                <w:lang w:val="es-419"/>
              </w:rPr>
              <w:t>2022</w:t>
            </w:r>
          </w:p>
        </w:tc>
      </w:tr>
      <w:tr w:rsidR="008B0A9A" w:rsidRPr="00160B72" w14:paraId="666C8D97" w14:textId="77777777" w:rsidTr="001B39A9">
        <w:tc>
          <w:tcPr>
            <w:tcW w:w="5954" w:type="dxa"/>
            <w:vAlign w:val="center"/>
          </w:tcPr>
          <w:p w14:paraId="66A4730B" w14:textId="77777777" w:rsidR="008B0A9A" w:rsidRPr="00182462" w:rsidRDefault="008B0A9A" w:rsidP="008B0A9A">
            <w:pPr>
              <w:pStyle w:val="Textoindependiente"/>
              <w:jc w:val="left"/>
              <w:rPr>
                <w:rFonts w:cs="Arial"/>
                <w:sz w:val="20"/>
                <w:szCs w:val="22"/>
                <w:lang w:val="es-419"/>
              </w:rPr>
            </w:pPr>
            <w:r>
              <w:rPr>
                <w:rFonts w:cs="Arial"/>
                <w:sz w:val="20"/>
                <w:szCs w:val="22"/>
                <w:lang w:val="es-419"/>
              </w:rPr>
              <w:t>Semilleros de investigación</w:t>
            </w:r>
          </w:p>
        </w:tc>
        <w:tc>
          <w:tcPr>
            <w:tcW w:w="709" w:type="dxa"/>
          </w:tcPr>
          <w:p w14:paraId="1A2A6DCD" w14:textId="77777777" w:rsidR="008B0A9A" w:rsidRPr="00160B72" w:rsidRDefault="008B0A9A" w:rsidP="008B0A9A">
            <w:pPr>
              <w:pStyle w:val="Textoindependiente"/>
              <w:jc w:val="center"/>
              <w:rPr>
                <w:rFonts w:cs="Arial"/>
                <w:sz w:val="20"/>
                <w:szCs w:val="22"/>
              </w:rPr>
            </w:pPr>
          </w:p>
        </w:tc>
        <w:tc>
          <w:tcPr>
            <w:tcW w:w="850" w:type="dxa"/>
          </w:tcPr>
          <w:p w14:paraId="3C6FEA58" w14:textId="77777777" w:rsidR="008B0A9A" w:rsidRPr="00160B72" w:rsidRDefault="008B0A9A" w:rsidP="008B0A9A">
            <w:pPr>
              <w:pStyle w:val="Textoindependiente"/>
              <w:jc w:val="center"/>
              <w:rPr>
                <w:rFonts w:cs="Arial"/>
                <w:sz w:val="20"/>
                <w:szCs w:val="22"/>
              </w:rPr>
            </w:pPr>
          </w:p>
        </w:tc>
        <w:tc>
          <w:tcPr>
            <w:tcW w:w="851" w:type="dxa"/>
          </w:tcPr>
          <w:p w14:paraId="48389F59" w14:textId="77777777" w:rsidR="008B0A9A" w:rsidRPr="00160B72" w:rsidRDefault="008B0A9A" w:rsidP="008B0A9A">
            <w:pPr>
              <w:pStyle w:val="Textoindependiente"/>
              <w:jc w:val="center"/>
              <w:rPr>
                <w:rFonts w:cs="Arial"/>
                <w:sz w:val="20"/>
                <w:szCs w:val="22"/>
              </w:rPr>
            </w:pPr>
          </w:p>
        </w:tc>
        <w:tc>
          <w:tcPr>
            <w:tcW w:w="850" w:type="dxa"/>
          </w:tcPr>
          <w:p w14:paraId="6284CBA3" w14:textId="77777777" w:rsidR="008B0A9A" w:rsidRPr="00160B72" w:rsidRDefault="008B0A9A" w:rsidP="008B0A9A">
            <w:pPr>
              <w:pStyle w:val="Textoindependiente"/>
              <w:jc w:val="center"/>
              <w:rPr>
                <w:rFonts w:cs="Arial"/>
                <w:sz w:val="20"/>
                <w:szCs w:val="22"/>
              </w:rPr>
            </w:pPr>
          </w:p>
        </w:tc>
        <w:tc>
          <w:tcPr>
            <w:tcW w:w="758" w:type="dxa"/>
            <w:vAlign w:val="center"/>
          </w:tcPr>
          <w:p w14:paraId="4DDE5B97" w14:textId="28BC7FEF" w:rsidR="008B0A9A" w:rsidRPr="00160B72" w:rsidRDefault="008B0A9A" w:rsidP="008B0A9A">
            <w:pPr>
              <w:pStyle w:val="Textoindependiente"/>
              <w:jc w:val="center"/>
              <w:rPr>
                <w:rFonts w:cs="Arial"/>
                <w:sz w:val="20"/>
                <w:szCs w:val="22"/>
              </w:rPr>
            </w:pPr>
          </w:p>
        </w:tc>
      </w:tr>
      <w:tr w:rsidR="008B0A9A" w:rsidRPr="00160B72" w14:paraId="231546B3" w14:textId="77777777" w:rsidTr="001B39A9">
        <w:tc>
          <w:tcPr>
            <w:tcW w:w="5954" w:type="dxa"/>
            <w:vAlign w:val="center"/>
          </w:tcPr>
          <w:p w14:paraId="6D80BC9C" w14:textId="77777777" w:rsidR="008B0A9A" w:rsidRPr="00182462" w:rsidRDefault="008B0A9A" w:rsidP="008B0A9A">
            <w:pPr>
              <w:pStyle w:val="Textoindependiente"/>
              <w:jc w:val="left"/>
              <w:rPr>
                <w:rFonts w:cs="Arial"/>
                <w:sz w:val="20"/>
                <w:szCs w:val="22"/>
                <w:lang w:val="es-419"/>
              </w:rPr>
            </w:pPr>
            <w:r>
              <w:rPr>
                <w:rFonts w:cs="Arial"/>
                <w:sz w:val="20"/>
                <w:szCs w:val="22"/>
                <w:lang w:val="es-419"/>
              </w:rPr>
              <w:t>Proyectos de investigación</w:t>
            </w:r>
          </w:p>
        </w:tc>
        <w:tc>
          <w:tcPr>
            <w:tcW w:w="709" w:type="dxa"/>
          </w:tcPr>
          <w:p w14:paraId="20592525" w14:textId="77777777" w:rsidR="008B0A9A" w:rsidRPr="00160B72" w:rsidRDefault="008B0A9A" w:rsidP="008B0A9A">
            <w:pPr>
              <w:pStyle w:val="Textoindependiente"/>
              <w:jc w:val="center"/>
              <w:rPr>
                <w:rFonts w:cs="Arial"/>
                <w:sz w:val="20"/>
                <w:szCs w:val="22"/>
              </w:rPr>
            </w:pPr>
          </w:p>
        </w:tc>
        <w:tc>
          <w:tcPr>
            <w:tcW w:w="850" w:type="dxa"/>
          </w:tcPr>
          <w:p w14:paraId="78A3AC5F" w14:textId="77777777" w:rsidR="008B0A9A" w:rsidRPr="00160B72" w:rsidRDefault="008B0A9A" w:rsidP="008B0A9A">
            <w:pPr>
              <w:pStyle w:val="Textoindependiente"/>
              <w:jc w:val="center"/>
              <w:rPr>
                <w:rFonts w:cs="Arial"/>
                <w:sz w:val="20"/>
                <w:szCs w:val="22"/>
              </w:rPr>
            </w:pPr>
          </w:p>
        </w:tc>
        <w:tc>
          <w:tcPr>
            <w:tcW w:w="851" w:type="dxa"/>
          </w:tcPr>
          <w:p w14:paraId="7A2CC98A" w14:textId="77777777" w:rsidR="008B0A9A" w:rsidRPr="00160B72" w:rsidRDefault="008B0A9A" w:rsidP="008B0A9A">
            <w:pPr>
              <w:pStyle w:val="Textoindependiente"/>
              <w:jc w:val="center"/>
              <w:rPr>
                <w:rFonts w:cs="Arial"/>
                <w:sz w:val="20"/>
                <w:szCs w:val="22"/>
              </w:rPr>
            </w:pPr>
          </w:p>
        </w:tc>
        <w:tc>
          <w:tcPr>
            <w:tcW w:w="850" w:type="dxa"/>
          </w:tcPr>
          <w:p w14:paraId="5E595E4D" w14:textId="77777777" w:rsidR="008B0A9A" w:rsidRPr="00160B72" w:rsidRDefault="008B0A9A" w:rsidP="008B0A9A">
            <w:pPr>
              <w:pStyle w:val="Textoindependiente"/>
              <w:jc w:val="center"/>
              <w:rPr>
                <w:rFonts w:cs="Arial"/>
                <w:sz w:val="20"/>
                <w:szCs w:val="22"/>
              </w:rPr>
            </w:pPr>
          </w:p>
        </w:tc>
        <w:tc>
          <w:tcPr>
            <w:tcW w:w="758" w:type="dxa"/>
            <w:vAlign w:val="center"/>
          </w:tcPr>
          <w:p w14:paraId="7ED095F1" w14:textId="1B8527ED" w:rsidR="008B0A9A" w:rsidRPr="00160B72" w:rsidRDefault="008B0A9A" w:rsidP="008B0A9A">
            <w:pPr>
              <w:pStyle w:val="Textoindependiente"/>
              <w:jc w:val="center"/>
              <w:rPr>
                <w:rFonts w:cs="Arial"/>
                <w:sz w:val="20"/>
                <w:szCs w:val="22"/>
              </w:rPr>
            </w:pPr>
          </w:p>
        </w:tc>
      </w:tr>
      <w:tr w:rsidR="008B0A9A" w:rsidRPr="00160B72" w14:paraId="2F90DCC2" w14:textId="77777777" w:rsidTr="001B39A9">
        <w:tc>
          <w:tcPr>
            <w:tcW w:w="5954" w:type="dxa"/>
            <w:vAlign w:val="center"/>
          </w:tcPr>
          <w:p w14:paraId="0245F628" w14:textId="77777777" w:rsidR="008B0A9A" w:rsidRDefault="008B0A9A" w:rsidP="008B0A9A">
            <w:pPr>
              <w:pStyle w:val="Textoindependiente"/>
              <w:jc w:val="left"/>
              <w:rPr>
                <w:rFonts w:cs="Arial"/>
                <w:sz w:val="20"/>
                <w:szCs w:val="22"/>
                <w:lang w:val="es-419"/>
              </w:rPr>
            </w:pPr>
            <w:r>
              <w:rPr>
                <w:rFonts w:cs="Arial"/>
                <w:sz w:val="20"/>
                <w:szCs w:val="22"/>
                <w:lang w:val="es-419"/>
              </w:rPr>
              <w:t>Grupos de investigación</w:t>
            </w:r>
          </w:p>
        </w:tc>
        <w:tc>
          <w:tcPr>
            <w:tcW w:w="709" w:type="dxa"/>
          </w:tcPr>
          <w:p w14:paraId="79CEDF75" w14:textId="77777777" w:rsidR="008B0A9A" w:rsidRPr="00160B72" w:rsidRDefault="008B0A9A" w:rsidP="008B0A9A">
            <w:pPr>
              <w:pStyle w:val="Textoindependiente"/>
              <w:jc w:val="center"/>
              <w:rPr>
                <w:rFonts w:cs="Arial"/>
                <w:sz w:val="20"/>
                <w:szCs w:val="22"/>
              </w:rPr>
            </w:pPr>
          </w:p>
        </w:tc>
        <w:tc>
          <w:tcPr>
            <w:tcW w:w="850" w:type="dxa"/>
          </w:tcPr>
          <w:p w14:paraId="5F9BAB6F" w14:textId="77777777" w:rsidR="008B0A9A" w:rsidRPr="00160B72" w:rsidRDefault="008B0A9A" w:rsidP="008B0A9A">
            <w:pPr>
              <w:pStyle w:val="Textoindependiente"/>
              <w:jc w:val="center"/>
              <w:rPr>
                <w:rFonts w:cs="Arial"/>
                <w:sz w:val="20"/>
                <w:szCs w:val="22"/>
              </w:rPr>
            </w:pPr>
          </w:p>
        </w:tc>
        <w:tc>
          <w:tcPr>
            <w:tcW w:w="851" w:type="dxa"/>
          </w:tcPr>
          <w:p w14:paraId="6B2E969C" w14:textId="77777777" w:rsidR="008B0A9A" w:rsidRPr="00160B72" w:rsidRDefault="008B0A9A" w:rsidP="008B0A9A">
            <w:pPr>
              <w:pStyle w:val="Textoindependiente"/>
              <w:jc w:val="center"/>
              <w:rPr>
                <w:rFonts w:cs="Arial"/>
                <w:sz w:val="20"/>
                <w:szCs w:val="22"/>
              </w:rPr>
            </w:pPr>
          </w:p>
        </w:tc>
        <w:tc>
          <w:tcPr>
            <w:tcW w:w="850" w:type="dxa"/>
          </w:tcPr>
          <w:p w14:paraId="44C8E586" w14:textId="77777777" w:rsidR="008B0A9A" w:rsidRPr="00160B72" w:rsidRDefault="008B0A9A" w:rsidP="008B0A9A">
            <w:pPr>
              <w:pStyle w:val="Textoindependiente"/>
              <w:jc w:val="center"/>
              <w:rPr>
                <w:rFonts w:cs="Arial"/>
                <w:sz w:val="20"/>
                <w:szCs w:val="22"/>
              </w:rPr>
            </w:pPr>
          </w:p>
        </w:tc>
        <w:tc>
          <w:tcPr>
            <w:tcW w:w="758" w:type="dxa"/>
            <w:vAlign w:val="center"/>
          </w:tcPr>
          <w:p w14:paraId="510107B0" w14:textId="25839A73" w:rsidR="008B0A9A" w:rsidRPr="00160B72" w:rsidRDefault="008B0A9A" w:rsidP="008B0A9A">
            <w:pPr>
              <w:pStyle w:val="Textoindependiente"/>
              <w:jc w:val="center"/>
              <w:rPr>
                <w:rFonts w:cs="Arial"/>
                <w:sz w:val="20"/>
                <w:szCs w:val="22"/>
              </w:rPr>
            </w:pPr>
          </w:p>
        </w:tc>
      </w:tr>
      <w:tr w:rsidR="008B0A9A" w:rsidRPr="00160B72" w14:paraId="3F96C8CE" w14:textId="77777777" w:rsidTr="001B39A9">
        <w:tc>
          <w:tcPr>
            <w:tcW w:w="5954" w:type="dxa"/>
            <w:vAlign w:val="center"/>
          </w:tcPr>
          <w:p w14:paraId="6371C595" w14:textId="77777777" w:rsidR="008B0A9A" w:rsidRDefault="008B0A9A" w:rsidP="008B0A9A">
            <w:pPr>
              <w:pStyle w:val="Textoindependiente"/>
              <w:jc w:val="left"/>
              <w:rPr>
                <w:rFonts w:cs="Arial"/>
                <w:sz w:val="20"/>
                <w:szCs w:val="22"/>
                <w:lang w:val="es-419"/>
              </w:rPr>
            </w:pPr>
            <w:r>
              <w:rPr>
                <w:rFonts w:cs="Arial"/>
                <w:sz w:val="20"/>
                <w:szCs w:val="22"/>
                <w:lang w:val="es-419"/>
              </w:rPr>
              <w:t>Participación en convocatorias internas</w:t>
            </w:r>
          </w:p>
        </w:tc>
        <w:tc>
          <w:tcPr>
            <w:tcW w:w="709" w:type="dxa"/>
          </w:tcPr>
          <w:p w14:paraId="3DEC8027" w14:textId="77777777" w:rsidR="008B0A9A" w:rsidRPr="00160B72" w:rsidRDefault="008B0A9A" w:rsidP="008B0A9A">
            <w:pPr>
              <w:pStyle w:val="Textoindependiente"/>
              <w:jc w:val="center"/>
              <w:rPr>
                <w:rFonts w:cs="Arial"/>
                <w:sz w:val="20"/>
                <w:szCs w:val="22"/>
              </w:rPr>
            </w:pPr>
          </w:p>
        </w:tc>
        <w:tc>
          <w:tcPr>
            <w:tcW w:w="850" w:type="dxa"/>
          </w:tcPr>
          <w:p w14:paraId="6D2FD7CF" w14:textId="77777777" w:rsidR="008B0A9A" w:rsidRPr="00160B72" w:rsidRDefault="008B0A9A" w:rsidP="008B0A9A">
            <w:pPr>
              <w:pStyle w:val="Textoindependiente"/>
              <w:jc w:val="center"/>
              <w:rPr>
                <w:rFonts w:cs="Arial"/>
                <w:sz w:val="20"/>
                <w:szCs w:val="22"/>
              </w:rPr>
            </w:pPr>
          </w:p>
        </w:tc>
        <w:tc>
          <w:tcPr>
            <w:tcW w:w="851" w:type="dxa"/>
          </w:tcPr>
          <w:p w14:paraId="5192C4BE" w14:textId="77777777" w:rsidR="008B0A9A" w:rsidRPr="00160B72" w:rsidRDefault="008B0A9A" w:rsidP="008B0A9A">
            <w:pPr>
              <w:pStyle w:val="Textoindependiente"/>
              <w:jc w:val="center"/>
              <w:rPr>
                <w:rFonts w:cs="Arial"/>
                <w:sz w:val="20"/>
                <w:szCs w:val="22"/>
              </w:rPr>
            </w:pPr>
          </w:p>
        </w:tc>
        <w:tc>
          <w:tcPr>
            <w:tcW w:w="850" w:type="dxa"/>
          </w:tcPr>
          <w:p w14:paraId="0806F9AE" w14:textId="77777777" w:rsidR="008B0A9A" w:rsidRPr="00160B72" w:rsidRDefault="008B0A9A" w:rsidP="008B0A9A">
            <w:pPr>
              <w:pStyle w:val="Textoindependiente"/>
              <w:jc w:val="center"/>
              <w:rPr>
                <w:rFonts w:cs="Arial"/>
                <w:sz w:val="20"/>
                <w:szCs w:val="22"/>
              </w:rPr>
            </w:pPr>
          </w:p>
        </w:tc>
        <w:tc>
          <w:tcPr>
            <w:tcW w:w="758" w:type="dxa"/>
            <w:vAlign w:val="center"/>
          </w:tcPr>
          <w:p w14:paraId="1EB5CD6E" w14:textId="6A1A24E9" w:rsidR="008B0A9A" w:rsidRPr="00160B72" w:rsidRDefault="008B0A9A" w:rsidP="008B0A9A">
            <w:pPr>
              <w:pStyle w:val="Textoindependiente"/>
              <w:jc w:val="center"/>
              <w:rPr>
                <w:rFonts w:cs="Arial"/>
                <w:sz w:val="20"/>
                <w:szCs w:val="22"/>
              </w:rPr>
            </w:pPr>
          </w:p>
        </w:tc>
      </w:tr>
      <w:tr w:rsidR="008B0A9A" w:rsidRPr="00160B72" w14:paraId="6CCD5D61" w14:textId="77777777" w:rsidTr="001B39A9">
        <w:tc>
          <w:tcPr>
            <w:tcW w:w="5954" w:type="dxa"/>
            <w:vAlign w:val="center"/>
          </w:tcPr>
          <w:p w14:paraId="16A26A7E" w14:textId="77777777" w:rsidR="008B0A9A" w:rsidRDefault="008B0A9A" w:rsidP="008B0A9A">
            <w:pPr>
              <w:pStyle w:val="Textoindependiente"/>
              <w:jc w:val="left"/>
              <w:rPr>
                <w:rFonts w:cs="Arial"/>
                <w:sz w:val="20"/>
                <w:szCs w:val="22"/>
                <w:lang w:val="es-419"/>
              </w:rPr>
            </w:pPr>
            <w:r>
              <w:rPr>
                <w:rFonts w:cs="Arial"/>
                <w:sz w:val="20"/>
                <w:szCs w:val="22"/>
                <w:lang w:val="es-419"/>
              </w:rPr>
              <w:t>Participación en convocatorias externas</w:t>
            </w:r>
          </w:p>
        </w:tc>
        <w:tc>
          <w:tcPr>
            <w:tcW w:w="709" w:type="dxa"/>
          </w:tcPr>
          <w:p w14:paraId="6EC7FBAA" w14:textId="77777777" w:rsidR="008B0A9A" w:rsidRPr="00160B72" w:rsidRDefault="008B0A9A" w:rsidP="008B0A9A">
            <w:pPr>
              <w:pStyle w:val="Textoindependiente"/>
              <w:jc w:val="center"/>
              <w:rPr>
                <w:rFonts w:cs="Arial"/>
                <w:sz w:val="20"/>
                <w:szCs w:val="22"/>
              </w:rPr>
            </w:pPr>
          </w:p>
        </w:tc>
        <w:tc>
          <w:tcPr>
            <w:tcW w:w="850" w:type="dxa"/>
          </w:tcPr>
          <w:p w14:paraId="76683514" w14:textId="77777777" w:rsidR="008B0A9A" w:rsidRPr="00160B72" w:rsidRDefault="008B0A9A" w:rsidP="008B0A9A">
            <w:pPr>
              <w:pStyle w:val="Textoindependiente"/>
              <w:jc w:val="center"/>
              <w:rPr>
                <w:rFonts w:cs="Arial"/>
                <w:sz w:val="20"/>
                <w:szCs w:val="22"/>
              </w:rPr>
            </w:pPr>
          </w:p>
        </w:tc>
        <w:tc>
          <w:tcPr>
            <w:tcW w:w="851" w:type="dxa"/>
          </w:tcPr>
          <w:p w14:paraId="3FA58E70" w14:textId="77777777" w:rsidR="008B0A9A" w:rsidRPr="00160B72" w:rsidRDefault="008B0A9A" w:rsidP="008B0A9A">
            <w:pPr>
              <w:pStyle w:val="Textoindependiente"/>
              <w:jc w:val="center"/>
              <w:rPr>
                <w:rFonts w:cs="Arial"/>
                <w:sz w:val="20"/>
                <w:szCs w:val="22"/>
              </w:rPr>
            </w:pPr>
          </w:p>
        </w:tc>
        <w:tc>
          <w:tcPr>
            <w:tcW w:w="850" w:type="dxa"/>
          </w:tcPr>
          <w:p w14:paraId="75654FCB" w14:textId="77777777" w:rsidR="008B0A9A" w:rsidRPr="00160B72" w:rsidRDefault="008B0A9A" w:rsidP="008B0A9A">
            <w:pPr>
              <w:pStyle w:val="Textoindependiente"/>
              <w:jc w:val="center"/>
              <w:rPr>
                <w:rFonts w:cs="Arial"/>
                <w:sz w:val="20"/>
                <w:szCs w:val="22"/>
              </w:rPr>
            </w:pPr>
          </w:p>
        </w:tc>
        <w:tc>
          <w:tcPr>
            <w:tcW w:w="758" w:type="dxa"/>
            <w:vAlign w:val="center"/>
          </w:tcPr>
          <w:p w14:paraId="6FDC2D93" w14:textId="0EA5456E" w:rsidR="008B0A9A" w:rsidRPr="00160B72" w:rsidRDefault="008B0A9A" w:rsidP="008B0A9A">
            <w:pPr>
              <w:pStyle w:val="Textoindependiente"/>
              <w:jc w:val="center"/>
              <w:rPr>
                <w:rFonts w:cs="Arial"/>
                <w:sz w:val="20"/>
                <w:szCs w:val="22"/>
              </w:rPr>
            </w:pPr>
          </w:p>
        </w:tc>
      </w:tr>
      <w:tr w:rsidR="008B0A9A" w:rsidRPr="00160B72" w14:paraId="3F9B9DC8" w14:textId="77777777" w:rsidTr="001B39A9">
        <w:tc>
          <w:tcPr>
            <w:tcW w:w="5954" w:type="dxa"/>
            <w:vAlign w:val="center"/>
          </w:tcPr>
          <w:p w14:paraId="1D84518B" w14:textId="77777777" w:rsidR="008B0A9A" w:rsidRDefault="008B0A9A" w:rsidP="008B0A9A">
            <w:pPr>
              <w:pStyle w:val="Textoindependiente"/>
              <w:jc w:val="left"/>
              <w:rPr>
                <w:rFonts w:cs="Arial"/>
                <w:sz w:val="20"/>
                <w:szCs w:val="22"/>
                <w:lang w:val="es-419"/>
              </w:rPr>
            </w:pPr>
            <w:r>
              <w:rPr>
                <w:rFonts w:cs="Arial"/>
                <w:sz w:val="20"/>
                <w:szCs w:val="22"/>
                <w:lang w:val="es-419"/>
              </w:rPr>
              <w:t>Participación en eventos académicos</w:t>
            </w:r>
          </w:p>
        </w:tc>
        <w:tc>
          <w:tcPr>
            <w:tcW w:w="709" w:type="dxa"/>
          </w:tcPr>
          <w:p w14:paraId="126C176E" w14:textId="77777777" w:rsidR="008B0A9A" w:rsidRPr="00160B72" w:rsidRDefault="008B0A9A" w:rsidP="008B0A9A">
            <w:pPr>
              <w:pStyle w:val="Textoindependiente"/>
              <w:jc w:val="center"/>
              <w:rPr>
                <w:rFonts w:cs="Arial"/>
                <w:sz w:val="20"/>
                <w:szCs w:val="22"/>
              </w:rPr>
            </w:pPr>
          </w:p>
        </w:tc>
        <w:tc>
          <w:tcPr>
            <w:tcW w:w="850" w:type="dxa"/>
          </w:tcPr>
          <w:p w14:paraId="40148047" w14:textId="77777777" w:rsidR="008B0A9A" w:rsidRPr="00160B72" w:rsidRDefault="008B0A9A" w:rsidP="008B0A9A">
            <w:pPr>
              <w:pStyle w:val="Textoindependiente"/>
              <w:jc w:val="center"/>
              <w:rPr>
                <w:rFonts w:cs="Arial"/>
                <w:sz w:val="20"/>
                <w:szCs w:val="22"/>
              </w:rPr>
            </w:pPr>
          </w:p>
        </w:tc>
        <w:tc>
          <w:tcPr>
            <w:tcW w:w="851" w:type="dxa"/>
          </w:tcPr>
          <w:p w14:paraId="00531E41" w14:textId="77777777" w:rsidR="008B0A9A" w:rsidRPr="00160B72" w:rsidRDefault="008B0A9A" w:rsidP="008B0A9A">
            <w:pPr>
              <w:pStyle w:val="Textoindependiente"/>
              <w:jc w:val="center"/>
              <w:rPr>
                <w:rFonts w:cs="Arial"/>
                <w:sz w:val="20"/>
                <w:szCs w:val="22"/>
              </w:rPr>
            </w:pPr>
          </w:p>
        </w:tc>
        <w:tc>
          <w:tcPr>
            <w:tcW w:w="850" w:type="dxa"/>
          </w:tcPr>
          <w:p w14:paraId="54D9A079" w14:textId="77777777" w:rsidR="008B0A9A" w:rsidRPr="00160B72" w:rsidRDefault="008B0A9A" w:rsidP="008B0A9A">
            <w:pPr>
              <w:pStyle w:val="Textoindependiente"/>
              <w:jc w:val="center"/>
              <w:rPr>
                <w:rFonts w:cs="Arial"/>
                <w:sz w:val="20"/>
                <w:szCs w:val="22"/>
              </w:rPr>
            </w:pPr>
          </w:p>
        </w:tc>
        <w:tc>
          <w:tcPr>
            <w:tcW w:w="758" w:type="dxa"/>
            <w:vAlign w:val="center"/>
          </w:tcPr>
          <w:p w14:paraId="78390C59" w14:textId="4AB31FD9" w:rsidR="008B0A9A" w:rsidRPr="00160B72" w:rsidRDefault="008B0A9A" w:rsidP="008B0A9A">
            <w:pPr>
              <w:pStyle w:val="Textoindependiente"/>
              <w:jc w:val="center"/>
              <w:rPr>
                <w:rFonts w:cs="Arial"/>
                <w:sz w:val="20"/>
                <w:szCs w:val="22"/>
              </w:rPr>
            </w:pPr>
          </w:p>
        </w:tc>
      </w:tr>
      <w:tr w:rsidR="008B0A9A" w:rsidRPr="00160B72" w14:paraId="1597CBE5" w14:textId="77777777" w:rsidTr="001B39A9">
        <w:tc>
          <w:tcPr>
            <w:tcW w:w="5954" w:type="dxa"/>
            <w:vAlign w:val="center"/>
          </w:tcPr>
          <w:p w14:paraId="5000C76A" w14:textId="77777777" w:rsidR="008B0A9A" w:rsidRDefault="008B0A9A" w:rsidP="008B0A9A">
            <w:pPr>
              <w:pStyle w:val="Textoindependiente"/>
              <w:jc w:val="left"/>
              <w:rPr>
                <w:rFonts w:cs="Arial"/>
                <w:sz w:val="20"/>
                <w:szCs w:val="22"/>
                <w:lang w:val="es-419"/>
              </w:rPr>
            </w:pPr>
            <w:r>
              <w:rPr>
                <w:rFonts w:cs="Arial"/>
                <w:sz w:val="20"/>
                <w:szCs w:val="22"/>
                <w:lang w:val="es-419"/>
              </w:rPr>
              <w:t>Productos de investigación con participación de estudiantes</w:t>
            </w:r>
          </w:p>
        </w:tc>
        <w:tc>
          <w:tcPr>
            <w:tcW w:w="709" w:type="dxa"/>
          </w:tcPr>
          <w:p w14:paraId="3853C7CC" w14:textId="77777777" w:rsidR="008B0A9A" w:rsidRPr="00160B72" w:rsidRDefault="008B0A9A" w:rsidP="008B0A9A">
            <w:pPr>
              <w:pStyle w:val="Textoindependiente"/>
              <w:jc w:val="center"/>
              <w:rPr>
                <w:rFonts w:cs="Arial"/>
                <w:sz w:val="20"/>
                <w:szCs w:val="22"/>
              </w:rPr>
            </w:pPr>
          </w:p>
        </w:tc>
        <w:tc>
          <w:tcPr>
            <w:tcW w:w="850" w:type="dxa"/>
          </w:tcPr>
          <w:p w14:paraId="608F3023" w14:textId="77777777" w:rsidR="008B0A9A" w:rsidRPr="00160B72" w:rsidRDefault="008B0A9A" w:rsidP="008B0A9A">
            <w:pPr>
              <w:pStyle w:val="Textoindependiente"/>
              <w:jc w:val="center"/>
              <w:rPr>
                <w:rFonts w:cs="Arial"/>
                <w:sz w:val="20"/>
                <w:szCs w:val="22"/>
              </w:rPr>
            </w:pPr>
          </w:p>
        </w:tc>
        <w:tc>
          <w:tcPr>
            <w:tcW w:w="851" w:type="dxa"/>
          </w:tcPr>
          <w:p w14:paraId="45327860" w14:textId="77777777" w:rsidR="008B0A9A" w:rsidRPr="00160B72" w:rsidRDefault="008B0A9A" w:rsidP="008B0A9A">
            <w:pPr>
              <w:pStyle w:val="Textoindependiente"/>
              <w:jc w:val="center"/>
              <w:rPr>
                <w:rFonts w:cs="Arial"/>
                <w:sz w:val="20"/>
                <w:szCs w:val="22"/>
              </w:rPr>
            </w:pPr>
          </w:p>
        </w:tc>
        <w:tc>
          <w:tcPr>
            <w:tcW w:w="850" w:type="dxa"/>
          </w:tcPr>
          <w:p w14:paraId="37FDDAAC" w14:textId="77777777" w:rsidR="008B0A9A" w:rsidRPr="00160B72" w:rsidRDefault="008B0A9A" w:rsidP="008B0A9A">
            <w:pPr>
              <w:pStyle w:val="Textoindependiente"/>
              <w:jc w:val="center"/>
              <w:rPr>
                <w:rFonts w:cs="Arial"/>
                <w:sz w:val="20"/>
                <w:szCs w:val="22"/>
              </w:rPr>
            </w:pPr>
          </w:p>
        </w:tc>
        <w:tc>
          <w:tcPr>
            <w:tcW w:w="758" w:type="dxa"/>
            <w:vAlign w:val="center"/>
          </w:tcPr>
          <w:p w14:paraId="48EF0B78" w14:textId="3BEE173A" w:rsidR="008B0A9A" w:rsidRPr="00160B72" w:rsidRDefault="008B0A9A" w:rsidP="008B0A9A">
            <w:pPr>
              <w:pStyle w:val="Textoindependiente"/>
              <w:jc w:val="center"/>
              <w:rPr>
                <w:rFonts w:cs="Arial"/>
                <w:sz w:val="20"/>
                <w:szCs w:val="22"/>
              </w:rPr>
            </w:pPr>
          </w:p>
        </w:tc>
      </w:tr>
    </w:tbl>
    <w:p w14:paraId="69B9F11F" w14:textId="11BA5C7A" w:rsidR="00ED0CCE" w:rsidRDefault="00BF4A65" w:rsidP="00BF4A65">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01465C9C" w14:textId="3E44E0E6" w:rsidR="00FD540B" w:rsidRPr="00146AA7" w:rsidRDefault="00FD540B" w:rsidP="00FD540B">
      <w:pPr>
        <w:pStyle w:val="Descripcin"/>
        <w:keepNext/>
        <w:spacing w:after="0" w:line="276" w:lineRule="auto"/>
        <w:jc w:val="both"/>
        <w:rPr>
          <w:rFonts w:ascii="Arial" w:hAnsi="Arial" w:cs="Arial"/>
          <w:b w:val="0"/>
          <w:color w:val="auto"/>
          <w:sz w:val="20"/>
          <w:szCs w:val="22"/>
        </w:rPr>
      </w:pPr>
      <w:bookmarkStart w:id="85" w:name="_Toc102391629"/>
      <w:r w:rsidRPr="00146AA7">
        <w:rPr>
          <w:rFonts w:ascii="Arial" w:hAnsi="Arial" w:cs="Arial"/>
          <w:b w:val="0"/>
          <w:color w:val="auto"/>
          <w:sz w:val="20"/>
          <w:szCs w:val="22"/>
        </w:rPr>
        <w:t xml:space="preserve">Tabla </w:t>
      </w:r>
      <w:r w:rsidRPr="00146AA7">
        <w:rPr>
          <w:rFonts w:ascii="Arial" w:hAnsi="Arial" w:cs="Arial"/>
          <w:b w:val="0"/>
          <w:color w:val="auto"/>
          <w:sz w:val="20"/>
          <w:szCs w:val="22"/>
        </w:rPr>
        <w:fldChar w:fldCharType="begin"/>
      </w:r>
      <w:r w:rsidRPr="00146AA7">
        <w:rPr>
          <w:rFonts w:ascii="Arial" w:hAnsi="Arial" w:cs="Arial"/>
          <w:b w:val="0"/>
          <w:color w:val="auto"/>
          <w:sz w:val="20"/>
          <w:szCs w:val="22"/>
        </w:rPr>
        <w:instrText xml:space="preserve"> SEQ Tabla \* ARABIC </w:instrText>
      </w:r>
      <w:r w:rsidRPr="00146AA7">
        <w:rPr>
          <w:rFonts w:ascii="Arial" w:hAnsi="Arial" w:cs="Arial"/>
          <w:b w:val="0"/>
          <w:color w:val="auto"/>
          <w:sz w:val="20"/>
          <w:szCs w:val="22"/>
        </w:rPr>
        <w:fldChar w:fldCharType="separate"/>
      </w:r>
      <w:r w:rsidR="00C55C4A">
        <w:rPr>
          <w:rFonts w:ascii="Arial" w:hAnsi="Arial" w:cs="Arial"/>
          <w:b w:val="0"/>
          <w:noProof/>
          <w:color w:val="auto"/>
          <w:sz w:val="20"/>
          <w:szCs w:val="22"/>
        </w:rPr>
        <w:t>28</w:t>
      </w:r>
      <w:r w:rsidRPr="00146AA7">
        <w:rPr>
          <w:rFonts w:ascii="Arial" w:hAnsi="Arial" w:cs="Arial"/>
          <w:b w:val="0"/>
          <w:color w:val="auto"/>
          <w:sz w:val="20"/>
          <w:szCs w:val="22"/>
        </w:rPr>
        <w:fldChar w:fldCharType="end"/>
      </w:r>
      <w:r w:rsidRPr="00146AA7">
        <w:rPr>
          <w:rFonts w:ascii="Arial" w:hAnsi="Arial" w:cs="Arial"/>
          <w:b w:val="0"/>
          <w:color w:val="auto"/>
          <w:sz w:val="20"/>
          <w:szCs w:val="22"/>
        </w:rPr>
        <w:t>. Relación de proyectos de investigación del programa académico y fuentes de financiación.</w:t>
      </w:r>
      <w:bookmarkEnd w:id="85"/>
    </w:p>
    <w:tbl>
      <w:tblPr>
        <w:tblW w:w="5000" w:type="pct"/>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799"/>
        <w:gridCol w:w="937"/>
        <w:gridCol w:w="3668"/>
        <w:gridCol w:w="1238"/>
        <w:gridCol w:w="1456"/>
        <w:gridCol w:w="1307"/>
      </w:tblGrid>
      <w:tr w:rsidR="0041195C" w:rsidRPr="00A42A3B" w14:paraId="7A5F8717" w14:textId="019854F1" w:rsidTr="00254577">
        <w:trPr>
          <w:trHeight w:val="70"/>
        </w:trPr>
        <w:tc>
          <w:tcPr>
            <w:tcW w:w="425" w:type="pct"/>
            <w:vMerge w:val="restart"/>
            <w:shd w:val="clear" w:color="auto" w:fill="auto"/>
            <w:vAlign w:val="center"/>
          </w:tcPr>
          <w:p w14:paraId="2C956564" w14:textId="1F64399C" w:rsidR="0041195C" w:rsidRPr="00ED0CCE" w:rsidRDefault="0041195C" w:rsidP="00FE5112">
            <w:pPr>
              <w:jc w:val="center"/>
              <w:rPr>
                <w:rFonts w:ascii="Arial" w:hAnsi="Arial" w:cs="Arial"/>
                <w:b/>
                <w:bCs/>
                <w:sz w:val="20"/>
                <w:szCs w:val="22"/>
                <w:lang w:val="es-419" w:eastAsia="es-CO"/>
              </w:rPr>
            </w:pPr>
            <w:r>
              <w:rPr>
                <w:rFonts w:ascii="Arial" w:hAnsi="Arial" w:cs="Arial"/>
                <w:b/>
                <w:bCs/>
                <w:sz w:val="20"/>
                <w:szCs w:val="22"/>
                <w:lang w:val="es-419" w:eastAsia="es-CO"/>
              </w:rPr>
              <w:t>Año</w:t>
            </w:r>
          </w:p>
        </w:tc>
        <w:tc>
          <w:tcPr>
            <w:tcW w:w="498" w:type="pct"/>
            <w:vMerge w:val="restart"/>
            <w:shd w:val="clear" w:color="auto" w:fill="auto"/>
            <w:vAlign w:val="center"/>
          </w:tcPr>
          <w:p w14:paraId="09C114BE" w14:textId="6302CBC5" w:rsidR="0041195C" w:rsidRPr="00ED0CCE" w:rsidRDefault="0041195C" w:rsidP="00FE5112">
            <w:pPr>
              <w:jc w:val="center"/>
              <w:rPr>
                <w:rFonts w:ascii="Arial" w:hAnsi="Arial" w:cs="Arial"/>
                <w:b/>
                <w:bCs/>
                <w:sz w:val="20"/>
                <w:szCs w:val="22"/>
                <w:lang w:val="es-419" w:eastAsia="es-CO"/>
              </w:rPr>
            </w:pPr>
            <w:r>
              <w:rPr>
                <w:rFonts w:ascii="Arial" w:hAnsi="Arial" w:cs="Arial"/>
                <w:b/>
                <w:bCs/>
                <w:sz w:val="20"/>
                <w:szCs w:val="22"/>
                <w:lang w:val="es-419" w:eastAsia="es-CO"/>
              </w:rPr>
              <w:t>Periodo</w:t>
            </w:r>
          </w:p>
        </w:tc>
        <w:tc>
          <w:tcPr>
            <w:tcW w:w="1950" w:type="pct"/>
            <w:vMerge w:val="restart"/>
            <w:shd w:val="clear" w:color="auto" w:fill="auto"/>
            <w:vAlign w:val="center"/>
          </w:tcPr>
          <w:p w14:paraId="0ED2A9FC" w14:textId="107F34AF" w:rsidR="0041195C" w:rsidRPr="00ED0CCE" w:rsidRDefault="0041195C" w:rsidP="00FE5112">
            <w:pPr>
              <w:jc w:val="center"/>
              <w:rPr>
                <w:rFonts w:ascii="Arial" w:hAnsi="Arial" w:cs="Arial"/>
                <w:b/>
                <w:bCs/>
                <w:sz w:val="20"/>
                <w:szCs w:val="22"/>
                <w:lang w:val="es-419" w:eastAsia="es-CO"/>
              </w:rPr>
            </w:pPr>
            <w:r>
              <w:rPr>
                <w:rFonts w:ascii="Arial" w:hAnsi="Arial" w:cs="Arial"/>
                <w:b/>
                <w:bCs/>
                <w:sz w:val="20"/>
                <w:szCs w:val="22"/>
                <w:lang w:val="es-419" w:eastAsia="es-CO"/>
              </w:rPr>
              <w:t>Proyecto</w:t>
            </w:r>
          </w:p>
        </w:tc>
        <w:tc>
          <w:tcPr>
            <w:tcW w:w="2127" w:type="pct"/>
            <w:gridSpan w:val="3"/>
            <w:shd w:val="clear" w:color="auto" w:fill="auto"/>
            <w:vAlign w:val="center"/>
          </w:tcPr>
          <w:p w14:paraId="4BFF4BF6" w14:textId="684E7546" w:rsidR="0041195C" w:rsidRPr="00ED0CCE" w:rsidRDefault="0041195C" w:rsidP="00FE5112">
            <w:pPr>
              <w:jc w:val="center"/>
              <w:rPr>
                <w:rFonts w:ascii="Arial" w:hAnsi="Arial" w:cs="Arial"/>
                <w:b/>
                <w:bCs/>
                <w:sz w:val="20"/>
                <w:szCs w:val="22"/>
                <w:lang w:val="es-419" w:eastAsia="es-CO"/>
              </w:rPr>
            </w:pPr>
            <w:r>
              <w:rPr>
                <w:rFonts w:ascii="Arial" w:hAnsi="Arial" w:cs="Arial"/>
                <w:b/>
                <w:bCs/>
                <w:sz w:val="20"/>
                <w:szCs w:val="22"/>
                <w:lang w:val="es-419" w:eastAsia="es-CO"/>
              </w:rPr>
              <w:t>Fuente Financiación ($)</w:t>
            </w:r>
          </w:p>
        </w:tc>
      </w:tr>
      <w:tr w:rsidR="0041195C" w:rsidRPr="00A42A3B" w14:paraId="54531EEA" w14:textId="7121C9CD" w:rsidTr="00254577">
        <w:trPr>
          <w:trHeight w:val="70"/>
        </w:trPr>
        <w:tc>
          <w:tcPr>
            <w:tcW w:w="425" w:type="pct"/>
            <w:vMerge/>
            <w:shd w:val="clear" w:color="auto" w:fill="auto"/>
            <w:vAlign w:val="center"/>
          </w:tcPr>
          <w:p w14:paraId="45DD42A9" w14:textId="77777777" w:rsidR="0041195C" w:rsidRPr="00ED0CCE" w:rsidRDefault="0041195C" w:rsidP="00FE5112">
            <w:pPr>
              <w:jc w:val="center"/>
              <w:rPr>
                <w:rFonts w:ascii="Arial" w:hAnsi="Arial" w:cs="Arial"/>
                <w:bCs/>
                <w:sz w:val="20"/>
                <w:szCs w:val="22"/>
                <w:lang w:eastAsia="es-CO"/>
              </w:rPr>
            </w:pPr>
          </w:p>
        </w:tc>
        <w:tc>
          <w:tcPr>
            <w:tcW w:w="498" w:type="pct"/>
            <w:vMerge/>
            <w:shd w:val="clear" w:color="auto" w:fill="auto"/>
            <w:vAlign w:val="center"/>
          </w:tcPr>
          <w:p w14:paraId="5AB04D16" w14:textId="316A1492" w:rsidR="0041195C" w:rsidRPr="00ED0CCE" w:rsidRDefault="0041195C" w:rsidP="00FE5112">
            <w:pPr>
              <w:jc w:val="center"/>
              <w:rPr>
                <w:rFonts w:ascii="Arial" w:hAnsi="Arial" w:cs="Arial"/>
                <w:bCs/>
                <w:sz w:val="20"/>
                <w:szCs w:val="22"/>
                <w:lang w:val="es-419" w:eastAsia="es-CO"/>
              </w:rPr>
            </w:pPr>
          </w:p>
        </w:tc>
        <w:tc>
          <w:tcPr>
            <w:tcW w:w="1950" w:type="pct"/>
            <w:vMerge/>
            <w:shd w:val="clear" w:color="auto" w:fill="auto"/>
            <w:vAlign w:val="center"/>
          </w:tcPr>
          <w:p w14:paraId="73BEF9B0" w14:textId="77777777" w:rsidR="0041195C" w:rsidRPr="00ED0CCE" w:rsidRDefault="0041195C" w:rsidP="00FE5112">
            <w:pPr>
              <w:jc w:val="center"/>
              <w:rPr>
                <w:rFonts w:ascii="Arial" w:hAnsi="Arial" w:cs="Arial"/>
                <w:bCs/>
                <w:sz w:val="20"/>
                <w:szCs w:val="22"/>
                <w:lang w:eastAsia="es-CO"/>
              </w:rPr>
            </w:pPr>
          </w:p>
        </w:tc>
        <w:tc>
          <w:tcPr>
            <w:tcW w:w="658" w:type="pct"/>
            <w:shd w:val="clear" w:color="auto" w:fill="auto"/>
            <w:vAlign w:val="center"/>
          </w:tcPr>
          <w:p w14:paraId="16CCEAD9" w14:textId="566A4707" w:rsidR="0041195C" w:rsidRPr="00ED0CCE" w:rsidRDefault="0041195C" w:rsidP="00FE5112">
            <w:pPr>
              <w:jc w:val="center"/>
              <w:rPr>
                <w:rFonts w:ascii="Arial" w:hAnsi="Arial" w:cs="Arial"/>
                <w:b/>
                <w:bCs/>
                <w:sz w:val="20"/>
                <w:szCs w:val="22"/>
                <w:lang w:val="es-419" w:eastAsia="es-CO"/>
              </w:rPr>
            </w:pPr>
            <w:r w:rsidRPr="00ED0CCE">
              <w:rPr>
                <w:rFonts w:ascii="Arial" w:hAnsi="Arial" w:cs="Arial"/>
                <w:b/>
                <w:bCs/>
                <w:sz w:val="20"/>
                <w:szCs w:val="22"/>
                <w:lang w:val="es-419" w:eastAsia="es-CO"/>
              </w:rPr>
              <w:t>Propia</w:t>
            </w:r>
          </w:p>
        </w:tc>
        <w:tc>
          <w:tcPr>
            <w:tcW w:w="774" w:type="pct"/>
            <w:shd w:val="clear" w:color="auto" w:fill="auto"/>
            <w:vAlign w:val="center"/>
          </w:tcPr>
          <w:p w14:paraId="2ED212C8" w14:textId="385956F8" w:rsidR="0041195C" w:rsidRPr="00ED0CCE" w:rsidRDefault="0041195C" w:rsidP="00FE5112">
            <w:pPr>
              <w:jc w:val="center"/>
              <w:rPr>
                <w:rFonts w:ascii="Arial" w:hAnsi="Arial" w:cs="Arial"/>
                <w:b/>
                <w:bCs/>
                <w:sz w:val="20"/>
                <w:szCs w:val="22"/>
                <w:lang w:val="es-419" w:eastAsia="es-CO"/>
              </w:rPr>
            </w:pPr>
            <w:r w:rsidRPr="00ED0CCE">
              <w:rPr>
                <w:rFonts w:ascii="Arial" w:hAnsi="Arial" w:cs="Arial"/>
                <w:b/>
                <w:bCs/>
                <w:sz w:val="20"/>
                <w:szCs w:val="22"/>
                <w:lang w:val="es-419" w:eastAsia="es-CO"/>
              </w:rPr>
              <w:t>Nacional</w:t>
            </w:r>
          </w:p>
        </w:tc>
        <w:tc>
          <w:tcPr>
            <w:tcW w:w="695" w:type="pct"/>
            <w:shd w:val="clear" w:color="auto" w:fill="auto"/>
            <w:vAlign w:val="center"/>
          </w:tcPr>
          <w:p w14:paraId="3847B176" w14:textId="6C0FE1E1" w:rsidR="0041195C" w:rsidRPr="00ED0CCE" w:rsidRDefault="0041195C" w:rsidP="00FE5112">
            <w:pPr>
              <w:jc w:val="center"/>
              <w:rPr>
                <w:rFonts w:ascii="Arial" w:hAnsi="Arial" w:cs="Arial"/>
                <w:b/>
                <w:bCs/>
                <w:sz w:val="20"/>
                <w:szCs w:val="22"/>
                <w:lang w:val="es-419" w:eastAsia="es-CO"/>
              </w:rPr>
            </w:pPr>
            <w:r w:rsidRPr="00ED0CCE">
              <w:rPr>
                <w:rFonts w:ascii="Arial" w:hAnsi="Arial" w:cs="Arial"/>
                <w:b/>
                <w:bCs/>
                <w:sz w:val="20"/>
                <w:szCs w:val="22"/>
                <w:lang w:val="es-419" w:eastAsia="es-CO"/>
              </w:rPr>
              <w:t>Internacional</w:t>
            </w:r>
          </w:p>
        </w:tc>
      </w:tr>
      <w:tr w:rsidR="0041195C" w:rsidRPr="00A42A3B" w14:paraId="41BF78ED" w14:textId="77777777" w:rsidTr="00254577">
        <w:trPr>
          <w:trHeight w:val="70"/>
        </w:trPr>
        <w:tc>
          <w:tcPr>
            <w:tcW w:w="425" w:type="pct"/>
            <w:vMerge w:val="restart"/>
            <w:shd w:val="clear" w:color="auto" w:fill="auto"/>
            <w:vAlign w:val="center"/>
          </w:tcPr>
          <w:p w14:paraId="101B08AB" w14:textId="46AC7002" w:rsidR="0041195C" w:rsidRPr="00ED0CCE" w:rsidRDefault="0041195C" w:rsidP="00FE5112">
            <w:pPr>
              <w:jc w:val="center"/>
              <w:rPr>
                <w:rFonts w:ascii="Arial" w:hAnsi="Arial" w:cs="Arial"/>
                <w:bCs/>
                <w:sz w:val="20"/>
                <w:szCs w:val="22"/>
                <w:lang w:val="es-419" w:eastAsia="es-CO"/>
              </w:rPr>
            </w:pPr>
            <w:r>
              <w:rPr>
                <w:rFonts w:ascii="Arial" w:hAnsi="Arial" w:cs="Arial"/>
                <w:bCs/>
                <w:sz w:val="20"/>
                <w:szCs w:val="22"/>
                <w:lang w:val="es-419" w:eastAsia="es-CO"/>
              </w:rPr>
              <w:t>2018</w:t>
            </w:r>
          </w:p>
        </w:tc>
        <w:tc>
          <w:tcPr>
            <w:tcW w:w="498" w:type="pct"/>
            <w:shd w:val="clear" w:color="auto" w:fill="auto"/>
            <w:vAlign w:val="center"/>
          </w:tcPr>
          <w:p w14:paraId="78284B8E" w14:textId="4DA3EBB2" w:rsidR="0041195C" w:rsidRPr="00ED0CCE" w:rsidRDefault="0041195C" w:rsidP="00FE5112">
            <w:pPr>
              <w:jc w:val="center"/>
              <w:rPr>
                <w:rFonts w:ascii="Arial" w:hAnsi="Arial" w:cs="Arial"/>
                <w:bCs/>
                <w:sz w:val="20"/>
                <w:szCs w:val="22"/>
                <w:lang w:val="es-419" w:eastAsia="es-CO"/>
              </w:rPr>
            </w:pPr>
            <w:r w:rsidRPr="00ED0CCE">
              <w:rPr>
                <w:rFonts w:ascii="Arial" w:hAnsi="Arial" w:cs="Arial"/>
                <w:bCs/>
                <w:sz w:val="20"/>
                <w:szCs w:val="22"/>
                <w:lang w:val="es-419" w:eastAsia="es-CO"/>
              </w:rPr>
              <w:t>I</w:t>
            </w:r>
          </w:p>
        </w:tc>
        <w:tc>
          <w:tcPr>
            <w:tcW w:w="1950" w:type="pct"/>
            <w:shd w:val="clear" w:color="auto" w:fill="auto"/>
            <w:vAlign w:val="center"/>
          </w:tcPr>
          <w:p w14:paraId="3CE772B5" w14:textId="77777777" w:rsidR="0041195C" w:rsidRPr="00ED0CCE" w:rsidRDefault="0041195C" w:rsidP="00ED0CCE">
            <w:pPr>
              <w:rPr>
                <w:rFonts w:ascii="Arial" w:hAnsi="Arial" w:cs="Arial"/>
                <w:bCs/>
                <w:sz w:val="20"/>
                <w:szCs w:val="22"/>
                <w:lang w:eastAsia="es-CO"/>
              </w:rPr>
            </w:pPr>
          </w:p>
        </w:tc>
        <w:tc>
          <w:tcPr>
            <w:tcW w:w="658" w:type="pct"/>
            <w:shd w:val="clear" w:color="auto" w:fill="auto"/>
            <w:vAlign w:val="center"/>
          </w:tcPr>
          <w:p w14:paraId="162867CB" w14:textId="77777777" w:rsidR="0041195C" w:rsidRPr="00ED0CCE" w:rsidRDefault="0041195C" w:rsidP="00FE5112">
            <w:pPr>
              <w:jc w:val="center"/>
              <w:rPr>
                <w:rFonts w:ascii="Arial" w:hAnsi="Arial" w:cs="Arial"/>
                <w:bCs/>
                <w:sz w:val="20"/>
                <w:szCs w:val="22"/>
                <w:lang w:val="es-419" w:eastAsia="es-CO"/>
              </w:rPr>
            </w:pPr>
          </w:p>
        </w:tc>
        <w:tc>
          <w:tcPr>
            <w:tcW w:w="774" w:type="pct"/>
            <w:shd w:val="clear" w:color="auto" w:fill="auto"/>
            <w:vAlign w:val="center"/>
          </w:tcPr>
          <w:p w14:paraId="272288A6" w14:textId="77777777" w:rsidR="0041195C" w:rsidRPr="00ED0CCE" w:rsidRDefault="0041195C" w:rsidP="00FE5112">
            <w:pPr>
              <w:jc w:val="center"/>
              <w:rPr>
                <w:rFonts w:ascii="Arial" w:hAnsi="Arial" w:cs="Arial"/>
                <w:bCs/>
                <w:sz w:val="20"/>
                <w:szCs w:val="22"/>
                <w:lang w:val="es-419" w:eastAsia="es-CO"/>
              </w:rPr>
            </w:pPr>
          </w:p>
        </w:tc>
        <w:tc>
          <w:tcPr>
            <w:tcW w:w="695" w:type="pct"/>
            <w:shd w:val="clear" w:color="auto" w:fill="auto"/>
            <w:vAlign w:val="center"/>
          </w:tcPr>
          <w:p w14:paraId="72E12118" w14:textId="77777777" w:rsidR="0041195C" w:rsidRPr="00ED0CCE" w:rsidRDefault="0041195C" w:rsidP="00FE5112">
            <w:pPr>
              <w:jc w:val="center"/>
              <w:rPr>
                <w:rFonts w:ascii="Arial" w:hAnsi="Arial" w:cs="Arial"/>
                <w:bCs/>
                <w:sz w:val="20"/>
                <w:szCs w:val="22"/>
                <w:lang w:val="es-419" w:eastAsia="es-CO"/>
              </w:rPr>
            </w:pPr>
          </w:p>
        </w:tc>
      </w:tr>
      <w:tr w:rsidR="0041195C" w:rsidRPr="00A42A3B" w14:paraId="10E6F503" w14:textId="668B006A" w:rsidTr="00254577">
        <w:trPr>
          <w:trHeight w:val="70"/>
        </w:trPr>
        <w:tc>
          <w:tcPr>
            <w:tcW w:w="425" w:type="pct"/>
            <w:vMerge/>
            <w:shd w:val="clear" w:color="auto" w:fill="auto"/>
            <w:vAlign w:val="center"/>
          </w:tcPr>
          <w:p w14:paraId="56AA432A" w14:textId="77777777" w:rsidR="0041195C" w:rsidRPr="00ED0CCE" w:rsidRDefault="0041195C" w:rsidP="00FE5112">
            <w:pPr>
              <w:jc w:val="center"/>
              <w:rPr>
                <w:rFonts w:ascii="Arial" w:hAnsi="Arial" w:cs="Arial"/>
                <w:bCs/>
                <w:sz w:val="20"/>
                <w:szCs w:val="22"/>
                <w:lang w:eastAsia="es-CO"/>
              </w:rPr>
            </w:pPr>
          </w:p>
        </w:tc>
        <w:tc>
          <w:tcPr>
            <w:tcW w:w="498" w:type="pct"/>
            <w:shd w:val="clear" w:color="auto" w:fill="auto"/>
            <w:vAlign w:val="center"/>
          </w:tcPr>
          <w:p w14:paraId="5CDF8FA7" w14:textId="2EAE96F7" w:rsidR="0041195C" w:rsidRPr="00ED0CCE" w:rsidRDefault="0041195C" w:rsidP="00FE5112">
            <w:pPr>
              <w:jc w:val="center"/>
              <w:rPr>
                <w:rFonts w:ascii="Arial" w:hAnsi="Arial" w:cs="Arial"/>
                <w:bCs/>
                <w:sz w:val="20"/>
                <w:szCs w:val="22"/>
                <w:lang w:val="es-419" w:eastAsia="es-CO"/>
              </w:rPr>
            </w:pPr>
            <w:r w:rsidRPr="00ED0CCE">
              <w:rPr>
                <w:rFonts w:ascii="Arial" w:hAnsi="Arial" w:cs="Arial"/>
                <w:bCs/>
                <w:sz w:val="20"/>
                <w:szCs w:val="22"/>
                <w:lang w:val="es-419" w:eastAsia="es-CO"/>
              </w:rPr>
              <w:t>II</w:t>
            </w:r>
          </w:p>
        </w:tc>
        <w:tc>
          <w:tcPr>
            <w:tcW w:w="1950" w:type="pct"/>
            <w:shd w:val="clear" w:color="auto" w:fill="auto"/>
            <w:vAlign w:val="center"/>
          </w:tcPr>
          <w:p w14:paraId="0796DB01" w14:textId="77777777" w:rsidR="0041195C" w:rsidRPr="00ED0CCE" w:rsidRDefault="0041195C" w:rsidP="00ED0CCE">
            <w:pPr>
              <w:rPr>
                <w:rFonts w:ascii="Arial" w:hAnsi="Arial" w:cs="Arial"/>
                <w:bCs/>
                <w:sz w:val="20"/>
                <w:szCs w:val="22"/>
                <w:lang w:eastAsia="es-CO"/>
              </w:rPr>
            </w:pPr>
          </w:p>
        </w:tc>
        <w:tc>
          <w:tcPr>
            <w:tcW w:w="658" w:type="pct"/>
            <w:shd w:val="clear" w:color="auto" w:fill="auto"/>
            <w:vAlign w:val="center"/>
          </w:tcPr>
          <w:p w14:paraId="415C66F7" w14:textId="77777777" w:rsidR="0041195C" w:rsidRPr="00ED0CCE" w:rsidRDefault="0041195C" w:rsidP="00FE5112">
            <w:pPr>
              <w:jc w:val="center"/>
              <w:rPr>
                <w:rFonts w:ascii="Arial" w:hAnsi="Arial" w:cs="Arial"/>
                <w:bCs/>
                <w:sz w:val="20"/>
                <w:szCs w:val="22"/>
                <w:lang w:eastAsia="es-CO"/>
              </w:rPr>
            </w:pPr>
          </w:p>
        </w:tc>
        <w:tc>
          <w:tcPr>
            <w:tcW w:w="774" w:type="pct"/>
            <w:shd w:val="clear" w:color="auto" w:fill="auto"/>
            <w:vAlign w:val="center"/>
          </w:tcPr>
          <w:p w14:paraId="6BAA28A0" w14:textId="77777777" w:rsidR="0041195C" w:rsidRPr="00ED0CCE" w:rsidRDefault="0041195C" w:rsidP="00FE5112">
            <w:pPr>
              <w:jc w:val="center"/>
              <w:rPr>
                <w:rFonts w:ascii="Arial" w:hAnsi="Arial" w:cs="Arial"/>
                <w:bCs/>
                <w:sz w:val="20"/>
                <w:szCs w:val="22"/>
                <w:lang w:eastAsia="es-CO"/>
              </w:rPr>
            </w:pPr>
          </w:p>
        </w:tc>
        <w:tc>
          <w:tcPr>
            <w:tcW w:w="695" w:type="pct"/>
            <w:shd w:val="clear" w:color="auto" w:fill="auto"/>
            <w:vAlign w:val="center"/>
          </w:tcPr>
          <w:p w14:paraId="7D9BC509" w14:textId="77777777" w:rsidR="0041195C" w:rsidRPr="00ED0CCE" w:rsidRDefault="0041195C" w:rsidP="00FE5112">
            <w:pPr>
              <w:jc w:val="center"/>
              <w:rPr>
                <w:rFonts w:ascii="Arial" w:hAnsi="Arial" w:cs="Arial"/>
                <w:bCs/>
                <w:sz w:val="20"/>
                <w:szCs w:val="22"/>
                <w:lang w:eastAsia="es-CO"/>
              </w:rPr>
            </w:pPr>
          </w:p>
        </w:tc>
      </w:tr>
      <w:tr w:rsidR="0041195C" w:rsidRPr="00A42A3B" w14:paraId="425C01ED" w14:textId="7747A0F3" w:rsidTr="00254577">
        <w:trPr>
          <w:trHeight w:val="70"/>
        </w:trPr>
        <w:tc>
          <w:tcPr>
            <w:tcW w:w="425" w:type="pct"/>
            <w:vMerge w:val="restart"/>
            <w:shd w:val="clear" w:color="auto" w:fill="auto"/>
            <w:vAlign w:val="center"/>
          </w:tcPr>
          <w:p w14:paraId="1FE8B67D" w14:textId="36C2F27C" w:rsidR="0041195C" w:rsidRPr="00ED0CCE" w:rsidRDefault="0041195C" w:rsidP="00FE5112">
            <w:pPr>
              <w:jc w:val="center"/>
              <w:rPr>
                <w:rFonts w:ascii="Arial" w:hAnsi="Arial" w:cs="Arial"/>
                <w:bCs/>
                <w:sz w:val="20"/>
                <w:szCs w:val="22"/>
                <w:lang w:val="es-419" w:eastAsia="es-CO"/>
              </w:rPr>
            </w:pPr>
            <w:r>
              <w:rPr>
                <w:rFonts w:ascii="Arial" w:hAnsi="Arial" w:cs="Arial"/>
                <w:bCs/>
                <w:sz w:val="20"/>
                <w:szCs w:val="22"/>
                <w:lang w:val="es-419" w:eastAsia="es-CO"/>
              </w:rPr>
              <w:t>2019</w:t>
            </w:r>
          </w:p>
        </w:tc>
        <w:tc>
          <w:tcPr>
            <w:tcW w:w="498" w:type="pct"/>
            <w:shd w:val="clear" w:color="auto" w:fill="auto"/>
            <w:vAlign w:val="center"/>
          </w:tcPr>
          <w:p w14:paraId="3DAD9940" w14:textId="7AE25246" w:rsidR="0041195C" w:rsidRPr="00ED0CCE" w:rsidRDefault="0041195C" w:rsidP="00FE5112">
            <w:pPr>
              <w:jc w:val="center"/>
              <w:rPr>
                <w:rFonts w:ascii="Arial" w:hAnsi="Arial" w:cs="Arial"/>
                <w:bCs/>
                <w:sz w:val="20"/>
                <w:szCs w:val="22"/>
                <w:lang w:val="es-419" w:eastAsia="es-CO"/>
              </w:rPr>
            </w:pPr>
            <w:r w:rsidRPr="00ED0CCE">
              <w:rPr>
                <w:rFonts w:ascii="Arial" w:hAnsi="Arial" w:cs="Arial"/>
                <w:bCs/>
                <w:sz w:val="20"/>
                <w:szCs w:val="22"/>
                <w:lang w:val="es-419" w:eastAsia="es-CO"/>
              </w:rPr>
              <w:t>I</w:t>
            </w:r>
          </w:p>
        </w:tc>
        <w:tc>
          <w:tcPr>
            <w:tcW w:w="1950" w:type="pct"/>
            <w:shd w:val="clear" w:color="auto" w:fill="auto"/>
            <w:vAlign w:val="center"/>
          </w:tcPr>
          <w:p w14:paraId="47DD13CD" w14:textId="77777777" w:rsidR="0041195C" w:rsidRPr="00ED0CCE" w:rsidRDefault="0041195C" w:rsidP="00ED0CCE">
            <w:pPr>
              <w:rPr>
                <w:rFonts w:ascii="Arial" w:hAnsi="Arial" w:cs="Arial"/>
                <w:bCs/>
                <w:sz w:val="20"/>
                <w:szCs w:val="22"/>
                <w:lang w:eastAsia="es-CO"/>
              </w:rPr>
            </w:pPr>
          </w:p>
        </w:tc>
        <w:tc>
          <w:tcPr>
            <w:tcW w:w="658" w:type="pct"/>
            <w:shd w:val="clear" w:color="auto" w:fill="auto"/>
            <w:vAlign w:val="center"/>
          </w:tcPr>
          <w:p w14:paraId="074D7A5D" w14:textId="77777777" w:rsidR="0041195C" w:rsidRPr="00ED0CCE" w:rsidRDefault="0041195C" w:rsidP="00FE5112">
            <w:pPr>
              <w:jc w:val="center"/>
              <w:rPr>
                <w:rFonts w:ascii="Arial" w:hAnsi="Arial" w:cs="Arial"/>
                <w:bCs/>
                <w:sz w:val="20"/>
                <w:szCs w:val="22"/>
                <w:lang w:eastAsia="es-CO"/>
              </w:rPr>
            </w:pPr>
          </w:p>
        </w:tc>
        <w:tc>
          <w:tcPr>
            <w:tcW w:w="774" w:type="pct"/>
            <w:shd w:val="clear" w:color="auto" w:fill="auto"/>
            <w:vAlign w:val="center"/>
          </w:tcPr>
          <w:p w14:paraId="1775366F" w14:textId="77777777" w:rsidR="0041195C" w:rsidRPr="00ED0CCE" w:rsidRDefault="0041195C" w:rsidP="00FE5112">
            <w:pPr>
              <w:jc w:val="center"/>
              <w:rPr>
                <w:rFonts w:ascii="Arial" w:hAnsi="Arial" w:cs="Arial"/>
                <w:bCs/>
                <w:sz w:val="20"/>
                <w:szCs w:val="22"/>
                <w:lang w:eastAsia="es-CO"/>
              </w:rPr>
            </w:pPr>
          </w:p>
        </w:tc>
        <w:tc>
          <w:tcPr>
            <w:tcW w:w="695" w:type="pct"/>
            <w:shd w:val="clear" w:color="auto" w:fill="auto"/>
            <w:vAlign w:val="center"/>
          </w:tcPr>
          <w:p w14:paraId="11F67D98" w14:textId="77777777" w:rsidR="0041195C" w:rsidRPr="00ED0CCE" w:rsidRDefault="0041195C" w:rsidP="00FE5112">
            <w:pPr>
              <w:jc w:val="center"/>
              <w:rPr>
                <w:rFonts w:ascii="Arial" w:hAnsi="Arial" w:cs="Arial"/>
                <w:bCs/>
                <w:sz w:val="20"/>
                <w:szCs w:val="22"/>
                <w:lang w:eastAsia="es-CO"/>
              </w:rPr>
            </w:pPr>
          </w:p>
        </w:tc>
      </w:tr>
      <w:tr w:rsidR="0041195C" w:rsidRPr="00A42A3B" w14:paraId="02F4F5E1" w14:textId="48D26056" w:rsidTr="00254577">
        <w:trPr>
          <w:trHeight w:val="70"/>
        </w:trPr>
        <w:tc>
          <w:tcPr>
            <w:tcW w:w="425" w:type="pct"/>
            <w:vMerge/>
            <w:shd w:val="clear" w:color="auto" w:fill="auto"/>
            <w:vAlign w:val="center"/>
          </w:tcPr>
          <w:p w14:paraId="7D0A6636" w14:textId="77777777" w:rsidR="0041195C" w:rsidRPr="00ED0CCE" w:rsidRDefault="0041195C" w:rsidP="00FE5112">
            <w:pPr>
              <w:jc w:val="center"/>
              <w:rPr>
                <w:rFonts w:ascii="Arial" w:hAnsi="Arial" w:cs="Arial"/>
                <w:bCs/>
                <w:sz w:val="20"/>
                <w:szCs w:val="22"/>
                <w:lang w:eastAsia="es-CO"/>
              </w:rPr>
            </w:pPr>
          </w:p>
        </w:tc>
        <w:tc>
          <w:tcPr>
            <w:tcW w:w="498" w:type="pct"/>
            <w:shd w:val="clear" w:color="auto" w:fill="auto"/>
            <w:vAlign w:val="center"/>
          </w:tcPr>
          <w:p w14:paraId="130032DC" w14:textId="577B51BF" w:rsidR="0041195C" w:rsidRPr="00ED0CCE" w:rsidRDefault="0041195C" w:rsidP="00FE5112">
            <w:pPr>
              <w:jc w:val="center"/>
              <w:rPr>
                <w:rFonts w:ascii="Arial" w:hAnsi="Arial" w:cs="Arial"/>
                <w:bCs/>
                <w:sz w:val="20"/>
                <w:szCs w:val="22"/>
                <w:lang w:val="es-419" w:eastAsia="es-CO"/>
              </w:rPr>
            </w:pPr>
            <w:r w:rsidRPr="00ED0CCE">
              <w:rPr>
                <w:rFonts w:ascii="Arial" w:hAnsi="Arial" w:cs="Arial"/>
                <w:bCs/>
                <w:sz w:val="20"/>
                <w:szCs w:val="22"/>
                <w:lang w:val="es-419" w:eastAsia="es-CO"/>
              </w:rPr>
              <w:t>II</w:t>
            </w:r>
          </w:p>
        </w:tc>
        <w:tc>
          <w:tcPr>
            <w:tcW w:w="1950" w:type="pct"/>
            <w:shd w:val="clear" w:color="auto" w:fill="auto"/>
            <w:vAlign w:val="center"/>
          </w:tcPr>
          <w:p w14:paraId="09ABE489" w14:textId="77777777" w:rsidR="0041195C" w:rsidRPr="00ED0CCE" w:rsidRDefault="0041195C" w:rsidP="00ED0CCE">
            <w:pPr>
              <w:rPr>
                <w:rFonts w:ascii="Arial" w:hAnsi="Arial" w:cs="Arial"/>
                <w:bCs/>
                <w:sz w:val="20"/>
                <w:szCs w:val="22"/>
                <w:lang w:eastAsia="es-CO"/>
              </w:rPr>
            </w:pPr>
          </w:p>
        </w:tc>
        <w:tc>
          <w:tcPr>
            <w:tcW w:w="658" w:type="pct"/>
            <w:shd w:val="clear" w:color="auto" w:fill="auto"/>
            <w:vAlign w:val="center"/>
          </w:tcPr>
          <w:p w14:paraId="226B219B" w14:textId="77777777" w:rsidR="0041195C" w:rsidRPr="00ED0CCE" w:rsidRDefault="0041195C" w:rsidP="00FE5112">
            <w:pPr>
              <w:jc w:val="center"/>
              <w:rPr>
                <w:rFonts w:ascii="Arial" w:hAnsi="Arial" w:cs="Arial"/>
                <w:bCs/>
                <w:sz w:val="20"/>
                <w:szCs w:val="22"/>
                <w:lang w:eastAsia="es-CO"/>
              </w:rPr>
            </w:pPr>
          </w:p>
        </w:tc>
        <w:tc>
          <w:tcPr>
            <w:tcW w:w="774" w:type="pct"/>
            <w:shd w:val="clear" w:color="auto" w:fill="auto"/>
            <w:vAlign w:val="center"/>
          </w:tcPr>
          <w:p w14:paraId="302C9D7D" w14:textId="77777777" w:rsidR="0041195C" w:rsidRPr="00ED0CCE" w:rsidRDefault="0041195C" w:rsidP="00FE5112">
            <w:pPr>
              <w:jc w:val="center"/>
              <w:rPr>
                <w:rFonts w:ascii="Arial" w:hAnsi="Arial" w:cs="Arial"/>
                <w:bCs/>
                <w:sz w:val="20"/>
                <w:szCs w:val="22"/>
                <w:lang w:eastAsia="es-CO"/>
              </w:rPr>
            </w:pPr>
          </w:p>
        </w:tc>
        <w:tc>
          <w:tcPr>
            <w:tcW w:w="695" w:type="pct"/>
            <w:shd w:val="clear" w:color="auto" w:fill="auto"/>
            <w:vAlign w:val="center"/>
          </w:tcPr>
          <w:p w14:paraId="49C6A699" w14:textId="77777777" w:rsidR="0041195C" w:rsidRPr="00ED0CCE" w:rsidRDefault="0041195C" w:rsidP="00FE5112">
            <w:pPr>
              <w:jc w:val="center"/>
              <w:rPr>
                <w:rFonts w:ascii="Arial" w:hAnsi="Arial" w:cs="Arial"/>
                <w:bCs/>
                <w:sz w:val="20"/>
                <w:szCs w:val="22"/>
                <w:lang w:eastAsia="es-CO"/>
              </w:rPr>
            </w:pPr>
          </w:p>
        </w:tc>
      </w:tr>
      <w:tr w:rsidR="0041195C" w:rsidRPr="00A42A3B" w14:paraId="51268D71" w14:textId="0997FE91" w:rsidTr="00254577">
        <w:trPr>
          <w:trHeight w:val="70"/>
        </w:trPr>
        <w:tc>
          <w:tcPr>
            <w:tcW w:w="425" w:type="pct"/>
            <w:vMerge w:val="restart"/>
            <w:shd w:val="clear" w:color="auto" w:fill="auto"/>
            <w:vAlign w:val="center"/>
          </w:tcPr>
          <w:p w14:paraId="174335DA" w14:textId="1DC3447D" w:rsidR="0041195C" w:rsidRPr="00ED0CCE" w:rsidRDefault="0041195C" w:rsidP="00FE5112">
            <w:pPr>
              <w:jc w:val="center"/>
              <w:rPr>
                <w:rFonts w:ascii="Arial" w:hAnsi="Arial" w:cs="Arial"/>
                <w:bCs/>
                <w:sz w:val="20"/>
                <w:szCs w:val="22"/>
                <w:lang w:val="es-419" w:eastAsia="es-CO"/>
              </w:rPr>
            </w:pPr>
            <w:r>
              <w:rPr>
                <w:rFonts w:ascii="Arial" w:hAnsi="Arial" w:cs="Arial"/>
                <w:bCs/>
                <w:sz w:val="20"/>
                <w:szCs w:val="22"/>
                <w:lang w:val="es-419" w:eastAsia="es-CO"/>
              </w:rPr>
              <w:t>2020</w:t>
            </w:r>
          </w:p>
        </w:tc>
        <w:tc>
          <w:tcPr>
            <w:tcW w:w="498" w:type="pct"/>
            <w:shd w:val="clear" w:color="auto" w:fill="auto"/>
            <w:vAlign w:val="center"/>
          </w:tcPr>
          <w:p w14:paraId="0875ACCA" w14:textId="30FBF237" w:rsidR="0041195C" w:rsidRPr="00ED0CCE" w:rsidRDefault="0041195C" w:rsidP="00FE5112">
            <w:pPr>
              <w:jc w:val="center"/>
              <w:rPr>
                <w:rFonts w:ascii="Arial" w:hAnsi="Arial" w:cs="Arial"/>
                <w:bCs/>
                <w:sz w:val="20"/>
                <w:szCs w:val="22"/>
                <w:lang w:val="es-419" w:eastAsia="es-CO"/>
              </w:rPr>
            </w:pPr>
            <w:r w:rsidRPr="00ED0CCE">
              <w:rPr>
                <w:rFonts w:ascii="Arial" w:hAnsi="Arial" w:cs="Arial"/>
                <w:bCs/>
                <w:sz w:val="20"/>
                <w:szCs w:val="22"/>
                <w:lang w:val="es-419" w:eastAsia="es-CO"/>
              </w:rPr>
              <w:t>I</w:t>
            </w:r>
          </w:p>
        </w:tc>
        <w:tc>
          <w:tcPr>
            <w:tcW w:w="1950" w:type="pct"/>
            <w:shd w:val="clear" w:color="auto" w:fill="auto"/>
            <w:vAlign w:val="center"/>
          </w:tcPr>
          <w:p w14:paraId="25726487" w14:textId="77777777" w:rsidR="0041195C" w:rsidRPr="00ED0CCE" w:rsidRDefault="0041195C" w:rsidP="00ED0CCE">
            <w:pPr>
              <w:rPr>
                <w:rFonts w:ascii="Arial" w:hAnsi="Arial" w:cs="Arial"/>
                <w:bCs/>
                <w:sz w:val="20"/>
                <w:szCs w:val="22"/>
                <w:lang w:eastAsia="es-CO"/>
              </w:rPr>
            </w:pPr>
          </w:p>
        </w:tc>
        <w:tc>
          <w:tcPr>
            <w:tcW w:w="658" w:type="pct"/>
            <w:shd w:val="clear" w:color="auto" w:fill="auto"/>
            <w:vAlign w:val="center"/>
          </w:tcPr>
          <w:p w14:paraId="308749CA" w14:textId="77777777" w:rsidR="0041195C" w:rsidRPr="00ED0CCE" w:rsidRDefault="0041195C" w:rsidP="00FE5112">
            <w:pPr>
              <w:jc w:val="center"/>
              <w:rPr>
                <w:rFonts w:ascii="Arial" w:hAnsi="Arial" w:cs="Arial"/>
                <w:bCs/>
                <w:sz w:val="20"/>
                <w:szCs w:val="22"/>
                <w:lang w:eastAsia="es-CO"/>
              </w:rPr>
            </w:pPr>
          </w:p>
        </w:tc>
        <w:tc>
          <w:tcPr>
            <w:tcW w:w="774" w:type="pct"/>
            <w:shd w:val="clear" w:color="auto" w:fill="auto"/>
            <w:vAlign w:val="center"/>
          </w:tcPr>
          <w:p w14:paraId="1CC93BE5" w14:textId="77777777" w:rsidR="0041195C" w:rsidRPr="00ED0CCE" w:rsidRDefault="0041195C" w:rsidP="00FE5112">
            <w:pPr>
              <w:jc w:val="center"/>
              <w:rPr>
                <w:rFonts w:ascii="Arial" w:hAnsi="Arial" w:cs="Arial"/>
                <w:bCs/>
                <w:sz w:val="20"/>
                <w:szCs w:val="22"/>
                <w:lang w:eastAsia="es-CO"/>
              </w:rPr>
            </w:pPr>
          </w:p>
        </w:tc>
        <w:tc>
          <w:tcPr>
            <w:tcW w:w="695" w:type="pct"/>
            <w:shd w:val="clear" w:color="auto" w:fill="auto"/>
            <w:vAlign w:val="center"/>
          </w:tcPr>
          <w:p w14:paraId="270DC2EA" w14:textId="77777777" w:rsidR="0041195C" w:rsidRPr="00ED0CCE" w:rsidRDefault="0041195C" w:rsidP="00FE5112">
            <w:pPr>
              <w:jc w:val="center"/>
              <w:rPr>
                <w:rFonts w:ascii="Arial" w:hAnsi="Arial" w:cs="Arial"/>
                <w:bCs/>
                <w:sz w:val="20"/>
                <w:szCs w:val="22"/>
                <w:lang w:eastAsia="es-CO"/>
              </w:rPr>
            </w:pPr>
          </w:p>
        </w:tc>
      </w:tr>
      <w:tr w:rsidR="0041195C" w:rsidRPr="00A42A3B" w14:paraId="0ACBF234" w14:textId="258BDDAE" w:rsidTr="00254577">
        <w:trPr>
          <w:trHeight w:val="70"/>
        </w:trPr>
        <w:tc>
          <w:tcPr>
            <w:tcW w:w="425" w:type="pct"/>
            <w:vMerge/>
            <w:shd w:val="clear" w:color="auto" w:fill="auto"/>
            <w:vAlign w:val="center"/>
          </w:tcPr>
          <w:p w14:paraId="2EEC62EE" w14:textId="77777777" w:rsidR="0041195C" w:rsidRPr="00ED0CCE" w:rsidRDefault="0041195C" w:rsidP="00FE5112">
            <w:pPr>
              <w:jc w:val="center"/>
              <w:rPr>
                <w:rFonts w:ascii="Arial" w:hAnsi="Arial" w:cs="Arial"/>
                <w:bCs/>
                <w:sz w:val="20"/>
                <w:szCs w:val="22"/>
                <w:lang w:eastAsia="es-CO"/>
              </w:rPr>
            </w:pPr>
          </w:p>
        </w:tc>
        <w:tc>
          <w:tcPr>
            <w:tcW w:w="498" w:type="pct"/>
            <w:shd w:val="clear" w:color="auto" w:fill="auto"/>
            <w:vAlign w:val="center"/>
          </w:tcPr>
          <w:p w14:paraId="3D9C20EC" w14:textId="4C87FC0D" w:rsidR="0041195C" w:rsidRPr="00ED0CCE" w:rsidRDefault="0041195C" w:rsidP="00FE5112">
            <w:pPr>
              <w:jc w:val="center"/>
              <w:rPr>
                <w:rFonts w:ascii="Arial" w:hAnsi="Arial" w:cs="Arial"/>
                <w:bCs/>
                <w:sz w:val="20"/>
                <w:szCs w:val="22"/>
                <w:lang w:val="es-419" w:eastAsia="es-CO"/>
              </w:rPr>
            </w:pPr>
            <w:r w:rsidRPr="00ED0CCE">
              <w:rPr>
                <w:rFonts w:ascii="Arial" w:hAnsi="Arial" w:cs="Arial"/>
                <w:bCs/>
                <w:sz w:val="20"/>
                <w:szCs w:val="22"/>
                <w:lang w:val="es-419" w:eastAsia="es-CO"/>
              </w:rPr>
              <w:t>II</w:t>
            </w:r>
          </w:p>
        </w:tc>
        <w:tc>
          <w:tcPr>
            <w:tcW w:w="1950" w:type="pct"/>
            <w:shd w:val="clear" w:color="auto" w:fill="auto"/>
            <w:vAlign w:val="center"/>
          </w:tcPr>
          <w:p w14:paraId="29A7DD1F" w14:textId="77777777" w:rsidR="0041195C" w:rsidRPr="00ED0CCE" w:rsidRDefault="0041195C" w:rsidP="00ED0CCE">
            <w:pPr>
              <w:rPr>
                <w:rFonts w:ascii="Arial" w:hAnsi="Arial" w:cs="Arial"/>
                <w:bCs/>
                <w:sz w:val="20"/>
                <w:szCs w:val="22"/>
                <w:lang w:eastAsia="es-CO"/>
              </w:rPr>
            </w:pPr>
          </w:p>
        </w:tc>
        <w:tc>
          <w:tcPr>
            <w:tcW w:w="658" w:type="pct"/>
            <w:shd w:val="clear" w:color="auto" w:fill="auto"/>
            <w:vAlign w:val="center"/>
          </w:tcPr>
          <w:p w14:paraId="27DAAA82" w14:textId="77777777" w:rsidR="0041195C" w:rsidRPr="00ED0CCE" w:rsidRDefault="0041195C" w:rsidP="00FE5112">
            <w:pPr>
              <w:jc w:val="center"/>
              <w:rPr>
                <w:rFonts w:ascii="Arial" w:hAnsi="Arial" w:cs="Arial"/>
                <w:bCs/>
                <w:sz w:val="20"/>
                <w:szCs w:val="22"/>
                <w:lang w:eastAsia="es-CO"/>
              </w:rPr>
            </w:pPr>
          </w:p>
        </w:tc>
        <w:tc>
          <w:tcPr>
            <w:tcW w:w="774" w:type="pct"/>
            <w:shd w:val="clear" w:color="auto" w:fill="auto"/>
            <w:vAlign w:val="center"/>
          </w:tcPr>
          <w:p w14:paraId="14310C2E" w14:textId="77777777" w:rsidR="0041195C" w:rsidRPr="00ED0CCE" w:rsidRDefault="0041195C" w:rsidP="00FE5112">
            <w:pPr>
              <w:jc w:val="center"/>
              <w:rPr>
                <w:rFonts w:ascii="Arial" w:hAnsi="Arial" w:cs="Arial"/>
                <w:bCs/>
                <w:sz w:val="20"/>
                <w:szCs w:val="22"/>
                <w:lang w:eastAsia="es-CO"/>
              </w:rPr>
            </w:pPr>
          </w:p>
        </w:tc>
        <w:tc>
          <w:tcPr>
            <w:tcW w:w="695" w:type="pct"/>
            <w:shd w:val="clear" w:color="auto" w:fill="auto"/>
            <w:vAlign w:val="center"/>
          </w:tcPr>
          <w:p w14:paraId="01C42E7C" w14:textId="77777777" w:rsidR="0041195C" w:rsidRPr="00ED0CCE" w:rsidRDefault="0041195C" w:rsidP="00FE5112">
            <w:pPr>
              <w:jc w:val="center"/>
              <w:rPr>
                <w:rFonts w:ascii="Arial" w:hAnsi="Arial" w:cs="Arial"/>
                <w:bCs/>
                <w:sz w:val="20"/>
                <w:szCs w:val="22"/>
                <w:lang w:eastAsia="es-CO"/>
              </w:rPr>
            </w:pPr>
          </w:p>
        </w:tc>
      </w:tr>
      <w:tr w:rsidR="0041195C" w:rsidRPr="00A42A3B" w14:paraId="520B8966" w14:textId="4FA221EC" w:rsidTr="00254577">
        <w:trPr>
          <w:trHeight w:val="70"/>
        </w:trPr>
        <w:tc>
          <w:tcPr>
            <w:tcW w:w="425" w:type="pct"/>
            <w:vMerge w:val="restart"/>
            <w:shd w:val="clear" w:color="auto" w:fill="auto"/>
            <w:vAlign w:val="center"/>
          </w:tcPr>
          <w:p w14:paraId="4002E473" w14:textId="758B2B7B" w:rsidR="0041195C" w:rsidRPr="00ED0CCE" w:rsidRDefault="0041195C" w:rsidP="00FE5112">
            <w:pPr>
              <w:jc w:val="center"/>
              <w:rPr>
                <w:rFonts w:ascii="Arial" w:hAnsi="Arial" w:cs="Arial"/>
                <w:bCs/>
                <w:sz w:val="20"/>
                <w:szCs w:val="22"/>
                <w:lang w:val="es-419" w:eastAsia="es-CO"/>
              </w:rPr>
            </w:pPr>
            <w:r>
              <w:rPr>
                <w:rFonts w:ascii="Arial" w:hAnsi="Arial" w:cs="Arial"/>
                <w:bCs/>
                <w:sz w:val="20"/>
                <w:szCs w:val="22"/>
                <w:lang w:val="es-419" w:eastAsia="es-CO"/>
              </w:rPr>
              <w:t>2021</w:t>
            </w:r>
          </w:p>
        </w:tc>
        <w:tc>
          <w:tcPr>
            <w:tcW w:w="498" w:type="pct"/>
            <w:shd w:val="clear" w:color="auto" w:fill="auto"/>
            <w:vAlign w:val="center"/>
          </w:tcPr>
          <w:p w14:paraId="4A02D709" w14:textId="17DD50EC" w:rsidR="0041195C" w:rsidRPr="00ED0CCE" w:rsidRDefault="0041195C" w:rsidP="00FE5112">
            <w:pPr>
              <w:jc w:val="center"/>
              <w:rPr>
                <w:rFonts w:ascii="Arial" w:hAnsi="Arial" w:cs="Arial"/>
                <w:bCs/>
                <w:sz w:val="20"/>
                <w:szCs w:val="22"/>
                <w:lang w:val="es-419" w:eastAsia="es-CO"/>
              </w:rPr>
            </w:pPr>
            <w:r w:rsidRPr="00ED0CCE">
              <w:rPr>
                <w:rFonts w:ascii="Arial" w:hAnsi="Arial" w:cs="Arial"/>
                <w:bCs/>
                <w:sz w:val="20"/>
                <w:szCs w:val="22"/>
                <w:lang w:val="es-419" w:eastAsia="es-CO"/>
              </w:rPr>
              <w:t>I</w:t>
            </w:r>
          </w:p>
        </w:tc>
        <w:tc>
          <w:tcPr>
            <w:tcW w:w="1950" w:type="pct"/>
            <w:shd w:val="clear" w:color="auto" w:fill="auto"/>
            <w:vAlign w:val="center"/>
          </w:tcPr>
          <w:p w14:paraId="6A004424" w14:textId="77777777" w:rsidR="0041195C" w:rsidRPr="00ED0CCE" w:rsidRDefault="0041195C" w:rsidP="00ED0CCE">
            <w:pPr>
              <w:rPr>
                <w:rFonts w:ascii="Arial" w:hAnsi="Arial" w:cs="Arial"/>
                <w:bCs/>
                <w:sz w:val="20"/>
                <w:szCs w:val="22"/>
                <w:lang w:eastAsia="es-CO"/>
              </w:rPr>
            </w:pPr>
          </w:p>
        </w:tc>
        <w:tc>
          <w:tcPr>
            <w:tcW w:w="658" w:type="pct"/>
            <w:shd w:val="clear" w:color="auto" w:fill="auto"/>
            <w:vAlign w:val="center"/>
          </w:tcPr>
          <w:p w14:paraId="27430B0C" w14:textId="77777777" w:rsidR="0041195C" w:rsidRPr="00ED0CCE" w:rsidRDefault="0041195C" w:rsidP="00FE5112">
            <w:pPr>
              <w:jc w:val="center"/>
              <w:rPr>
                <w:rFonts w:ascii="Arial" w:hAnsi="Arial" w:cs="Arial"/>
                <w:bCs/>
                <w:sz w:val="20"/>
                <w:szCs w:val="22"/>
                <w:lang w:eastAsia="es-CO"/>
              </w:rPr>
            </w:pPr>
          </w:p>
        </w:tc>
        <w:tc>
          <w:tcPr>
            <w:tcW w:w="774" w:type="pct"/>
            <w:shd w:val="clear" w:color="auto" w:fill="auto"/>
            <w:vAlign w:val="center"/>
          </w:tcPr>
          <w:p w14:paraId="54AFFFEB" w14:textId="77777777" w:rsidR="0041195C" w:rsidRPr="00ED0CCE" w:rsidRDefault="0041195C" w:rsidP="00FE5112">
            <w:pPr>
              <w:jc w:val="center"/>
              <w:rPr>
                <w:rFonts w:ascii="Arial" w:hAnsi="Arial" w:cs="Arial"/>
                <w:bCs/>
                <w:sz w:val="20"/>
                <w:szCs w:val="22"/>
                <w:lang w:eastAsia="es-CO"/>
              </w:rPr>
            </w:pPr>
          </w:p>
        </w:tc>
        <w:tc>
          <w:tcPr>
            <w:tcW w:w="695" w:type="pct"/>
            <w:shd w:val="clear" w:color="auto" w:fill="auto"/>
            <w:vAlign w:val="center"/>
          </w:tcPr>
          <w:p w14:paraId="19FC3E2B" w14:textId="77777777" w:rsidR="0041195C" w:rsidRPr="00ED0CCE" w:rsidRDefault="0041195C" w:rsidP="00FE5112">
            <w:pPr>
              <w:jc w:val="center"/>
              <w:rPr>
                <w:rFonts w:ascii="Arial" w:hAnsi="Arial" w:cs="Arial"/>
                <w:bCs/>
                <w:sz w:val="20"/>
                <w:szCs w:val="22"/>
                <w:lang w:eastAsia="es-CO"/>
              </w:rPr>
            </w:pPr>
          </w:p>
        </w:tc>
      </w:tr>
      <w:tr w:rsidR="0041195C" w:rsidRPr="00A42A3B" w14:paraId="5CA09C55" w14:textId="52C67302" w:rsidTr="00254577">
        <w:trPr>
          <w:trHeight w:val="70"/>
        </w:trPr>
        <w:tc>
          <w:tcPr>
            <w:tcW w:w="425" w:type="pct"/>
            <w:vMerge/>
            <w:shd w:val="clear" w:color="auto" w:fill="auto"/>
            <w:vAlign w:val="center"/>
          </w:tcPr>
          <w:p w14:paraId="5C51129B" w14:textId="77777777" w:rsidR="0041195C" w:rsidRPr="00ED0CCE" w:rsidRDefault="0041195C" w:rsidP="00FE5112">
            <w:pPr>
              <w:jc w:val="center"/>
              <w:rPr>
                <w:rFonts w:ascii="Arial" w:hAnsi="Arial" w:cs="Arial"/>
                <w:bCs/>
                <w:sz w:val="20"/>
                <w:szCs w:val="22"/>
                <w:lang w:eastAsia="es-CO"/>
              </w:rPr>
            </w:pPr>
          </w:p>
        </w:tc>
        <w:tc>
          <w:tcPr>
            <w:tcW w:w="498" w:type="pct"/>
            <w:shd w:val="clear" w:color="auto" w:fill="auto"/>
            <w:vAlign w:val="center"/>
          </w:tcPr>
          <w:p w14:paraId="2D43B394" w14:textId="20762B2E" w:rsidR="0041195C" w:rsidRPr="00ED0CCE" w:rsidRDefault="0041195C" w:rsidP="00FE5112">
            <w:pPr>
              <w:jc w:val="center"/>
              <w:rPr>
                <w:rFonts w:ascii="Arial" w:hAnsi="Arial" w:cs="Arial"/>
                <w:bCs/>
                <w:sz w:val="20"/>
                <w:szCs w:val="22"/>
                <w:lang w:val="es-419" w:eastAsia="es-CO"/>
              </w:rPr>
            </w:pPr>
            <w:r w:rsidRPr="00ED0CCE">
              <w:rPr>
                <w:rFonts w:ascii="Arial" w:hAnsi="Arial" w:cs="Arial"/>
                <w:bCs/>
                <w:sz w:val="20"/>
                <w:szCs w:val="22"/>
                <w:lang w:val="es-419" w:eastAsia="es-CO"/>
              </w:rPr>
              <w:t>II</w:t>
            </w:r>
          </w:p>
        </w:tc>
        <w:tc>
          <w:tcPr>
            <w:tcW w:w="1950" w:type="pct"/>
            <w:shd w:val="clear" w:color="auto" w:fill="auto"/>
            <w:vAlign w:val="center"/>
          </w:tcPr>
          <w:p w14:paraId="194D047E" w14:textId="77777777" w:rsidR="0041195C" w:rsidRPr="00ED0CCE" w:rsidRDefault="0041195C" w:rsidP="00ED0CCE">
            <w:pPr>
              <w:rPr>
                <w:rFonts w:ascii="Arial" w:hAnsi="Arial" w:cs="Arial"/>
                <w:bCs/>
                <w:sz w:val="20"/>
                <w:szCs w:val="22"/>
                <w:lang w:eastAsia="es-CO"/>
              </w:rPr>
            </w:pPr>
          </w:p>
        </w:tc>
        <w:tc>
          <w:tcPr>
            <w:tcW w:w="658" w:type="pct"/>
            <w:shd w:val="clear" w:color="auto" w:fill="auto"/>
            <w:vAlign w:val="center"/>
          </w:tcPr>
          <w:p w14:paraId="3AB21371" w14:textId="77777777" w:rsidR="0041195C" w:rsidRPr="00ED0CCE" w:rsidRDefault="0041195C" w:rsidP="00FE5112">
            <w:pPr>
              <w:jc w:val="center"/>
              <w:rPr>
                <w:rFonts w:ascii="Arial" w:hAnsi="Arial" w:cs="Arial"/>
                <w:bCs/>
                <w:sz w:val="20"/>
                <w:szCs w:val="22"/>
                <w:lang w:eastAsia="es-CO"/>
              </w:rPr>
            </w:pPr>
          </w:p>
        </w:tc>
        <w:tc>
          <w:tcPr>
            <w:tcW w:w="774" w:type="pct"/>
            <w:shd w:val="clear" w:color="auto" w:fill="auto"/>
            <w:vAlign w:val="center"/>
          </w:tcPr>
          <w:p w14:paraId="7FC71AC0" w14:textId="77777777" w:rsidR="0041195C" w:rsidRPr="00ED0CCE" w:rsidRDefault="0041195C" w:rsidP="00FE5112">
            <w:pPr>
              <w:jc w:val="center"/>
              <w:rPr>
                <w:rFonts w:ascii="Arial" w:hAnsi="Arial" w:cs="Arial"/>
                <w:bCs/>
                <w:sz w:val="20"/>
                <w:szCs w:val="22"/>
                <w:lang w:eastAsia="es-CO"/>
              </w:rPr>
            </w:pPr>
          </w:p>
        </w:tc>
        <w:tc>
          <w:tcPr>
            <w:tcW w:w="695" w:type="pct"/>
            <w:shd w:val="clear" w:color="auto" w:fill="auto"/>
            <w:vAlign w:val="center"/>
          </w:tcPr>
          <w:p w14:paraId="2236FE94" w14:textId="77777777" w:rsidR="0041195C" w:rsidRPr="00ED0CCE" w:rsidRDefault="0041195C" w:rsidP="00FE5112">
            <w:pPr>
              <w:jc w:val="center"/>
              <w:rPr>
                <w:rFonts w:ascii="Arial" w:hAnsi="Arial" w:cs="Arial"/>
                <w:bCs/>
                <w:sz w:val="20"/>
                <w:szCs w:val="22"/>
                <w:lang w:eastAsia="es-CO"/>
              </w:rPr>
            </w:pPr>
          </w:p>
        </w:tc>
      </w:tr>
      <w:tr w:rsidR="0041195C" w:rsidRPr="00A42A3B" w14:paraId="55055B17" w14:textId="5CE7B427" w:rsidTr="00254577">
        <w:trPr>
          <w:trHeight w:val="70"/>
        </w:trPr>
        <w:tc>
          <w:tcPr>
            <w:tcW w:w="425" w:type="pct"/>
            <w:vMerge w:val="restart"/>
            <w:shd w:val="clear" w:color="auto" w:fill="auto"/>
            <w:vAlign w:val="center"/>
          </w:tcPr>
          <w:p w14:paraId="3B04683C" w14:textId="770FFDB3" w:rsidR="0041195C" w:rsidRPr="00ED0CCE" w:rsidRDefault="0041195C" w:rsidP="00FE5112">
            <w:pPr>
              <w:jc w:val="center"/>
              <w:rPr>
                <w:rFonts w:ascii="Arial" w:hAnsi="Arial" w:cs="Arial"/>
                <w:bCs/>
                <w:sz w:val="20"/>
                <w:szCs w:val="22"/>
                <w:lang w:val="es-419" w:eastAsia="es-CO"/>
              </w:rPr>
            </w:pPr>
            <w:r>
              <w:rPr>
                <w:rFonts w:ascii="Arial" w:hAnsi="Arial" w:cs="Arial"/>
                <w:bCs/>
                <w:sz w:val="20"/>
                <w:szCs w:val="22"/>
                <w:lang w:val="es-419" w:eastAsia="es-CO"/>
              </w:rPr>
              <w:t>2022</w:t>
            </w:r>
          </w:p>
        </w:tc>
        <w:tc>
          <w:tcPr>
            <w:tcW w:w="498" w:type="pct"/>
            <w:shd w:val="clear" w:color="auto" w:fill="auto"/>
            <w:vAlign w:val="center"/>
          </w:tcPr>
          <w:p w14:paraId="331F9D2A" w14:textId="0F093CFE" w:rsidR="0041195C" w:rsidRPr="00ED0CCE" w:rsidRDefault="0041195C" w:rsidP="00FE5112">
            <w:pPr>
              <w:jc w:val="center"/>
              <w:rPr>
                <w:rFonts w:ascii="Arial" w:hAnsi="Arial" w:cs="Arial"/>
                <w:bCs/>
                <w:sz w:val="20"/>
                <w:szCs w:val="22"/>
                <w:lang w:val="es-419" w:eastAsia="es-CO"/>
              </w:rPr>
            </w:pPr>
            <w:r w:rsidRPr="00ED0CCE">
              <w:rPr>
                <w:rFonts w:ascii="Arial" w:hAnsi="Arial" w:cs="Arial"/>
                <w:bCs/>
                <w:sz w:val="20"/>
                <w:szCs w:val="22"/>
                <w:lang w:val="es-419" w:eastAsia="es-CO"/>
              </w:rPr>
              <w:t>I</w:t>
            </w:r>
          </w:p>
        </w:tc>
        <w:tc>
          <w:tcPr>
            <w:tcW w:w="1950" w:type="pct"/>
            <w:shd w:val="clear" w:color="auto" w:fill="auto"/>
            <w:vAlign w:val="center"/>
          </w:tcPr>
          <w:p w14:paraId="5EDD2627" w14:textId="77777777" w:rsidR="0041195C" w:rsidRPr="00ED0CCE" w:rsidRDefault="0041195C" w:rsidP="00ED0CCE">
            <w:pPr>
              <w:rPr>
                <w:rFonts w:ascii="Arial" w:hAnsi="Arial" w:cs="Arial"/>
                <w:bCs/>
                <w:sz w:val="20"/>
                <w:szCs w:val="22"/>
                <w:lang w:eastAsia="es-CO"/>
              </w:rPr>
            </w:pPr>
          </w:p>
        </w:tc>
        <w:tc>
          <w:tcPr>
            <w:tcW w:w="658" w:type="pct"/>
            <w:shd w:val="clear" w:color="auto" w:fill="auto"/>
            <w:vAlign w:val="center"/>
          </w:tcPr>
          <w:p w14:paraId="650D9476" w14:textId="77777777" w:rsidR="0041195C" w:rsidRPr="00ED0CCE" w:rsidRDefault="0041195C" w:rsidP="00FE5112">
            <w:pPr>
              <w:jc w:val="center"/>
              <w:rPr>
                <w:rFonts w:ascii="Arial" w:hAnsi="Arial" w:cs="Arial"/>
                <w:bCs/>
                <w:sz w:val="20"/>
                <w:szCs w:val="22"/>
                <w:lang w:eastAsia="es-CO"/>
              </w:rPr>
            </w:pPr>
          </w:p>
        </w:tc>
        <w:tc>
          <w:tcPr>
            <w:tcW w:w="774" w:type="pct"/>
            <w:shd w:val="clear" w:color="auto" w:fill="auto"/>
            <w:vAlign w:val="center"/>
          </w:tcPr>
          <w:p w14:paraId="63A3FA83" w14:textId="77777777" w:rsidR="0041195C" w:rsidRPr="00ED0CCE" w:rsidRDefault="0041195C" w:rsidP="00FE5112">
            <w:pPr>
              <w:jc w:val="center"/>
              <w:rPr>
                <w:rFonts w:ascii="Arial" w:hAnsi="Arial" w:cs="Arial"/>
                <w:bCs/>
                <w:sz w:val="20"/>
                <w:szCs w:val="22"/>
                <w:lang w:eastAsia="es-CO"/>
              </w:rPr>
            </w:pPr>
          </w:p>
        </w:tc>
        <w:tc>
          <w:tcPr>
            <w:tcW w:w="695" w:type="pct"/>
            <w:shd w:val="clear" w:color="auto" w:fill="auto"/>
            <w:vAlign w:val="center"/>
          </w:tcPr>
          <w:p w14:paraId="3FF72E36" w14:textId="77777777" w:rsidR="0041195C" w:rsidRPr="00ED0CCE" w:rsidRDefault="0041195C" w:rsidP="00FE5112">
            <w:pPr>
              <w:jc w:val="center"/>
              <w:rPr>
                <w:rFonts w:ascii="Arial" w:hAnsi="Arial" w:cs="Arial"/>
                <w:bCs/>
                <w:sz w:val="20"/>
                <w:szCs w:val="22"/>
                <w:lang w:eastAsia="es-CO"/>
              </w:rPr>
            </w:pPr>
          </w:p>
        </w:tc>
      </w:tr>
      <w:tr w:rsidR="0041195C" w:rsidRPr="00A42A3B" w14:paraId="0DDDBF86" w14:textId="77777777" w:rsidTr="00254577">
        <w:trPr>
          <w:trHeight w:val="70"/>
        </w:trPr>
        <w:tc>
          <w:tcPr>
            <w:tcW w:w="425" w:type="pct"/>
            <w:vMerge/>
            <w:shd w:val="clear" w:color="auto" w:fill="auto"/>
            <w:vAlign w:val="center"/>
          </w:tcPr>
          <w:p w14:paraId="3DD3B28F" w14:textId="77777777" w:rsidR="0041195C" w:rsidRPr="00ED0CCE" w:rsidRDefault="0041195C" w:rsidP="00FE5112">
            <w:pPr>
              <w:jc w:val="center"/>
              <w:rPr>
                <w:rFonts w:ascii="Arial" w:hAnsi="Arial" w:cs="Arial"/>
                <w:bCs/>
                <w:sz w:val="20"/>
                <w:szCs w:val="22"/>
                <w:lang w:eastAsia="es-CO"/>
              </w:rPr>
            </w:pPr>
          </w:p>
        </w:tc>
        <w:tc>
          <w:tcPr>
            <w:tcW w:w="498" w:type="pct"/>
            <w:shd w:val="clear" w:color="auto" w:fill="auto"/>
            <w:vAlign w:val="center"/>
          </w:tcPr>
          <w:p w14:paraId="7D75ECB1" w14:textId="7075906C" w:rsidR="0041195C" w:rsidRPr="00ED0CCE" w:rsidRDefault="0041195C" w:rsidP="00FE5112">
            <w:pPr>
              <w:jc w:val="center"/>
              <w:rPr>
                <w:rFonts w:ascii="Arial" w:hAnsi="Arial" w:cs="Arial"/>
                <w:bCs/>
                <w:sz w:val="20"/>
                <w:szCs w:val="22"/>
                <w:lang w:val="es-419" w:eastAsia="es-CO"/>
              </w:rPr>
            </w:pPr>
            <w:r w:rsidRPr="00ED0CCE">
              <w:rPr>
                <w:rFonts w:ascii="Arial" w:hAnsi="Arial" w:cs="Arial"/>
                <w:bCs/>
                <w:sz w:val="20"/>
                <w:szCs w:val="22"/>
                <w:lang w:val="es-419" w:eastAsia="es-CO"/>
              </w:rPr>
              <w:t>II</w:t>
            </w:r>
          </w:p>
        </w:tc>
        <w:tc>
          <w:tcPr>
            <w:tcW w:w="1950" w:type="pct"/>
            <w:shd w:val="clear" w:color="auto" w:fill="auto"/>
            <w:vAlign w:val="center"/>
          </w:tcPr>
          <w:p w14:paraId="30062CDA" w14:textId="77777777" w:rsidR="0041195C" w:rsidRPr="00ED0CCE" w:rsidRDefault="0041195C" w:rsidP="00ED0CCE">
            <w:pPr>
              <w:rPr>
                <w:rFonts w:ascii="Arial" w:hAnsi="Arial" w:cs="Arial"/>
                <w:bCs/>
                <w:sz w:val="20"/>
                <w:szCs w:val="22"/>
                <w:lang w:eastAsia="es-CO"/>
              </w:rPr>
            </w:pPr>
          </w:p>
        </w:tc>
        <w:tc>
          <w:tcPr>
            <w:tcW w:w="658" w:type="pct"/>
            <w:shd w:val="clear" w:color="auto" w:fill="auto"/>
            <w:vAlign w:val="center"/>
          </w:tcPr>
          <w:p w14:paraId="77F3660F" w14:textId="77777777" w:rsidR="0041195C" w:rsidRPr="00ED0CCE" w:rsidRDefault="0041195C" w:rsidP="00FE5112">
            <w:pPr>
              <w:jc w:val="center"/>
              <w:rPr>
                <w:rFonts w:ascii="Arial" w:hAnsi="Arial" w:cs="Arial"/>
                <w:bCs/>
                <w:sz w:val="20"/>
                <w:szCs w:val="22"/>
                <w:lang w:eastAsia="es-CO"/>
              </w:rPr>
            </w:pPr>
          </w:p>
        </w:tc>
        <w:tc>
          <w:tcPr>
            <w:tcW w:w="774" w:type="pct"/>
            <w:shd w:val="clear" w:color="auto" w:fill="auto"/>
            <w:vAlign w:val="center"/>
          </w:tcPr>
          <w:p w14:paraId="4F9F3680" w14:textId="77777777" w:rsidR="0041195C" w:rsidRPr="00ED0CCE" w:rsidRDefault="0041195C" w:rsidP="00FE5112">
            <w:pPr>
              <w:jc w:val="center"/>
              <w:rPr>
                <w:rFonts w:ascii="Arial" w:hAnsi="Arial" w:cs="Arial"/>
                <w:bCs/>
                <w:sz w:val="20"/>
                <w:szCs w:val="22"/>
                <w:lang w:eastAsia="es-CO"/>
              </w:rPr>
            </w:pPr>
          </w:p>
        </w:tc>
        <w:tc>
          <w:tcPr>
            <w:tcW w:w="695" w:type="pct"/>
            <w:shd w:val="clear" w:color="auto" w:fill="auto"/>
            <w:vAlign w:val="center"/>
          </w:tcPr>
          <w:p w14:paraId="29FA9974" w14:textId="77777777" w:rsidR="0041195C" w:rsidRPr="00ED0CCE" w:rsidRDefault="0041195C" w:rsidP="00FE5112">
            <w:pPr>
              <w:jc w:val="center"/>
              <w:rPr>
                <w:rFonts w:ascii="Arial" w:hAnsi="Arial" w:cs="Arial"/>
                <w:bCs/>
                <w:sz w:val="20"/>
                <w:szCs w:val="22"/>
                <w:lang w:eastAsia="es-CO"/>
              </w:rPr>
            </w:pPr>
          </w:p>
        </w:tc>
      </w:tr>
    </w:tbl>
    <w:p w14:paraId="68A0F0E4" w14:textId="023B6B6B" w:rsidR="00FD540B" w:rsidRDefault="00FD540B" w:rsidP="00FD540B">
      <w:pPr>
        <w:spacing w:after="240" w:line="276" w:lineRule="auto"/>
        <w:jc w:val="both"/>
        <w:rPr>
          <w:rFonts w:ascii="Arial" w:hAnsi="Arial" w:cs="Arial"/>
          <w:sz w:val="20"/>
          <w:szCs w:val="22"/>
        </w:rPr>
      </w:pPr>
      <w:r w:rsidRPr="00A42A3B">
        <w:rPr>
          <w:rFonts w:ascii="Arial" w:hAnsi="Arial" w:cs="Arial"/>
          <w:sz w:val="20"/>
          <w:szCs w:val="22"/>
        </w:rPr>
        <w:t xml:space="preserve">Fuente: </w:t>
      </w:r>
      <w:r w:rsidRPr="00A42A3B">
        <w:rPr>
          <w:rFonts w:ascii="Arial" w:hAnsi="Arial" w:cs="Arial"/>
          <w:sz w:val="20"/>
          <w:szCs w:val="22"/>
          <w:highlight w:val="yellow"/>
        </w:rPr>
        <w:t>XXX</w:t>
      </w:r>
    </w:p>
    <w:p w14:paraId="47C7BC2E" w14:textId="242A267A" w:rsidR="00A43461" w:rsidRPr="00D37FC6" w:rsidRDefault="00A43461" w:rsidP="000D396A">
      <w:pPr>
        <w:pStyle w:val="Ttulo1"/>
        <w:numPr>
          <w:ilvl w:val="0"/>
          <w:numId w:val="6"/>
        </w:numPr>
        <w:spacing w:before="0" w:after="240" w:line="276" w:lineRule="auto"/>
        <w:jc w:val="both"/>
        <w:rPr>
          <w:rFonts w:ascii="Arial" w:hAnsi="Arial" w:cs="Arial"/>
          <w:color w:val="002060"/>
          <w:sz w:val="22"/>
          <w:lang w:val="es-419"/>
        </w:rPr>
      </w:pPr>
      <w:bookmarkStart w:id="86" w:name="_Toc105568853"/>
      <w:r>
        <w:rPr>
          <w:rFonts w:ascii="Arial" w:hAnsi="Arial" w:cs="Arial"/>
          <w:color w:val="002060"/>
          <w:sz w:val="22"/>
          <w:lang w:val="es-419"/>
        </w:rPr>
        <w:lastRenderedPageBreak/>
        <w:t>EXTENSIÓN Y PROYECCIÓN SOCIAL</w:t>
      </w:r>
      <w:bookmarkEnd w:id="86"/>
    </w:p>
    <w:p w14:paraId="1250460D" w14:textId="26932978" w:rsidR="00B64742" w:rsidRPr="007C7339" w:rsidRDefault="00B64742" w:rsidP="000D396A">
      <w:pPr>
        <w:pStyle w:val="Ttulo2"/>
        <w:numPr>
          <w:ilvl w:val="1"/>
          <w:numId w:val="6"/>
        </w:numPr>
        <w:spacing w:after="240"/>
        <w:rPr>
          <w:rFonts w:ascii="Arial" w:hAnsi="Arial" w:cs="Arial"/>
          <w:color w:val="002060"/>
          <w:sz w:val="22"/>
          <w:lang w:val="es-419"/>
        </w:rPr>
      </w:pPr>
      <w:bookmarkStart w:id="87" w:name="_Toc105568854"/>
      <w:r>
        <w:rPr>
          <w:rFonts w:ascii="Arial" w:hAnsi="Arial" w:cs="Arial"/>
          <w:color w:val="002060"/>
          <w:sz w:val="22"/>
          <w:lang w:val="es-419"/>
        </w:rPr>
        <w:t>Programas de Extensión y Proyección Social</w:t>
      </w:r>
      <w:bookmarkEnd w:id="87"/>
    </w:p>
    <w:p w14:paraId="6D4CD91E" w14:textId="3481CA8F" w:rsidR="00A43461" w:rsidRDefault="00BC4354" w:rsidP="00FD540B">
      <w:pPr>
        <w:spacing w:after="240" w:line="276" w:lineRule="auto"/>
        <w:jc w:val="both"/>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6E2B55E7" w14:textId="58217935" w:rsidR="00A11D63" w:rsidRPr="00146AA7" w:rsidRDefault="00A11D63" w:rsidP="00A11D63">
      <w:pPr>
        <w:pStyle w:val="Descripcin"/>
        <w:keepNext/>
        <w:spacing w:after="0" w:line="276" w:lineRule="auto"/>
        <w:jc w:val="both"/>
        <w:rPr>
          <w:rFonts w:ascii="Arial" w:hAnsi="Arial" w:cs="Arial"/>
          <w:b w:val="0"/>
          <w:color w:val="auto"/>
          <w:sz w:val="20"/>
          <w:szCs w:val="22"/>
          <w:lang w:val="es-419"/>
        </w:rPr>
      </w:pPr>
      <w:bookmarkStart w:id="88" w:name="_Toc102391630"/>
      <w:r w:rsidRPr="00146AA7">
        <w:rPr>
          <w:rFonts w:ascii="Arial" w:hAnsi="Arial" w:cs="Arial"/>
          <w:b w:val="0"/>
          <w:color w:val="auto"/>
          <w:sz w:val="20"/>
          <w:szCs w:val="22"/>
        </w:rPr>
        <w:t xml:space="preserve">Tabla </w:t>
      </w:r>
      <w:r w:rsidRPr="00146AA7">
        <w:rPr>
          <w:rFonts w:ascii="Arial" w:hAnsi="Arial" w:cs="Arial"/>
          <w:b w:val="0"/>
          <w:color w:val="auto"/>
          <w:sz w:val="20"/>
          <w:szCs w:val="22"/>
        </w:rPr>
        <w:fldChar w:fldCharType="begin"/>
      </w:r>
      <w:r w:rsidRPr="00146AA7">
        <w:rPr>
          <w:rFonts w:ascii="Arial" w:hAnsi="Arial" w:cs="Arial"/>
          <w:b w:val="0"/>
          <w:color w:val="auto"/>
          <w:sz w:val="20"/>
          <w:szCs w:val="22"/>
        </w:rPr>
        <w:instrText xml:space="preserve"> SEQ Tabla \* ARABIC </w:instrText>
      </w:r>
      <w:r w:rsidRPr="00146AA7">
        <w:rPr>
          <w:rFonts w:ascii="Arial" w:hAnsi="Arial" w:cs="Arial"/>
          <w:b w:val="0"/>
          <w:color w:val="auto"/>
          <w:sz w:val="20"/>
          <w:szCs w:val="22"/>
        </w:rPr>
        <w:fldChar w:fldCharType="separate"/>
      </w:r>
      <w:r w:rsidR="00C55C4A">
        <w:rPr>
          <w:rFonts w:ascii="Arial" w:hAnsi="Arial" w:cs="Arial"/>
          <w:b w:val="0"/>
          <w:noProof/>
          <w:color w:val="auto"/>
          <w:sz w:val="20"/>
          <w:szCs w:val="22"/>
        </w:rPr>
        <w:t>29</w:t>
      </w:r>
      <w:r w:rsidRPr="00146AA7">
        <w:rPr>
          <w:rFonts w:ascii="Arial" w:hAnsi="Arial" w:cs="Arial"/>
          <w:b w:val="0"/>
          <w:color w:val="auto"/>
          <w:sz w:val="20"/>
          <w:szCs w:val="22"/>
        </w:rPr>
        <w:fldChar w:fldCharType="end"/>
      </w:r>
      <w:r w:rsidRPr="00146AA7">
        <w:rPr>
          <w:rFonts w:ascii="Arial" w:hAnsi="Arial" w:cs="Arial"/>
          <w:b w:val="0"/>
          <w:color w:val="auto"/>
          <w:sz w:val="20"/>
          <w:szCs w:val="22"/>
        </w:rPr>
        <w:t xml:space="preserve">. Relación de proyectos de extensión </w:t>
      </w:r>
      <w:r w:rsidRPr="00146AA7">
        <w:rPr>
          <w:rFonts w:ascii="Arial" w:hAnsi="Arial" w:cs="Arial"/>
          <w:b w:val="0"/>
          <w:color w:val="auto"/>
          <w:sz w:val="20"/>
          <w:szCs w:val="22"/>
          <w:lang w:val="es-419"/>
        </w:rPr>
        <w:t xml:space="preserve">de la </w:t>
      </w:r>
      <w:r w:rsidRPr="00146AA7">
        <w:rPr>
          <w:rFonts w:ascii="Arial" w:hAnsi="Arial" w:cs="Arial"/>
          <w:b w:val="0"/>
          <w:color w:val="auto"/>
          <w:sz w:val="20"/>
          <w:szCs w:val="22"/>
        </w:rPr>
        <w:t>Instituci</w:t>
      </w:r>
      <w:r w:rsidRPr="00146AA7">
        <w:rPr>
          <w:rFonts w:ascii="Arial" w:hAnsi="Arial" w:cs="Arial"/>
          <w:b w:val="0"/>
          <w:color w:val="auto"/>
          <w:sz w:val="20"/>
          <w:szCs w:val="22"/>
          <w:lang w:val="es-419"/>
        </w:rPr>
        <w:t>ón</w:t>
      </w:r>
      <w:bookmarkEnd w:id="88"/>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4102"/>
        <w:gridCol w:w="4048"/>
        <w:gridCol w:w="1255"/>
      </w:tblGrid>
      <w:tr w:rsidR="00A11D63" w:rsidRPr="008B39CA" w14:paraId="30244C89" w14:textId="77777777" w:rsidTr="00CC51EF">
        <w:trPr>
          <w:trHeight w:val="300"/>
        </w:trPr>
        <w:tc>
          <w:tcPr>
            <w:tcW w:w="2181" w:type="pct"/>
            <w:shd w:val="clear" w:color="auto" w:fill="auto"/>
            <w:vAlign w:val="center"/>
            <w:hideMark/>
          </w:tcPr>
          <w:p w14:paraId="0F8B83FE" w14:textId="77777777" w:rsidR="00A11D63" w:rsidRPr="008B39CA" w:rsidRDefault="00A11D63" w:rsidP="00CC51EF">
            <w:pPr>
              <w:jc w:val="both"/>
              <w:rPr>
                <w:rFonts w:ascii="Arial" w:hAnsi="Arial" w:cs="Arial"/>
                <w:b/>
                <w:bCs/>
                <w:sz w:val="20"/>
                <w:szCs w:val="22"/>
                <w:lang w:eastAsia="es-CO"/>
              </w:rPr>
            </w:pPr>
            <w:r w:rsidRPr="008B39CA">
              <w:rPr>
                <w:rFonts w:ascii="Arial" w:hAnsi="Arial" w:cs="Arial"/>
                <w:b/>
                <w:bCs/>
                <w:sz w:val="20"/>
                <w:szCs w:val="22"/>
                <w:lang w:eastAsia="es-CO"/>
              </w:rPr>
              <w:t>Proyectos de extensión o Actividades</w:t>
            </w:r>
          </w:p>
        </w:tc>
        <w:tc>
          <w:tcPr>
            <w:tcW w:w="2152" w:type="pct"/>
            <w:shd w:val="clear" w:color="auto" w:fill="auto"/>
            <w:vAlign w:val="center"/>
            <w:hideMark/>
          </w:tcPr>
          <w:p w14:paraId="76537186" w14:textId="77777777" w:rsidR="00A11D63" w:rsidRPr="008B39CA" w:rsidRDefault="00A11D63" w:rsidP="00CC51EF">
            <w:pPr>
              <w:jc w:val="both"/>
              <w:rPr>
                <w:rFonts w:ascii="Arial" w:hAnsi="Arial" w:cs="Arial"/>
                <w:b/>
                <w:bCs/>
                <w:sz w:val="20"/>
                <w:szCs w:val="22"/>
                <w:lang w:eastAsia="es-CO"/>
              </w:rPr>
            </w:pPr>
            <w:r w:rsidRPr="008B39CA">
              <w:rPr>
                <w:rFonts w:ascii="Arial" w:hAnsi="Arial" w:cs="Arial"/>
                <w:b/>
                <w:bCs/>
                <w:sz w:val="20"/>
                <w:szCs w:val="22"/>
                <w:lang w:eastAsia="es-CO"/>
              </w:rPr>
              <w:t>Coordinador del Proyecto</w:t>
            </w:r>
          </w:p>
        </w:tc>
        <w:tc>
          <w:tcPr>
            <w:tcW w:w="667" w:type="pct"/>
            <w:shd w:val="clear" w:color="auto" w:fill="auto"/>
            <w:vAlign w:val="center"/>
            <w:hideMark/>
          </w:tcPr>
          <w:p w14:paraId="7A37221B" w14:textId="77777777" w:rsidR="00A11D63" w:rsidRPr="008B39CA" w:rsidRDefault="00A11D63" w:rsidP="00CC51EF">
            <w:pPr>
              <w:jc w:val="both"/>
              <w:rPr>
                <w:rFonts w:ascii="Arial" w:hAnsi="Arial" w:cs="Arial"/>
                <w:b/>
                <w:bCs/>
                <w:sz w:val="20"/>
                <w:szCs w:val="22"/>
                <w:lang w:eastAsia="es-CO"/>
              </w:rPr>
            </w:pPr>
            <w:r w:rsidRPr="008B39CA">
              <w:rPr>
                <w:rFonts w:ascii="Arial" w:hAnsi="Arial" w:cs="Arial"/>
                <w:b/>
                <w:bCs/>
                <w:sz w:val="20"/>
                <w:szCs w:val="22"/>
                <w:lang w:eastAsia="es-CO"/>
              </w:rPr>
              <w:t>Usuarios</w:t>
            </w:r>
          </w:p>
        </w:tc>
      </w:tr>
      <w:tr w:rsidR="00A11D63" w:rsidRPr="008B39CA" w14:paraId="52AAD2A2" w14:textId="77777777" w:rsidTr="00CC51EF">
        <w:trPr>
          <w:trHeight w:val="123"/>
        </w:trPr>
        <w:tc>
          <w:tcPr>
            <w:tcW w:w="2181" w:type="pct"/>
            <w:shd w:val="clear" w:color="auto" w:fill="auto"/>
            <w:vAlign w:val="center"/>
            <w:hideMark/>
          </w:tcPr>
          <w:p w14:paraId="7B98FECE" w14:textId="77777777" w:rsidR="00A11D63" w:rsidRPr="008B39CA" w:rsidRDefault="00A11D63" w:rsidP="00CC51EF">
            <w:pPr>
              <w:jc w:val="both"/>
              <w:rPr>
                <w:rFonts w:ascii="Arial" w:hAnsi="Arial" w:cs="Arial"/>
                <w:sz w:val="20"/>
                <w:szCs w:val="22"/>
                <w:lang w:eastAsia="es-CO"/>
              </w:rPr>
            </w:pPr>
            <w:r w:rsidRPr="008B39CA">
              <w:rPr>
                <w:rFonts w:ascii="Arial" w:hAnsi="Arial" w:cs="Arial"/>
                <w:sz w:val="20"/>
                <w:szCs w:val="22"/>
                <w:lang w:eastAsia="es-CO"/>
              </w:rPr>
              <w:t> </w:t>
            </w:r>
          </w:p>
        </w:tc>
        <w:tc>
          <w:tcPr>
            <w:tcW w:w="2152" w:type="pct"/>
            <w:shd w:val="clear" w:color="auto" w:fill="auto"/>
            <w:vAlign w:val="center"/>
            <w:hideMark/>
          </w:tcPr>
          <w:p w14:paraId="37741946" w14:textId="77777777" w:rsidR="00A11D63" w:rsidRPr="008B39CA" w:rsidRDefault="00A11D63" w:rsidP="00CC51EF">
            <w:pPr>
              <w:jc w:val="both"/>
              <w:rPr>
                <w:rFonts w:ascii="Arial" w:hAnsi="Arial" w:cs="Arial"/>
                <w:sz w:val="20"/>
                <w:szCs w:val="22"/>
                <w:lang w:eastAsia="es-CO"/>
              </w:rPr>
            </w:pPr>
            <w:r w:rsidRPr="008B39CA">
              <w:rPr>
                <w:rFonts w:ascii="Arial" w:hAnsi="Arial" w:cs="Arial"/>
                <w:sz w:val="20"/>
                <w:szCs w:val="22"/>
                <w:lang w:eastAsia="es-CO"/>
              </w:rPr>
              <w:t> </w:t>
            </w:r>
          </w:p>
        </w:tc>
        <w:tc>
          <w:tcPr>
            <w:tcW w:w="667" w:type="pct"/>
            <w:shd w:val="clear" w:color="auto" w:fill="auto"/>
            <w:vAlign w:val="center"/>
            <w:hideMark/>
          </w:tcPr>
          <w:p w14:paraId="7BFA76C1" w14:textId="77777777" w:rsidR="00A11D63" w:rsidRPr="008B39CA" w:rsidRDefault="00A11D63" w:rsidP="00CC51EF">
            <w:pPr>
              <w:jc w:val="both"/>
              <w:rPr>
                <w:rFonts w:ascii="Arial" w:hAnsi="Arial" w:cs="Arial"/>
                <w:sz w:val="20"/>
                <w:szCs w:val="22"/>
                <w:lang w:eastAsia="es-CO"/>
              </w:rPr>
            </w:pPr>
            <w:r w:rsidRPr="008B39CA">
              <w:rPr>
                <w:rFonts w:ascii="Arial" w:hAnsi="Arial" w:cs="Arial"/>
                <w:sz w:val="20"/>
                <w:szCs w:val="22"/>
                <w:lang w:eastAsia="es-CO"/>
              </w:rPr>
              <w:t> </w:t>
            </w:r>
          </w:p>
        </w:tc>
      </w:tr>
      <w:tr w:rsidR="00A11D63" w:rsidRPr="008B39CA" w14:paraId="4625D3EF" w14:textId="77777777" w:rsidTr="00CC51EF">
        <w:trPr>
          <w:trHeight w:val="169"/>
        </w:trPr>
        <w:tc>
          <w:tcPr>
            <w:tcW w:w="2181" w:type="pct"/>
            <w:shd w:val="clear" w:color="auto" w:fill="auto"/>
            <w:vAlign w:val="center"/>
            <w:hideMark/>
          </w:tcPr>
          <w:p w14:paraId="7E5F68E4" w14:textId="77777777" w:rsidR="00A11D63" w:rsidRPr="008B39CA" w:rsidRDefault="00A11D63" w:rsidP="00CC51EF">
            <w:pPr>
              <w:jc w:val="both"/>
              <w:rPr>
                <w:rFonts w:ascii="Arial" w:hAnsi="Arial" w:cs="Arial"/>
                <w:sz w:val="20"/>
                <w:szCs w:val="22"/>
                <w:lang w:eastAsia="es-CO"/>
              </w:rPr>
            </w:pPr>
            <w:r w:rsidRPr="008B39CA">
              <w:rPr>
                <w:rFonts w:ascii="Arial" w:hAnsi="Arial" w:cs="Arial"/>
                <w:sz w:val="20"/>
                <w:szCs w:val="22"/>
                <w:lang w:eastAsia="es-CO"/>
              </w:rPr>
              <w:t> </w:t>
            </w:r>
          </w:p>
        </w:tc>
        <w:tc>
          <w:tcPr>
            <w:tcW w:w="2152" w:type="pct"/>
            <w:shd w:val="clear" w:color="auto" w:fill="auto"/>
            <w:vAlign w:val="center"/>
            <w:hideMark/>
          </w:tcPr>
          <w:p w14:paraId="2D47DD14" w14:textId="77777777" w:rsidR="00A11D63" w:rsidRPr="008B39CA" w:rsidRDefault="00A11D63" w:rsidP="00CC51EF">
            <w:pPr>
              <w:jc w:val="both"/>
              <w:rPr>
                <w:rFonts w:ascii="Arial" w:hAnsi="Arial" w:cs="Arial"/>
                <w:sz w:val="20"/>
                <w:szCs w:val="22"/>
                <w:lang w:eastAsia="es-CO"/>
              </w:rPr>
            </w:pPr>
            <w:r w:rsidRPr="008B39CA">
              <w:rPr>
                <w:rFonts w:ascii="Arial" w:hAnsi="Arial" w:cs="Arial"/>
                <w:sz w:val="20"/>
                <w:szCs w:val="22"/>
                <w:lang w:eastAsia="es-CO"/>
              </w:rPr>
              <w:t> </w:t>
            </w:r>
          </w:p>
        </w:tc>
        <w:tc>
          <w:tcPr>
            <w:tcW w:w="667" w:type="pct"/>
            <w:shd w:val="clear" w:color="auto" w:fill="auto"/>
            <w:vAlign w:val="center"/>
            <w:hideMark/>
          </w:tcPr>
          <w:p w14:paraId="38F9119F" w14:textId="77777777" w:rsidR="00A11D63" w:rsidRPr="008B39CA" w:rsidRDefault="00A11D63" w:rsidP="00CC51EF">
            <w:pPr>
              <w:jc w:val="both"/>
              <w:rPr>
                <w:rFonts w:ascii="Arial" w:hAnsi="Arial" w:cs="Arial"/>
                <w:sz w:val="20"/>
                <w:szCs w:val="22"/>
                <w:lang w:eastAsia="es-CO"/>
              </w:rPr>
            </w:pPr>
            <w:r w:rsidRPr="008B39CA">
              <w:rPr>
                <w:rFonts w:ascii="Arial" w:hAnsi="Arial" w:cs="Arial"/>
                <w:sz w:val="20"/>
                <w:szCs w:val="22"/>
                <w:lang w:eastAsia="es-CO"/>
              </w:rPr>
              <w:t> </w:t>
            </w:r>
          </w:p>
        </w:tc>
      </w:tr>
      <w:tr w:rsidR="00A11D63" w:rsidRPr="008B39CA" w14:paraId="6284DC95" w14:textId="77777777" w:rsidTr="00CC51EF">
        <w:trPr>
          <w:trHeight w:val="216"/>
        </w:trPr>
        <w:tc>
          <w:tcPr>
            <w:tcW w:w="2181" w:type="pct"/>
            <w:shd w:val="clear" w:color="auto" w:fill="auto"/>
            <w:vAlign w:val="center"/>
            <w:hideMark/>
          </w:tcPr>
          <w:p w14:paraId="34404321" w14:textId="77777777" w:rsidR="00A11D63" w:rsidRPr="008B39CA" w:rsidRDefault="00A11D63" w:rsidP="00CC51EF">
            <w:pPr>
              <w:jc w:val="both"/>
              <w:rPr>
                <w:rFonts w:ascii="Arial" w:hAnsi="Arial" w:cs="Arial"/>
                <w:sz w:val="20"/>
                <w:szCs w:val="22"/>
                <w:lang w:eastAsia="es-CO"/>
              </w:rPr>
            </w:pPr>
            <w:r w:rsidRPr="008B39CA">
              <w:rPr>
                <w:rFonts w:ascii="Arial" w:hAnsi="Arial" w:cs="Arial"/>
                <w:sz w:val="20"/>
                <w:szCs w:val="22"/>
                <w:lang w:eastAsia="es-CO"/>
              </w:rPr>
              <w:t> </w:t>
            </w:r>
          </w:p>
        </w:tc>
        <w:tc>
          <w:tcPr>
            <w:tcW w:w="2152" w:type="pct"/>
            <w:shd w:val="clear" w:color="auto" w:fill="auto"/>
            <w:vAlign w:val="center"/>
            <w:hideMark/>
          </w:tcPr>
          <w:p w14:paraId="205C1185" w14:textId="77777777" w:rsidR="00A11D63" w:rsidRPr="008B39CA" w:rsidRDefault="00A11D63" w:rsidP="00CC51EF">
            <w:pPr>
              <w:jc w:val="both"/>
              <w:rPr>
                <w:rFonts w:ascii="Arial" w:hAnsi="Arial" w:cs="Arial"/>
                <w:sz w:val="20"/>
                <w:szCs w:val="22"/>
                <w:lang w:eastAsia="es-CO"/>
              </w:rPr>
            </w:pPr>
            <w:r w:rsidRPr="008B39CA">
              <w:rPr>
                <w:rFonts w:ascii="Arial" w:hAnsi="Arial" w:cs="Arial"/>
                <w:sz w:val="20"/>
                <w:szCs w:val="22"/>
                <w:lang w:eastAsia="es-CO"/>
              </w:rPr>
              <w:t> </w:t>
            </w:r>
          </w:p>
        </w:tc>
        <w:tc>
          <w:tcPr>
            <w:tcW w:w="667" w:type="pct"/>
            <w:shd w:val="clear" w:color="auto" w:fill="auto"/>
            <w:vAlign w:val="center"/>
            <w:hideMark/>
          </w:tcPr>
          <w:p w14:paraId="0718EE91" w14:textId="77777777" w:rsidR="00A11D63" w:rsidRPr="008B39CA" w:rsidRDefault="00A11D63" w:rsidP="00CC51EF">
            <w:pPr>
              <w:jc w:val="both"/>
              <w:rPr>
                <w:rFonts w:ascii="Arial" w:hAnsi="Arial" w:cs="Arial"/>
                <w:sz w:val="20"/>
                <w:szCs w:val="22"/>
                <w:lang w:eastAsia="es-CO"/>
              </w:rPr>
            </w:pPr>
            <w:r w:rsidRPr="008B39CA">
              <w:rPr>
                <w:rFonts w:ascii="Arial" w:hAnsi="Arial" w:cs="Arial"/>
                <w:sz w:val="20"/>
                <w:szCs w:val="22"/>
                <w:lang w:eastAsia="es-CO"/>
              </w:rPr>
              <w:t> </w:t>
            </w:r>
          </w:p>
        </w:tc>
      </w:tr>
      <w:tr w:rsidR="00A11D63" w:rsidRPr="008B39CA" w14:paraId="29894B45" w14:textId="77777777" w:rsidTr="00CC51EF">
        <w:trPr>
          <w:trHeight w:val="105"/>
        </w:trPr>
        <w:tc>
          <w:tcPr>
            <w:tcW w:w="2181" w:type="pct"/>
            <w:shd w:val="clear" w:color="auto" w:fill="auto"/>
            <w:vAlign w:val="center"/>
            <w:hideMark/>
          </w:tcPr>
          <w:p w14:paraId="1E0F2AE7" w14:textId="77777777" w:rsidR="00A11D63" w:rsidRPr="008B39CA" w:rsidRDefault="00A11D63" w:rsidP="00CC51EF">
            <w:pPr>
              <w:jc w:val="both"/>
              <w:rPr>
                <w:rFonts w:ascii="Arial" w:hAnsi="Arial" w:cs="Arial"/>
                <w:sz w:val="20"/>
                <w:szCs w:val="22"/>
                <w:lang w:eastAsia="es-CO"/>
              </w:rPr>
            </w:pPr>
            <w:r w:rsidRPr="008B39CA">
              <w:rPr>
                <w:rFonts w:ascii="Arial" w:hAnsi="Arial" w:cs="Arial"/>
                <w:sz w:val="20"/>
                <w:szCs w:val="22"/>
                <w:lang w:eastAsia="es-CO"/>
              </w:rPr>
              <w:t> </w:t>
            </w:r>
          </w:p>
        </w:tc>
        <w:tc>
          <w:tcPr>
            <w:tcW w:w="2152" w:type="pct"/>
            <w:shd w:val="clear" w:color="auto" w:fill="auto"/>
            <w:vAlign w:val="center"/>
            <w:hideMark/>
          </w:tcPr>
          <w:p w14:paraId="46EDB38A" w14:textId="77777777" w:rsidR="00A11D63" w:rsidRPr="008B39CA" w:rsidRDefault="00A11D63" w:rsidP="00CC51EF">
            <w:pPr>
              <w:jc w:val="both"/>
              <w:rPr>
                <w:rFonts w:ascii="Arial" w:hAnsi="Arial" w:cs="Arial"/>
                <w:sz w:val="20"/>
                <w:szCs w:val="22"/>
                <w:lang w:eastAsia="es-CO"/>
              </w:rPr>
            </w:pPr>
            <w:r w:rsidRPr="008B39CA">
              <w:rPr>
                <w:rFonts w:ascii="Arial" w:hAnsi="Arial" w:cs="Arial"/>
                <w:sz w:val="20"/>
                <w:szCs w:val="22"/>
                <w:lang w:eastAsia="es-CO"/>
              </w:rPr>
              <w:t> </w:t>
            </w:r>
          </w:p>
        </w:tc>
        <w:tc>
          <w:tcPr>
            <w:tcW w:w="667" w:type="pct"/>
            <w:shd w:val="clear" w:color="auto" w:fill="auto"/>
            <w:vAlign w:val="center"/>
            <w:hideMark/>
          </w:tcPr>
          <w:p w14:paraId="280D83E2" w14:textId="77777777" w:rsidR="00A11D63" w:rsidRPr="008B39CA" w:rsidRDefault="00A11D63" w:rsidP="00CC51EF">
            <w:pPr>
              <w:jc w:val="both"/>
              <w:rPr>
                <w:rFonts w:ascii="Arial" w:hAnsi="Arial" w:cs="Arial"/>
                <w:sz w:val="20"/>
                <w:szCs w:val="22"/>
                <w:lang w:eastAsia="es-CO"/>
              </w:rPr>
            </w:pPr>
            <w:r w:rsidRPr="008B39CA">
              <w:rPr>
                <w:rFonts w:ascii="Arial" w:hAnsi="Arial" w:cs="Arial"/>
                <w:sz w:val="20"/>
                <w:szCs w:val="22"/>
                <w:lang w:eastAsia="es-CO"/>
              </w:rPr>
              <w:t> </w:t>
            </w:r>
          </w:p>
        </w:tc>
      </w:tr>
      <w:tr w:rsidR="00A11D63" w:rsidRPr="008B39CA" w14:paraId="72077F5E" w14:textId="77777777" w:rsidTr="00CC51EF">
        <w:trPr>
          <w:trHeight w:val="56"/>
        </w:trPr>
        <w:tc>
          <w:tcPr>
            <w:tcW w:w="2181" w:type="pct"/>
            <w:shd w:val="clear" w:color="auto" w:fill="auto"/>
            <w:vAlign w:val="center"/>
            <w:hideMark/>
          </w:tcPr>
          <w:p w14:paraId="13196B90" w14:textId="77777777" w:rsidR="00A11D63" w:rsidRPr="008B39CA" w:rsidRDefault="00A11D63" w:rsidP="00CC51EF">
            <w:pPr>
              <w:jc w:val="both"/>
              <w:rPr>
                <w:rFonts w:ascii="Arial" w:hAnsi="Arial" w:cs="Arial"/>
                <w:sz w:val="20"/>
                <w:szCs w:val="22"/>
                <w:lang w:eastAsia="es-CO"/>
              </w:rPr>
            </w:pPr>
            <w:r w:rsidRPr="008B39CA">
              <w:rPr>
                <w:rFonts w:ascii="Arial" w:hAnsi="Arial" w:cs="Arial"/>
                <w:sz w:val="20"/>
                <w:szCs w:val="22"/>
                <w:lang w:eastAsia="es-CO"/>
              </w:rPr>
              <w:t> </w:t>
            </w:r>
          </w:p>
        </w:tc>
        <w:tc>
          <w:tcPr>
            <w:tcW w:w="2152" w:type="pct"/>
            <w:shd w:val="clear" w:color="auto" w:fill="auto"/>
            <w:vAlign w:val="center"/>
            <w:hideMark/>
          </w:tcPr>
          <w:p w14:paraId="51403074" w14:textId="77777777" w:rsidR="00A11D63" w:rsidRPr="008B39CA" w:rsidRDefault="00A11D63" w:rsidP="00CC51EF">
            <w:pPr>
              <w:jc w:val="both"/>
              <w:rPr>
                <w:rFonts w:ascii="Arial" w:hAnsi="Arial" w:cs="Arial"/>
                <w:sz w:val="20"/>
                <w:szCs w:val="22"/>
                <w:lang w:eastAsia="es-CO"/>
              </w:rPr>
            </w:pPr>
            <w:r w:rsidRPr="008B39CA">
              <w:rPr>
                <w:rFonts w:ascii="Arial" w:hAnsi="Arial" w:cs="Arial"/>
                <w:sz w:val="20"/>
                <w:szCs w:val="22"/>
                <w:lang w:eastAsia="es-CO"/>
              </w:rPr>
              <w:t> </w:t>
            </w:r>
          </w:p>
        </w:tc>
        <w:tc>
          <w:tcPr>
            <w:tcW w:w="667" w:type="pct"/>
            <w:shd w:val="clear" w:color="auto" w:fill="auto"/>
            <w:vAlign w:val="center"/>
            <w:hideMark/>
          </w:tcPr>
          <w:p w14:paraId="268FB460" w14:textId="77777777" w:rsidR="00A11D63" w:rsidRPr="008B39CA" w:rsidRDefault="00A11D63" w:rsidP="00CC51EF">
            <w:pPr>
              <w:jc w:val="both"/>
              <w:rPr>
                <w:rFonts w:ascii="Arial" w:hAnsi="Arial" w:cs="Arial"/>
                <w:sz w:val="20"/>
                <w:szCs w:val="22"/>
                <w:lang w:eastAsia="es-CO"/>
              </w:rPr>
            </w:pPr>
            <w:r w:rsidRPr="008B39CA">
              <w:rPr>
                <w:rFonts w:ascii="Arial" w:hAnsi="Arial" w:cs="Arial"/>
                <w:sz w:val="20"/>
                <w:szCs w:val="22"/>
                <w:lang w:eastAsia="es-CO"/>
              </w:rPr>
              <w:t> </w:t>
            </w:r>
          </w:p>
        </w:tc>
      </w:tr>
    </w:tbl>
    <w:p w14:paraId="51BA2BB3" w14:textId="4A9BC649" w:rsidR="00A11D63" w:rsidRPr="00A11D63" w:rsidRDefault="00A11D63" w:rsidP="00FD540B">
      <w:pPr>
        <w:spacing w:after="240" w:line="276" w:lineRule="auto"/>
        <w:jc w:val="both"/>
        <w:rPr>
          <w:rFonts w:ascii="Arial" w:hAnsi="Arial" w:cs="Arial"/>
          <w:sz w:val="20"/>
          <w:szCs w:val="22"/>
        </w:rPr>
      </w:pPr>
      <w:r w:rsidRPr="008B39CA">
        <w:rPr>
          <w:rFonts w:ascii="Arial" w:hAnsi="Arial" w:cs="Arial"/>
          <w:sz w:val="20"/>
          <w:szCs w:val="22"/>
        </w:rPr>
        <w:t xml:space="preserve">Fuente: </w:t>
      </w:r>
      <w:r w:rsidRPr="008B39CA">
        <w:rPr>
          <w:rFonts w:ascii="Arial" w:hAnsi="Arial" w:cs="Arial"/>
          <w:sz w:val="20"/>
          <w:szCs w:val="22"/>
          <w:highlight w:val="yellow"/>
        </w:rPr>
        <w:t>XXX</w:t>
      </w:r>
    </w:p>
    <w:p w14:paraId="0E31142A" w14:textId="4DFFDA17" w:rsidR="00B64742" w:rsidRPr="00D37FC6" w:rsidRDefault="00B64742" w:rsidP="000D396A">
      <w:pPr>
        <w:pStyle w:val="Ttulo1"/>
        <w:numPr>
          <w:ilvl w:val="0"/>
          <w:numId w:val="6"/>
        </w:numPr>
        <w:spacing w:before="0" w:after="240" w:line="276" w:lineRule="auto"/>
        <w:jc w:val="both"/>
        <w:rPr>
          <w:rFonts w:ascii="Arial" w:hAnsi="Arial" w:cs="Arial"/>
          <w:color w:val="002060"/>
          <w:sz w:val="22"/>
          <w:lang w:val="es-419"/>
        </w:rPr>
      </w:pPr>
      <w:bookmarkStart w:id="89" w:name="_Toc105568855"/>
      <w:r>
        <w:rPr>
          <w:rFonts w:ascii="Arial" w:hAnsi="Arial" w:cs="Arial"/>
          <w:color w:val="002060"/>
          <w:sz w:val="22"/>
          <w:lang w:val="es-419"/>
        </w:rPr>
        <w:t>VINCULACIÓN NACIONAL E INTERNACIONAL</w:t>
      </w:r>
      <w:bookmarkEnd w:id="89"/>
    </w:p>
    <w:p w14:paraId="0BDF4CED" w14:textId="350E11C8" w:rsidR="00B64742" w:rsidRPr="007C7339" w:rsidRDefault="00A11D63" w:rsidP="000D396A">
      <w:pPr>
        <w:pStyle w:val="Ttulo2"/>
        <w:numPr>
          <w:ilvl w:val="1"/>
          <w:numId w:val="6"/>
        </w:numPr>
        <w:spacing w:after="240"/>
        <w:rPr>
          <w:rFonts w:ascii="Arial" w:hAnsi="Arial" w:cs="Arial"/>
          <w:color w:val="002060"/>
          <w:sz w:val="22"/>
          <w:lang w:val="es-419"/>
        </w:rPr>
      </w:pPr>
      <w:bookmarkStart w:id="90" w:name="_Toc105568856"/>
      <w:r>
        <w:rPr>
          <w:rFonts w:ascii="Arial" w:hAnsi="Arial" w:cs="Arial"/>
          <w:color w:val="002060"/>
          <w:sz w:val="22"/>
          <w:lang w:val="es-419"/>
        </w:rPr>
        <w:t>Internacionalización</w:t>
      </w:r>
      <w:bookmarkEnd w:id="90"/>
    </w:p>
    <w:p w14:paraId="1096E662" w14:textId="4F355BED" w:rsidR="00B64742" w:rsidRDefault="00BC4354" w:rsidP="00B64742">
      <w:pPr>
        <w:spacing w:after="240" w:line="276" w:lineRule="auto"/>
        <w:jc w:val="both"/>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6C03E2F5" w14:textId="1D202DC7" w:rsidR="00A11D63" w:rsidRPr="007C7339" w:rsidRDefault="00A11D63" w:rsidP="000D396A">
      <w:pPr>
        <w:pStyle w:val="Ttulo2"/>
        <w:numPr>
          <w:ilvl w:val="1"/>
          <w:numId w:val="6"/>
        </w:numPr>
        <w:spacing w:after="240"/>
        <w:rPr>
          <w:rFonts w:ascii="Arial" w:hAnsi="Arial" w:cs="Arial"/>
          <w:color w:val="002060"/>
          <w:sz w:val="22"/>
          <w:lang w:val="es-419"/>
        </w:rPr>
      </w:pPr>
      <w:bookmarkStart w:id="91" w:name="_Toc105568857"/>
      <w:r>
        <w:rPr>
          <w:rFonts w:ascii="Arial" w:hAnsi="Arial" w:cs="Arial"/>
          <w:color w:val="002060"/>
          <w:sz w:val="22"/>
          <w:lang w:val="es-419"/>
        </w:rPr>
        <w:t>Gestión de Convenios</w:t>
      </w:r>
      <w:bookmarkEnd w:id="91"/>
    </w:p>
    <w:p w14:paraId="6C26C49E" w14:textId="22F78C9F" w:rsidR="00A11D63" w:rsidRDefault="00BC4354" w:rsidP="00A11D63">
      <w:pPr>
        <w:spacing w:after="240" w:line="276" w:lineRule="auto"/>
        <w:jc w:val="both"/>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4376CF37" w14:textId="0F420625" w:rsidR="00480A48" w:rsidRPr="00146AA7" w:rsidRDefault="00480A48" w:rsidP="00480A48">
      <w:pPr>
        <w:pStyle w:val="Descripcin"/>
        <w:keepNext/>
        <w:spacing w:after="0" w:line="276" w:lineRule="auto"/>
        <w:jc w:val="both"/>
        <w:rPr>
          <w:rFonts w:ascii="Arial" w:hAnsi="Arial" w:cs="Arial"/>
          <w:b w:val="0"/>
          <w:color w:val="auto"/>
          <w:sz w:val="20"/>
          <w:szCs w:val="22"/>
        </w:rPr>
      </w:pPr>
      <w:bookmarkStart w:id="92" w:name="_Toc102391631"/>
      <w:r w:rsidRPr="00146AA7">
        <w:rPr>
          <w:rFonts w:ascii="Arial" w:hAnsi="Arial" w:cs="Arial"/>
          <w:b w:val="0"/>
          <w:color w:val="auto"/>
          <w:sz w:val="20"/>
          <w:szCs w:val="22"/>
        </w:rPr>
        <w:t xml:space="preserve">Tabla </w:t>
      </w:r>
      <w:r w:rsidRPr="00146AA7">
        <w:rPr>
          <w:rFonts w:ascii="Arial" w:hAnsi="Arial" w:cs="Arial"/>
          <w:b w:val="0"/>
          <w:color w:val="auto"/>
          <w:sz w:val="20"/>
          <w:szCs w:val="22"/>
        </w:rPr>
        <w:fldChar w:fldCharType="begin"/>
      </w:r>
      <w:r w:rsidRPr="00146AA7">
        <w:rPr>
          <w:rFonts w:ascii="Arial" w:hAnsi="Arial" w:cs="Arial"/>
          <w:b w:val="0"/>
          <w:color w:val="auto"/>
          <w:sz w:val="20"/>
          <w:szCs w:val="22"/>
        </w:rPr>
        <w:instrText xml:space="preserve"> SEQ Tabla \* ARABIC </w:instrText>
      </w:r>
      <w:r w:rsidRPr="00146AA7">
        <w:rPr>
          <w:rFonts w:ascii="Arial" w:hAnsi="Arial" w:cs="Arial"/>
          <w:b w:val="0"/>
          <w:color w:val="auto"/>
          <w:sz w:val="20"/>
          <w:szCs w:val="22"/>
        </w:rPr>
        <w:fldChar w:fldCharType="separate"/>
      </w:r>
      <w:r w:rsidR="00C55C4A">
        <w:rPr>
          <w:rFonts w:ascii="Arial" w:hAnsi="Arial" w:cs="Arial"/>
          <w:b w:val="0"/>
          <w:noProof/>
          <w:color w:val="auto"/>
          <w:sz w:val="20"/>
          <w:szCs w:val="22"/>
        </w:rPr>
        <w:t>30</w:t>
      </w:r>
      <w:r w:rsidRPr="00146AA7">
        <w:rPr>
          <w:rFonts w:ascii="Arial" w:hAnsi="Arial" w:cs="Arial"/>
          <w:b w:val="0"/>
          <w:color w:val="auto"/>
          <w:sz w:val="20"/>
          <w:szCs w:val="22"/>
        </w:rPr>
        <w:fldChar w:fldCharType="end"/>
      </w:r>
      <w:r w:rsidRPr="00146AA7">
        <w:rPr>
          <w:rFonts w:ascii="Arial" w:hAnsi="Arial" w:cs="Arial"/>
          <w:b w:val="0"/>
          <w:color w:val="auto"/>
          <w:sz w:val="20"/>
          <w:szCs w:val="22"/>
        </w:rPr>
        <w:t xml:space="preserve">. Relación de convenios naciones </w:t>
      </w:r>
      <w:r w:rsidRPr="00146AA7">
        <w:rPr>
          <w:rFonts w:ascii="Arial" w:hAnsi="Arial" w:cs="Arial"/>
          <w:b w:val="0"/>
          <w:color w:val="auto"/>
          <w:sz w:val="20"/>
          <w:szCs w:val="22"/>
          <w:lang w:val="es-419"/>
        </w:rPr>
        <w:t xml:space="preserve">de la </w:t>
      </w:r>
      <w:r w:rsidRPr="00146AA7">
        <w:rPr>
          <w:rFonts w:ascii="Arial" w:hAnsi="Arial" w:cs="Arial"/>
          <w:b w:val="0"/>
          <w:color w:val="auto"/>
          <w:sz w:val="20"/>
          <w:szCs w:val="22"/>
        </w:rPr>
        <w:t>Instituci</w:t>
      </w:r>
      <w:r w:rsidRPr="00146AA7">
        <w:rPr>
          <w:rFonts w:ascii="Arial" w:hAnsi="Arial" w:cs="Arial"/>
          <w:b w:val="0"/>
          <w:color w:val="auto"/>
          <w:sz w:val="20"/>
          <w:szCs w:val="22"/>
          <w:lang w:val="es-419"/>
        </w:rPr>
        <w:t>ón</w:t>
      </w:r>
      <w:r w:rsidRPr="00146AA7">
        <w:rPr>
          <w:rFonts w:ascii="Arial" w:hAnsi="Arial" w:cs="Arial"/>
          <w:b w:val="0"/>
          <w:color w:val="auto"/>
          <w:sz w:val="20"/>
          <w:szCs w:val="22"/>
        </w:rPr>
        <w:t>.</w:t>
      </w:r>
      <w:bookmarkEnd w:id="92"/>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463"/>
        <w:gridCol w:w="2274"/>
        <w:gridCol w:w="1836"/>
        <w:gridCol w:w="1833"/>
        <w:gridCol w:w="1731"/>
        <w:gridCol w:w="1268"/>
      </w:tblGrid>
      <w:tr w:rsidR="00480A48" w:rsidRPr="008B39CA" w14:paraId="33725441" w14:textId="77777777" w:rsidTr="00CC51EF">
        <w:trPr>
          <w:trHeight w:val="168"/>
        </w:trPr>
        <w:tc>
          <w:tcPr>
            <w:tcW w:w="232" w:type="pct"/>
            <w:shd w:val="clear" w:color="auto" w:fill="auto"/>
            <w:vAlign w:val="center"/>
            <w:hideMark/>
          </w:tcPr>
          <w:p w14:paraId="3FF85922" w14:textId="77777777" w:rsidR="00480A48" w:rsidRPr="008B39CA" w:rsidRDefault="00480A48" w:rsidP="00CC51EF">
            <w:pPr>
              <w:jc w:val="center"/>
              <w:rPr>
                <w:rFonts w:ascii="Arial" w:hAnsi="Arial" w:cs="Arial"/>
                <w:b/>
                <w:bCs/>
                <w:sz w:val="20"/>
                <w:szCs w:val="22"/>
                <w:lang w:eastAsia="es-CO"/>
              </w:rPr>
            </w:pPr>
            <w:r w:rsidRPr="008B39CA">
              <w:rPr>
                <w:rFonts w:ascii="Arial" w:hAnsi="Arial" w:cs="Arial"/>
                <w:b/>
                <w:bCs/>
                <w:sz w:val="20"/>
                <w:szCs w:val="22"/>
                <w:lang w:eastAsia="es-CO"/>
              </w:rPr>
              <w:t>No.</w:t>
            </w:r>
          </w:p>
        </w:tc>
        <w:tc>
          <w:tcPr>
            <w:tcW w:w="1212" w:type="pct"/>
            <w:shd w:val="clear" w:color="auto" w:fill="auto"/>
            <w:vAlign w:val="center"/>
            <w:hideMark/>
          </w:tcPr>
          <w:p w14:paraId="35803343" w14:textId="77777777" w:rsidR="00480A48" w:rsidRPr="008B39CA" w:rsidRDefault="00480A48" w:rsidP="00CC51EF">
            <w:pPr>
              <w:jc w:val="center"/>
              <w:rPr>
                <w:rFonts w:ascii="Arial" w:hAnsi="Arial" w:cs="Arial"/>
                <w:b/>
                <w:bCs/>
                <w:sz w:val="20"/>
                <w:szCs w:val="22"/>
                <w:lang w:eastAsia="es-CO"/>
              </w:rPr>
            </w:pPr>
            <w:r w:rsidRPr="008B39CA">
              <w:rPr>
                <w:rFonts w:ascii="Arial" w:hAnsi="Arial" w:cs="Arial"/>
                <w:b/>
                <w:bCs/>
                <w:sz w:val="20"/>
                <w:szCs w:val="22"/>
                <w:lang w:eastAsia="es-CO"/>
              </w:rPr>
              <w:t>Convenios Nacionales</w:t>
            </w:r>
          </w:p>
        </w:tc>
        <w:tc>
          <w:tcPr>
            <w:tcW w:w="979" w:type="pct"/>
            <w:shd w:val="clear" w:color="auto" w:fill="auto"/>
            <w:vAlign w:val="center"/>
            <w:hideMark/>
          </w:tcPr>
          <w:p w14:paraId="123B56E0" w14:textId="77777777" w:rsidR="00480A48" w:rsidRPr="008B39CA" w:rsidRDefault="00480A48" w:rsidP="00CC51EF">
            <w:pPr>
              <w:jc w:val="center"/>
              <w:rPr>
                <w:rFonts w:ascii="Arial" w:hAnsi="Arial" w:cs="Arial"/>
                <w:b/>
                <w:bCs/>
                <w:sz w:val="20"/>
                <w:szCs w:val="22"/>
                <w:lang w:eastAsia="es-CO"/>
              </w:rPr>
            </w:pPr>
            <w:r w:rsidRPr="008B39CA">
              <w:rPr>
                <w:rFonts w:ascii="Arial" w:hAnsi="Arial" w:cs="Arial"/>
                <w:b/>
                <w:bCs/>
                <w:sz w:val="20"/>
                <w:szCs w:val="22"/>
                <w:lang w:eastAsia="es-CO"/>
              </w:rPr>
              <w:t>Con quién</w:t>
            </w:r>
          </w:p>
        </w:tc>
        <w:tc>
          <w:tcPr>
            <w:tcW w:w="977" w:type="pct"/>
            <w:shd w:val="clear" w:color="auto" w:fill="auto"/>
            <w:vAlign w:val="center"/>
            <w:hideMark/>
          </w:tcPr>
          <w:p w14:paraId="0980986F" w14:textId="77777777" w:rsidR="00480A48" w:rsidRPr="008B39CA" w:rsidRDefault="00480A48" w:rsidP="00CC51EF">
            <w:pPr>
              <w:jc w:val="center"/>
              <w:rPr>
                <w:rFonts w:ascii="Arial" w:hAnsi="Arial" w:cs="Arial"/>
                <w:b/>
                <w:bCs/>
                <w:sz w:val="20"/>
                <w:szCs w:val="22"/>
                <w:lang w:eastAsia="es-CO"/>
              </w:rPr>
            </w:pPr>
            <w:r w:rsidRPr="008B39CA">
              <w:rPr>
                <w:rFonts w:ascii="Arial" w:hAnsi="Arial" w:cs="Arial"/>
                <w:b/>
                <w:bCs/>
                <w:sz w:val="20"/>
                <w:szCs w:val="22"/>
                <w:lang w:eastAsia="es-CO"/>
              </w:rPr>
              <w:t>Breve Objeto</w:t>
            </w:r>
          </w:p>
        </w:tc>
        <w:tc>
          <w:tcPr>
            <w:tcW w:w="923" w:type="pct"/>
            <w:shd w:val="clear" w:color="auto" w:fill="auto"/>
            <w:vAlign w:val="center"/>
            <w:hideMark/>
          </w:tcPr>
          <w:p w14:paraId="256491A0" w14:textId="77777777" w:rsidR="00480A48" w:rsidRPr="008B39CA" w:rsidRDefault="00480A48" w:rsidP="00CC51EF">
            <w:pPr>
              <w:jc w:val="center"/>
              <w:rPr>
                <w:rFonts w:ascii="Arial" w:hAnsi="Arial" w:cs="Arial"/>
                <w:b/>
                <w:bCs/>
                <w:sz w:val="20"/>
                <w:szCs w:val="22"/>
                <w:lang w:eastAsia="es-CO"/>
              </w:rPr>
            </w:pPr>
            <w:r w:rsidRPr="008B39CA">
              <w:rPr>
                <w:rFonts w:ascii="Arial" w:hAnsi="Arial" w:cs="Arial"/>
                <w:b/>
                <w:bCs/>
                <w:sz w:val="20"/>
                <w:szCs w:val="22"/>
                <w:lang w:eastAsia="es-CO"/>
              </w:rPr>
              <w:t>Logro y Resultados</w:t>
            </w:r>
          </w:p>
        </w:tc>
        <w:tc>
          <w:tcPr>
            <w:tcW w:w="678" w:type="pct"/>
            <w:shd w:val="clear" w:color="auto" w:fill="auto"/>
            <w:vAlign w:val="center"/>
            <w:hideMark/>
          </w:tcPr>
          <w:p w14:paraId="1E335C8D" w14:textId="77777777" w:rsidR="00480A48" w:rsidRPr="008B39CA" w:rsidRDefault="00480A48" w:rsidP="00CC51EF">
            <w:pPr>
              <w:jc w:val="center"/>
              <w:rPr>
                <w:rFonts w:ascii="Arial" w:hAnsi="Arial" w:cs="Arial"/>
                <w:b/>
                <w:bCs/>
                <w:sz w:val="20"/>
                <w:szCs w:val="22"/>
                <w:lang w:eastAsia="es-CO"/>
              </w:rPr>
            </w:pPr>
            <w:r w:rsidRPr="008B39CA">
              <w:rPr>
                <w:rFonts w:ascii="Arial" w:hAnsi="Arial" w:cs="Arial"/>
                <w:b/>
                <w:bCs/>
                <w:sz w:val="20"/>
                <w:szCs w:val="22"/>
                <w:lang w:eastAsia="es-CO"/>
              </w:rPr>
              <w:t>Vigencia</w:t>
            </w:r>
          </w:p>
        </w:tc>
      </w:tr>
      <w:tr w:rsidR="00480A48" w:rsidRPr="008B39CA" w14:paraId="5FC20605" w14:textId="77777777" w:rsidTr="00CC51EF">
        <w:trPr>
          <w:trHeight w:val="118"/>
        </w:trPr>
        <w:tc>
          <w:tcPr>
            <w:tcW w:w="232" w:type="pct"/>
            <w:shd w:val="clear" w:color="auto" w:fill="auto"/>
            <w:vAlign w:val="center"/>
            <w:hideMark/>
          </w:tcPr>
          <w:p w14:paraId="441722F2" w14:textId="77777777" w:rsidR="00480A48" w:rsidRPr="008B39CA" w:rsidRDefault="00480A48" w:rsidP="00CC51EF">
            <w:pPr>
              <w:jc w:val="center"/>
              <w:rPr>
                <w:rFonts w:ascii="Arial" w:hAnsi="Arial" w:cs="Arial"/>
                <w:sz w:val="20"/>
                <w:szCs w:val="22"/>
                <w:lang w:eastAsia="es-CO"/>
              </w:rPr>
            </w:pPr>
            <w:r w:rsidRPr="008B39CA">
              <w:rPr>
                <w:rFonts w:ascii="Arial" w:hAnsi="Arial" w:cs="Arial"/>
                <w:sz w:val="20"/>
                <w:szCs w:val="22"/>
                <w:lang w:eastAsia="es-CO"/>
              </w:rPr>
              <w:t>1</w:t>
            </w:r>
          </w:p>
        </w:tc>
        <w:tc>
          <w:tcPr>
            <w:tcW w:w="1212" w:type="pct"/>
            <w:shd w:val="clear" w:color="auto" w:fill="auto"/>
            <w:vAlign w:val="center"/>
            <w:hideMark/>
          </w:tcPr>
          <w:p w14:paraId="46A475E1" w14:textId="77777777" w:rsidR="00480A48" w:rsidRPr="008B39CA" w:rsidRDefault="00480A48" w:rsidP="00CC51EF">
            <w:pPr>
              <w:jc w:val="center"/>
              <w:rPr>
                <w:rFonts w:ascii="Arial" w:hAnsi="Arial" w:cs="Arial"/>
                <w:sz w:val="20"/>
                <w:szCs w:val="22"/>
                <w:lang w:eastAsia="es-CO"/>
              </w:rPr>
            </w:pPr>
          </w:p>
        </w:tc>
        <w:tc>
          <w:tcPr>
            <w:tcW w:w="979" w:type="pct"/>
            <w:shd w:val="clear" w:color="auto" w:fill="auto"/>
            <w:vAlign w:val="center"/>
            <w:hideMark/>
          </w:tcPr>
          <w:p w14:paraId="2E4B1C05" w14:textId="77777777" w:rsidR="00480A48" w:rsidRPr="008B39CA" w:rsidRDefault="00480A48" w:rsidP="00CC51EF">
            <w:pPr>
              <w:jc w:val="center"/>
              <w:rPr>
                <w:rFonts w:ascii="Arial" w:hAnsi="Arial" w:cs="Arial"/>
                <w:sz w:val="20"/>
                <w:szCs w:val="22"/>
                <w:lang w:eastAsia="es-CO"/>
              </w:rPr>
            </w:pPr>
          </w:p>
        </w:tc>
        <w:tc>
          <w:tcPr>
            <w:tcW w:w="977" w:type="pct"/>
            <w:shd w:val="clear" w:color="auto" w:fill="auto"/>
            <w:vAlign w:val="center"/>
            <w:hideMark/>
          </w:tcPr>
          <w:p w14:paraId="127EB925" w14:textId="77777777" w:rsidR="00480A48" w:rsidRPr="008B39CA" w:rsidRDefault="00480A48" w:rsidP="00CC51EF">
            <w:pPr>
              <w:jc w:val="center"/>
              <w:rPr>
                <w:rFonts w:ascii="Arial" w:hAnsi="Arial" w:cs="Arial"/>
                <w:sz w:val="20"/>
                <w:szCs w:val="22"/>
                <w:lang w:eastAsia="es-CO"/>
              </w:rPr>
            </w:pPr>
          </w:p>
        </w:tc>
        <w:tc>
          <w:tcPr>
            <w:tcW w:w="923" w:type="pct"/>
            <w:shd w:val="clear" w:color="auto" w:fill="auto"/>
            <w:vAlign w:val="center"/>
            <w:hideMark/>
          </w:tcPr>
          <w:p w14:paraId="2291854D" w14:textId="77777777" w:rsidR="00480A48" w:rsidRPr="008B39CA" w:rsidRDefault="00480A48" w:rsidP="00CC51EF">
            <w:pPr>
              <w:jc w:val="center"/>
              <w:rPr>
                <w:rFonts w:ascii="Arial" w:hAnsi="Arial" w:cs="Arial"/>
                <w:sz w:val="20"/>
                <w:szCs w:val="22"/>
                <w:lang w:eastAsia="es-CO"/>
              </w:rPr>
            </w:pPr>
          </w:p>
        </w:tc>
        <w:tc>
          <w:tcPr>
            <w:tcW w:w="678" w:type="pct"/>
            <w:shd w:val="clear" w:color="auto" w:fill="auto"/>
            <w:vAlign w:val="center"/>
            <w:hideMark/>
          </w:tcPr>
          <w:p w14:paraId="43B3B20A" w14:textId="77777777" w:rsidR="00480A48" w:rsidRPr="008B39CA" w:rsidRDefault="00480A48" w:rsidP="00CC51EF">
            <w:pPr>
              <w:jc w:val="center"/>
              <w:rPr>
                <w:rFonts w:ascii="Arial" w:hAnsi="Arial" w:cs="Arial"/>
                <w:sz w:val="20"/>
                <w:szCs w:val="22"/>
                <w:lang w:eastAsia="es-CO"/>
              </w:rPr>
            </w:pPr>
          </w:p>
        </w:tc>
      </w:tr>
      <w:tr w:rsidR="00480A48" w:rsidRPr="008B39CA" w14:paraId="2981C4B8" w14:textId="77777777" w:rsidTr="00CC51EF">
        <w:trPr>
          <w:trHeight w:val="163"/>
        </w:trPr>
        <w:tc>
          <w:tcPr>
            <w:tcW w:w="232" w:type="pct"/>
            <w:shd w:val="clear" w:color="auto" w:fill="auto"/>
            <w:vAlign w:val="center"/>
            <w:hideMark/>
          </w:tcPr>
          <w:p w14:paraId="316DC63C" w14:textId="77777777" w:rsidR="00480A48" w:rsidRPr="008B39CA" w:rsidRDefault="00480A48" w:rsidP="00CC51EF">
            <w:pPr>
              <w:jc w:val="center"/>
              <w:rPr>
                <w:rFonts w:ascii="Arial" w:hAnsi="Arial" w:cs="Arial"/>
                <w:sz w:val="20"/>
                <w:szCs w:val="22"/>
                <w:lang w:eastAsia="es-CO"/>
              </w:rPr>
            </w:pPr>
            <w:r w:rsidRPr="008B39CA">
              <w:rPr>
                <w:rFonts w:ascii="Arial" w:hAnsi="Arial" w:cs="Arial"/>
                <w:sz w:val="20"/>
                <w:szCs w:val="22"/>
                <w:lang w:eastAsia="es-CO"/>
              </w:rPr>
              <w:t>2</w:t>
            </w:r>
          </w:p>
        </w:tc>
        <w:tc>
          <w:tcPr>
            <w:tcW w:w="1212" w:type="pct"/>
            <w:shd w:val="clear" w:color="auto" w:fill="auto"/>
            <w:vAlign w:val="center"/>
            <w:hideMark/>
          </w:tcPr>
          <w:p w14:paraId="5B5AAC29" w14:textId="77777777" w:rsidR="00480A48" w:rsidRPr="008B39CA" w:rsidRDefault="00480A48" w:rsidP="00CC51EF">
            <w:pPr>
              <w:jc w:val="center"/>
              <w:rPr>
                <w:rFonts w:ascii="Arial" w:hAnsi="Arial" w:cs="Arial"/>
                <w:sz w:val="20"/>
                <w:szCs w:val="22"/>
                <w:lang w:eastAsia="es-CO"/>
              </w:rPr>
            </w:pPr>
          </w:p>
        </w:tc>
        <w:tc>
          <w:tcPr>
            <w:tcW w:w="979" w:type="pct"/>
            <w:shd w:val="clear" w:color="auto" w:fill="auto"/>
            <w:vAlign w:val="center"/>
            <w:hideMark/>
          </w:tcPr>
          <w:p w14:paraId="408B7BDC" w14:textId="77777777" w:rsidR="00480A48" w:rsidRPr="008B39CA" w:rsidRDefault="00480A48" w:rsidP="00CC51EF">
            <w:pPr>
              <w:jc w:val="center"/>
              <w:rPr>
                <w:rFonts w:ascii="Arial" w:hAnsi="Arial" w:cs="Arial"/>
                <w:sz w:val="20"/>
                <w:szCs w:val="22"/>
                <w:lang w:eastAsia="es-CO"/>
              </w:rPr>
            </w:pPr>
          </w:p>
        </w:tc>
        <w:tc>
          <w:tcPr>
            <w:tcW w:w="977" w:type="pct"/>
            <w:shd w:val="clear" w:color="auto" w:fill="auto"/>
            <w:vAlign w:val="center"/>
            <w:hideMark/>
          </w:tcPr>
          <w:p w14:paraId="421B6E07" w14:textId="77777777" w:rsidR="00480A48" w:rsidRPr="008B39CA" w:rsidRDefault="00480A48" w:rsidP="00CC51EF">
            <w:pPr>
              <w:jc w:val="center"/>
              <w:rPr>
                <w:rFonts w:ascii="Arial" w:hAnsi="Arial" w:cs="Arial"/>
                <w:sz w:val="20"/>
                <w:szCs w:val="22"/>
                <w:lang w:eastAsia="es-CO"/>
              </w:rPr>
            </w:pPr>
          </w:p>
        </w:tc>
        <w:tc>
          <w:tcPr>
            <w:tcW w:w="923" w:type="pct"/>
            <w:shd w:val="clear" w:color="auto" w:fill="auto"/>
            <w:vAlign w:val="center"/>
            <w:hideMark/>
          </w:tcPr>
          <w:p w14:paraId="3158EAD8" w14:textId="77777777" w:rsidR="00480A48" w:rsidRPr="008B39CA" w:rsidRDefault="00480A48" w:rsidP="00CC51EF">
            <w:pPr>
              <w:jc w:val="center"/>
              <w:rPr>
                <w:rFonts w:ascii="Arial" w:hAnsi="Arial" w:cs="Arial"/>
                <w:sz w:val="20"/>
                <w:szCs w:val="22"/>
                <w:lang w:eastAsia="es-CO"/>
              </w:rPr>
            </w:pPr>
          </w:p>
        </w:tc>
        <w:tc>
          <w:tcPr>
            <w:tcW w:w="678" w:type="pct"/>
            <w:shd w:val="clear" w:color="auto" w:fill="auto"/>
            <w:vAlign w:val="center"/>
            <w:hideMark/>
          </w:tcPr>
          <w:p w14:paraId="3B363450" w14:textId="77777777" w:rsidR="00480A48" w:rsidRPr="008B39CA" w:rsidRDefault="00480A48" w:rsidP="00CC51EF">
            <w:pPr>
              <w:jc w:val="center"/>
              <w:rPr>
                <w:rFonts w:ascii="Arial" w:hAnsi="Arial" w:cs="Arial"/>
                <w:sz w:val="20"/>
                <w:szCs w:val="22"/>
                <w:lang w:eastAsia="es-CO"/>
              </w:rPr>
            </w:pPr>
          </w:p>
        </w:tc>
      </w:tr>
      <w:tr w:rsidR="00480A48" w:rsidRPr="008B39CA" w14:paraId="25C74849" w14:textId="77777777" w:rsidTr="00CC51EF">
        <w:trPr>
          <w:trHeight w:val="67"/>
        </w:trPr>
        <w:tc>
          <w:tcPr>
            <w:tcW w:w="232" w:type="pct"/>
            <w:shd w:val="clear" w:color="auto" w:fill="auto"/>
            <w:vAlign w:val="center"/>
            <w:hideMark/>
          </w:tcPr>
          <w:p w14:paraId="726490A5" w14:textId="77777777" w:rsidR="00480A48" w:rsidRPr="008B39CA" w:rsidRDefault="00480A48" w:rsidP="00CC51EF">
            <w:pPr>
              <w:jc w:val="center"/>
              <w:rPr>
                <w:rFonts w:ascii="Arial" w:hAnsi="Arial" w:cs="Arial"/>
                <w:sz w:val="20"/>
                <w:szCs w:val="22"/>
                <w:lang w:eastAsia="es-CO"/>
              </w:rPr>
            </w:pPr>
            <w:r w:rsidRPr="008B39CA">
              <w:rPr>
                <w:rFonts w:ascii="Arial" w:hAnsi="Arial" w:cs="Arial"/>
                <w:sz w:val="20"/>
                <w:szCs w:val="22"/>
                <w:lang w:eastAsia="es-CO"/>
              </w:rPr>
              <w:t>3</w:t>
            </w:r>
          </w:p>
        </w:tc>
        <w:tc>
          <w:tcPr>
            <w:tcW w:w="1212" w:type="pct"/>
            <w:shd w:val="clear" w:color="auto" w:fill="auto"/>
            <w:vAlign w:val="center"/>
            <w:hideMark/>
          </w:tcPr>
          <w:p w14:paraId="170E06ED" w14:textId="77777777" w:rsidR="00480A48" w:rsidRPr="008B39CA" w:rsidRDefault="00480A48" w:rsidP="00CC51EF">
            <w:pPr>
              <w:jc w:val="center"/>
              <w:rPr>
                <w:rFonts w:ascii="Arial" w:hAnsi="Arial" w:cs="Arial"/>
                <w:sz w:val="20"/>
                <w:szCs w:val="22"/>
                <w:lang w:eastAsia="es-CO"/>
              </w:rPr>
            </w:pPr>
          </w:p>
        </w:tc>
        <w:tc>
          <w:tcPr>
            <w:tcW w:w="979" w:type="pct"/>
            <w:shd w:val="clear" w:color="auto" w:fill="auto"/>
            <w:vAlign w:val="center"/>
            <w:hideMark/>
          </w:tcPr>
          <w:p w14:paraId="102C64AD" w14:textId="77777777" w:rsidR="00480A48" w:rsidRPr="008B39CA" w:rsidRDefault="00480A48" w:rsidP="00CC51EF">
            <w:pPr>
              <w:jc w:val="center"/>
              <w:rPr>
                <w:rFonts w:ascii="Arial" w:hAnsi="Arial" w:cs="Arial"/>
                <w:sz w:val="20"/>
                <w:szCs w:val="22"/>
                <w:lang w:eastAsia="es-CO"/>
              </w:rPr>
            </w:pPr>
          </w:p>
        </w:tc>
        <w:tc>
          <w:tcPr>
            <w:tcW w:w="977" w:type="pct"/>
            <w:shd w:val="clear" w:color="auto" w:fill="auto"/>
            <w:vAlign w:val="center"/>
            <w:hideMark/>
          </w:tcPr>
          <w:p w14:paraId="121F0BA1" w14:textId="77777777" w:rsidR="00480A48" w:rsidRPr="008B39CA" w:rsidRDefault="00480A48" w:rsidP="00CC51EF">
            <w:pPr>
              <w:jc w:val="center"/>
              <w:rPr>
                <w:rFonts w:ascii="Arial" w:hAnsi="Arial" w:cs="Arial"/>
                <w:sz w:val="20"/>
                <w:szCs w:val="22"/>
                <w:lang w:eastAsia="es-CO"/>
              </w:rPr>
            </w:pPr>
          </w:p>
        </w:tc>
        <w:tc>
          <w:tcPr>
            <w:tcW w:w="923" w:type="pct"/>
            <w:shd w:val="clear" w:color="auto" w:fill="auto"/>
            <w:vAlign w:val="center"/>
            <w:hideMark/>
          </w:tcPr>
          <w:p w14:paraId="4C0DDD9A" w14:textId="77777777" w:rsidR="00480A48" w:rsidRPr="008B39CA" w:rsidRDefault="00480A48" w:rsidP="00CC51EF">
            <w:pPr>
              <w:jc w:val="center"/>
              <w:rPr>
                <w:rFonts w:ascii="Arial" w:hAnsi="Arial" w:cs="Arial"/>
                <w:sz w:val="20"/>
                <w:szCs w:val="22"/>
                <w:lang w:eastAsia="es-CO"/>
              </w:rPr>
            </w:pPr>
          </w:p>
        </w:tc>
        <w:tc>
          <w:tcPr>
            <w:tcW w:w="678" w:type="pct"/>
            <w:shd w:val="clear" w:color="auto" w:fill="auto"/>
            <w:vAlign w:val="center"/>
            <w:hideMark/>
          </w:tcPr>
          <w:p w14:paraId="4AFB4D0A" w14:textId="77777777" w:rsidR="00480A48" w:rsidRPr="008B39CA" w:rsidRDefault="00480A48" w:rsidP="00CC51EF">
            <w:pPr>
              <w:jc w:val="center"/>
              <w:rPr>
                <w:rFonts w:ascii="Arial" w:hAnsi="Arial" w:cs="Arial"/>
                <w:sz w:val="20"/>
                <w:szCs w:val="22"/>
                <w:lang w:eastAsia="es-CO"/>
              </w:rPr>
            </w:pPr>
          </w:p>
        </w:tc>
      </w:tr>
      <w:tr w:rsidR="00480A48" w:rsidRPr="008B39CA" w14:paraId="32E96ACA" w14:textId="77777777" w:rsidTr="00CC51EF">
        <w:trPr>
          <w:trHeight w:val="50"/>
        </w:trPr>
        <w:tc>
          <w:tcPr>
            <w:tcW w:w="232" w:type="pct"/>
            <w:shd w:val="clear" w:color="auto" w:fill="auto"/>
            <w:vAlign w:val="center"/>
            <w:hideMark/>
          </w:tcPr>
          <w:p w14:paraId="692CCF37" w14:textId="77777777" w:rsidR="00480A48" w:rsidRPr="008B39CA" w:rsidRDefault="00480A48" w:rsidP="00CC51EF">
            <w:pPr>
              <w:jc w:val="center"/>
              <w:rPr>
                <w:rFonts w:ascii="Arial" w:hAnsi="Arial" w:cs="Arial"/>
                <w:sz w:val="20"/>
                <w:szCs w:val="22"/>
                <w:lang w:eastAsia="es-CO"/>
              </w:rPr>
            </w:pPr>
            <w:r w:rsidRPr="008B39CA">
              <w:rPr>
                <w:rFonts w:ascii="Arial" w:hAnsi="Arial" w:cs="Arial"/>
                <w:sz w:val="20"/>
                <w:szCs w:val="22"/>
                <w:lang w:eastAsia="es-CO"/>
              </w:rPr>
              <w:t>4</w:t>
            </w:r>
          </w:p>
        </w:tc>
        <w:tc>
          <w:tcPr>
            <w:tcW w:w="1212" w:type="pct"/>
            <w:shd w:val="clear" w:color="auto" w:fill="auto"/>
            <w:vAlign w:val="center"/>
            <w:hideMark/>
          </w:tcPr>
          <w:p w14:paraId="771661BF" w14:textId="77777777" w:rsidR="00480A48" w:rsidRPr="008B39CA" w:rsidRDefault="00480A48" w:rsidP="00CC51EF">
            <w:pPr>
              <w:jc w:val="center"/>
              <w:rPr>
                <w:rFonts w:ascii="Arial" w:hAnsi="Arial" w:cs="Arial"/>
                <w:sz w:val="20"/>
                <w:szCs w:val="22"/>
                <w:lang w:eastAsia="es-CO"/>
              </w:rPr>
            </w:pPr>
          </w:p>
        </w:tc>
        <w:tc>
          <w:tcPr>
            <w:tcW w:w="979" w:type="pct"/>
            <w:shd w:val="clear" w:color="auto" w:fill="auto"/>
            <w:vAlign w:val="center"/>
            <w:hideMark/>
          </w:tcPr>
          <w:p w14:paraId="30B0C463" w14:textId="77777777" w:rsidR="00480A48" w:rsidRPr="008B39CA" w:rsidRDefault="00480A48" w:rsidP="00CC51EF">
            <w:pPr>
              <w:jc w:val="center"/>
              <w:rPr>
                <w:rFonts w:ascii="Arial" w:hAnsi="Arial" w:cs="Arial"/>
                <w:sz w:val="20"/>
                <w:szCs w:val="22"/>
                <w:lang w:eastAsia="es-CO"/>
              </w:rPr>
            </w:pPr>
          </w:p>
        </w:tc>
        <w:tc>
          <w:tcPr>
            <w:tcW w:w="977" w:type="pct"/>
            <w:shd w:val="clear" w:color="auto" w:fill="auto"/>
            <w:vAlign w:val="center"/>
            <w:hideMark/>
          </w:tcPr>
          <w:p w14:paraId="086AE84E" w14:textId="77777777" w:rsidR="00480A48" w:rsidRPr="008B39CA" w:rsidRDefault="00480A48" w:rsidP="00CC51EF">
            <w:pPr>
              <w:jc w:val="center"/>
              <w:rPr>
                <w:rFonts w:ascii="Arial" w:hAnsi="Arial" w:cs="Arial"/>
                <w:sz w:val="20"/>
                <w:szCs w:val="22"/>
                <w:lang w:eastAsia="es-CO"/>
              </w:rPr>
            </w:pPr>
          </w:p>
        </w:tc>
        <w:tc>
          <w:tcPr>
            <w:tcW w:w="923" w:type="pct"/>
            <w:shd w:val="clear" w:color="auto" w:fill="auto"/>
            <w:vAlign w:val="center"/>
            <w:hideMark/>
          </w:tcPr>
          <w:p w14:paraId="085E9FC0" w14:textId="77777777" w:rsidR="00480A48" w:rsidRPr="008B39CA" w:rsidRDefault="00480A48" w:rsidP="00CC51EF">
            <w:pPr>
              <w:jc w:val="center"/>
              <w:rPr>
                <w:rFonts w:ascii="Arial" w:hAnsi="Arial" w:cs="Arial"/>
                <w:sz w:val="20"/>
                <w:szCs w:val="22"/>
                <w:lang w:eastAsia="es-CO"/>
              </w:rPr>
            </w:pPr>
          </w:p>
        </w:tc>
        <w:tc>
          <w:tcPr>
            <w:tcW w:w="678" w:type="pct"/>
            <w:shd w:val="clear" w:color="auto" w:fill="auto"/>
            <w:vAlign w:val="center"/>
            <w:hideMark/>
          </w:tcPr>
          <w:p w14:paraId="3123510F" w14:textId="77777777" w:rsidR="00480A48" w:rsidRPr="008B39CA" w:rsidRDefault="00480A48" w:rsidP="00CC51EF">
            <w:pPr>
              <w:jc w:val="center"/>
              <w:rPr>
                <w:rFonts w:ascii="Arial" w:hAnsi="Arial" w:cs="Arial"/>
                <w:sz w:val="20"/>
                <w:szCs w:val="22"/>
                <w:lang w:eastAsia="es-CO"/>
              </w:rPr>
            </w:pPr>
          </w:p>
        </w:tc>
      </w:tr>
      <w:tr w:rsidR="00480A48" w:rsidRPr="008B39CA" w14:paraId="7B1020B2" w14:textId="77777777" w:rsidTr="00CC51EF">
        <w:trPr>
          <w:trHeight w:val="50"/>
        </w:trPr>
        <w:tc>
          <w:tcPr>
            <w:tcW w:w="232" w:type="pct"/>
            <w:shd w:val="clear" w:color="auto" w:fill="auto"/>
            <w:vAlign w:val="center"/>
            <w:hideMark/>
          </w:tcPr>
          <w:p w14:paraId="3FB2A605" w14:textId="77777777" w:rsidR="00480A48" w:rsidRPr="008B39CA" w:rsidRDefault="00480A48" w:rsidP="00CC51EF">
            <w:pPr>
              <w:jc w:val="center"/>
              <w:rPr>
                <w:rFonts w:ascii="Arial" w:hAnsi="Arial" w:cs="Arial"/>
                <w:sz w:val="20"/>
                <w:szCs w:val="22"/>
                <w:lang w:eastAsia="es-CO"/>
              </w:rPr>
            </w:pPr>
            <w:r w:rsidRPr="008B39CA">
              <w:rPr>
                <w:rFonts w:ascii="Arial" w:hAnsi="Arial" w:cs="Arial"/>
                <w:sz w:val="20"/>
                <w:szCs w:val="22"/>
                <w:lang w:eastAsia="es-CO"/>
              </w:rPr>
              <w:t>5</w:t>
            </w:r>
          </w:p>
        </w:tc>
        <w:tc>
          <w:tcPr>
            <w:tcW w:w="1212" w:type="pct"/>
            <w:shd w:val="clear" w:color="auto" w:fill="auto"/>
            <w:vAlign w:val="center"/>
            <w:hideMark/>
          </w:tcPr>
          <w:p w14:paraId="4397D11A" w14:textId="77777777" w:rsidR="00480A48" w:rsidRPr="008B39CA" w:rsidRDefault="00480A48" w:rsidP="00CC51EF">
            <w:pPr>
              <w:jc w:val="center"/>
              <w:rPr>
                <w:rFonts w:ascii="Arial" w:hAnsi="Arial" w:cs="Arial"/>
                <w:sz w:val="20"/>
                <w:szCs w:val="22"/>
                <w:lang w:eastAsia="es-CO"/>
              </w:rPr>
            </w:pPr>
          </w:p>
        </w:tc>
        <w:tc>
          <w:tcPr>
            <w:tcW w:w="979" w:type="pct"/>
            <w:shd w:val="clear" w:color="auto" w:fill="auto"/>
            <w:vAlign w:val="center"/>
            <w:hideMark/>
          </w:tcPr>
          <w:p w14:paraId="323DB0A2" w14:textId="77777777" w:rsidR="00480A48" w:rsidRPr="008B39CA" w:rsidRDefault="00480A48" w:rsidP="00CC51EF">
            <w:pPr>
              <w:jc w:val="center"/>
              <w:rPr>
                <w:rFonts w:ascii="Arial" w:hAnsi="Arial" w:cs="Arial"/>
                <w:sz w:val="20"/>
                <w:szCs w:val="22"/>
                <w:lang w:eastAsia="es-CO"/>
              </w:rPr>
            </w:pPr>
          </w:p>
        </w:tc>
        <w:tc>
          <w:tcPr>
            <w:tcW w:w="977" w:type="pct"/>
            <w:shd w:val="clear" w:color="auto" w:fill="auto"/>
            <w:vAlign w:val="center"/>
            <w:hideMark/>
          </w:tcPr>
          <w:p w14:paraId="03ADF6B2" w14:textId="77777777" w:rsidR="00480A48" w:rsidRPr="008B39CA" w:rsidRDefault="00480A48" w:rsidP="00CC51EF">
            <w:pPr>
              <w:jc w:val="center"/>
              <w:rPr>
                <w:rFonts w:ascii="Arial" w:hAnsi="Arial" w:cs="Arial"/>
                <w:sz w:val="20"/>
                <w:szCs w:val="22"/>
                <w:lang w:eastAsia="es-CO"/>
              </w:rPr>
            </w:pPr>
          </w:p>
        </w:tc>
        <w:tc>
          <w:tcPr>
            <w:tcW w:w="923" w:type="pct"/>
            <w:shd w:val="clear" w:color="auto" w:fill="auto"/>
            <w:vAlign w:val="center"/>
            <w:hideMark/>
          </w:tcPr>
          <w:p w14:paraId="43DDB4D9" w14:textId="77777777" w:rsidR="00480A48" w:rsidRPr="008B39CA" w:rsidRDefault="00480A48" w:rsidP="00CC51EF">
            <w:pPr>
              <w:jc w:val="center"/>
              <w:rPr>
                <w:rFonts w:ascii="Arial" w:hAnsi="Arial" w:cs="Arial"/>
                <w:sz w:val="20"/>
                <w:szCs w:val="22"/>
                <w:lang w:eastAsia="es-CO"/>
              </w:rPr>
            </w:pPr>
          </w:p>
        </w:tc>
        <w:tc>
          <w:tcPr>
            <w:tcW w:w="678" w:type="pct"/>
            <w:shd w:val="clear" w:color="auto" w:fill="auto"/>
            <w:vAlign w:val="center"/>
            <w:hideMark/>
          </w:tcPr>
          <w:p w14:paraId="2B6FCCCA" w14:textId="77777777" w:rsidR="00480A48" w:rsidRPr="008B39CA" w:rsidRDefault="00480A48" w:rsidP="00CC51EF">
            <w:pPr>
              <w:jc w:val="center"/>
              <w:rPr>
                <w:rFonts w:ascii="Arial" w:hAnsi="Arial" w:cs="Arial"/>
                <w:sz w:val="20"/>
                <w:szCs w:val="22"/>
                <w:lang w:eastAsia="es-CO"/>
              </w:rPr>
            </w:pPr>
          </w:p>
        </w:tc>
      </w:tr>
      <w:tr w:rsidR="00480A48" w:rsidRPr="008B39CA" w14:paraId="665E814D" w14:textId="77777777" w:rsidTr="00CC51EF">
        <w:trPr>
          <w:trHeight w:val="300"/>
        </w:trPr>
        <w:tc>
          <w:tcPr>
            <w:tcW w:w="232" w:type="pct"/>
            <w:shd w:val="clear" w:color="auto" w:fill="auto"/>
            <w:vAlign w:val="center"/>
            <w:hideMark/>
          </w:tcPr>
          <w:p w14:paraId="34C33929" w14:textId="77777777" w:rsidR="00480A48" w:rsidRPr="008B39CA" w:rsidRDefault="00480A48" w:rsidP="00CC51EF">
            <w:pPr>
              <w:jc w:val="center"/>
              <w:rPr>
                <w:rFonts w:ascii="Arial" w:hAnsi="Arial" w:cs="Arial"/>
                <w:sz w:val="20"/>
                <w:szCs w:val="22"/>
                <w:lang w:eastAsia="es-CO"/>
              </w:rPr>
            </w:pPr>
            <w:r w:rsidRPr="008B39CA">
              <w:rPr>
                <w:rFonts w:ascii="Arial" w:hAnsi="Arial" w:cs="Arial"/>
                <w:sz w:val="20"/>
                <w:szCs w:val="22"/>
                <w:lang w:eastAsia="es-CO"/>
              </w:rPr>
              <w:t>…</w:t>
            </w:r>
          </w:p>
        </w:tc>
        <w:tc>
          <w:tcPr>
            <w:tcW w:w="1212" w:type="pct"/>
            <w:shd w:val="clear" w:color="auto" w:fill="auto"/>
            <w:vAlign w:val="center"/>
            <w:hideMark/>
          </w:tcPr>
          <w:p w14:paraId="4074B455" w14:textId="77777777" w:rsidR="00480A48" w:rsidRPr="008B39CA" w:rsidRDefault="00480A48" w:rsidP="00CC51EF">
            <w:pPr>
              <w:jc w:val="center"/>
              <w:rPr>
                <w:rFonts w:ascii="Arial" w:hAnsi="Arial" w:cs="Arial"/>
                <w:sz w:val="20"/>
                <w:szCs w:val="22"/>
                <w:lang w:eastAsia="es-CO"/>
              </w:rPr>
            </w:pPr>
          </w:p>
        </w:tc>
        <w:tc>
          <w:tcPr>
            <w:tcW w:w="979" w:type="pct"/>
            <w:shd w:val="clear" w:color="auto" w:fill="auto"/>
            <w:vAlign w:val="center"/>
            <w:hideMark/>
          </w:tcPr>
          <w:p w14:paraId="583703EF" w14:textId="77777777" w:rsidR="00480A48" w:rsidRPr="008B39CA" w:rsidRDefault="00480A48" w:rsidP="00CC51EF">
            <w:pPr>
              <w:jc w:val="center"/>
              <w:rPr>
                <w:rFonts w:ascii="Arial" w:hAnsi="Arial" w:cs="Arial"/>
                <w:sz w:val="20"/>
                <w:szCs w:val="22"/>
                <w:lang w:eastAsia="es-CO"/>
              </w:rPr>
            </w:pPr>
          </w:p>
        </w:tc>
        <w:tc>
          <w:tcPr>
            <w:tcW w:w="977" w:type="pct"/>
            <w:shd w:val="clear" w:color="auto" w:fill="auto"/>
            <w:vAlign w:val="center"/>
            <w:hideMark/>
          </w:tcPr>
          <w:p w14:paraId="519EC69C" w14:textId="77777777" w:rsidR="00480A48" w:rsidRPr="008B39CA" w:rsidRDefault="00480A48" w:rsidP="00CC51EF">
            <w:pPr>
              <w:jc w:val="center"/>
              <w:rPr>
                <w:rFonts w:ascii="Arial" w:hAnsi="Arial" w:cs="Arial"/>
                <w:sz w:val="20"/>
                <w:szCs w:val="22"/>
                <w:lang w:eastAsia="es-CO"/>
              </w:rPr>
            </w:pPr>
          </w:p>
        </w:tc>
        <w:tc>
          <w:tcPr>
            <w:tcW w:w="923" w:type="pct"/>
            <w:shd w:val="clear" w:color="auto" w:fill="auto"/>
            <w:vAlign w:val="center"/>
            <w:hideMark/>
          </w:tcPr>
          <w:p w14:paraId="53361FE5" w14:textId="77777777" w:rsidR="00480A48" w:rsidRPr="008B39CA" w:rsidRDefault="00480A48" w:rsidP="00CC51EF">
            <w:pPr>
              <w:jc w:val="center"/>
              <w:rPr>
                <w:rFonts w:ascii="Arial" w:hAnsi="Arial" w:cs="Arial"/>
                <w:sz w:val="20"/>
                <w:szCs w:val="22"/>
                <w:lang w:eastAsia="es-CO"/>
              </w:rPr>
            </w:pPr>
          </w:p>
        </w:tc>
        <w:tc>
          <w:tcPr>
            <w:tcW w:w="678" w:type="pct"/>
            <w:shd w:val="clear" w:color="auto" w:fill="auto"/>
            <w:vAlign w:val="center"/>
            <w:hideMark/>
          </w:tcPr>
          <w:p w14:paraId="5E726A22" w14:textId="77777777" w:rsidR="00480A48" w:rsidRPr="008B39CA" w:rsidRDefault="00480A48" w:rsidP="00CC51EF">
            <w:pPr>
              <w:jc w:val="center"/>
              <w:rPr>
                <w:rFonts w:ascii="Arial" w:hAnsi="Arial" w:cs="Arial"/>
                <w:sz w:val="20"/>
                <w:szCs w:val="22"/>
                <w:lang w:eastAsia="es-CO"/>
              </w:rPr>
            </w:pPr>
          </w:p>
        </w:tc>
      </w:tr>
    </w:tbl>
    <w:p w14:paraId="529356D7" w14:textId="77777777" w:rsidR="00480A48" w:rsidRPr="008B39CA" w:rsidRDefault="00480A48" w:rsidP="00480A48">
      <w:pPr>
        <w:spacing w:after="240" w:line="276" w:lineRule="auto"/>
        <w:jc w:val="both"/>
        <w:rPr>
          <w:rFonts w:ascii="Arial" w:hAnsi="Arial" w:cs="Arial"/>
          <w:sz w:val="20"/>
          <w:szCs w:val="22"/>
        </w:rPr>
      </w:pPr>
      <w:r w:rsidRPr="008B39CA">
        <w:rPr>
          <w:rFonts w:ascii="Arial" w:hAnsi="Arial" w:cs="Arial"/>
          <w:sz w:val="20"/>
          <w:szCs w:val="22"/>
        </w:rPr>
        <w:t xml:space="preserve">Fuente: </w:t>
      </w:r>
      <w:r w:rsidRPr="008B39CA">
        <w:rPr>
          <w:rFonts w:ascii="Arial" w:hAnsi="Arial" w:cs="Arial"/>
          <w:sz w:val="20"/>
          <w:szCs w:val="22"/>
          <w:highlight w:val="yellow"/>
        </w:rPr>
        <w:t>XXX</w:t>
      </w:r>
    </w:p>
    <w:p w14:paraId="104C24B8" w14:textId="5E9D650A" w:rsidR="00A11D63" w:rsidRPr="00146AA7" w:rsidRDefault="00A11D63" w:rsidP="00A11D63">
      <w:pPr>
        <w:pStyle w:val="Descripcin"/>
        <w:keepNext/>
        <w:spacing w:after="0" w:line="276" w:lineRule="auto"/>
        <w:jc w:val="both"/>
        <w:rPr>
          <w:rFonts w:ascii="Arial" w:hAnsi="Arial" w:cs="Arial"/>
          <w:b w:val="0"/>
          <w:color w:val="auto"/>
          <w:sz w:val="20"/>
          <w:szCs w:val="22"/>
        </w:rPr>
      </w:pPr>
      <w:bookmarkStart w:id="93" w:name="_Toc102391632"/>
      <w:r w:rsidRPr="00146AA7">
        <w:rPr>
          <w:rFonts w:ascii="Arial" w:hAnsi="Arial" w:cs="Arial"/>
          <w:b w:val="0"/>
          <w:color w:val="auto"/>
          <w:sz w:val="20"/>
          <w:szCs w:val="22"/>
        </w:rPr>
        <w:t xml:space="preserve">Tabla </w:t>
      </w:r>
      <w:r w:rsidRPr="00146AA7">
        <w:rPr>
          <w:rFonts w:ascii="Arial" w:hAnsi="Arial" w:cs="Arial"/>
          <w:b w:val="0"/>
          <w:color w:val="auto"/>
          <w:sz w:val="20"/>
          <w:szCs w:val="22"/>
        </w:rPr>
        <w:fldChar w:fldCharType="begin"/>
      </w:r>
      <w:r w:rsidRPr="00146AA7">
        <w:rPr>
          <w:rFonts w:ascii="Arial" w:hAnsi="Arial" w:cs="Arial"/>
          <w:b w:val="0"/>
          <w:color w:val="auto"/>
          <w:sz w:val="20"/>
          <w:szCs w:val="22"/>
        </w:rPr>
        <w:instrText xml:space="preserve"> SEQ Tabla \* ARABIC </w:instrText>
      </w:r>
      <w:r w:rsidRPr="00146AA7">
        <w:rPr>
          <w:rFonts w:ascii="Arial" w:hAnsi="Arial" w:cs="Arial"/>
          <w:b w:val="0"/>
          <w:color w:val="auto"/>
          <w:sz w:val="20"/>
          <w:szCs w:val="22"/>
        </w:rPr>
        <w:fldChar w:fldCharType="separate"/>
      </w:r>
      <w:r w:rsidR="00C55C4A">
        <w:rPr>
          <w:rFonts w:ascii="Arial" w:hAnsi="Arial" w:cs="Arial"/>
          <w:b w:val="0"/>
          <w:noProof/>
          <w:color w:val="auto"/>
          <w:sz w:val="20"/>
          <w:szCs w:val="22"/>
        </w:rPr>
        <w:t>31</w:t>
      </w:r>
      <w:r w:rsidRPr="00146AA7">
        <w:rPr>
          <w:rFonts w:ascii="Arial" w:hAnsi="Arial" w:cs="Arial"/>
          <w:b w:val="0"/>
          <w:color w:val="auto"/>
          <w:sz w:val="20"/>
          <w:szCs w:val="22"/>
        </w:rPr>
        <w:fldChar w:fldCharType="end"/>
      </w:r>
      <w:r w:rsidRPr="00146AA7">
        <w:rPr>
          <w:rFonts w:ascii="Arial" w:hAnsi="Arial" w:cs="Arial"/>
          <w:b w:val="0"/>
          <w:color w:val="auto"/>
          <w:sz w:val="20"/>
          <w:szCs w:val="22"/>
        </w:rPr>
        <w:t xml:space="preserve">. Relación de convenios internaciones </w:t>
      </w:r>
      <w:r w:rsidRPr="00146AA7">
        <w:rPr>
          <w:rFonts w:ascii="Arial" w:hAnsi="Arial" w:cs="Arial"/>
          <w:b w:val="0"/>
          <w:color w:val="auto"/>
          <w:sz w:val="20"/>
          <w:szCs w:val="22"/>
          <w:lang w:val="es-419"/>
        </w:rPr>
        <w:t xml:space="preserve">de la </w:t>
      </w:r>
      <w:r w:rsidRPr="00146AA7">
        <w:rPr>
          <w:rFonts w:ascii="Arial" w:hAnsi="Arial" w:cs="Arial"/>
          <w:b w:val="0"/>
          <w:color w:val="auto"/>
          <w:sz w:val="20"/>
          <w:szCs w:val="22"/>
        </w:rPr>
        <w:t>Instituci</w:t>
      </w:r>
      <w:r w:rsidRPr="00146AA7">
        <w:rPr>
          <w:rFonts w:ascii="Arial" w:hAnsi="Arial" w:cs="Arial"/>
          <w:b w:val="0"/>
          <w:color w:val="auto"/>
          <w:sz w:val="20"/>
          <w:szCs w:val="22"/>
          <w:lang w:val="es-419"/>
        </w:rPr>
        <w:t>ón</w:t>
      </w:r>
      <w:r w:rsidRPr="00146AA7">
        <w:rPr>
          <w:rFonts w:ascii="Arial" w:hAnsi="Arial" w:cs="Arial"/>
          <w:b w:val="0"/>
          <w:color w:val="auto"/>
          <w:sz w:val="20"/>
          <w:szCs w:val="22"/>
        </w:rPr>
        <w:t>.</w:t>
      </w:r>
      <w:bookmarkEnd w:id="93"/>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463"/>
        <w:gridCol w:w="2273"/>
        <w:gridCol w:w="1836"/>
        <w:gridCol w:w="1832"/>
        <w:gridCol w:w="1731"/>
        <w:gridCol w:w="1270"/>
      </w:tblGrid>
      <w:tr w:rsidR="00A11D63" w:rsidRPr="008B39CA" w14:paraId="515BD5E7" w14:textId="77777777" w:rsidTr="00CC51EF">
        <w:trPr>
          <w:trHeight w:val="168"/>
        </w:trPr>
        <w:tc>
          <w:tcPr>
            <w:tcW w:w="216" w:type="pct"/>
            <w:shd w:val="clear" w:color="auto" w:fill="auto"/>
            <w:vAlign w:val="center"/>
            <w:hideMark/>
          </w:tcPr>
          <w:p w14:paraId="542967BB" w14:textId="77777777" w:rsidR="00A11D63" w:rsidRPr="008B39CA" w:rsidRDefault="00A11D63" w:rsidP="00CC51EF">
            <w:pPr>
              <w:jc w:val="center"/>
              <w:rPr>
                <w:rFonts w:ascii="Arial" w:hAnsi="Arial" w:cs="Arial"/>
                <w:b/>
                <w:bCs/>
                <w:sz w:val="20"/>
                <w:szCs w:val="22"/>
                <w:lang w:eastAsia="es-CO"/>
              </w:rPr>
            </w:pPr>
            <w:r w:rsidRPr="008B39CA">
              <w:rPr>
                <w:rFonts w:ascii="Arial" w:hAnsi="Arial" w:cs="Arial"/>
                <w:b/>
                <w:bCs/>
                <w:sz w:val="20"/>
                <w:szCs w:val="22"/>
                <w:lang w:eastAsia="es-CO"/>
              </w:rPr>
              <w:t>No.</w:t>
            </w:r>
          </w:p>
        </w:tc>
        <w:tc>
          <w:tcPr>
            <w:tcW w:w="1215" w:type="pct"/>
            <w:shd w:val="clear" w:color="auto" w:fill="auto"/>
            <w:vAlign w:val="center"/>
            <w:hideMark/>
          </w:tcPr>
          <w:p w14:paraId="537D5650" w14:textId="77777777" w:rsidR="00A11D63" w:rsidRPr="008B39CA" w:rsidRDefault="00A11D63" w:rsidP="00CC51EF">
            <w:pPr>
              <w:jc w:val="center"/>
              <w:rPr>
                <w:rFonts w:ascii="Arial" w:hAnsi="Arial" w:cs="Arial"/>
                <w:b/>
                <w:bCs/>
                <w:sz w:val="20"/>
                <w:szCs w:val="22"/>
                <w:lang w:eastAsia="es-CO"/>
              </w:rPr>
            </w:pPr>
            <w:r w:rsidRPr="008B39CA">
              <w:rPr>
                <w:rFonts w:ascii="Arial" w:hAnsi="Arial" w:cs="Arial"/>
                <w:b/>
                <w:bCs/>
                <w:sz w:val="20"/>
                <w:szCs w:val="22"/>
                <w:lang w:eastAsia="es-CO"/>
              </w:rPr>
              <w:t>Convenios Internacionales</w:t>
            </w:r>
          </w:p>
        </w:tc>
        <w:tc>
          <w:tcPr>
            <w:tcW w:w="982" w:type="pct"/>
            <w:shd w:val="clear" w:color="auto" w:fill="auto"/>
            <w:vAlign w:val="center"/>
            <w:hideMark/>
          </w:tcPr>
          <w:p w14:paraId="0A650BB0" w14:textId="77777777" w:rsidR="00A11D63" w:rsidRPr="008B39CA" w:rsidRDefault="00A11D63" w:rsidP="00CC51EF">
            <w:pPr>
              <w:jc w:val="center"/>
              <w:rPr>
                <w:rFonts w:ascii="Arial" w:hAnsi="Arial" w:cs="Arial"/>
                <w:b/>
                <w:bCs/>
                <w:sz w:val="20"/>
                <w:szCs w:val="22"/>
                <w:lang w:eastAsia="es-CO"/>
              </w:rPr>
            </w:pPr>
            <w:r w:rsidRPr="008B39CA">
              <w:rPr>
                <w:rFonts w:ascii="Arial" w:hAnsi="Arial" w:cs="Arial"/>
                <w:b/>
                <w:bCs/>
                <w:sz w:val="20"/>
                <w:szCs w:val="22"/>
                <w:lang w:eastAsia="es-CO"/>
              </w:rPr>
              <w:t>Con quién</w:t>
            </w:r>
          </w:p>
        </w:tc>
        <w:tc>
          <w:tcPr>
            <w:tcW w:w="980" w:type="pct"/>
            <w:shd w:val="clear" w:color="auto" w:fill="auto"/>
            <w:vAlign w:val="center"/>
            <w:hideMark/>
          </w:tcPr>
          <w:p w14:paraId="617E237F" w14:textId="77777777" w:rsidR="00A11D63" w:rsidRPr="008B39CA" w:rsidRDefault="00A11D63" w:rsidP="00CC51EF">
            <w:pPr>
              <w:jc w:val="center"/>
              <w:rPr>
                <w:rFonts w:ascii="Arial" w:hAnsi="Arial" w:cs="Arial"/>
                <w:b/>
                <w:bCs/>
                <w:sz w:val="20"/>
                <w:szCs w:val="22"/>
                <w:lang w:eastAsia="es-CO"/>
              </w:rPr>
            </w:pPr>
            <w:r w:rsidRPr="008B39CA">
              <w:rPr>
                <w:rFonts w:ascii="Arial" w:hAnsi="Arial" w:cs="Arial"/>
                <w:b/>
                <w:bCs/>
                <w:sz w:val="20"/>
                <w:szCs w:val="22"/>
                <w:lang w:eastAsia="es-CO"/>
              </w:rPr>
              <w:t>Breve Objeto</w:t>
            </w:r>
          </w:p>
        </w:tc>
        <w:tc>
          <w:tcPr>
            <w:tcW w:w="926" w:type="pct"/>
            <w:shd w:val="clear" w:color="auto" w:fill="auto"/>
            <w:vAlign w:val="center"/>
            <w:hideMark/>
          </w:tcPr>
          <w:p w14:paraId="3F24A0B2" w14:textId="77777777" w:rsidR="00A11D63" w:rsidRPr="008B39CA" w:rsidRDefault="00A11D63" w:rsidP="00CC51EF">
            <w:pPr>
              <w:jc w:val="center"/>
              <w:rPr>
                <w:rFonts w:ascii="Arial" w:hAnsi="Arial" w:cs="Arial"/>
                <w:b/>
                <w:bCs/>
                <w:sz w:val="20"/>
                <w:szCs w:val="22"/>
                <w:lang w:eastAsia="es-CO"/>
              </w:rPr>
            </w:pPr>
            <w:r w:rsidRPr="008B39CA">
              <w:rPr>
                <w:rFonts w:ascii="Arial" w:hAnsi="Arial" w:cs="Arial"/>
                <w:b/>
                <w:bCs/>
                <w:sz w:val="20"/>
                <w:szCs w:val="22"/>
                <w:lang w:eastAsia="es-CO"/>
              </w:rPr>
              <w:t>Logro y Resultados</w:t>
            </w:r>
          </w:p>
        </w:tc>
        <w:tc>
          <w:tcPr>
            <w:tcW w:w="681" w:type="pct"/>
            <w:shd w:val="clear" w:color="auto" w:fill="auto"/>
            <w:vAlign w:val="center"/>
            <w:hideMark/>
          </w:tcPr>
          <w:p w14:paraId="7B35932B" w14:textId="77777777" w:rsidR="00A11D63" w:rsidRPr="008B39CA" w:rsidRDefault="00A11D63" w:rsidP="00CC51EF">
            <w:pPr>
              <w:jc w:val="center"/>
              <w:rPr>
                <w:rFonts w:ascii="Arial" w:hAnsi="Arial" w:cs="Arial"/>
                <w:b/>
                <w:bCs/>
                <w:sz w:val="20"/>
                <w:szCs w:val="22"/>
                <w:lang w:eastAsia="es-CO"/>
              </w:rPr>
            </w:pPr>
            <w:r w:rsidRPr="008B39CA">
              <w:rPr>
                <w:rFonts w:ascii="Arial" w:hAnsi="Arial" w:cs="Arial"/>
                <w:b/>
                <w:bCs/>
                <w:sz w:val="20"/>
                <w:szCs w:val="22"/>
                <w:lang w:eastAsia="es-CO"/>
              </w:rPr>
              <w:t>Vigencia</w:t>
            </w:r>
          </w:p>
        </w:tc>
      </w:tr>
      <w:tr w:rsidR="00A11D63" w:rsidRPr="008B39CA" w14:paraId="237EBBB7" w14:textId="77777777" w:rsidTr="00CC51EF">
        <w:trPr>
          <w:trHeight w:val="118"/>
        </w:trPr>
        <w:tc>
          <w:tcPr>
            <w:tcW w:w="216" w:type="pct"/>
            <w:shd w:val="clear" w:color="auto" w:fill="auto"/>
            <w:vAlign w:val="center"/>
            <w:hideMark/>
          </w:tcPr>
          <w:p w14:paraId="4B29CD5E" w14:textId="77777777" w:rsidR="00A11D63" w:rsidRPr="008B39CA" w:rsidRDefault="00A11D63" w:rsidP="00CC51EF">
            <w:pPr>
              <w:jc w:val="center"/>
              <w:rPr>
                <w:rFonts w:ascii="Arial" w:hAnsi="Arial" w:cs="Arial"/>
                <w:sz w:val="20"/>
                <w:szCs w:val="22"/>
                <w:lang w:eastAsia="es-CO"/>
              </w:rPr>
            </w:pPr>
            <w:r w:rsidRPr="008B39CA">
              <w:rPr>
                <w:rFonts w:ascii="Arial" w:hAnsi="Arial" w:cs="Arial"/>
                <w:sz w:val="20"/>
                <w:szCs w:val="22"/>
                <w:lang w:eastAsia="es-CO"/>
              </w:rPr>
              <w:t>1</w:t>
            </w:r>
          </w:p>
        </w:tc>
        <w:tc>
          <w:tcPr>
            <w:tcW w:w="1215" w:type="pct"/>
            <w:shd w:val="clear" w:color="auto" w:fill="auto"/>
            <w:vAlign w:val="center"/>
            <w:hideMark/>
          </w:tcPr>
          <w:p w14:paraId="1DB86FCF" w14:textId="77777777" w:rsidR="00A11D63" w:rsidRPr="008B39CA" w:rsidRDefault="00A11D63" w:rsidP="00CC51EF">
            <w:pPr>
              <w:jc w:val="center"/>
              <w:rPr>
                <w:rFonts w:ascii="Arial" w:hAnsi="Arial" w:cs="Arial"/>
                <w:sz w:val="20"/>
                <w:szCs w:val="22"/>
                <w:lang w:eastAsia="es-CO"/>
              </w:rPr>
            </w:pPr>
          </w:p>
        </w:tc>
        <w:tc>
          <w:tcPr>
            <w:tcW w:w="982" w:type="pct"/>
            <w:shd w:val="clear" w:color="auto" w:fill="auto"/>
            <w:vAlign w:val="center"/>
            <w:hideMark/>
          </w:tcPr>
          <w:p w14:paraId="47A617D0" w14:textId="77777777" w:rsidR="00A11D63" w:rsidRPr="008B39CA" w:rsidRDefault="00A11D63" w:rsidP="00CC51EF">
            <w:pPr>
              <w:jc w:val="center"/>
              <w:rPr>
                <w:rFonts w:ascii="Arial" w:hAnsi="Arial" w:cs="Arial"/>
                <w:sz w:val="20"/>
                <w:szCs w:val="22"/>
                <w:lang w:eastAsia="es-CO"/>
              </w:rPr>
            </w:pPr>
          </w:p>
        </w:tc>
        <w:tc>
          <w:tcPr>
            <w:tcW w:w="980" w:type="pct"/>
            <w:shd w:val="clear" w:color="auto" w:fill="auto"/>
            <w:vAlign w:val="center"/>
            <w:hideMark/>
          </w:tcPr>
          <w:p w14:paraId="49EC6892" w14:textId="77777777" w:rsidR="00A11D63" w:rsidRPr="008B39CA" w:rsidRDefault="00A11D63" w:rsidP="00CC51EF">
            <w:pPr>
              <w:jc w:val="center"/>
              <w:rPr>
                <w:rFonts w:ascii="Arial" w:hAnsi="Arial" w:cs="Arial"/>
                <w:sz w:val="20"/>
                <w:szCs w:val="22"/>
                <w:lang w:eastAsia="es-CO"/>
              </w:rPr>
            </w:pPr>
          </w:p>
        </w:tc>
        <w:tc>
          <w:tcPr>
            <w:tcW w:w="926" w:type="pct"/>
            <w:shd w:val="clear" w:color="auto" w:fill="auto"/>
            <w:vAlign w:val="center"/>
            <w:hideMark/>
          </w:tcPr>
          <w:p w14:paraId="0D7472FF" w14:textId="77777777" w:rsidR="00A11D63" w:rsidRPr="008B39CA" w:rsidRDefault="00A11D63" w:rsidP="00CC51EF">
            <w:pPr>
              <w:jc w:val="center"/>
              <w:rPr>
                <w:rFonts w:ascii="Arial" w:hAnsi="Arial" w:cs="Arial"/>
                <w:sz w:val="20"/>
                <w:szCs w:val="22"/>
                <w:lang w:eastAsia="es-CO"/>
              </w:rPr>
            </w:pPr>
          </w:p>
        </w:tc>
        <w:tc>
          <w:tcPr>
            <w:tcW w:w="681" w:type="pct"/>
            <w:shd w:val="clear" w:color="auto" w:fill="auto"/>
            <w:vAlign w:val="center"/>
            <w:hideMark/>
          </w:tcPr>
          <w:p w14:paraId="476C5ED4" w14:textId="77777777" w:rsidR="00A11D63" w:rsidRPr="008B39CA" w:rsidRDefault="00A11D63" w:rsidP="00CC51EF">
            <w:pPr>
              <w:jc w:val="center"/>
              <w:rPr>
                <w:rFonts w:ascii="Arial" w:hAnsi="Arial" w:cs="Arial"/>
                <w:sz w:val="20"/>
                <w:szCs w:val="22"/>
                <w:lang w:eastAsia="es-CO"/>
              </w:rPr>
            </w:pPr>
          </w:p>
        </w:tc>
      </w:tr>
      <w:tr w:rsidR="00A11D63" w:rsidRPr="008B39CA" w14:paraId="1D1D7FC1" w14:textId="77777777" w:rsidTr="00CC51EF">
        <w:trPr>
          <w:trHeight w:val="163"/>
        </w:trPr>
        <w:tc>
          <w:tcPr>
            <w:tcW w:w="216" w:type="pct"/>
            <w:shd w:val="clear" w:color="auto" w:fill="auto"/>
            <w:vAlign w:val="center"/>
            <w:hideMark/>
          </w:tcPr>
          <w:p w14:paraId="4FF42702" w14:textId="77777777" w:rsidR="00A11D63" w:rsidRPr="008B39CA" w:rsidRDefault="00A11D63" w:rsidP="00CC51EF">
            <w:pPr>
              <w:jc w:val="center"/>
              <w:rPr>
                <w:rFonts w:ascii="Arial" w:hAnsi="Arial" w:cs="Arial"/>
                <w:sz w:val="20"/>
                <w:szCs w:val="22"/>
                <w:lang w:eastAsia="es-CO"/>
              </w:rPr>
            </w:pPr>
            <w:r w:rsidRPr="008B39CA">
              <w:rPr>
                <w:rFonts w:ascii="Arial" w:hAnsi="Arial" w:cs="Arial"/>
                <w:sz w:val="20"/>
                <w:szCs w:val="22"/>
                <w:lang w:eastAsia="es-CO"/>
              </w:rPr>
              <w:t>2</w:t>
            </w:r>
          </w:p>
        </w:tc>
        <w:tc>
          <w:tcPr>
            <w:tcW w:w="1215" w:type="pct"/>
            <w:shd w:val="clear" w:color="auto" w:fill="auto"/>
            <w:vAlign w:val="center"/>
            <w:hideMark/>
          </w:tcPr>
          <w:p w14:paraId="64895529" w14:textId="77777777" w:rsidR="00A11D63" w:rsidRPr="008B39CA" w:rsidRDefault="00A11D63" w:rsidP="00CC51EF">
            <w:pPr>
              <w:jc w:val="center"/>
              <w:rPr>
                <w:rFonts w:ascii="Arial" w:hAnsi="Arial" w:cs="Arial"/>
                <w:sz w:val="20"/>
                <w:szCs w:val="22"/>
                <w:lang w:eastAsia="es-CO"/>
              </w:rPr>
            </w:pPr>
          </w:p>
        </w:tc>
        <w:tc>
          <w:tcPr>
            <w:tcW w:w="982" w:type="pct"/>
            <w:shd w:val="clear" w:color="auto" w:fill="auto"/>
            <w:vAlign w:val="center"/>
            <w:hideMark/>
          </w:tcPr>
          <w:p w14:paraId="0394F325" w14:textId="77777777" w:rsidR="00A11D63" w:rsidRPr="008B39CA" w:rsidRDefault="00A11D63" w:rsidP="00CC51EF">
            <w:pPr>
              <w:jc w:val="center"/>
              <w:rPr>
                <w:rFonts w:ascii="Arial" w:hAnsi="Arial" w:cs="Arial"/>
                <w:sz w:val="20"/>
                <w:szCs w:val="22"/>
                <w:lang w:eastAsia="es-CO"/>
              </w:rPr>
            </w:pPr>
          </w:p>
        </w:tc>
        <w:tc>
          <w:tcPr>
            <w:tcW w:w="980" w:type="pct"/>
            <w:shd w:val="clear" w:color="auto" w:fill="auto"/>
            <w:vAlign w:val="center"/>
            <w:hideMark/>
          </w:tcPr>
          <w:p w14:paraId="04407F7A" w14:textId="77777777" w:rsidR="00A11D63" w:rsidRPr="008B39CA" w:rsidRDefault="00A11D63" w:rsidP="00CC51EF">
            <w:pPr>
              <w:jc w:val="center"/>
              <w:rPr>
                <w:rFonts w:ascii="Arial" w:hAnsi="Arial" w:cs="Arial"/>
                <w:sz w:val="20"/>
                <w:szCs w:val="22"/>
                <w:lang w:eastAsia="es-CO"/>
              </w:rPr>
            </w:pPr>
          </w:p>
        </w:tc>
        <w:tc>
          <w:tcPr>
            <w:tcW w:w="926" w:type="pct"/>
            <w:shd w:val="clear" w:color="auto" w:fill="auto"/>
            <w:vAlign w:val="center"/>
            <w:hideMark/>
          </w:tcPr>
          <w:p w14:paraId="3967252A" w14:textId="77777777" w:rsidR="00A11D63" w:rsidRPr="008B39CA" w:rsidRDefault="00A11D63" w:rsidP="00CC51EF">
            <w:pPr>
              <w:jc w:val="center"/>
              <w:rPr>
                <w:rFonts w:ascii="Arial" w:hAnsi="Arial" w:cs="Arial"/>
                <w:sz w:val="20"/>
                <w:szCs w:val="22"/>
                <w:lang w:eastAsia="es-CO"/>
              </w:rPr>
            </w:pPr>
          </w:p>
        </w:tc>
        <w:tc>
          <w:tcPr>
            <w:tcW w:w="681" w:type="pct"/>
            <w:shd w:val="clear" w:color="auto" w:fill="auto"/>
            <w:vAlign w:val="center"/>
            <w:hideMark/>
          </w:tcPr>
          <w:p w14:paraId="45099ECA" w14:textId="77777777" w:rsidR="00A11D63" w:rsidRPr="008B39CA" w:rsidRDefault="00A11D63" w:rsidP="00CC51EF">
            <w:pPr>
              <w:jc w:val="center"/>
              <w:rPr>
                <w:rFonts w:ascii="Arial" w:hAnsi="Arial" w:cs="Arial"/>
                <w:sz w:val="20"/>
                <w:szCs w:val="22"/>
                <w:lang w:eastAsia="es-CO"/>
              </w:rPr>
            </w:pPr>
          </w:p>
        </w:tc>
      </w:tr>
      <w:tr w:rsidR="00A11D63" w:rsidRPr="008B39CA" w14:paraId="313DEEA7" w14:textId="77777777" w:rsidTr="00CC51EF">
        <w:trPr>
          <w:trHeight w:val="67"/>
        </w:trPr>
        <w:tc>
          <w:tcPr>
            <w:tcW w:w="216" w:type="pct"/>
            <w:shd w:val="clear" w:color="auto" w:fill="auto"/>
            <w:vAlign w:val="center"/>
            <w:hideMark/>
          </w:tcPr>
          <w:p w14:paraId="0FBAD6D3" w14:textId="77777777" w:rsidR="00A11D63" w:rsidRPr="008B39CA" w:rsidRDefault="00A11D63" w:rsidP="00CC51EF">
            <w:pPr>
              <w:jc w:val="center"/>
              <w:rPr>
                <w:rFonts w:ascii="Arial" w:hAnsi="Arial" w:cs="Arial"/>
                <w:sz w:val="20"/>
                <w:szCs w:val="22"/>
                <w:lang w:eastAsia="es-CO"/>
              </w:rPr>
            </w:pPr>
            <w:r w:rsidRPr="008B39CA">
              <w:rPr>
                <w:rFonts w:ascii="Arial" w:hAnsi="Arial" w:cs="Arial"/>
                <w:sz w:val="20"/>
                <w:szCs w:val="22"/>
                <w:lang w:eastAsia="es-CO"/>
              </w:rPr>
              <w:t>3</w:t>
            </w:r>
          </w:p>
        </w:tc>
        <w:tc>
          <w:tcPr>
            <w:tcW w:w="1215" w:type="pct"/>
            <w:shd w:val="clear" w:color="auto" w:fill="auto"/>
            <w:vAlign w:val="center"/>
            <w:hideMark/>
          </w:tcPr>
          <w:p w14:paraId="0DD0099D" w14:textId="77777777" w:rsidR="00A11D63" w:rsidRPr="008B39CA" w:rsidRDefault="00A11D63" w:rsidP="00CC51EF">
            <w:pPr>
              <w:jc w:val="center"/>
              <w:rPr>
                <w:rFonts w:ascii="Arial" w:hAnsi="Arial" w:cs="Arial"/>
                <w:sz w:val="20"/>
                <w:szCs w:val="22"/>
                <w:lang w:eastAsia="es-CO"/>
              </w:rPr>
            </w:pPr>
          </w:p>
        </w:tc>
        <w:tc>
          <w:tcPr>
            <w:tcW w:w="982" w:type="pct"/>
            <w:shd w:val="clear" w:color="auto" w:fill="auto"/>
            <w:vAlign w:val="center"/>
            <w:hideMark/>
          </w:tcPr>
          <w:p w14:paraId="010D7EEA" w14:textId="77777777" w:rsidR="00A11D63" w:rsidRPr="008B39CA" w:rsidRDefault="00A11D63" w:rsidP="00CC51EF">
            <w:pPr>
              <w:jc w:val="center"/>
              <w:rPr>
                <w:rFonts w:ascii="Arial" w:hAnsi="Arial" w:cs="Arial"/>
                <w:sz w:val="20"/>
                <w:szCs w:val="22"/>
                <w:lang w:eastAsia="es-CO"/>
              </w:rPr>
            </w:pPr>
          </w:p>
        </w:tc>
        <w:tc>
          <w:tcPr>
            <w:tcW w:w="980" w:type="pct"/>
            <w:shd w:val="clear" w:color="auto" w:fill="auto"/>
            <w:vAlign w:val="center"/>
            <w:hideMark/>
          </w:tcPr>
          <w:p w14:paraId="7DCA974B" w14:textId="77777777" w:rsidR="00A11D63" w:rsidRPr="008B39CA" w:rsidRDefault="00A11D63" w:rsidP="00CC51EF">
            <w:pPr>
              <w:jc w:val="center"/>
              <w:rPr>
                <w:rFonts w:ascii="Arial" w:hAnsi="Arial" w:cs="Arial"/>
                <w:sz w:val="20"/>
                <w:szCs w:val="22"/>
                <w:lang w:eastAsia="es-CO"/>
              </w:rPr>
            </w:pPr>
          </w:p>
        </w:tc>
        <w:tc>
          <w:tcPr>
            <w:tcW w:w="926" w:type="pct"/>
            <w:shd w:val="clear" w:color="auto" w:fill="auto"/>
            <w:vAlign w:val="center"/>
            <w:hideMark/>
          </w:tcPr>
          <w:p w14:paraId="601B129B" w14:textId="77777777" w:rsidR="00A11D63" w:rsidRPr="008B39CA" w:rsidRDefault="00A11D63" w:rsidP="00CC51EF">
            <w:pPr>
              <w:jc w:val="center"/>
              <w:rPr>
                <w:rFonts w:ascii="Arial" w:hAnsi="Arial" w:cs="Arial"/>
                <w:sz w:val="20"/>
                <w:szCs w:val="22"/>
                <w:lang w:eastAsia="es-CO"/>
              </w:rPr>
            </w:pPr>
          </w:p>
        </w:tc>
        <w:tc>
          <w:tcPr>
            <w:tcW w:w="681" w:type="pct"/>
            <w:shd w:val="clear" w:color="auto" w:fill="auto"/>
            <w:vAlign w:val="center"/>
            <w:hideMark/>
          </w:tcPr>
          <w:p w14:paraId="09A59B27" w14:textId="77777777" w:rsidR="00A11D63" w:rsidRPr="008B39CA" w:rsidRDefault="00A11D63" w:rsidP="00CC51EF">
            <w:pPr>
              <w:jc w:val="center"/>
              <w:rPr>
                <w:rFonts w:ascii="Arial" w:hAnsi="Arial" w:cs="Arial"/>
                <w:sz w:val="20"/>
                <w:szCs w:val="22"/>
                <w:lang w:eastAsia="es-CO"/>
              </w:rPr>
            </w:pPr>
          </w:p>
        </w:tc>
      </w:tr>
      <w:tr w:rsidR="00A11D63" w:rsidRPr="008B39CA" w14:paraId="06C7DAB6" w14:textId="77777777" w:rsidTr="00CC51EF">
        <w:trPr>
          <w:trHeight w:val="50"/>
        </w:trPr>
        <w:tc>
          <w:tcPr>
            <w:tcW w:w="216" w:type="pct"/>
            <w:shd w:val="clear" w:color="auto" w:fill="auto"/>
            <w:vAlign w:val="center"/>
            <w:hideMark/>
          </w:tcPr>
          <w:p w14:paraId="2FF93B16" w14:textId="77777777" w:rsidR="00A11D63" w:rsidRPr="008B39CA" w:rsidRDefault="00A11D63" w:rsidP="00CC51EF">
            <w:pPr>
              <w:jc w:val="center"/>
              <w:rPr>
                <w:rFonts w:ascii="Arial" w:hAnsi="Arial" w:cs="Arial"/>
                <w:sz w:val="20"/>
                <w:szCs w:val="22"/>
                <w:lang w:eastAsia="es-CO"/>
              </w:rPr>
            </w:pPr>
            <w:r w:rsidRPr="008B39CA">
              <w:rPr>
                <w:rFonts w:ascii="Arial" w:hAnsi="Arial" w:cs="Arial"/>
                <w:sz w:val="20"/>
                <w:szCs w:val="22"/>
                <w:lang w:eastAsia="es-CO"/>
              </w:rPr>
              <w:t>4</w:t>
            </w:r>
          </w:p>
        </w:tc>
        <w:tc>
          <w:tcPr>
            <w:tcW w:w="1215" w:type="pct"/>
            <w:shd w:val="clear" w:color="auto" w:fill="auto"/>
            <w:vAlign w:val="center"/>
            <w:hideMark/>
          </w:tcPr>
          <w:p w14:paraId="075C7A3C" w14:textId="77777777" w:rsidR="00A11D63" w:rsidRPr="008B39CA" w:rsidRDefault="00A11D63" w:rsidP="00CC51EF">
            <w:pPr>
              <w:jc w:val="center"/>
              <w:rPr>
                <w:rFonts w:ascii="Arial" w:hAnsi="Arial" w:cs="Arial"/>
                <w:sz w:val="20"/>
                <w:szCs w:val="22"/>
                <w:lang w:eastAsia="es-CO"/>
              </w:rPr>
            </w:pPr>
          </w:p>
        </w:tc>
        <w:tc>
          <w:tcPr>
            <w:tcW w:w="982" w:type="pct"/>
            <w:shd w:val="clear" w:color="auto" w:fill="auto"/>
            <w:vAlign w:val="center"/>
            <w:hideMark/>
          </w:tcPr>
          <w:p w14:paraId="01CA0EF7" w14:textId="77777777" w:rsidR="00A11D63" w:rsidRPr="008B39CA" w:rsidRDefault="00A11D63" w:rsidP="00CC51EF">
            <w:pPr>
              <w:jc w:val="center"/>
              <w:rPr>
                <w:rFonts w:ascii="Arial" w:hAnsi="Arial" w:cs="Arial"/>
                <w:sz w:val="20"/>
                <w:szCs w:val="22"/>
                <w:lang w:eastAsia="es-CO"/>
              </w:rPr>
            </w:pPr>
          </w:p>
        </w:tc>
        <w:tc>
          <w:tcPr>
            <w:tcW w:w="980" w:type="pct"/>
            <w:shd w:val="clear" w:color="auto" w:fill="auto"/>
            <w:vAlign w:val="center"/>
            <w:hideMark/>
          </w:tcPr>
          <w:p w14:paraId="3FACD1ED" w14:textId="77777777" w:rsidR="00A11D63" w:rsidRPr="008B39CA" w:rsidRDefault="00A11D63" w:rsidP="00CC51EF">
            <w:pPr>
              <w:jc w:val="center"/>
              <w:rPr>
                <w:rFonts w:ascii="Arial" w:hAnsi="Arial" w:cs="Arial"/>
                <w:sz w:val="20"/>
                <w:szCs w:val="22"/>
                <w:lang w:eastAsia="es-CO"/>
              </w:rPr>
            </w:pPr>
          </w:p>
        </w:tc>
        <w:tc>
          <w:tcPr>
            <w:tcW w:w="926" w:type="pct"/>
            <w:shd w:val="clear" w:color="auto" w:fill="auto"/>
            <w:vAlign w:val="center"/>
            <w:hideMark/>
          </w:tcPr>
          <w:p w14:paraId="63FE53C7" w14:textId="77777777" w:rsidR="00A11D63" w:rsidRPr="008B39CA" w:rsidRDefault="00A11D63" w:rsidP="00CC51EF">
            <w:pPr>
              <w:jc w:val="center"/>
              <w:rPr>
                <w:rFonts w:ascii="Arial" w:hAnsi="Arial" w:cs="Arial"/>
                <w:sz w:val="20"/>
                <w:szCs w:val="22"/>
                <w:lang w:eastAsia="es-CO"/>
              </w:rPr>
            </w:pPr>
          </w:p>
        </w:tc>
        <w:tc>
          <w:tcPr>
            <w:tcW w:w="681" w:type="pct"/>
            <w:shd w:val="clear" w:color="auto" w:fill="auto"/>
            <w:vAlign w:val="center"/>
            <w:hideMark/>
          </w:tcPr>
          <w:p w14:paraId="2EE0F29A" w14:textId="77777777" w:rsidR="00A11D63" w:rsidRPr="008B39CA" w:rsidRDefault="00A11D63" w:rsidP="00CC51EF">
            <w:pPr>
              <w:jc w:val="center"/>
              <w:rPr>
                <w:rFonts w:ascii="Arial" w:hAnsi="Arial" w:cs="Arial"/>
                <w:sz w:val="20"/>
                <w:szCs w:val="22"/>
                <w:lang w:eastAsia="es-CO"/>
              </w:rPr>
            </w:pPr>
          </w:p>
        </w:tc>
      </w:tr>
      <w:tr w:rsidR="00A11D63" w:rsidRPr="008B39CA" w14:paraId="6873EB51" w14:textId="77777777" w:rsidTr="00CC51EF">
        <w:trPr>
          <w:trHeight w:val="50"/>
        </w:trPr>
        <w:tc>
          <w:tcPr>
            <w:tcW w:w="216" w:type="pct"/>
            <w:shd w:val="clear" w:color="auto" w:fill="auto"/>
            <w:vAlign w:val="center"/>
            <w:hideMark/>
          </w:tcPr>
          <w:p w14:paraId="3C1E26A6" w14:textId="77777777" w:rsidR="00A11D63" w:rsidRPr="008B39CA" w:rsidRDefault="00A11D63" w:rsidP="00CC51EF">
            <w:pPr>
              <w:jc w:val="center"/>
              <w:rPr>
                <w:rFonts w:ascii="Arial" w:hAnsi="Arial" w:cs="Arial"/>
                <w:sz w:val="20"/>
                <w:szCs w:val="22"/>
                <w:lang w:eastAsia="es-CO"/>
              </w:rPr>
            </w:pPr>
            <w:r w:rsidRPr="008B39CA">
              <w:rPr>
                <w:rFonts w:ascii="Arial" w:hAnsi="Arial" w:cs="Arial"/>
                <w:sz w:val="20"/>
                <w:szCs w:val="22"/>
                <w:lang w:eastAsia="es-CO"/>
              </w:rPr>
              <w:t>5</w:t>
            </w:r>
          </w:p>
        </w:tc>
        <w:tc>
          <w:tcPr>
            <w:tcW w:w="1215" w:type="pct"/>
            <w:shd w:val="clear" w:color="auto" w:fill="auto"/>
            <w:vAlign w:val="center"/>
            <w:hideMark/>
          </w:tcPr>
          <w:p w14:paraId="6BBD806C" w14:textId="77777777" w:rsidR="00A11D63" w:rsidRPr="008B39CA" w:rsidRDefault="00A11D63" w:rsidP="00CC51EF">
            <w:pPr>
              <w:jc w:val="center"/>
              <w:rPr>
                <w:rFonts w:ascii="Arial" w:hAnsi="Arial" w:cs="Arial"/>
                <w:sz w:val="20"/>
                <w:szCs w:val="22"/>
                <w:lang w:eastAsia="es-CO"/>
              </w:rPr>
            </w:pPr>
          </w:p>
        </w:tc>
        <w:tc>
          <w:tcPr>
            <w:tcW w:w="982" w:type="pct"/>
            <w:shd w:val="clear" w:color="auto" w:fill="auto"/>
            <w:vAlign w:val="center"/>
            <w:hideMark/>
          </w:tcPr>
          <w:p w14:paraId="5FF4B26F" w14:textId="77777777" w:rsidR="00A11D63" w:rsidRPr="008B39CA" w:rsidRDefault="00A11D63" w:rsidP="00CC51EF">
            <w:pPr>
              <w:jc w:val="center"/>
              <w:rPr>
                <w:rFonts w:ascii="Arial" w:hAnsi="Arial" w:cs="Arial"/>
                <w:sz w:val="20"/>
                <w:szCs w:val="22"/>
                <w:lang w:eastAsia="es-CO"/>
              </w:rPr>
            </w:pPr>
          </w:p>
        </w:tc>
        <w:tc>
          <w:tcPr>
            <w:tcW w:w="980" w:type="pct"/>
            <w:shd w:val="clear" w:color="auto" w:fill="auto"/>
            <w:vAlign w:val="center"/>
            <w:hideMark/>
          </w:tcPr>
          <w:p w14:paraId="496E2843" w14:textId="77777777" w:rsidR="00A11D63" w:rsidRPr="008B39CA" w:rsidRDefault="00A11D63" w:rsidP="00CC51EF">
            <w:pPr>
              <w:jc w:val="center"/>
              <w:rPr>
                <w:rFonts w:ascii="Arial" w:hAnsi="Arial" w:cs="Arial"/>
                <w:sz w:val="20"/>
                <w:szCs w:val="22"/>
                <w:lang w:eastAsia="es-CO"/>
              </w:rPr>
            </w:pPr>
          </w:p>
        </w:tc>
        <w:tc>
          <w:tcPr>
            <w:tcW w:w="926" w:type="pct"/>
            <w:shd w:val="clear" w:color="auto" w:fill="auto"/>
            <w:vAlign w:val="center"/>
            <w:hideMark/>
          </w:tcPr>
          <w:p w14:paraId="220B6750" w14:textId="77777777" w:rsidR="00A11D63" w:rsidRPr="008B39CA" w:rsidRDefault="00A11D63" w:rsidP="00CC51EF">
            <w:pPr>
              <w:jc w:val="center"/>
              <w:rPr>
                <w:rFonts w:ascii="Arial" w:hAnsi="Arial" w:cs="Arial"/>
                <w:sz w:val="20"/>
                <w:szCs w:val="22"/>
                <w:lang w:eastAsia="es-CO"/>
              </w:rPr>
            </w:pPr>
          </w:p>
        </w:tc>
        <w:tc>
          <w:tcPr>
            <w:tcW w:w="681" w:type="pct"/>
            <w:shd w:val="clear" w:color="auto" w:fill="auto"/>
            <w:vAlign w:val="center"/>
            <w:hideMark/>
          </w:tcPr>
          <w:p w14:paraId="2A871ACA" w14:textId="77777777" w:rsidR="00A11D63" w:rsidRPr="008B39CA" w:rsidRDefault="00A11D63" w:rsidP="00CC51EF">
            <w:pPr>
              <w:jc w:val="center"/>
              <w:rPr>
                <w:rFonts w:ascii="Arial" w:hAnsi="Arial" w:cs="Arial"/>
                <w:sz w:val="20"/>
                <w:szCs w:val="22"/>
                <w:lang w:eastAsia="es-CO"/>
              </w:rPr>
            </w:pPr>
          </w:p>
        </w:tc>
      </w:tr>
      <w:tr w:rsidR="00A11D63" w:rsidRPr="008B39CA" w14:paraId="5448BA61" w14:textId="77777777" w:rsidTr="00CC51EF">
        <w:trPr>
          <w:trHeight w:val="300"/>
        </w:trPr>
        <w:tc>
          <w:tcPr>
            <w:tcW w:w="216" w:type="pct"/>
            <w:shd w:val="clear" w:color="auto" w:fill="auto"/>
            <w:vAlign w:val="center"/>
            <w:hideMark/>
          </w:tcPr>
          <w:p w14:paraId="42177345" w14:textId="77777777" w:rsidR="00A11D63" w:rsidRPr="008B39CA" w:rsidRDefault="00A11D63" w:rsidP="00CC51EF">
            <w:pPr>
              <w:jc w:val="center"/>
              <w:rPr>
                <w:rFonts w:ascii="Arial" w:hAnsi="Arial" w:cs="Arial"/>
                <w:sz w:val="20"/>
                <w:szCs w:val="22"/>
                <w:lang w:eastAsia="es-CO"/>
              </w:rPr>
            </w:pPr>
            <w:r w:rsidRPr="008B39CA">
              <w:rPr>
                <w:rFonts w:ascii="Arial" w:hAnsi="Arial" w:cs="Arial"/>
                <w:sz w:val="20"/>
                <w:szCs w:val="22"/>
                <w:lang w:eastAsia="es-CO"/>
              </w:rPr>
              <w:t>…</w:t>
            </w:r>
          </w:p>
        </w:tc>
        <w:tc>
          <w:tcPr>
            <w:tcW w:w="1215" w:type="pct"/>
            <w:shd w:val="clear" w:color="auto" w:fill="auto"/>
            <w:vAlign w:val="center"/>
            <w:hideMark/>
          </w:tcPr>
          <w:p w14:paraId="18ADE6AD" w14:textId="77777777" w:rsidR="00A11D63" w:rsidRPr="008B39CA" w:rsidRDefault="00A11D63" w:rsidP="00CC51EF">
            <w:pPr>
              <w:jc w:val="center"/>
              <w:rPr>
                <w:rFonts w:ascii="Arial" w:hAnsi="Arial" w:cs="Arial"/>
                <w:sz w:val="20"/>
                <w:szCs w:val="22"/>
                <w:lang w:eastAsia="es-CO"/>
              </w:rPr>
            </w:pPr>
          </w:p>
        </w:tc>
        <w:tc>
          <w:tcPr>
            <w:tcW w:w="982" w:type="pct"/>
            <w:shd w:val="clear" w:color="auto" w:fill="auto"/>
            <w:vAlign w:val="center"/>
            <w:hideMark/>
          </w:tcPr>
          <w:p w14:paraId="62772EB2" w14:textId="77777777" w:rsidR="00A11D63" w:rsidRPr="008B39CA" w:rsidRDefault="00A11D63" w:rsidP="00CC51EF">
            <w:pPr>
              <w:jc w:val="center"/>
              <w:rPr>
                <w:rFonts w:ascii="Arial" w:hAnsi="Arial" w:cs="Arial"/>
                <w:sz w:val="20"/>
                <w:szCs w:val="22"/>
                <w:lang w:eastAsia="es-CO"/>
              </w:rPr>
            </w:pPr>
          </w:p>
        </w:tc>
        <w:tc>
          <w:tcPr>
            <w:tcW w:w="980" w:type="pct"/>
            <w:shd w:val="clear" w:color="auto" w:fill="auto"/>
            <w:vAlign w:val="center"/>
            <w:hideMark/>
          </w:tcPr>
          <w:p w14:paraId="1147572E" w14:textId="77777777" w:rsidR="00A11D63" w:rsidRPr="008B39CA" w:rsidRDefault="00A11D63" w:rsidP="00CC51EF">
            <w:pPr>
              <w:jc w:val="center"/>
              <w:rPr>
                <w:rFonts w:ascii="Arial" w:hAnsi="Arial" w:cs="Arial"/>
                <w:sz w:val="20"/>
                <w:szCs w:val="22"/>
                <w:lang w:eastAsia="es-CO"/>
              </w:rPr>
            </w:pPr>
          </w:p>
        </w:tc>
        <w:tc>
          <w:tcPr>
            <w:tcW w:w="926" w:type="pct"/>
            <w:shd w:val="clear" w:color="auto" w:fill="auto"/>
            <w:vAlign w:val="center"/>
            <w:hideMark/>
          </w:tcPr>
          <w:p w14:paraId="78E8447E" w14:textId="77777777" w:rsidR="00A11D63" w:rsidRPr="008B39CA" w:rsidRDefault="00A11D63" w:rsidP="00CC51EF">
            <w:pPr>
              <w:jc w:val="center"/>
              <w:rPr>
                <w:rFonts w:ascii="Arial" w:hAnsi="Arial" w:cs="Arial"/>
                <w:sz w:val="20"/>
                <w:szCs w:val="22"/>
                <w:lang w:eastAsia="es-CO"/>
              </w:rPr>
            </w:pPr>
          </w:p>
        </w:tc>
        <w:tc>
          <w:tcPr>
            <w:tcW w:w="681" w:type="pct"/>
            <w:shd w:val="clear" w:color="auto" w:fill="auto"/>
            <w:vAlign w:val="center"/>
            <w:hideMark/>
          </w:tcPr>
          <w:p w14:paraId="01988C3D" w14:textId="77777777" w:rsidR="00A11D63" w:rsidRPr="008B39CA" w:rsidRDefault="00A11D63" w:rsidP="00CC51EF">
            <w:pPr>
              <w:jc w:val="center"/>
              <w:rPr>
                <w:rFonts w:ascii="Arial" w:hAnsi="Arial" w:cs="Arial"/>
                <w:sz w:val="20"/>
                <w:szCs w:val="22"/>
                <w:lang w:eastAsia="es-CO"/>
              </w:rPr>
            </w:pPr>
          </w:p>
        </w:tc>
      </w:tr>
    </w:tbl>
    <w:p w14:paraId="0522FA41" w14:textId="77777777" w:rsidR="00A11D63" w:rsidRPr="008B39CA" w:rsidRDefault="00A11D63" w:rsidP="00A11D63">
      <w:pPr>
        <w:spacing w:after="240" w:line="276" w:lineRule="auto"/>
        <w:jc w:val="both"/>
        <w:rPr>
          <w:rFonts w:ascii="Arial" w:hAnsi="Arial" w:cs="Arial"/>
          <w:sz w:val="20"/>
          <w:szCs w:val="22"/>
        </w:rPr>
      </w:pPr>
      <w:r w:rsidRPr="008B39CA">
        <w:rPr>
          <w:rFonts w:ascii="Arial" w:hAnsi="Arial" w:cs="Arial"/>
          <w:sz w:val="20"/>
          <w:szCs w:val="22"/>
        </w:rPr>
        <w:t xml:space="preserve">Fuente: </w:t>
      </w:r>
      <w:r w:rsidRPr="008B39CA">
        <w:rPr>
          <w:rFonts w:ascii="Arial" w:hAnsi="Arial" w:cs="Arial"/>
          <w:sz w:val="20"/>
          <w:szCs w:val="22"/>
          <w:highlight w:val="yellow"/>
        </w:rPr>
        <w:t>XXX</w:t>
      </w:r>
    </w:p>
    <w:p w14:paraId="20772EC4" w14:textId="433F27EA" w:rsidR="00EF6F1A" w:rsidRPr="007C7339" w:rsidRDefault="00EF6F1A" w:rsidP="000D396A">
      <w:pPr>
        <w:pStyle w:val="Ttulo2"/>
        <w:numPr>
          <w:ilvl w:val="1"/>
          <w:numId w:val="6"/>
        </w:numPr>
        <w:spacing w:after="240"/>
        <w:rPr>
          <w:rFonts w:ascii="Arial" w:hAnsi="Arial" w:cs="Arial"/>
          <w:color w:val="002060"/>
          <w:sz w:val="22"/>
          <w:lang w:val="es-419"/>
        </w:rPr>
      </w:pPr>
      <w:bookmarkStart w:id="94" w:name="_Toc105568858"/>
      <w:r>
        <w:rPr>
          <w:rFonts w:ascii="Arial" w:hAnsi="Arial" w:cs="Arial"/>
          <w:color w:val="002060"/>
          <w:sz w:val="22"/>
          <w:lang w:val="es-419"/>
        </w:rPr>
        <w:lastRenderedPageBreak/>
        <w:t>Movilidad Académica</w:t>
      </w:r>
      <w:bookmarkEnd w:id="94"/>
    </w:p>
    <w:p w14:paraId="1749E4C8" w14:textId="109C1020" w:rsidR="00EF6F1A" w:rsidRDefault="00BC4354" w:rsidP="00EF6F1A">
      <w:pPr>
        <w:spacing w:after="240" w:line="276" w:lineRule="auto"/>
        <w:jc w:val="both"/>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1C364C8F" w14:textId="7268DDDD" w:rsidR="00EF6F1A" w:rsidRPr="00146AA7" w:rsidRDefault="00EF6F1A" w:rsidP="00EF6F1A">
      <w:pPr>
        <w:pStyle w:val="Descripcin"/>
        <w:keepNext/>
        <w:spacing w:after="0" w:line="276" w:lineRule="auto"/>
        <w:jc w:val="both"/>
        <w:rPr>
          <w:rFonts w:ascii="Arial" w:hAnsi="Arial" w:cs="Arial"/>
          <w:b w:val="0"/>
          <w:color w:val="auto"/>
          <w:sz w:val="20"/>
          <w:szCs w:val="22"/>
        </w:rPr>
      </w:pPr>
      <w:bookmarkStart w:id="95" w:name="_Toc102391633"/>
      <w:r w:rsidRPr="00146AA7">
        <w:rPr>
          <w:rFonts w:ascii="Arial" w:hAnsi="Arial" w:cs="Arial"/>
          <w:b w:val="0"/>
          <w:color w:val="auto"/>
          <w:sz w:val="20"/>
          <w:szCs w:val="22"/>
        </w:rPr>
        <w:t xml:space="preserve">Tabla </w:t>
      </w:r>
      <w:r w:rsidRPr="00146AA7">
        <w:rPr>
          <w:rFonts w:ascii="Arial" w:hAnsi="Arial" w:cs="Arial"/>
          <w:b w:val="0"/>
          <w:color w:val="auto"/>
          <w:sz w:val="20"/>
          <w:szCs w:val="22"/>
        </w:rPr>
        <w:fldChar w:fldCharType="begin"/>
      </w:r>
      <w:r w:rsidRPr="00146AA7">
        <w:rPr>
          <w:rFonts w:ascii="Arial" w:hAnsi="Arial" w:cs="Arial"/>
          <w:b w:val="0"/>
          <w:color w:val="auto"/>
          <w:sz w:val="20"/>
          <w:szCs w:val="22"/>
        </w:rPr>
        <w:instrText xml:space="preserve"> SEQ Tabla \* ARABIC </w:instrText>
      </w:r>
      <w:r w:rsidRPr="00146AA7">
        <w:rPr>
          <w:rFonts w:ascii="Arial" w:hAnsi="Arial" w:cs="Arial"/>
          <w:b w:val="0"/>
          <w:color w:val="auto"/>
          <w:sz w:val="20"/>
          <w:szCs w:val="22"/>
        </w:rPr>
        <w:fldChar w:fldCharType="separate"/>
      </w:r>
      <w:r w:rsidR="00C55C4A">
        <w:rPr>
          <w:rFonts w:ascii="Arial" w:hAnsi="Arial" w:cs="Arial"/>
          <w:b w:val="0"/>
          <w:noProof/>
          <w:color w:val="auto"/>
          <w:sz w:val="20"/>
          <w:szCs w:val="22"/>
        </w:rPr>
        <w:t>32</w:t>
      </w:r>
      <w:r w:rsidRPr="00146AA7">
        <w:rPr>
          <w:rFonts w:ascii="Arial" w:hAnsi="Arial" w:cs="Arial"/>
          <w:b w:val="0"/>
          <w:color w:val="auto"/>
          <w:sz w:val="20"/>
          <w:szCs w:val="22"/>
        </w:rPr>
        <w:fldChar w:fldCharType="end"/>
      </w:r>
      <w:r w:rsidRPr="00146AA7">
        <w:rPr>
          <w:rFonts w:ascii="Arial" w:hAnsi="Arial" w:cs="Arial"/>
          <w:b w:val="0"/>
          <w:color w:val="auto"/>
          <w:sz w:val="20"/>
          <w:szCs w:val="22"/>
        </w:rPr>
        <w:t>.</w:t>
      </w:r>
      <w:r w:rsidRPr="00146AA7">
        <w:rPr>
          <w:rFonts w:ascii="Arial" w:hAnsi="Arial" w:cs="Arial"/>
          <w:b w:val="0"/>
          <w:color w:val="auto"/>
          <w:sz w:val="20"/>
          <w:szCs w:val="22"/>
          <w:lang w:val="es-419"/>
        </w:rPr>
        <w:t xml:space="preserve"> Total de estudiantes en otras IES nacionales en pregrado y posgrado por facultad.</w:t>
      </w:r>
      <w:bookmarkEnd w:id="95"/>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03"/>
        <w:gridCol w:w="885"/>
        <w:gridCol w:w="668"/>
        <w:gridCol w:w="670"/>
        <w:gridCol w:w="670"/>
        <w:gridCol w:w="803"/>
        <w:gridCol w:w="668"/>
        <w:gridCol w:w="587"/>
        <w:gridCol w:w="619"/>
        <w:gridCol w:w="670"/>
        <w:gridCol w:w="747"/>
        <w:gridCol w:w="726"/>
        <w:gridCol w:w="551"/>
        <w:gridCol w:w="538"/>
      </w:tblGrid>
      <w:tr w:rsidR="00EF6F1A" w:rsidRPr="00E4716E" w14:paraId="334F70D1" w14:textId="77777777" w:rsidTr="00CC51EF">
        <w:tc>
          <w:tcPr>
            <w:tcW w:w="321" w:type="pct"/>
            <w:vMerge w:val="restart"/>
            <w:shd w:val="clear" w:color="auto" w:fill="auto"/>
            <w:vAlign w:val="center"/>
          </w:tcPr>
          <w:p w14:paraId="6A23C118" w14:textId="77777777" w:rsidR="00EF6F1A" w:rsidRPr="00A26680" w:rsidRDefault="00EF6F1A" w:rsidP="00CC51EF">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78B3A9EE" w14:textId="77777777" w:rsidR="00EF6F1A" w:rsidRDefault="00EF6F1A" w:rsidP="00CC51EF">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1F8B051A" w14:textId="77777777" w:rsidR="00EF6F1A" w:rsidRPr="00A26680" w:rsidRDefault="00EF6F1A" w:rsidP="00CC51EF">
            <w:pPr>
              <w:jc w:val="center"/>
              <w:rPr>
                <w:rFonts w:ascii="Arial" w:hAnsi="Arial" w:cs="Arial"/>
                <w:b/>
                <w:sz w:val="18"/>
                <w:szCs w:val="20"/>
                <w:lang w:val="es-419"/>
              </w:rPr>
            </w:pPr>
            <w:r>
              <w:rPr>
                <w:rFonts w:ascii="Arial" w:hAnsi="Arial" w:cs="Arial"/>
                <w:b/>
                <w:sz w:val="18"/>
                <w:szCs w:val="20"/>
                <w:lang w:val="es-419"/>
              </w:rPr>
              <w:t>Facultades</w:t>
            </w:r>
          </w:p>
        </w:tc>
      </w:tr>
      <w:tr w:rsidR="00EF6F1A" w:rsidRPr="00E4716E" w14:paraId="568B8004" w14:textId="77777777" w:rsidTr="00CC51EF">
        <w:tc>
          <w:tcPr>
            <w:tcW w:w="321" w:type="pct"/>
            <w:vMerge/>
            <w:shd w:val="clear" w:color="auto" w:fill="auto"/>
            <w:vAlign w:val="center"/>
          </w:tcPr>
          <w:p w14:paraId="09A7C883" w14:textId="77777777" w:rsidR="00EF6F1A" w:rsidRPr="00E4716E" w:rsidRDefault="00EF6F1A" w:rsidP="00CC51EF">
            <w:pPr>
              <w:rPr>
                <w:rFonts w:ascii="Arial" w:hAnsi="Arial" w:cs="Arial"/>
                <w:sz w:val="18"/>
                <w:szCs w:val="20"/>
              </w:rPr>
            </w:pPr>
          </w:p>
        </w:tc>
        <w:tc>
          <w:tcPr>
            <w:tcW w:w="471" w:type="pct"/>
            <w:vMerge/>
          </w:tcPr>
          <w:p w14:paraId="04C4011E" w14:textId="77777777" w:rsidR="00EF6F1A" w:rsidRPr="00A26680" w:rsidRDefault="00EF6F1A" w:rsidP="00CC51EF">
            <w:pPr>
              <w:jc w:val="center"/>
              <w:rPr>
                <w:rFonts w:ascii="Arial" w:hAnsi="Arial" w:cs="Arial"/>
                <w:b/>
                <w:sz w:val="18"/>
                <w:szCs w:val="20"/>
                <w:lang w:val="es-419"/>
              </w:rPr>
            </w:pPr>
          </w:p>
        </w:tc>
        <w:tc>
          <w:tcPr>
            <w:tcW w:w="711" w:type="pct"/>
            <w:gridSpan w:val="2"/>
            <w:shd w:val="clear" w:color="auto" w:fill="auto"/>
            <w:vAlign w:val="center"/>
          </w:tcPr>
          <w:p w14:paraId="6E6B7FDD"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2D152252"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1ED25FF5"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07B80E60"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3B0C4095"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60166773"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Ingeniería</w:t>
            </w:r>
          </w:p>
        </w:tc>
      </w:tr>
      <w:tr w:rsidR="00EF6F1A" w:rsidRPr="00E4716E" w14:paraId="4B321022" w14:textId="77777777" w:rsidTr="00CC51EF">
        <w:tc>
          <w:tcPr>
            <w:tcW w:w="321" w:type="pct"/>
            <w:vMerge/>
            <w:shd w:val="clear" w:color="auto" w:fill="auto"/>
            <w:vAlign w:val="center"/>
          </w:tcPr>
          <w:p w14:paraId="40BB001B" w14:textId="77777777" w:rsidR="00EF6F1A" w:rsidRDefault="00EF6F1A" w:rsidP="00CC51EF">
            <w:pPr>
              <w:jc w:val="center"/>
              <w:rPr>
                <w:rFonts w:ascii="Arial" w:hAnsi="Arial" w:cs="Arial"/>
                <w:sz w:val="18"/>
                <w:szCs w:val="20"/>
                <w:lang w:val="es-419"/>
              </w:rPr>
            </w:pPr>
          </w:p>
        </w:tc>
        <w:tc>
          <w:tcPr>
            <w:tcW w:w="471" w:type="pct"/>
            <w:vMerge/>
            <w:vAlign w:val="center"/>
          </w:tcPr>
          <w:p w14:paraId="60FFDFCD" w14:textId="77777777" w:rsidR="00EF6F1A" w:rsidRPr="00E4716E" w:rsidRDefault="00EF6F1A" w:rsidP="00CC51EF">
            <w:pPr>
              <w:jc w:val="center"/>
              <w:rPr>
                <w:rFonts w:ascii="Arial" w:hAnsi="Arial" w:cs="Arial"/>
                <w:sz w:val="18"/>
                <w:szCs w:val="20"/>
              </w:rPr>
            </w:pPr>
          </w:p>
        </w:tc>
        <w:tc>
          <w:tcPr>
            <w:tcW w:w="355" w:type="pct"/>
            <w:shd w:val="clear" w:color="auto" w:fill="auto"/>
            <w:vAlign w:val="center"/>
          </w:tcPr>
          <w:p w14:paraId="5339AD10"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66B126BC"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3527F807"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5962F670"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449514FB"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2652C969"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51058E05"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5D263D97"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1F15B9A7"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1F7FEF72"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0A11AF99"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638A497C"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Pos</w:t>
            </w:r>
          </w:p>
        </w:tc>
      </w:tr>
      <w:tr w:rsidR="00EF6F1A" w:rsidRPr="00E4716E" w14:paraId="11270F54" w14:textId="77777777" w:rsidTr="00CC51EF">
        <w:tc>
          <w:tcPr>
            <w:tcW w:w="321" w:type="pct"/>
            <w:vMerge w:val="restart"/>
            <w:shd w:val="clear" w:color="auto" w:fill="auto"/>
            <w:vAlign w:val="center"/>
          </w:tcPr>
          <w:p w14:paraId="5AA1CC61" w14:textId="77777777" w:rsidR="00EF6F1A" w:rsidRPr="005D2E90" w:rsidRDefault="00EF6F1A" w:rsidP="00CC51EF">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0C2A91E3"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582B737A"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5F9EA23"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F97F9E3"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45A43A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5E1E409"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5F6180C"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D05319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B4D4926"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3EFC0CF9"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68A81F3"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AA82AC8"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07E1CE3"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43D35377" w14:textId="77777777" w:rsidTr="00CC51EF">
        <w:tc>
          <w:tcPr>
            <w:tcW w:w="321" w:type="pct"/>
            <w:vMerge/>
            <w:shd w:val="clear" w:color="auto" w:fill="auto"/>
            <w:vAlign w:val="center"/>
          </w:tcPr>
          <w:p w14:paraId="2283BB58" w14:textId="77777777" w:rsidR="00EF6F1A" w:rsidRPr="005D2E90" w:rsidRDefault="00EF6F1A" w:rsidP="00CC51EF">
            <w:pPr>
              <w:jc w:val="center"/>
              <w:rPr>
                <w:rFonts w:ascii="Arial" w:hAnsi="Arial" w:cs="Arial"/>
                <w:sz w:val="18"/>
                <w:szCs w:val="20"/>
                <w:lang w:val="es-419"/>
              </w:rPr>
            </w:pPr>
          </w:p>
        </w:tc>
        <w:tc>
          <w:tcPr>
            <w:tcW w:w="471" w:type="pct"/>
            <w:vAlign w:val="center"/>
          </w:tcPr>
          <w:p w14:paraId="32B6F0CB"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2F405CB6"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3317819"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BD949F3"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49F6B436"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86C59A8"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FB833F0"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8AD309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72EDA3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B7742E1"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94DA115"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2297979"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C25DE71"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050751A9" w14:textId="77777777" w:rsidTr="00CC51EF">
        <w:tc>
          <w:tcPr>
            <w:tcW w:w="321" w:type="pct"/>
            <w:vMerge w:val="restart"/>
            <w:shd w:val="clear" w:color="auto" w:fill="auto"/>
            <w:vAlign w:val="center"/>
          </w:tcPr>
          <w:p w14:paraId="1D35E1D6" w14:textId="77777777" w:rsidR="00EF6F1A" w:rsidRPr="005D2E90" w:rsidRDefault="00EF6F1A" w:rsidP="00CC51EF">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37258DE8"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36C1DBD7"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61BA9C9"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E4D665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A5B63FA"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F176841"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00757CF"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4C08401"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894F21B"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518C42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22B18C3"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A61DB03"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771BEAB0"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3ABDF874" w14:textId="77777777" w:rsidTr="00CC51EF">
        <w:tc>
          <w:tcPr>
            <w:tcW w:w="321" w:type="pct"/>
            <w:vMerge/>
            <w:shd w:val="clear" w:color="auto" w:fill="auto"/>
            <w:vAlign w:val="center"/>
          </w:tcPr>
          <w:p w14:paraId="04D46D48" w14:textId="77777777" w:rsidR="00EF6F1A" w:rsidRPr="005D2E90" w:rsidRDefault="00EF6F1A" w:rsidP="00CC51EF">
            <w:pPr>
              <w:jc w:val="center"/>
              <w:rPr>
                <w:rFonts w:ascii="Arial" w:hAnsi="Arial" w:cs="Arial"/>
                <w:sz w:val="18"/>
                <w:szCs w:val="20"/>
                <w:lang w:val="es-419"/>
              </w:rPr>
            </w:pPr>
          </w:p>
        </w:tc>
        <w:tc>
          <w:tcPr>
            <w:tcW w:w="471" w:type="pct"/>
            <w:vAlign w:val="center"/>
          </w:tcPr>
          <w:p w14:paraId="64710F10"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605BC395"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B6B251D"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87B984A"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88DFEB0"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A707B6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83C0E78"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303CD77"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3EE06B9"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3D84E5C3"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E6F3BAA"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C50A9B8"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D8BE431"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0D6A8D02" w14:textId="77777777" w:rsidTr="00CC51EF">
        <w:tc>
          <w:tcPr>
            <w:tcW w:w="321" w:type="pct"/>
            <w:vMerge w:val="restart"/>
            <w:shd w:val="clear" w:color="auto" w:fill="auto"/>
            <w:vAlign w:val="center"/>
          </w:tcPr>
          <w:p w14:paraId="24F14D03" w14:textId="77777777" w:rsidR="00EF6F1A" w:rsidRPr="005D2E90" w:rsidRDefault="00EF6F1A" w:rsidP="00CC51EF">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582441E2"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0200541F"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1A7D4A5"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E959E4C"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4CE6D11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DEFD5B0"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4E5B096"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7AB4105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8E35C4D"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558E47D"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E428C8A"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A16712A"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A000272"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5277ADEF" w14:textId="77777777" w:rsidTr="00CC51EF">
        <w:tc>
          <w:tcPr>
            <w:tcW w:w="321" w:type="pct"/>
            <w:vMerge/>
            <w:shd w:val="clear" w:color="auto" w:fill="auto"/>
            <w:vAlign w:val="center"/>
          </w:tcPr>
          <w:p w14:paraId="4BB0450A" w14:textId="77777777" w:rsidR="00EF6F1A" w:rsidRPr="005D2E90" w:rsidRDefault="00EF6F1A" w:rsidP="00CC51EF">
            <w:pPr>
              <w:jc w:val="center"/>
              <w:rPr>
                <w:rFonts w:ascii="Arial" w:hAnsi="Arial" w:cs="Arial"/>
                <w:sz w:val="18"/>
                <w:szCs w:val="20"/>
                <w:lang w:val="es-419"/>
              </w:rPr>
            </w:pPr>
          </w:p>
        </w:tc>
        <w:tc>
          <w:tcPr>
            <w:tcW w:w="471" w:type="pct"/>
            <w:vAlign w:val="center"/>
          </w:tcPr>
          <w:p w14:paraId="44557D21"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1EAE356E"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C4479A8"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9FBDA75"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DF8655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D5576BA"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2B8A486"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708C722F"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705562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2C80C2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F8663F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1B6F9D7"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39B9389"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7CE57B93" w14:textId="77777777" w:rsidTr="00CC51EF">
        <w:tc>
          <w:tcPr>
            <w:tcW w:w="321" w:type="pct"/>
            <w:vMerge w:val="restart"/>
            <w:shd w:val="clear" w:color="auto" w:fill="auto"/>
            <w:vAlign w:val="center"/>
          </w:tcPr>
          <w:p w14:paraId="54588862" w14:textId="77777777" w:rsidR="00EF6F1A" w:rsidRPr="005D2E90" w:rsidRDefault="00EF6F1A" w:rsidP="00CC51EF">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6374FA48"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19B27E77"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FAA5AB1"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56632BB"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CB528A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CE50D6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A3FB23B"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78A579D7"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F402968"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B81882B"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351D089"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4B9D55C"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83B101A"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4D5508B9" w14:textId="77777777" w:rsidTr="00CC51EF">
        <w:tc>
          <w:tcPr>
            <w:tcW w:w="321" w:type="pct"/>
            <w:vMerge/>
            <w:shd w:val="clear" w:color="auto" w:fill="auto"/>
            <w:vAlign w:val="center"/>
          </w:tcPr>
          <w:p w14:paraId="0AC2B735" w14:textId="77777777" w:rsidR="00EF6F1A" w:rsidRPr="005D2E90" w:rsidRDefault="00EF6F1A" w:rsidP="00CC51EF">
            <w:pPr>
              <w:jc w:val="center"/>
              <w:rPr>
                <w:rFonts w:ascii="Arial" w:hAnsi="Arial" w:cs="Arial"/>
                <w:sz w:val="18"/>
                <w:szCs w:val="20"/>
                <w:lang w:val="es-419"/>
              </w:rPr>
            </w:pPr>
          </w:p>
        </w:tc>
        <w:tc>
          <w:tcPr>
            <w:tcW w:w="471" w:type="pct"/>
            <w:vAlign w:val="center"/>
          </w:tcPr>
          <w:p w14:paraId="6AFB2905"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40618A92"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90DD049"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1FC8B2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072990D"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76671AB"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023A755"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2D7253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2BCB2A8"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C1ECFE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51A3737"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9C52D91"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C7205CB"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7F06B572" w14:textId="77777777" w:rsidTr="00CC51EF">
        <w:tc>
          <w:tcPr>
            <w:tcW w:w="321" w:type="pct"/>
            <w:vMerge w:val="restart"/>
            <w:shd w:val="clear" w:color="auto" w:fill="auto"/>
            <w:vAlign w:val="center"/>
          </w:tcPr>
          <w:p w14:paraId="523C8217" w14:textId="77777777" w:rsidR="00EF6F1A" w:rsidRPr="00CB5D0D" w:rsidRDefault="00EF6F1A" w:rsidP="00CC51EF">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765780DF"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15F7E705"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26675F8"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FC88C0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BB1AA36"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9DBAB25"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4B414F88"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394EAE0"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3035E61"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3488242"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FBA01B5"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DE04D87"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10B068A"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11FC7028" w14:textId="77777777" w:rsidTr="00CC51EF">
        <w:tc>
          <w:tcPr>
            <w:tcW w:w="321" w:type="pct"/>
            <w:vMerge/>
            <w:shd w:val="clear" w:color="auto" w:fill="auto"/>
            <w:vAlign w:val="center"/>
          </w:tcPr>
          <w:p w14:paraId="3F6BC409" w14:textId="77777777" w:rsidR="00EF6F1A" w:rsidRPr="005D2E90" w:rsidRDefault="00EF6F1A" w:rsidP="00CC51EF">
            <w:pPr>
              <w:rPr>
                <w:rFonts w:ascii="Arial" w:hAnsi="Arial" w:cs="Arial"/>
                <w:sz w:val="18"/>
                <w:szCs w:val="20"/>
                <w:lang w:val="es-419"/>
              </w:rPr>
            </w:pPr>
          </w:p>
        </w:tc>
        <w:tc>
          <w:tcPr>
            <w:tcW w:w="471" w:type="pct"/>
            <w:vAlign w:val="center"/>
          </w:tcPr>
          <w:p w14:paraId="244C5D38"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20A0FFEB"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B86944A"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4F3C462"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6C1B3DA"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01D7A46"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5E8C598"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DF11CE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5EF9F97"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34CA487C"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F4B94B6"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194F7E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AF69D46"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bl>
    <w:p w14:paraId="1C676D66" w14:textId="77777777" w:rsidR="00EF6F1A" w:rsidRPr="00E4716E" w:rsidRDefault="00EF6F1A" w:rsidP="00EF6F1A">
      <w:pPr>
        <w:spacing w:after="240" w:line="276" w:lineRule="auto"/>
        <w:jc w:val="both"/>
        <w:rPr>
          <w:rFonts w:ascii="Arial" w:hAnsi="Arial" w:cs="Arial"/>
          <w:sz w:val="20"/>
          <w:szCs w:val="22"/>
        </w:rPr>
      </w:pPr>
      <w:r w:rsidRPr="00E4716E">
        <w:rPr>
          <w:rFonts w:ascii="Arial" w:hAnsi="Arial" w:cs="Arial"/>
          <w:sz w:val="20"/>
          <w:szCs w:val="22"/>
        </w:rPr>
        <w:t xml:space="preserve">Fuente: </w:t>
      </w:r>
      <w:r>
        <w:rPr>
          <w:rFonts w:ascii="Arial" w:hAnsi="Arial" w:cs="Arial"/>
          <w:sz w:val="20"/>
          <w:szCs w:val="22"/>
          <w:lang w:val="es-419"/>
        </w:rPr>
        <w:t>División de Admisiones, Registro y Control Académico (2022)</w:t>
      </w:r>
    </w:p>
    <w:p w14:paraId="46DCA4BE" w14:textId="5CF455EE" w:rsidR="00EF6F1A" w:rsidRPr="00146AA7" w:rsidRDefault="00EF6F1A" w:rsidP="00EF6F1A">
      <w:pPr>
        <w:pStyle w:val="Descripcin"/>
        <w:keepNext/>
        <w:spacing w:after="0" w:line="276" w:lineRule="auto"/>
        <w:jc w:val="both"/>
        <w:rPr>
          <w:rFonts w:ascii="Arial" w:hAnsi="Arial" w:cs="Arial"/>
          <w:b w:val="0"/>
          <w:color w:val="auto"/>
          <w:sz w:val="20"/>
          <w:szCs w:val="22"/>
        </w:rPr>
      </w:pPr>
      <w:bookmarkStart w:id="96" w:name="_Toc102391634"/>
      <w:r w:rsidRPr="00146AA7">
        <w:rPr>
          <w:rFonts w:ascii="Arial" w:hAnsi="Arial" w:cs="Arial"/>
          <w:b w:val="0"/>
          <w:color w:val="auto"/>
          <w:sz w:val="20"/>
          <w:szCs w:val="22"/>
        </w:rPr>
        <w:t xml:space="preserve">Tabla </w:t>
      </w:r>
      <w:r w:rsidRPr="00146AA7">
        <w:rPr>
          <w:rFonts w:ascii="Arial" w:hAnsi="Arial" w:cs="Arial"/>
          <w:b w:val="0"/>
          <w:color w:val="auto"/>
          <w:sz w:val="20"/>
          <w:szCs w:val="22"/>
        </w:rPr>
        <w:fldChar w:fldCharType="begin"/>
      </w:r>
      <w:r w:rsidRPr="00146AA7">
        <w:rPr>
          <w:rFonts w:ascii="Arial" w:hAnsi="Arial" w:cs="Arial"/>
          <w:b w:val="0"/>
          <w:color w:val="auto"/>
          <w:sz w:val="20"/>
          <w:szCs w:val="22"/>
        </w:rPr>
        <w:instrText xml:space="preserve"> SEQ Tabla \* ARABIC </w:instrText>
      </w:r>
      <w:r w:rsidRPr="00146AA7">
        <w:rPr>
          <w:rFonts w:ascii="Arial" w:hAnsi="Arial" w:cs="Arial"/>
          <w:b w:val="0"/>
          <w:color w:val="auto"/>
          <w:sz w:val="20"/>
          <w:szCs w:val="22"/>
        </w:rPr>
        <w:fldChar w:fldCharType="separate"/>
      </w:r>
      <w:r w:rsidR="00C55C4A">
        <w:rPr>
          <w:rFonts w:ascii="Arial" w:hAnsi="Arial" w:cs="Arial"/>
          <w:b w:val="0"/>
          <w:noProof/>
          <w:color w:val="auto"/>
          <w:sz w:val="20"/>
          <w:szCs w:val="22"/>
        </w:rPr>
        <w:t>33</w:t>
      </w:r>
      <w:r w:rsidRPr="00146AA7">
        <w:rPr>
          <w:rFonts w:ascii="Arial" w:hAnsi="Arial" w:cs="Arial"/>
          <w:b w:val="0"/>
          <w:color w:val="auto"/>
          <w:sz w:val="20"/>
          <w:szCs w:val="22"/>
        </w:rPr>
        <w:fldChar w:fldCharType="end"/>
      </w:r>
      <w:r w:rsidRPr="00146AA7">
        <w:rPr>
          <w:rFonts w:ascii="Arial" w:hAnsi="Arial" w:cs="Arial"/>
          <w:b w:val="0"/>
          <w:color w:val="auto"/>
          <w:sz w:val="20"/>
          <w:szCs w:val="22"/>
        </w:rPr>
        <w:t>.</w:t>
      </w:r>
      <w:r w:rsidRPr="00146AA7">
        <w:rPr>
          <w:rFonts w:ascii="Arial" w:hAnsi="Arial" w:cs="Arial"/>
          <w:b w:val="0"/>
          <w:color w:val="auto"/>
          <w:sz w:val="20"/>
          <w:szCs w:val="22"/>
          <w:lang w:val="es-419"/>
        </w:rPr>
        <w:t xml:space="preserve"> Total de estudiantes en otras IES internacionales en pregrado y posgrado por facultad.</w:t>
      </w:r>
      <w:bookmarkEnd w:id="96"/>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03"/>
        <w:gridCol w:w="885"/>
        <w:gridCol w:w="668"/>
        <w:gridCol w:w="670"/>
        <w:gridCol w:w="670"/>
        <w:gridCol w:w="803"/>
        <w:gridCol w:w="668"/>
        <w:gridCol w:w="587"/>
        <w:gridCol w:w="619"/>
        <w:gridCol w:w="670"/>
        <w:gridCol w:w="747"/>
        <w:gridCol w:w="726"/>
        <w:gridCol w:w="551"/>
        <w:gridCol w:w="538"/>
      </w:tblGrid>
      <w:tr w:rsidR="00EF6F1A" w:rsidRPr="00E4716E" w14:paraId="311EE2B6" w14:textId="77777777" w:rsidTr="00CC51EF">
        <w:tc>
          <w:tcPr>
            <w:tcW w:w="321" w:type="pct"/>
            <w:vMerge w:val="restart"/>
            <w:shd w:val="clear" w:color="auto" w:fill="auto"/>
            <w:vAlign w:val="center"/>
          </w:tcPr>
          <w:p w14:paraId="19A8D9D4" w14:textId="77777777" w:rsidR="00EF6F1A" w:rsidRPr="00A26680" w:rsidRDefault="00EF6F1A" w:rsidP="00CC51EF">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7DB95475" w14:textId="77777777" w:rsidR="00EF6F1A" w:rsidRDefault="00EF6F1A" w:rsidP="00CC51EF">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49EA006B" w14:textId="77777777" w:rsidR="00EF6F1A" w:rsidRPr="00A26680" w:rsidRDefault="00EF6F1A" w:rsidP="00CC51EF">
            <w:pPr>
              <w:jc w:val="center"/>
              <w:rPr>
                <w:rFonts w:ascii="Arial" w:hAnsi="Arial" w:cs="Arial"/>
                <w:b/>
                <w:sz w:val="18"/>
                <w:szCs w:val="20"/>
                <w:lang w:val="es-419"/>
              </w:rPr>
            </w:pPr>
            <w:r>
              <w:rPr>
                <w:rFonts w:ascii="Arial" w:hAnsi="Arial" w:cs="Arial"/>
                <w:b/>
                <w:sz w:val="18"/>
                <w:szCs w:val="20"/>
                <w:lang w:val="es-419"/>
              </w:rPr>
              <w:t>Facultades</w:t>
            </w:r>
          </w:p>
        </w:tc>
      </w:tr>
      <w:tr w:rsidR="00EF6F1A" w:rsidRPr="00E4716E" w14:paraId="4D21178B" w14:textId="77777777" w:rsidTr="00CC51EF">
        <w:tc>
          <w:tcPr>
            <w:tcW w:w="321" w:type="pct"/>
            <w:vMerge/>
            <w:shd w:val="clear" w:color="auto" w:fill="auto"/>
            <w:vAlign w:val="center"/>
          </w:tcPr>
          <w:p w14:paraId="08EC31CB" w14:textId="77777777" w:rsidR="00EF6F1A" w:rsidRPr="00E4716E" w:rsidRDefault="00EF6F1A" w:rsidP="00CC51EF">
            <w:pPr>
              <w:rPr>
                <w:rFonts w:ascii="Arial" w:hAnsi="Arial" w:cs="Arial"/>
                <w:sz w:val="18"/>
                <w:szCs w:val="20"/>
              </w:rPr>
            </w:pPr>
          </w:p>
        </w:tc>
        <w:tc>
          <w:tcPr>
            <w:tcW w:w="471" w:type="pct"/>
            <w:vMerge/>
          </w:tcPr>
          <w:p w14:paraId="683EEBC5" w14:textId="77777777" w:rsidR="00EF6F1A" w:rsidRPr="00A26680" w:rsidRDefault="00EF6F1A" w:rsidP="00CC51EF">
            <w:pPr>
              <w:jc w:val="center"/>
              <w:rPr>
                <w:rFonts w:ascii="Arial" w:hAnsi="Arial" w:cs="Arial"/>
                <w:b/>
                <w:sz w:val="18"/>
                <w:szCs w:val="20"/>
                <w:lang w:val="es-419"/>
              </w:rPr>
            </w:pPr>
          </w:p>
        </w:tc>
        <w:tc>
          <w:tcPr>
            <w:tcW w:w="711" w:type="pct"/>
            <w:gridSpan w:val="2"/>
            <w:shd w:val="clear" w:color="auto" w:fill="auto"/>
            <w:vAlign w:val="center"/>
          </w:tcPr>
          <w:p w14:paraId="50E7D927"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69829F48"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53257F7F"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60990C04"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6A6EF055"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3D06E8E3"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Ingeniería</w:t>
            </w:r>
          </w:p>
        </w:tc>
      </w:tr>
      <w:tr w:rsidR="00EF6F1A" w:rsidRPr="00E4716E" w14:paraId="083E97BD" w14:textId="77777777" w:rsidTr="00CC51EF">
        <w:tc>
          <w:tcPr>
            <w:tcW w:w="321" w:type="pct"/>
            <w:vMerge/>
            <w:shd w:val="clear" w:color="auto" w:fill="auto"/>
            <w:vAlign w:val="center"/>
          </w:tcPr>
          <w:p w14:paraId="0991097D" w14:textId="77777777" w:rsidR="00EF6F1A" w:rsidRDefault="00EF6F1A" w:rsidP="00CC51EF">
            <w:pPr>
              <w:jc w:val="center"/>
              <w:rPr>
                <w:rFonts w:ascii="Arial" w:hAnsi="Arial" w:cs="Arial"/>
                <w:sz w:val="18"/>
                <w:szCs w:val="20"/>
                <w:lang w:val="es-419"/>
              </w:rPr>
            </w:pPr>
          </w:p>
        </w:tc>
        <w:tc>
          <w:tcPr>
            <w:tcW w:w="471" w:type="pct"/>
            <w:vMerge/>
            <w:vAlign w:val="center"/>
          </w:tcPr>
          <w:p w14:paraId="1C25B9A8" w14:textId="77777777" w:rsidR="00EF6F1A" w:rsidRPr="00E4716E" w:rsidRDefault="00EF6F1A" w:rsidP="00CC51EF">
            <w:pPr>
              <w:jc w:val="center"/>
              <w:rPr>
                <w:rFonts w:ascii="Arial" w:hAnsi="Arial" w:cs="Arial"/>
                <w:sz w:val="18"/>
                <w:szCs w:val="20"/>
              </w:rPr>
            </w:pPr>
          </w:p>
        </w:tc>
        <w:tc>
          <w:tcPr>
            <w:tcW w:w="355" w:type="pct"/>
            <w:shd w:val="clear" w:color="auto" w:fill="auto"/>
            <w:vAlign w:val="center"/>
          </w:tcPr>
          <w:p w14:paraId="6E50332D"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15C83AB0"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3D8036CC"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7AC3072C"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26F725BC"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726F75C9"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39068DB7"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4B777C52"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41E943A2"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2CD482A2"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6FA44017"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0B3B97E3"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Pos</w:t>
            </w:r>
          </w:p>
        </w:tc>
      </w:tr>
      <w:tr w:rsidR="00EF6F1A" w:rsidRPr="00E4716E" w14:paraId="38200188" w14:textId="77777777" w:rsidTr="00CC51EF">
        <w:tc>
          <w:tcPr>
            <w:tcW w:w="321" w:type="pct"/>
            <w:vMerge w:val="restart"/>
            <w:shd w:val="clear" w:color="auto" w:fill="auto"/>
            <w:vAlign w:val="center"/>
          </w:tcPr>
          <w:p w14:paraId="644FF0F2" w14:textId="77777777" w:rsidR="00EF6F1A" w:rsidRPr="005D2E90" w:rsidRDefault="00EF6F1A" w:rsidP="00CC51EF">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69DB5219"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1DE96F49"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F5F1412"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D91B422"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9B83BAA"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BD5D541"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4562F90D"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0F94AC8"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6B69313"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535377D"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59E97E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035EBBB"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FA13FFA"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03D8FEFD" w14:textId="77777777" w:rsidTr="00CC51EF">
        <w:tc>
          <w:tcPr>
            <w:tcW w:w="321" w:type="pct"/>
            <w:vMerge/>
            <w:shd w:val="clear" w:color="auto" w:fill="auto"/>
            <w:vAlign w:val="center"/>
          </w:tcPr>
          <w:p w14:paraId="3EE7A296" w14:textId="77777777" w:rsidR="00EF6F1A" w:rsidRPr="005D2E90" w:rsidRDefault="00EF6F1A" w:rsidP="00CC51EF">
            <w:pPr>
              <w:jc w:val="center"/>
              <w:rPr>
                <w:rFonts w:ascii="Arial" w:hAnsi="Arial" w:cs="Arial"/>
                <w:sz w:val="18"/>
                <w:szCs w:val="20"/>
                <w:lang w:val="es-419"/>
              </w:rPr>
            </w:pPr>
          </w:p>
        </w:tc>
        <w:tc>
          <w:tcPr>
            <w:tcW w:w="471" w:type="pct"/>
            <w:vAlign w:val="center"/>
          </w:tcPr>
          <w:p w14:paraId="575528B6"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7907AE3F"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6B4A8D0"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BBD0C3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E89FC29"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E9B7F7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E76F35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4633AE3"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DD6D2DC"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56404D6"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91A4115"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F3FBD70"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B53405D"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12159DED" w14:textId="77777777" w:rsidTr="00CC51EF">
        <w:tc>
          <w:tcPr>
            <w:tcW w:w="321" w:type="pct"/>
            <w:vMerge w:val="restart"/>
            <w:shd w:val="clear" w:color="auto" w:fill="auto"/>
            <w:vAlign w:val="center"/>
          </w:tcPr>
          <w:p w14:paraId="36BAE329" w14:textId="77777777" w:rsidR="00EF6F1A" w:rsidRPr="005D2E90" w:rsidRDefault="00EF6F1A" w:rsidP="00CC51EF">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3AA97F06"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137AEEEF"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E2D13EC"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262416A"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E7462F1"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2046C73"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EC15AC2"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AC39C5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D529E76"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595E650"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2B175EA"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D054662"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E69F62C"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1942F931" w14:textId="77777777" w:rsidTr="00CC51EF">
        <w:tc>
          <w:tcPr>
            <w:tcW w:w="321" w:type="pct"/>
            <w:vMerge/>
            <w:shd w:val="clear" w:color="auto" w:fill="auto"/>
            <w:vAlign w:val="center"/>
          </w:tcPr>
          <w:p w14:paraId="62583974" w14:textId="77777777" w:rsidR="00EF6F1A" w:rsidRPr="005D2E90" w:rsidRDefault="00EF6F1A" w:rsidP="00CC51EF">
            <w:pPr>
              <w:jc w:val="center"/>
              <w:rPr>
                <w:rFonts w:ascii="Arial" w:hAnsi="Arial" w:cs="Arial"/>
                <w:sz w:val="18"/>
                <w:szCs w:val="20"/>
                <w:lang w:val="es-419"/>
              </w:rPr>
            </w:pPr>
          </w:p>
        </w:tc>
        <w:tc>
          <w:tcPr>
            <w:tcW w:w="471" w:type="pct"/>
            <w:vAlign w:val="center"/>
          </w:tcPr>
          <w:p w14:paraId="6DA1055C"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55577BAE"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830935C"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A91FF66"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DFFB0C3"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52D1856"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E0B5982"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475A7E6"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0B6C399"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E7AA26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1B4C00D"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E3897F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C2A2E67"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69A73D5F" w14:textId="77777777" w:rsidTr="00CC51EF">
        <w:tc>
          <w:tcPr>
            <w:tcW w:w="321" w:type="pct"/>
            <w:vMerge w:val="restart"/>
            <w:shd w:val="clear" w:color="auto" w:fill="auto"/>
            <w:vAlign w:val="center"/>
          </w:tcPr>
          <w:p w14:paraId="395E8320" w14:textId="77777777" w:rsidR="00EF6F1A" w:rsidRPr="005D2E90" w:rsidRDefault="00EF6F1A" w:rsidP="00CC51EF">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79D9308C"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1C286778"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5161CC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C5A718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44C33312"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F8B1541"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5BB1EAD"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694B84D"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26F3991"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000301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242AA77"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2928095"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95B9671"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00A68A02" w14:textId="77777777" w:rsidTr="00CC51EF">
        <w:tc>
          <w:tcPr>
            <w:tcW w:w="321" w:type="pct"/>
            <w:vMerge/>
            <w:shd w:val="clear" w:color="auto" w:fill="auto"/>
            <w:vAlign w:val="center"/>
          </w:tcPr>
          <w:p w14:paraId="4FEA5AEC" w14:textId="77777777" w:rsidR="00EF6F1A" w:rsidRPr="005D2E90" w:rsidRDefault="00EF6F1A" w:rsidP="00CC51EF">
            <w:pPr>
              <w:jc w:val="center"/>
              <w:rPr>
                <w:rFonts w:ascii="Arial" w:hAnsi="Arial" w:cs="Arial"/>
                <w:sz w:val="18"/>
                <w:szCs w:val="20"/>
                <w:lang w:val="es-419"/>
              </w:rPr>
            </w:pPr>
          </w:p>
        </w:tc>
        <w:tc>
          <w:tcPr>
            <w:tcW w:w="471" w:type="pct"/>
            <w:vAlign w:val="center"/>
          </w:tcPr>
          <w:p w14:paraId="6CAF01C6"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10E3F44E"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420130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D87B4D6"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4A314AC9"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600EE113"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5DD90DC"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100B2489"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68562BB"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62953F0"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A85D3E9"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B1F748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0C71612"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29850715" w14:textId="77777777" w:rsidTr="00CC51EF">
        <w:tc>
          <w:tcPr>
            <w:tcW w:w="321" w:type="pct"/>
            <w:vMerge w:val="restart"/>
            <w:shd w:val="clear" w:color="auto" w:fill="auto"/>
            <w:vAlign w:val="center"/>
          </w:tcPr>
          <w:p w14:paraId="10091D8F" w14:textId="77777777" w:rsidR="00EF6F1A" w:rsidRPr="005D2E90" w:rsidRDefault="00EF6F1A" w:rsidP="00CC51EF">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48BFBE95"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7EFF31FB"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F2D563C"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951EC9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46EDA6C2"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62334C6"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FAC50AB"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09F8791"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320782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FAF4087"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14B226A"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A7423DF"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490FE9F"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10BA8A5F" w14:textId="77777777" w:rsidTr="00CC51EF">
        <w:tc>
          <w:tcPr>
            <w:tcW w:w="321" w:type="pct"/>
            <w:vMerge/>
            <w:shd w:val="clear" w:color="auto" w:fill="auto"/>
            <w:vAlign w:val="center"/>
          </w:tcPr>
          <w:p w14:paraId="6F6D8AFD" w14:textId="77777777" w:rsidR="00EF6F1A" w:rsidRPr="005D2E90" w:rsidRDefault="00EF6F1A" w:rsidP="00CC51EF">
            <w:pPr>
              <w:jc w:val="center"/>
              <w:rPr>
                <w:rFonts w:ascii="Arial" w:hAnsi="Arial" w:cs="Arial"/>
                <w:sz w:val="18"/>
                <w:szCs w:val="20"/>
                <w:lang w:val="es-419"/>
              </w:rPr>
            </w:pPr>
          </w:p>
        </w:tc>
        <w:tc>
          <w:tcPr>
            <w:tcW w:w="471" w:type="pct"/>
            <w:vAlign w:val="center"/>
          </w:tcPr>
          <w:p w14:paraId="587A0E5C"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5D85C267"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F7FC13B"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324F025"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B1D6ABA"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294064A"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3C1F883"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36772D6"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2AD63E1"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0DDB217"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405DFDD"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06A1461"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09C8C2F"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4C3CE4DF" w14:textId="77777777" w:rsidTr="00CC51EF">
        <w:tc>
          <w:tcPr>
            <w:tcW w:w="321" w:type="pct"/>
            <w:vMerge w:val="restart"/>
            <w:shd w:val="clear" w:color="auto" w:fill="auto"/>
            <w:vAlign w:val="center"/>
          </w:tcPr>
          <w:p w14:paraId="5F5B0C54" w14:textId="77777777" w:rsidR="00EF6F1A" w:rsidRPr="00CB5D0D" w:rsidRDefault="00EF6F1A" w:rsidP="00CC51EF">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42F4CB58"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4429C270"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11529D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3F3E1B1"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E263E68"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C350667"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943898B"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1F005118"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A33D70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1CC915D"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FF17F9D"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EB99A46"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1607387"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5941D056" w14:textId="77777777" w:rsidTr="00CC51EF">
        <w:tc>
          <w:tcPr>
            <w:tcW w:w="321" w:type="pct"/>
            <w:vMerge/>
            <w:shd w:val="clear" w:color="auto" w:fill="auto"/>
            <w:vAlign w:val="center"/>
          </w:tcPr>
          <w:p w14:paraId="57252F41" w14:textId="77777777" w:rsidR="00EF6F1A" w:rsidRPr="005D2E90" w:rsidRDefault="00EF6F1A" w:rsidP="00CC51EF">
            <w:pPr>
              <w:rPr>
                <w:rFonts w:ascii="Arial" w:hAnsi="Arial" w:cs="Arial"/>
                <w:sz w:val="18"/>
                <w:szCs w:val="20"/>
                <w:lang w:val="es-419"/>
              </w:rPr>
            </w:pPr>
          </w:p>
        </w:tc>
        <w:tc>
          <w:tcPr>
            <w:tcW w:w="471" w:type="pct"/>
            <w:vAlign w:val="center"/>
          </w:tcPr>
          <w:p w14:paraId="4892AE33"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3E31AF59"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320B47D"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8B8DA00"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69033DB"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52203B8"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4F5754B"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7A1BB15"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292B96B"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31E01ED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E0B8680"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B33D463"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E67A56B"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bl>
    <w:p w14:paraId="4CE2649C" w14:textId="77777777" w:rsidR="00EF6F1A" w:rsidRPr="00E4716E" w:rsidRDefault="00EF6F1A" w:rsidP="00EF6F1A">
      <w:pPr>
        <w:spacing w:after="240" w:line="276" w:lineRule="auto"/>
        <w:jc w:val="both"/>
        <w:rPr>
          <w:rFonts w:ascii="Arial" w:hAnsi="Arial" w:cs="Arial"/>
          <w:sz w:val="20"/>
          <w:szCs w:val="22"/>
        </w:rPr>
      </w:pPr>
      <w:r w:rsidRPr="00E4716E">
        <w:rPr>
          <w:rFonts w:ascii="Arial" w:hAnsi="Arial" w:cs="Arial"/>
          <w:sz w:val="20"/>
          <w:szCs w:val="22"/>
        </w:rPr>
        <w:t xml:space="preserve">Fuente: </w:t>
      </w:r>
      <w:r>
        <w:rPr>
          <w:rFonts w:ascii="Arial" w:hAnsi="Arial" w:cs="Arial"/>
          <w:sz w:val="20"/>
          <w:szCs w:val="22"/>
          <w:lang w:val="es-419"/>
        </w:rPr>
        <w:t>División de Admisiones, Registro y Control Académico (2022)</w:t>
      </w:r>
    </w:p>
    <w:p w14:paraId="243A87B2" w14:textId="345523E8" w:rsidR="00EF6F1A" w:rsidRPr="00146AA7" w:rsidRDefault="00EF6F1A" w:rsidP="00EF6F1A">
      <w:pPr>
        <w:pStyle w:val="Descripcin"/>
        <w:keepNext/>
        <w:spacing w:after="0" w:line="276" w:lineRule="auto"/>
        <w:jc w:val="both"/>
        <w:rPr>
          <w:rFonts w:ascii="Arial" w:hAnsi="Arial" w:cs="Arial"/>
          <w:b w:val="0"/>
          <w:color w:val="auto"/>
          <w:sz w:val="20"/>
          <w:szCs w:val="22"/>
        </w:rPr>
      </w:pPr>
      <w:bookmarkStart w:id="97" w:name="_Toc102391635"/>
      <w:r w:rsidRPr="00146AA7">
        <w:rPr>
          <w:rFonts w:ascii="Arial" w:hAnsi="Arial" w:cs="Arial"/>
          <w:b w:val="0"/>
          <w:color w:val="auto"/>
          <w:sz w:val="20"/>
          <w:szCs w:val="22"/>
        </w:rPr>
        <w:t xml:space="preserve">Tabla </w:t>
      </w:r>
      <w:r w:rsidRPr="00146AA7">
        <w:rPr>
          <w:rFonts w:ascii="Arial" w:hAnsi="Arial" w:cs="Arial"/>
          <w:b w:val="0"/>
          <w:color w:val="auto"/>
          <w:sz w:val="20"/>
          <w:szCs w:val="22"/>
        </w:rPr>
        <w:fldChar w:fldCharType="begin"/>
      </w:r>
      <w:r w:rsidRPr="00146AA7">
        <w:rPr>
          <w:rFonts w:ascii="Arial" w:hAnsi="Arial" w:cs="Arial"/>
          <w:b w:val="0"/>
          <w:color w:val="auto"/>
          <w:sz w:val="20"/>
          <w:szCs w:val="22"/>
        </w:rPr>
        <w:instrText xml:space="preserve"> SEQ Tabla \* ARABIC </w:instrText>
      </w:r>
      <w:r w:rsidRPr="00146AA7">
        <w:rPr>
          <w:rFonts w:ascii="Arial" w:hAnsi="Arial" w:cs="Arial"/>
          <w:b w:val="0"/>
          <w:color w:val="auto"/>
          <w:sz w:val="20"/>
          <w:szCs w:val="22"/>
        </w:rPr>
        <w:fldChar w:fldCharType="separate"/>
      </w:r>
      <w:r w:rsidR="00C55C4A">
        <w:rPr>
          <w:rFonts w:ascii="Arial" w:hAnsi="Arial" w:cs="Arial"/>
          <w:b w:val="0"/>
          <w:noProof/>
          <w:color w:val="auto"/>
          <w:sz w:val="20"/>
          <w:szCs w:val="22"/>
        </w:rPr>
        <w:t>34</w:t>
      </w:r>
      <w:r w:rsidRPr="00146AA7">
        <w:rPr>
          <w:rFonts w:ascii="Arial" w:hAnsi="Arial" w:cs="Arial"/>
          <w:b w:val="0"/>
          <w:color w:val="auto"/>
          <w:sz w:val="20"/>
          <w:szCs w:val="22"/>
        </w:rPr>
        <w:fldChar w:fldCharType="end"/>
      </w:r>
      <w:r w:rsidRPr="00146AA7">
        <w:rPr>
          <w:rFonts w:ascii="Arial" w:hAnsi="Arial" w:cs="Arial"/>
          <w:b w:val="0"/>
          <w:color w:val="auto"/>
          <w:sz w:val="20"/>
          <w:szCs w:val="22"/>
        </w:rPr>
        <w:t>.</w:t>
      </w:r>
      <w:r w:rsidRPr="00146AA7">
        <w:rPr>
          <w:rFonts w:ascii="Arial" w:hAnsi="Arial" w:cs="Arial"/>
          <w:b w:val="0"/>
          <w:color w:val="auto"/>
          <w:sz w:val="20"/>
          <w:szCs w:val="22"/>
          <w:lang w:val="es-419"/>
        </w:rPr>
        <w:t xml:space="preserve"> Total de estudiantes visitantes nacionales en pregrado y posgrado por facultad.</w:t>
      </w:r>
      <w:bookmarkEnd w:id="97"/>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03"/>
        <w:gridCol w:w="885"/>
        <w:gridCol w:w="668"/>
        <w:gridCol w:w="670"/>
        <w:gridCol w:w="670"/>
        <w:gridCol w:w="803"/>
        <w:gridCol w:w="668"/>
        <w:gridCol w:w="587"/>
        <w:gridCol w:w="619"/>
        <w:gridCol w:w="670"/>
        <w:gridCol w:w="747"/>
        <w:gridCol w:w="726"/>
        <w:gridCol w:w="551"/>
        <w:gridCol w:w="538"/>
      </w:tblGrid>
      <w:tr w:rsidR="00EF6F1A" w:rsidRPr="00E4716E" w14:paraId="42328DCF" w14:textId="77777777" w:rsidTr="00CC51EF">
        <w:tc>
          <w:tcPr>
            <w:tcW w:w="321" w:type="pct"/>
            <w:vMerge w:val="restart"/>
            <w:shd w:val="clear" w:color="auto" w:fill="auto"/>
            <w:vAlign w:val="center"/>
          </w:tcPr>
          <w:p w14:paraId="74747507" w14:textId="77777777" w:rsidR="00EF6F1A" w:rsidRPr="00A26680" w:rsidRDefault="00EF6F1A" w:rsidP="00CC51EF">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32BA84AE" w14:textId="77777777" w:rsidR="00EF6F1A" w:rsidRDefault="00EF6F1A" w:rsidP="00CC51EF">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3880D9DC" w14:textId="77777777" w:rsidR="00EF6F1A" w:rsidRPr="00A26680" w:rsidRDefault="00EF6F1A" w:rsidP="00CC51EF">
            <w:pPr>
              <w:jc w:val="center"/>
              <w:rPr>
                <w:rFonts w:ascii="Arial" w:hAnsi="Arial" w:cs="Arial"/>
                <w:b/>
                <w:sz w:val="18"/>
                <w:szCs w:val="20"/>
                <w:lang w:val="es-419"/>
              </w:rPr>
            </w:pPr>
            <w:r>
              <w:rPr>
                <w:rFonts w:ascii="Arial" w:hAnsi="Arial" w:cs="Arial"/>
                <w:b/>
                <w:sz w:val="18"/>
                <w:szCs w:val="20"/>
                <w:lang w:val="es-419"/>
              </w:rPr>
              <w:t>Facultades</w:t>
            </w:r>
          </w:p>
        </w:tc>
      </w:tr>
      <w:tr w:rsidR="00EF6F1A" w:rsidRPr="00E4716E" w14:paraId="68E8FA0E" w14:textId="77777777" w:rsidTr="00CC51EF">
        <w:tc>
          <w:tcPr>
            <w:tcW w:w="321" w:type="pct"/>
            <w:vMerge/>
            <w:shd w:val="clear" w:color="auto" w:fill="auto"/>
            <w:vAlign w:val="center"/>
          </w:tcPr>
          <w:p w14:paraId="28772394" w14:textId="77777777" w:rsidR="00EF6F1A" w:rsidRPr="00E4716E" w:rsidRDefault="00EF6F1A" w:rsidP="00CC51EF">
            <w:pPr>
              <w:rPr>
                <w:rFonts w:ascii="Arial" w:hAnsi="Arial" w:cs="Arial"/>
                <w:sz w:val="18"/>
                <w:szCs w:val="20"/>
              </w:rPr>
            </w:pPr>
          </w:p>
        </w:tc>
        <w:tc>
          <w:tcPr>
            <w:tcW w:w="471" w:type="pct"/>
            <w:vMerge/>
          </w:tcPr>
          <w:p w14:paraId="7D9CB563" w14:textId="77777777" w:rsidR="00EF6F1A" w:rsidRPr="00A26680" w:rsidRDefault="00EF6F1A" w:rsidP="00CC51EF">
            <w:pPr>
              <w:jc w:val="center"/>
              <w:rPr>
                <w:rFonts w:ascii="Arial" w:hAnsi="Arial" w:cs="Arial"/>
                <w:b/>
                <w:sz w:val="18"/>
                <w:szCs w:val="20"/>
                <w:lang w:val="es-419"/>
              </w:rPr>
            </w:pPr>
          </w:p>
        </w:tc>
        <w:tc>
          <w:tcPr>
            <w:tcW w:w="711" w:type="pct"/>
            <w:gridSpan w:val="2"/>
            <w:shd w:val="clear" w:color="auto" w:fill="auto"/>
            <w:vAlign w:val="center"/>
          </w:tcPr>
          <w:p w14:paraId="7FE781E2"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6F6EC318"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073F63A3"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25DE17B1"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543FB2F9"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2AC1D3D9"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Ingeniería</w:t>
            </w:r>
          </w:p>
        </w:tc>
      </w:tr>
      <w:tr w:rsidR="00EF6F1A" w:rsidRPr="00E4716E" w14:paraId="6FEE7AED" w14:textId="77777777" w:rsidTr="00CC51EF">
        <w:tc>
          <w:tcPr>
            <w:tcW w:w="321" w:type="pct"/>
            <w:vMerge/>
            <w:shd w:val="clear" w:color="auto" w:fill="auto"/>
            <w:vAlign w:val="center"/>
          </w:tcPr>
          <w:p w14:paraId="4CCDDD34" w14:textId="77777777" w:rsidR="00EF6F1A" w:rsidRDefault="00EF6F1A" w:rsidP="00CC51EF">
            <w:pPr>
              <w:jc w:val="center"/>
              <w:rPr>
                <w:rFonts w:ascii="Arial" w:hAnsi="Arial" w:cs="Arial"/>
                <w:sz w:val="18"/>
                <w:szCs w:val="20"/>
                <w:lang w:val="es-419"/>
              </w:rPr>
            </w:pPr>
          </w:p>
        </w:tc>
        <w:tc>
          <w:tcPr>
            <w:tcW w:w="471" w:type="pct"/>
            <w:vMerge/>
            <w:vAlign w:val="center"/>
          </w:tcPr>
          <w:p w14:paraId="10ABDFDF" w14:textId="77777777" w:rsidR="00EF6F1A" w:rsidRPr="00E4716E" w:rsidRDefault="00EF6F1A" w:rsidP="00CC51EF">
            <w:pPr>
              <w:jc w:val="center"/>
              <w:rPr>
                <w:rFonts w:ascii="Arial" w:hAnsi="Arial" w:cs="Arial"/>
                <w:sz w:val="18"/>
                <w:szCs w:val="20"/>
              </w:rPr>
            </w:pPr>
          </w:p>
        </w:tc>
        <w:tc>
          <w:tcPr>
            <w:tcW w:w="355" w:type="pct"/>
            <w:shd w:val="clear" w:color="auto" w:fill="auto"/>
            <w:vAlign w:val="center"/>
          </w:tcPr>
          <w:p w14:paraId="2CB82888"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2FF7BDED"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4E3E02BD"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3BFBFE1A"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4D50056F"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11ED52F0"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58936BF8"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2AA1FE6F"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23AAAD09"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65BCFB66"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1E055CB0"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4EC17D3D"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Pos</w:t>
            </w:r>
          </w:p>
        </w:tc>
      </w:tr>
      <w:tr w:rsidR="00EF6F1A" w:rsidRPr="00E4716E" w14:paraId="54B92834" w14:textId="77777777" w:rsidTr="00CC51EF">
        <w:tc>
          <w:tcPr>
            <w:tcW w:w="321" w:type="pct"/>
            <w:vMerge w:val="restart"/>
            <w:shd w:val="clear" w:color="auto" w:fill="auto"/>
            <w:vAlign w:val="center"/>
          </w:tcPr>
          <w:p w14:paraId="2AEEDA46" w14:textId="77777777" w:rsidR="00EF6F1A" w:rsidRPr="005D2E90" w:rsidRDefault="00EF6F1A" w:rsidP="00CC51EF">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283872CB"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1898948A"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0872DDA"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CF6D51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45AC055"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8914DF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96851A6"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2111622"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48B0578"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45DB4BF"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9EBC971"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59BEDE3"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A01DE48"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6E6007F9" w14:textId="77777777" w:rsidTr="00CC51EF">
        <w:tc>
          <w:tcPr>
            <w:tcW w:w="321" w:type="pct"/>
            <w:vMerge/>
            <w:shd w:val="clear" w:color="auto" w:fill="auto"/>
            <w:vAlign w:val="center"/>
          </w:tcPr>
          <w:p w14:paraId="5E4827A2" w14:textId="77777777" w:rsidR="00EF6F1A" w:rsidRPr="005D2E90" w:rsidRDefault="00EF6F1A" w:rsidP="00CC51EF">
            <w:pPr>
              <w:jc w:val="center"/>
              <w:rPr>
                <w:rFonts w:ascii="Arial" w:hAnsi="Arial" w:cs="Arial"/>
                <w:sz w:val="18"/>
                <w:szCs w:val="20"/>
                <w:lang w:val="es-419"/>
              </w:rPr>
            </w:pPr>
          </w:p>
        </w:tc>
        <w:tc>
          <w:tcPr>
            <w:tcW w:w="471" w:type="pct"/>
            <w:vAlign w:val="center"/>
          </w:tcPr>
          <w:p w14:paraId="11255C67"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61569A22"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263E577"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D66DB46"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4DF6EC7D"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4DB4C02"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BFF9EFA"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882A3C7"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6D1E3A9"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D17801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99AE1CD"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5D56CA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7B74F0B"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4E814F5B" w14:textId="77777777" w:rsidTr="00CC51EF">
        <w:tc>
          <w:tcPr>
            <w:tcW w:w="321" w:type="pct"/>
            <w:vMerge w:val="restart"/>
            <w:shd w:val="clear" w:color="auto" w:fill="auto"/>
            <w:vAlign w:val="center"/>
          </w:tcPr>
          <w:p w14:paraId="751ED763" w14:textId="77777777" w:rsidR="00EF6F1A" w:rsidRPr="005D2E90" w:rsidRDefault="00EF6F1A" w:rsidP="00CC51EF">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3B39DB97"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35A9F59D"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44065FF"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595B8EF"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BE485BD"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8EB6021"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8D39BD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190F713D"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077DF9F"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1CA7B8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FF2B12F"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C8418B3"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2B46B33"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020BA093" w14:textId="77777777" w:rsidTr="00CC51EF">
        <w:tc>
          <w:tcPr>
            <w:tcW w:w="321" w:type="pct"/>
            <w:vMerge/>
            <w:shd w:val="clear" w:color="auto" w:fill="auto"/>
            <w:vAlign w:val="center"/>
          </w:tcPr>
          <w:p w14:paraId="51CE2901" w14:textId="77777777" w:rsidR="00EF6F1A" w:rsidRPr="005D2E90" w:rsidRDefault="00EF6F1A" w:rsidP="00CC51EF">
            <w:pPr>
              <w:jc w:val="center"/>
              <w:rPr>
                <w:rFonts w:ascii="Arial" w:hAnsi="Arial" w:cs="Arial"/>
                <w:sz w:val="18"/>
                <w:szCs w:val="20"/>
                <w:lang w:val="es-419"/>
              </w:rPr>
            </w:pPr>
          </w:p>
        </w:tc>
        <w:tc>
          <w:tcPr>
            <w:tcW w:w="471" w:type="pct"/>
            <w:vAlign w:val="center"/>
          </w:tcPr>
          <w:p w14:paraId="6D07E81F"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6360E884"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7C5088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CE46D6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245936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235D7C7"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6A3A797"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F610B78"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901DC99"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3778C9E6"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FE6611C"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4283FDF"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727198B"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4876FFA9" w14:textId="77777777" w:rsidTr="00CC51EF">
        <w:tc>
          <w:tcPr>
            <w:tcW w:w="321" w:type="pct"/>
            <w:vMerge w:val="restart"/>
            <w:shd w:val="clear" w:color="auto" w:fill="auto"/>
            <w:vAlign w:val="center"/>
          </w:tcPr>
          <w:p w14:paraId="131BC7ED" w14:textId="77777777" w:rsidR="00EF6F1A" w:rsidRPr="005D2E90" w:rsidRDefault="00EF6F1A" w:rsidP="00CC51EF">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2BD17C22"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1E93F534"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D327EF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53EAB79"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044E239"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DA7976B"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168E799"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08998A5"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9B1D765"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6A11548"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CBA51F6"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2E705F0"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73DB8B2C"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71D454C4" w14:textId="77777777" w:rsidTr="00CC51EF">
        <w:tc>
          <w:tcPr>
            <w:tcW w:w="321" w:type="pct"/>
            <w:vMerge/>
            <w:shd w:val="clear" w:color="auto" w:fill="auto"/>
            <w:vAlign w:val="center"/>
          </w:tcPr>
          <w:p w14:paraId="183ADDB9" w14:textId="77777777" w:rsidR="00EF6F1A" w:rsidRPr="005D2E90" w:rsidRDefault="00EF6F1A" w:rsidP="00CC51EF">
            <w:pPr>
              <w:jc w:val="center"/>
              <w:rPr>
                <w:rFonts w:ascii="Arial" w:hAnsi="Arial" w:cs="Arial"/>
                <w:sz w:val="18"/>
                <w:szCs w:val="20"/>
                <w:lang w:val="es-419"/>
              </w:rPr>
            </w:pPr>
          </w:p>
        </w:tc>
        <w:tc>
          <w:tcPr>
            <w:tcW w:w="471" w:type="pct"/>
            <w:vAlign w:val="center"/>
          </w:tcPr>
          <w:p w14:paraId="2558C831"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5A04CC4D"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51E9146"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0B7E21B"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969D7B6"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C8539E8"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E0B67FC"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16A129E2"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FD075FA"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3B4ADE79"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2459BF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37CAADF"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0B3EE93"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252283D6" w14:textId="77777777" w:rsidTr="00CC51EF">
        <w:tc>
          <w:tcPr>
            <w:tcW w:w="321" w:type="pct"/>
            <w:vMerge w:val="restart"/>
            <w:shd w:val="clear" w:color="auto" w:fill="auto"/>
            <w:vAlign w:val="center"/>
          </w:tcPr>
          <w:p w14:paraId="79C4DB76" w14:textId="77777777" w:rsidR="00EF6F1A" w:rsidRPr="005D2E90" w:rsidRDefault="00EF6F1A" w:rsidP="00CC51EF">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10242C3D"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56C1E910"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81700E6"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58A5B95"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7E84FC7"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6649474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4415627"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7992CF56"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02906CA"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0F62045"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D40A2F9"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3B9153B"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E704C0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1D71806C" w14:textId="77777777" w:rsidTr="00CC51EF">
        <w:tc>
          <w:tcPr>
            <w:tcW w:w="321" w:type="pct"/>
            <w:vMerge/>
            <w:shd w:val="clear" w:color="auto" w:fill="auto"/>
            <w:vAlign w:val="center"/>
          </w:tcPr>
          <w:p w14:paraId="38287EE9" w14:textId="77777777" w:rsidR="00EF6F1A" w:rsidRPr="005D2E90" w:rsidRDefault="00EF6F1A" w:rsidP="00CC51EF">
            <w:pPr>
              <w:jc w:val="center"/>
              <w:rPr>
                <w:rFonts w:ascii="Arial" w:hAnsi="Arial" w:cs="Arial"/>
                <w:sz w:val="18"/>
                <w:szCs w:val="20"/>
                <w:lang w:val="es-419"/>
              </w:rPr>
            </w:pPr>
          </w:p>
        </w:tc>
        <w:tc>
          <w:tcPr>
            <w:tcW w:w="471" w:type="pct"/>
            <w:vAlign w:val="center"/>
          </w:tcPr>
          <w:p w14:paraId="04998624"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10BBD039"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02FD69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647A44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5757688"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651113B"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F0EC566"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4B7A00A"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3836C23"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3D83FA6"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A0EA156"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E505EE0"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C5469F5"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5E50B2A8" w14:textId="77777777" w:rsidTr="00CC51EF">
        <w:tc>
          <w:tcPr>
            <w:tcW w:w="321" w:type="pct"/>
            <w:vMerge w:val="restart"/>
            <w:shd w:val="clear" w:color="auto" w:fill="auto"/>
            <w:vAlign w:val="center"/>
          </w:tcPr>
          <w:p w14:paraId="26586D5A" w14:textId="77777777" w:rsidR="00EF6F1A" w:rsidRPr="00CB5D0D" w:rsidRDefault="00EF6F1A" w:rsidP="00CC51EF">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2967DF6D"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10F32840"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B5BD5F2"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D2B95A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C1A1C36"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0B921F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9585B6A"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7DB7E02C"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220030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121E85B"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CDBD4B5"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87C0216"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868FA22"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4FD297D9" w14:textId="77777777" w:rsidTr="00CC51EF">
        <w:tc>
          <w:tcPr>
            <w:tcW w:w="321" w:type="pct"/>
            <w:vMerge/>
            <w:shd w:val="clear" w:color="auto" w:fill="auto"/>
            <w:vAlign w:val="center"/>
          </w:tcPr>
          <w:p w14:paraId="58E2BBBC" w14:textId="77777777" w:rsidR="00EF6F1A" w:rsidRPr="005D2E90" w:rsidRDefault="00EF6F1A" w:rsidP="00CC51EF">
            <w:pPr>
              <w:rPr>
                <w:rFonts w:ascii="Arial" w:hAnsi="Arial" w:cs="Arial"/>
                <w:sz w:val="18"/>
                <w:szCs w:val="20"/>
                <w:lang w:val="es-419"/>
              </w:rPr>
            </w:pPr>
          </w:p>
        </w:tc>
        <w:tc>
          <w:tcPr>
            <w:tcW w:w="471" w:type="pct"/>
            <w:vAlign w:val="center"/>
          </w:tcPr>
          <w:p w14:paraId="0D48F9EF"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43A9091C"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6CF555B"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B0A6A43"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99B5CE2"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847546B"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437E72B3"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5031118"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1B3BE47"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7978D99"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C1FFE52"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26C8486"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82508E2"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bl>
    <w:p w14:paraId="5D184030" w14:textId="77777777" w:rsidR="00EF6F1A" w:rsidRPr="00E4716E" w:rsidRDefault="00EF6F1A" w:rsidP="00EF6F1A">
      <w:pPr>
        <w:spacing w:after="240" w:line="276" w:lineRule="auto"/>
        <w:jc w:val="both"/>
        <w:rPr>
          <w:rFonts w:ascii="Arial" w:hAnsi="Arial" w:cs="Arial"/>
          <w:sz w:val="20"/>
          <w:szCs w:val="22"/>
        </w:rPr>
      </w:pPr>
      <w:r w:rsidRPr="00E4716E">
        <w:rPr>
          <w:rFonts w:ascii="Arial" w:hAnsi="Arial" w:cs="Arial"/>
          <w:sz w:val="20"/>
          <w:szCs w:val="22"/>
        </w:rPr>
        <w:t xml:space="preserve">Fuente: </w:t>
      </w:r>
      <w:r>
        <w:rPr>
          <w:rFonts w:ascii="Arial" w:hAnsi="Arial" w:cs="Arial"/>
          <w:sz w:val="20"/>
          <w:szCs w:val="22"/>
          <w:lang w:val="es-419"/>
        </w:rPr>
        <w:t>División de Admisiones, Registro y Control Académico (2022)</w:t>
      </w:r>
    </w:p>
    <w:p w14:paraId="066361E9" w14:textId="4250B01A" w:rsidR="00EF6F1A" w:rsidRPr="00146AA7" w:rsidRDefault="00EF6F1A" w:rsidP="00EF6F1A">
      <w:pPr>
        <w:pStyle w:val="Descripcin"/>
        <w:keepNext/>
        <w:spacing w:after="0" w:line="276" w:lineRule="auto"/>
        <w:jc w:val="both"/>
        <w:rPr>
          <w:rFonts w:ascii="Arial" w:hAnsi="Arial" w:cs="Arial"/>
          <w:b w:val="0"/>
          <w:color w:val="auto"/>
          <w:sz w:val="20"/>
          <w:szCs w:val="22"/>
        </w:rPr>
      </w:pPr>
      <w:bookmarkStart w:id="98" w:name="_Toc102391636"/>
      <w:r w:rsidRPr="00146AA7">
        <w:rPr>
          <w:rFonts w:ascii="Arial" w:hAnsi="Arial" w:cs="Arial"/>
          <w:b w:val="0"/>
          <w:color w:val="auto"/>
          <w:sz w:val="20"/>
          <w:szCs w:val="22"/>
        </w:rPr>
        <w:t xml:space="preserve">Tabla </w:t>
      </w:r>
      <w:r w:rsidRPr="00146AA7">
        <w:rPr>
          <w:rFonts w:ascii="Arial" w:hAnsi="Arial" w:cs="Arial"/>
          <w:b w:val="0"/>
          <w:color w:val="auto"/>
          <w:sz w:val="20"/>
          <w:szCs w:val="22"/>
        </w:rPr>
        <w:fldChar w:fldCharType="begin"/>
      </w:r>
      <w:r w:rsidRPr="00146AA7">
        <w:rPr>
          <w:rFonts w:ascii="Arial" w:hAnsi="Arial" w:cs="Arial"/>
          <w:b w:val="0"/>
          <w:color w:val="auto"/>
          <w:sz w:val="20"/>
          <w:szCs w:val="22"/>
        </w:rPr>
        <w:instrText xml:space="preserve"> SEQ Tabla \* ARABIC </w:instrText>
      </w:r>
      <w:r w:rsidRPr="00146AA7">
        <w:rPr>
          <w:rFonts w:ascii="Arial" w:hAnsi="Arial" w:cs="Arial"/>
          <w:b w:val="0"/>
          <w:color w:val="auto"/>
          <w:sz w:val="20"/>
          <w:szCs w:val="22"/>
        </w:rPr>
        <w:fldChar w:fldCharType="separate"/>
      </w:r>
      <w:r w:rsidR="00C55C4A">
        <w:rPr>
          <w:rFonts w:ascii="Arial" w:hAnsi="Arial" w:cs="Arial"/>
          <w:b w:val="0"/>
          <w:noProof/>
          <w:color w:val="auto"/>
          <w:sz w:val="20"/>
          <w:szCs w:val="22"/>
        </w:rPr>
        <w:t>35</w:t>
      </w:r>
      <w:r w:rsidRPr="00146AA7">
        <w:rPr>
          <w:rFonts w:ascii="Arial" w:hAnsi="Arial" w:cs="Arial"/>
          <w:b w:val="0"/>
          <w:color w:val="auto"/>
          <w:sz w:val="20"/>
          <w:szCs w:val="22"/>
        </w:rPr>
        <w:fldChar w:fldCharType="end"/>
      </w:r>
      <w:r w:rsidRPr="00146AA7">
        <w:rPr>
          <w:rFonts w:ascii="Arial" w:hAnsi="Arial" w:cs="Arial"/>
          <w:b w:val="0"/>
          <w:color w:val="auto"/>
          <w:sz w:val="20"/>
          <w:szCs w:val="22"/>
        </w:rPr>
        <w:t>.</w:t>
      </w:r>
      <w:r w:rsidRPr="00146AA7">
        <w:rPr>
          <w:rFonts w:ascii="Arial" w:hAnsi="Arial" w:cs="Arial"/>
          <w:b w:val="0"/>
          <w:color w:val="auto"/>
          <w:sz w:val="20"/>
          <w:szCs w:val="22"/>
          <w:lang w:val="es-419"/>
        </w:rPr>
        <w:t xml:space="preserve"> Total de estudiantes visitantes internacionales en pregrado y posgrado por facultad.</w:t>
      </w:r>
      <w:bookmarkEnd w:id="98"/>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03"/>
        <w:gridCol w:w="885"/>
        <w:gridCol w:w="668"/>
        <w:gridCol w:w="670"/>
        <w:gridCol w:w="670"/>
        <w:gridCol w:w="803"/>
        <w:gridCol w:w="668"/>
        <w:gridCol w:w="587"/>
        <w:gridCol w:w="619"/>
        <w:gridCol w:w="670"/>
        <w:gridCol w:w="747"/>
        <w:gridCol w:w="726"/>
        <w:gridCol w:w="551"/>
        <w:gridCol w:w="538"/>
      </w:tblGrid>
      <w:tr w:rsidR="00EF6F1A" w:rsidRPr="00E4716E" w14:paraId="50CC6619" w14:textId="77777777" w:rsidTr="00CC51EF">
        <w:tc>
          <w:tcPr>
            <w:tcW w:w="321" w:type="pct"/>
            <w:vMerge w:val="restart"/>
            <w:shd w:val="clear" w:color="auto" w:fill="auto"/>
            <w:vAlign w:val="center"/>
          </w:tcPr>
          <w:p w14:paraId="2DAFCD69" w14:textId="77777777" w:rsidR="00EF6F1A" w:rsidRPr="00A26680" w:rsidRDefault="00EF6F1A" w:rsidP="00CC51EF">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4C67FD9A" w14:textId="77777777" w:rsidR="00EF6F1A" w:rsidRDefault="00EF6F1A" w:rsidP="00CC51EF">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4C78C939" w14:textId="77777777" w:rsidR="00EF6F1A" w:rsidRPr="00A26680" w:rsidRDefault="00EF6F1A" w:rsidP="00CC51EF">
            <w:pPr>
              <w:jc w:val="center"/>
              <w:rPr>
                <w:rFonts w:ascii="Arial" w:hAnsi="Arial" w:cs="Arial"/>
                <w:b/>
                <w:sz w:val="18"/>
                <w:szCs w:val="20"/>
                <w:lang w:val="es-419"/>
              </w:rPr>
            </w:pPr>
            <w:r>
              <w:rPr>
                <w:rFonts w:ascii="Arial" w:hAnsi="Arial" w:cs="Arial"/>
                <w:b/>
                <w:sz w:val="18"/>
                <w:szCs w:val="20"/>
                <w:lang w:val="es-419"/>
              </w:rPr>
              <w:t>Facultades</w:t>
            </w:r>
          </w:p>
        </w:tc>
      </w:tr>
      <w:tr w:rsidR="00EF6F1A" w:rsidRPr="00E4716E" w14:paraId="6D23FFE8" w14:textId="77777777" w:rsidTr="00CC51EF">
        <w:tc>
          <w:tcPr>
            <w:tcW w:w="321" w:type="pct"/>
            <w:vMerge/>
            <w:shd w:val="clear" w:color="auto" w:fill="auto"/>
            <w:vAlign w:val="center"/>
          </w:tcPr>
          <w:p w14:paraId="4C75B77B" w14:textId="77777777" w:rsidR="00EF6F1A" w:rsidRPr="00E4716E" w:rsidRDefault="00EF6F1A" w:rsidP="00CC51EF">
            <w:pPr>
              <w:rPr>
                <w:rFonts w:ascii="Arial" w:hAnsi="Arial" w:cs="Arial"/>
                <w:sz w:val="18"/>
                <w:szCs w:val="20"/>
              </w:rPr>
            </w:pPr>
          </w:p>
        </w:tc>
        <w:tc>
          <w:tcPr>
            <w:tcW w:w="471" w:type="pct"/>
            <w:vMerge/>
          </w:tcPr>
          <w:p w14:paraId="5B0CC0D3" w14:textId="77777777" w:rsidR="00EF6F1A" w:rsidRPr="00A26680" w:rsidRDefault="00EF6F1A" w:rsidP="00CC51EF">
            <w:pPr>
              <w:jc w:val="center"/>
              <w:rPr>
                <w:rFonts w:ascii="Arial" w:hAnsi="Arial" w:cs="Arial"/>
                <w:b/>
                <w:sz w:val="18"/>
                <w:szCs w:val="20"/>
                <w:lang w:val="es-419"/>
              </w:rPr>
            </w:pPr>
          </w:p>
        </w:tc>
        <w:tc>
          <w:tcPr>
            <w:tcW w:w="711" w:type="pct"/>
            <w:gridSpan w:val="2"/>
            <w:shd w:val="clear" w:color="auto" w:fill="auto"/>
            <w:vAlign w:val="center"/>
          </w:tcPr>
          <w:p w14:paraId="134E4203"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3C471B05"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0EE475EC"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6D8C8FCF"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4475F76D"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7CA1FAEB"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Ingeniería</w:t>
            </w:r>
          </w:p>
        </w:tc>
      </w:tr>
      <w:tr w:rsidR="00EF6F1A" w:rsidRPr="00E4716E" w14:paraId="03A0CBE4" w14:textId="77777777" w:rsidTr="00CC51EF">
        <w:tc>
          <w:tcPr>
            <w:tcW w:w="321" w:type="pct"/>
            <w:vMerge/>
            <w:shd w:val="clear" w:color="auto" w:fill="auto"/>
            <w:vAlign w:val="center"/>
          </w:tcPr>
          <w:p w14:paraId="191D4EE9" w14:textId="77777777" w:rsidR="00EF6F1A" w:rsidRDefault="00EF6F1A" w:rsidP="00CC51EF">
            <w:pPr>
              <w:jc w:val="center"/>
              <w:rPr>
                <w:rFonts w:ascii="Arial" w:hAnsi="Arial" w:cs="Arial"/>
                <w:sz w:val="18"/>
                <w:szCs w:val="20"/>
                <w:lang w:val="es-419"/>
              </w:rPr>
            </w:pPr>
          </w:p>
        </w:tc>
        <w:tc>
          <w:tcPr>
            <w:tcW w:w="471" w:type="pct"/>
            <w:vMerge/>
            <w:vAlign w:val="center"/>
          </w:tcPr>
          <w:p w14:paraId="1468FC37" w14:textId="77777777" w:rsidR="00EF6F1A" w:rsidRPr="00E4716E" w:rsidRDefault="00EF6F1A" w:rsidP="00CC51EF">
            <w:pPr>
              <w:jc w:val="center"/>
              <w:rPr>
                <w:rFonts w:ascii="Arial" w:hAnsi="Arial" w:cs="Arial"/>
                <w:sz w:val="18"/>
                <w:szCs w:val="20"/>
              </w:rPr>
            </w:pPr>
          </w:p>
        </w:tc>
        <w:tc>
          <w:tcPr>
            <w:tcW w:w="355" w:type="pct"/>
            <w:shd w:val="clear" w:color="auto" w:fill="auto"/>
            <w:vAlign w:val="center"/>
          </w:tcPr>
          <w:p w14:paraId="1AA08CF8"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1C4CC868"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48B10E1B"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4B76F0DC"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2D02F39A"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65481FF4"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1AFEB8A6"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38FE6616"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129F3329"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007A6538"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7289C718"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2AA7D4F0" w14:textId="77777777" w:rsidR="00EF6F1A" w:rsidRPr="00FA666F" w:rsidRDefault="00EF6F1A" w:rsidP="00CC51EF">
            <w:pPr>
              <w:jc w:val="center"/>
              <w:rPr>
                <w:rFonts w:ascii="Arial" w:hAnsi="Arial" w:cs="Arial"/>
                <w:b/>
                <w:sz w:val="16"/>
                <w:szCs w:val="20"/>
                <w:lang w:val="es-419"/>
              </w:rPr>
            </w:pPr>
            <w:r w:rsidRPr="00FA666F">
              <w:rPr>
                <w:rFonts w:ascii="Arial" w:hAnsi="Arial" w:cs="Arial"/>
                <w:b/>
                <w:sz w:val="16"/>
                <w:szCs w:val="20"/>
                <w:lang w:val="es-419"/>
              </w:rPr>
              <w:t>Pos</w:t>
            </w:r>
          </w:p>
        </w:tc>
      </w:tr>
      <w:tr w:rsidR="00EF6F1A" w:rsidRPr="00E4716E" w14:paraId="456BFA18" w14:textId="77777777" w:rsidTr="00CC51EF">
        <w:tc>
          <w:tcPr>
            <w:tcW w:w="321" w:type="pct"/>
            <w:vMerge w:val="restart"/>
            <w:shd w:val="clear" w:color="auto" w:fill="auto"/>
            <w:vAlign w:val="center"/>
          </w:tcPr>
          <w:p w14:paraId="4ABA8EFE" w14:textId="77777777" w:rsidR="00EF6F1A" w:rsidRPr="005D2E90" w:rsidRDefault="00EF6F1A" w:rsidP="00CC51EF">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720C83B5"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6525A3FF"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011678B"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6BE2DA3"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8E9C705"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B84C783"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FE6A503"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E55354F"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5EB1401"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366B516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E1E39CD"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89C4A75"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EE1544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7A0098CB" w14:textId="77777777" w:rsidTr="00CC51EF">
        <w:tc>
          <w:tcPr>
            <w:tcW w:w="321" w:type="pct"/>
            <w:vMerge/>
            <w:shd w:val="clear" w:color="auto" w:fill="auto"/>
            <w:vAlign w:val="center"/>
          </w:tcPr>
          <w:p w14:paraId="5A6648AD" w14:textId="77777777" w:rsidR="00EF6F1A" w:rsidRPr="005D2E90" w:rsidRDefault="00EF6F1A" w:rsidP="00CC51EF">
            <w:pPr>
              <w:jc w:val="center"/>
              <w:rPr>
                <w:rFonts w:ascii="Arial" w:hAnsi="Arial" w:cs="Arial"/>
                <w:sz w:val="18"/>
                <w:szCs w:val="20"/>
                <w:lang w:val="es-419"/>
              </w:rPr>
            </w:pPr>
          </w:p>
        </w:tc>
        <w:tc>
          <w:tcPr>
            <w:tcW w:w="471" w:type="pct"/>
            <w:vAlign w:val="center"/>
          </w:tcPr>
          <w:p w14:paraId="20FF0C83"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738FB423"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AFE858B"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15615D0"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E8FB132"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98D7C78"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3ECCF01"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7ECE10CF"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267BEEC"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11448F7"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23FEE6B"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9AA4BAD"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525E64A"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7F6CB25B" w14:textId="77777777" w:rsidTr="00CC51EF">
        <w:tc>
          <w:tcPr>
            <w:tcW w:w="321" w:type="pct"/>
            <w:vMerge w:val="restart"/>
            <w:shd w:val="clear" w:color="auto" w:fill="auto"/>
            <w:vAlign w:val="center"/>
          </w:tcPr>
          <w:p w14:paraId="03F2A3E1" w14:textId="77777777" w:rsidR="00EF6F1A" w:rsidRPr="005D2E90" w:rsidRDefault="00EF6F1A" w:rsidP="00CC51EF">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0E85933B"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356E0385"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889CAEC"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93AB61F"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C699CC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AB140A3"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D0970BA"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E365C4D"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67FA973"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A947272"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BF77F2B"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0D662EC"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B9DCA7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440E96DD" w14:textId="77777777" w:rsidTr="00CC51EF">
        <w:tc>
          <w:tcPr>
            <w:tcW w:w="321" w:type="pct"/>
            <w:vMerge/>
            <w:shd w:val="clear" w:color="auto" w:fill="auto"/>
            <w:vAlign w:val="center"/>
          </w:tcPr>
          <w:p w14:paraId="080354AF" w14:textId="77777777" w:rsidR="00EF6F1A" w:rsidRPr="005D2E90" w:rsidRDefault="00EF6F1A" w:rsidP="00CC51EF">
            <w:pPr>
              <w:jc w:val="center"/>
              <w:rPr>
                <w:rFonts w:ascii="Arial" w:hAnsi="Arial" w:cs="Arial"/>
                <w:sz w:val="18"/>
                <w:szCs w:val="20"/>
                <w:lang w:val="es-419"/>
              </w:rPr>
            </w:pPr>
          </w:p>
        </w:tc>
        <w:tc>
          <w:tcPr>
            <w:tcW w:w="471" w:type="pct"/>
            <w:vAlign w:val="center"/>
          </w:tcPr>
          <w:p w14:paraId="02D4685D"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29B46066"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7E2EDC5"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7C85857"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4BF1B6C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2FED55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54ABED9"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F8861AD"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E17F155"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792084C"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8550AD9"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18E0C5C"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17D03FB"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72C73D0E" w14:textId="77777777" w:rsidTr="00CC51EF">
        <w:tc>
          <w:tcPr>
            <w:tcW w:w="321" w:type="pct"/>
            <w:vMerge w:val="restart"/>
            <w:shd w:val="clear" w:color="auto" w:fill="auto"/>
            <w:vAlign w:val="center"/>
          </w:tcPr>
          <w:p w14:paraId="7EBE7E96" w14:textId="77777777" w:rsidR="00EF6F1A" w:rsidRPr="005D2E90" w:rsidRDefault="00EF6F1A" w:rsidP="00CC51EF">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6D0B4CAE"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6589A9B7"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D40D115"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AA1F947"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2E5134D"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9224A2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3830067"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3B3212B"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A0C5FD7"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7C58030"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ED39D69"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74A952B"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3496C29"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7649F671" w14:textId="77777777" w:rsidTr="00CC51EF">
        <w:tc>
          <w:tcPr>
            <w:tcW w:w="321" w:type="pct"/>
            <w:vMerge/>
            <w:shd w:val="clear" w:color="auto" w:fill="auto"/>
            <w:vAlign w:val="center"/>
          </w:tcPr>
          <w:p w14:paraId="607E2BF5" w14:textId="77777777" w:rsidR="00EF6F1A" w:rsidRPr="005D2E90" w:rsidRDefault="00EF6F1A" w:rsidP="00CC51EF">
            <w:pPr>
              <w:jc w:val="center"/>
              <w:rPr>
                <w:rFonts w:ascii="Arial" w:hAnsi="Arial" w:cs="Arial"/>
                <w:sz w:val="18"/>
                <w:szCs w:val="20"/>
                <w:lang w:val="es-419"/>
              </w:rPr>
            </w:pPr>
          </w:p>
        </w:tc>
        <w:tc>
          <w:tcPr>
            <w:tcW w:w="471" w:type="pct"/>
            <w:vAlign w:val="center"/>
          </w:tcPr>
          <w:p w14:paraId="6369492B"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5928D76D"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EDD648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E65CF5A"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2D0A0C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8B4365A"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495E88C"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1607292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BC1FB3C"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BCFE64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1C1A4C2"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CDA6916"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1FE5D30"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5658A05B" w14:textId="77777777" w:rsidTr="00CC51EF">
        <w:tc>
          <w:tcPr>
            <w:tcW w:w="321" w:type="pct"/>
            <w:vMerge w:val="restart"/>
            <w:shd w:val="clear" w:color="auto" w:fill="auto"/>
            <w:vAlign w:val="center"/>
          </w:tcPr>
          <w:p w14:paraId="0E803E7F" w14:textId="77777777" w:rsidR="00EF6F1A" w:rsidRPr="005D2E90" w:rsidRDefault="00EF6F1A" w:rsidP="00CC51EF">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68EA41E9"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7DEF7530"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66FA1B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39B6C8D"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CA04838"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BFF74DF"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2335165"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5C68D58"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D295A4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6788865"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9154C2D"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118511C"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CEC7531"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3D469252" w14:textId="77777777" w:rsidTr="00CC51EF">
        <w:tc>
          <w:tcPr>
            <w:tcW w:w="321" w:type="pct"/>
            <w:vMerge/>
            <w:shd w:val="clear" w:color="auto" w:fill="auto"/>
            <w:vAlign w:val="center"/>
          </w:tcPr>
          <w:p w14:paraId="210CAECF" w14:textId="77777777" w:rsidR="00EF6F1A" w:rsidRPr="005D2E90" w:rsidRDefault="00EF6F1A" w:rsidP="00CC51EF">
            <w:pPr>
              <w:jc w:val="center"/>
              <w:rPr>
                <w:rFonts w:ascii="Arial" w:hAnsi="Arial" w:cs="Arial"/>
                <w:sz w:val="18"/>
                <w:szCs w:val="20"/>
                <w:lang w:val="es-419"/>
              </w:rPr>
            </w:pPr>
          </w:p>
        </w:tc>
        <w:tc>
          <w:tcPr>
            <w:tcW w:w="471" w:type="pct"/>
            <w:vAlign w:val="center"/>
          </w:tcPr>
          <w:p w14:paraId="7E9AF650"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19E86755"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3D0DC8F"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EAA01A8"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B0E9493"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9669FB2"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10956C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E5274A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C51B6C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5DEE729"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356E025"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6E1B385"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BB0EB7B"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59538FF3" w14:textId="77777777" w:rsidTr="00CC51EF">
        <w:tc>
          <w:tcPr>
            <w:tcW w:w="321" w:type="pct"/>
            <w:vMerge w:val="restart"/>
            <w:shd w:val="clear" w:color="auto" w:fill="auto"/>
            <w:vAlign w:val="center"/>
          </w:tcPr>
          <w:p w14:paraId="576815F3" w14:textId="77777777" w:rsidR="00EF6F1A" w:rsidRPr="00CB5D0D" w:rsidRDefault="00EF6F1A" w:rsidP="00CC51EF">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4F1EF407"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718487D5"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45BE7AD"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4D37D89"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083D89F"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6D1A1C28"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DB726EA"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165CA691"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B6ECE0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4E3F6E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884EE71"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EBC20B2"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23F169E"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r w:rsidR="00EF6F1A" w:rsidRPr="00E4716E" w14:paraId="15A00E53" w14:textId="77777777" w:rsidTr="00CC51EF">
        <w:tc>
          <w:tcPr>
            <w:tcW w:w="321" w:type="pct"/>
            <w:vMerge/>
            <w:shd w:val="clear" w:color="auto" w:fill="auto"/>
            <w:vAlign w:val="center"/>
          </w:tcPr>
          <w:p w14:paraId="75C65456" w14:textId="77777777" w:rsidR="00EF6F1A" w:rsidRPr="005D2E90" w:rsidRDefault="00EF6F1A" w:rsidP="00CC51EF">
            <w:pPr>
              <w:rPr>
                <w:rFonts w:ascii="Arial" w:hAnsi="Arial" w:cs="Arial"/>
                <w:sz w:val="18"/>
                <w:szCs w:val="20"/>
                <w:lang w:val="es-419"/>
              </w:rPr>
            </w:pPr>
          </w:p>
        </w:tc>
        <w:tc>
          <w:tcPr>
            <w:tcW w:w="471" w:type="pct"/>
            <w:vAlign w:val="center"/>
          </w:tcPr>
          <w:p w14:paraId="549E5922" w14:textId="77777777" w:rsidR="00EF6F1A" w:rsidRPr="00E4716E" w:rsidRDefault="00EF6F1A" w:rsidP="00CC51EF">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59CE4AC9" w14:textId="77777777" w:rsidR="00EF6F1A" w:rsidRPr="00E171B7" w:rsidRDefault="00EF6F1A" w:rsidP="00CC51EF">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A17EE44"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31C7A19"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684F14A"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529866A"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51664E0"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728D372"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4448FBC"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354AF88A"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82D866D"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58AB13B"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4BDEFA9" w14:textId="77777777" w:rsidR="00EF6F1A" w:rsidRPr="00E4716E" w:rsidRDefault="00EF6F1A" w:rsidP="00CC51EF">
            <w:pPr>
              <w:jc w:val="center"/>
              <w:rPr>
                <w:rFonts w:ascii="Arial" w:hAnsi="Arial" w:cs="Arial"/>
                <w:sz w:val="18"/>
                <w:szCs w:val="20"/>
              </w:rPr>
            </w:pPr>
            <w:r>
              <w:rPr>
                <w:rFonts w:ascii="Arial" w:hAnsi="Arial" w:cs="Arial"/>
                <w:sz w:val="18"/>
                <w:szCs w:val="20"/>
                <w:lang w:val="es-419"/>
              </w:rPr>
              <w:t>-</w:t>
            </w:r>
          </w:p>
        </w:tc>
      </w:tr>
    </w:tbl>
    <w:p w14:paraId="6F8C14B9" w14:textId="38523728" w:rsidR="00A11D63" w:rsidRDefault="00EF6F1A" w:rsidP="00B64742">
      <w:pPr>
        <w:spacing w:after="240" w:line="276" w:lineRule="auto"/>
        <w:jc w:val="both"/>
        <w:rPr>
          <w:rFonts w:ascii="Arial" w:hAnsi="Arial" w:cs="Arial"/>
          <w:sz w:val="22"/>
          <w:szCs w:val="22"/>
          <w:lang w:val="es-419"/>
        </w:rPr>
      </w:pPr>
      <w:r w:rsidRPr="00E4716E">
        <w:rPr>
          <w:rFonts w:ascii="Arial" w:hAnsi="Arial" w:cs="Arial"/>
          <w:sz w:val="20"/>
          <w:szCs w:val="22"/>
        </w:rPr>
        <w:t xml:space="preserve">Fuente: </w:t>
      </w:r>
      <w:r>
        <w:rPr>
          <w:rFonts w:ascii="Arial" w:hAnsi="Arial" w:cs="Arial"/>
          <w:sz w:val="20"/>
          <w:szCs w:val="22"/>
          <w:lang w:val="es-419"/>
        </w:rPr>
        <w:t>División de Admisiones, Registro y Control Académico (2022)</w:t>
      </w:r>
    </w:p>
    <w:p w14:paraId="1F667D16" w14:textId="2BC237DB" w:rsidR="00EF6F1A" w:rsidRPr="00146AA7" w:rsidRDefault="00EF6F1A" w:rsidP="00EF6F1A">
      <w:pPr>
        <w:pStyle w:val="Descripcin"/>
        <w:keepNext/>
        <w:spacing w:after="0"/>
        <w:jc w:val="both"/>
        <w:rPr>
          <w:rFonts w:ascii="Arial" w:hAnsi="Arial" w:cs="Arial"/>
          <w:b w:val="0"/>
          <w:color w:val="auto"/>
          <w:sz w:val="20"/>
          <w:szCs w:val="22"/>
        </w:rPr>
      </w:pPr>
      <w:bookmarkStart w:id="99" w:name="_Toc102391637"/>
      <w:r w:rsidRPr="00146AA7">
        <w:rPr>
          <w:rFonts w:ascii="Arial" w:hAnsi="Arial" w:cs="Arial"/>
          <w:b w:val="0"/>
          <w:color w:val="auto"/>
          <w:sz w:val="20"/>
          <w:szCs w:val="22"/>
        </w:rPr>
        <w:t xml:space="preserve">Tabla </w:t>
      </w:r>
      <w:r w:rsidRPr="00146AA7">
        <w:rPr>
          <w:rFonts w:ascii="Arial" w:hAnsi="Arial" w:cs="Arial"/>
          <w:b w:val="0"/>
          <w:color w:val="auto"/>
          <w:sz w:val="20"/>
          <w:szCs w:val="22"/>
        </w:rPr>
        <w:fldChar w:fldCharType="begin"/>
      </w:r>
      <w:r w:rsidRPr="00146AA7">
        <w:rPr>
          <w:rFonts w:ascii="Arial" w:hAnsi="Arial" w:cs="Arial"/>
          <w:b w:val="0"/>
          <w:color w:val="auto"/>
          <w:sz w:val="20"/>
          <w:szCs w:val="22"/>
        </w:rPr>
        <w:instrText xml:space="preserve"> SEQ Tabla \* ARABIC </w:instrText>
      </w:r>
      <w:r w:rsidRPr="00146AA7">
        <w:rPr>
          <w:rFonts w:ascii="Arial" w:hAnsi="Arial" w:cs="Arial"/>
          <w:b w:val="0"/>
          <w:color w:val="auto"/>
          <w:sz w:val="20"/>
          <w:szCs w:val="22"/>
        </w:rPr>
        <w:fldChar w:fldCharType="separate"/>
      </w:r>
      <w:r w:rsidR="00C55C4A">
        <w:rPr>
          <w:rFonts w:ascii="Arial" w:hAnsi="Arial" w:cs="Arial"/>
          <w:b w:val="0"/>
          <w:noProof/>
          <w:color w:val="auto"/>
          <w:sz w:val="20"/>
          <w:szCs w:val="22"/>
        </w:rPr>
        <w:t>36</w:t>
      </w:r>
      <w:r w:rsidRPr="00146AA7">
        <w:rPr>
          <w:rFonts w:ascii="Arial" w:hAnsi="Arial" w:cs="Arial"/>
          <w:b w:val="0"/>
          <w:color w:val="auto"/>
          <w:sz w:val="20"/>
          <w:szCs w:val="22"/>
        </w:rPr>
        <w:fldChar w:fldCharType="end"/>
      </w:r>
      <w:r w:rsidRPr="00146AA7">
        <w:rPr>
          <w:rFonts w:ascii="Arial" w:hAnsi="Arial" w:cs="Arial"/>
          <w:b w:val="0"/>
          <w:color w:val="auto"/>
          <w:sz w:val="20"/>
          <w:szCs w:val="22"/>
        </w:rPr>
        <w:t xml:space="preserve">. </w:t>
      </w:r>
      <w:r w:rsidRPr="00146AA7">
        <w:rPr>
          <w:rFonts w:ascii="Arial" w:hAnsi="Arial" w:cs="Arial"/>
          <w:b w:val="0"/>
          <w:color w:val="auto"/>
          <w:sz w:val="20"/>
          <w:szCs w:val="22"/>
          <w:lang w:val="es-419"/>
        </w:rPr>
        <w:t>Total de profesores visitantes a la institución</w:t>
      </w:r>
      <w:r w:rsidRPr="00146AA7">
        <w:rPr>
          <w:rFonts w:ascii="Arial" w:hAnsi="Arial" w:cs="Arial"/>
          <w:b w:val="0"/>
          <w:color w:val="auto"/>
          <w:sz w:val="20"/>
          <w:szCs w:val="22"/>
        </w:rPr>
        <w:t>.</w:t>
      </w:r>
      <w:bookmarkEnd w:id="99"/>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712"/>
        <w:gridCol w:w="865"/>
        <w:gridCol w:w="2316"/>
        <w:gridCol w:w="1629"/>
        <w:gridCol w:w="1078"/>
        <w:gridCol w:w="1872"/>
        <w:gridCol w:w="933"/>
      </w:tblGrid>
      <w:tr w:rsidR="00EF6F1A" w:rsidRPr="007C74CC" w14:paraId="43ABF7AB" w14:textId="77777777" w:rsidTr="00CC51EF">
        <w:trPr>
          <w:trHeight w:val="255"/>
        </w:trPr>
        <w:tc>
          <w:tcPr>
            <w:tcW w:w="379" w:type="pct"/>
            <w:shd w:val="clear" w:color="auto" w:fill="auto"/>
            <w:vAlign w:val="center"/>
            <w:hideMark/>
          </w:tcPr>
          <w:p w14:paraId="39D98996" w14:textId="77777777" w:rsidR="00EF6F1A" w:rsidRPr="007C74CC" w:rsidRDefault="00EF6F1A" w:rsidP="00CC51EF">
            <w:pPr>
              <w:jc w:val="center"/>
              <w:rPr>
                <w:rFonts w:ascii="Arial" w:hAnsi="Arial" w:cs="Arial"/>
                <w:b/>
                <w:bCs/>
                <w:sz w:val="18"/>
                <w:szCs w:val="20"/>
                <w:lang w:val="es-419" w:eastAsia="es-419"/>
              </w:rPr>
            </w:pPr>
            <w:r>
              <w:rPr>
                <w:rFonts w:ascii="Arial" w:hAnsi="Arial" w:cs="Arial"/>
                <w:b/>
                <w:bCs/>
                <w:sz w:val="18"/>
                <w:szCs w:val="20"/>
                <w:lang w:val="es-419" w:eastAsia="es-419"/>
              </w:rPr>
              <w:t>Año</w:t>
            </w:r>
          </w:p>
        </w:tc>
        <w:tc>
          <w:tcPr>
            <w:tcW w:w="460" w:type="pct"/>
            <w:vAlign w:val="center"/>
          </w:tcPr>
          <w:p w14:paraId="69801C1A" w14:textId="77777777" w:rsidR="00EF6F1A" w:rsidRPr="007C74CC" w:rsidRDefault="00EF6F1A" w:rsidP="00CC51EF">
            <w:pPr>
              <w:jc w:val="center"/>
              <w:rPr>
                <w:rFonts w:ascii="Arial" w:hAnsi="Arial" w:cs="Arial"/>
                <w:b/>
                <w:bCs/>
                <w:sz w:val="18"/>
                <w:szCs w:val="20"/>
                <w:lang w:val="es-419" w:eastAsia="es-419"/>
              </w:rPr>
            </w:pPr>
            <w:r>
              <w:rPr>
                <w:rFonts w:ascii="Arial" w:hAnsi="Arial" w:cs="Arial"/>
                <w:b/>
                <w:bCs/>
                <w:sz w:val="18"/>
                <w:szCs w:val="20"/>
                <w:lang w:val="es-419" w:eastAsia="es-419"/>
              </w:rPr>
              <w:t>Periodo</w:t>
            </w:r>
          </w:p>
        </w:tc>
        <w:tc>
          <w:tcPr>
            <w:tcW w:w="1231" w:type="pct"/>
            <w:shd w:val="clear" w:color="auto" w:fill="auto"/>
            <w:vAlign w:val="center"/>
            <w:hideMark/>
          </w:tcPr>
          <w:p w14:paraId="72C2FEC3" w14:textId="77777777" w:rsidR="00EF6F1A" w:rsidRPr="007C74CC" w:rsidRDefault="00EF6F1A" w:rsidP="00CC51EF">
            <w:pPr>
              <w:jc w:val="center"/>
              <w:rPr>
                <w:rFonts w:ascii="Arial" w:hAnsi="Arial" w:cs="Arial"/>
                <w:b/>
                <w:bCs/>
                <w:sz w:val="18"/>
                <w:szCs w:val="20"/>
                <w:lang w:val="es-419" w:eastAsia="es-419"/>
              </w:rPr>
            </w:pPr>
            <w:r w:rsidRPr="007C74CC">
              <w:rPr>
                <w:rFonts w:ascii="Arial" w:hAnsi="Arial" w:cs="Arial"/>
                <w:b/>
                <w:bCs/>
                <w:sz w:val="18"/>
                <w:szCs w:val="20"/>
                <w:lang w:val="es-419" w:eastAsia="es-419"/>
              </w:rPr>
              <w:t>Nombre</w:t>
            </w:r>
          </w:p>
        </w:tc>
        <w:tc>
          <w:tcPr>
            <w:tcW w:w="866" w:type="pct"/>
            <w:shd w:val="clear" w:color="auto" w:fill="auto"/>
            <w:vAlign w:val="center"/>
            <w:hideMark/>
          </w:tcPr>
          <w:p w14:paraId="3DB47F91" w14:textId="5800BD1B" w:rsidR="00EF6F1A" w:rsidRPr="007C74CC" w:rsidRDefault="00EF6F1A" w:rsidP="000F3B3A">
            <w:pPr>
              <w:jc w:val="center"/>
              <w:rPr>
                <w:rFonts w:ascii="Arial" w:hAnsi="Arial" w:cs="Arial"/>
                <w:b/>
                <w:bCs/>
                <w:sz w:val="18"/>
                <w:szCs w:val="20"/>
                <w:lang w:val="es-419" w:eastAsia="es-419"/>
              </w:rPr>
            </w:pPr>
            <w:r w:rsidRPr="007C74CC">
              <w:rPr>
                <w:rFonts w:ascii="Arial" w:hAnsi="Arial" w:cs="Arial"/>
                <w:b/>
                <w:bCs/>
                <w:sz w:val="18"/>
                <w:szCs w:val="20"/>
                <w:lang w:val="es-419" w:eastAsia="es-419"/>
              </w:rPr>
              <w:t>Entidad Origen</w:t>
            </w:r>
          </w:p>
        </w:tc>
        <w:tc>
          <w:tcPr>
            <w:tcW w:w="573" w:type="pct"/>
            <w:shd w:val="clear" w:color="auto" w:fill="auto"/>
            <w:vAlign w:val="center"/>
            <w:hideMark/>
          </w:tcPr>
          <w:p w14:paraId="508EB9E9" w14:textId="77777777" w:rsidR="00EF6F1A" w:rsidRPr="007C74CC" w:rsidRDefault="00EF6F1A" w:rsidP="00CC51EF">
            <w:pPr>
              <w:jc w:val="center"/>
              <w:rPr>
                <w:rFonts w:ascii="Arial" w:hAnsi="Arial" w:cs="Arial"/>
                <w:b/>
                <w:bCs/>
                <w:sz w:val="18"/>
                <w:szCs w:val="20"/>
                <w:lang w:val="es-419" w:eastAsia="es-419"/>
              </w:rPr>
            </w:pPr>
            <w:r w:rsidRPr="007C74CC">
              <w:rPr>
                <w:rFonts w:ascii="Arial" w:hAnsi="Arial" w:cs="Arial"/>
                <w:b/>
                <w:bCs/>
                <w:sz w:val="18"/>
                <w:szCs w:val="20"/>
                <w:lang w:val="es-419" w:eastAsia="es-419"/>
              </w:rPr>
              <w:t>País</w:t>
            </w:r>
          </w:p>
        </w:tc>
        <w:tc>
          <w:tcPr>
            <w:tcW w:w="995" w:type="pct"/>
            <w:shd w:val="clear" w:color="auto" w:fill="auto"/>
            <w:vAlign w:val="center"/>
            <w:hideMark/>
          </w:tcPr>
          <w:p w14:paraId="0E7F107D" w14:textId="77777777" w:rsidR="00EF6F1A" w:rsidRPr="007C74CC" w:rsidRDefault="00EF6F1A" w:rsidP="00CC51EF">
            <w:pPr>
              <w:jc w:val="center"/>
              <w:rPr>
                <w:rFonts w:ascii="Arial" w:hAnsi="Arial" w:cs="Arial"/>
                <w:b/>
                <w:bCs/>
                <w:sz w:val="18"/>
                <w:szCs w:val="20"/>
                <w:lang w:val="es-419" w:eastAsia="es-419"/>
              </w:rPr>
            </w:pPr>
            <w:r w:rsidRPr="007C74CC">
              <w:rPr>
                <w:rFonts w:ascii="Arial" w:hAnsi="Arial" w:cs="Arial"/>
                <w:b/>
                <w:bCs/>
                <w:sz w:val="18"/>
                <w:szCs w:val="20"/>
                <w:lang w:val="es-419" w:eastAsia="es-419"/>
              </w:rPr>
              <w:t>Objeto</w:t>
            </w:r>
          </w:p>
        </w:tc>
        <w:tc>
          <w:tcPr>
            <w:tcW w:w="496" w:type="pct"/>
            <w:shd w:val="clear" w:color="auto" w:fill="auto"/>
            <w:vAlign w:val="center"/>
            <w:hideMark/>
          </w:tcPr>
          <w:p w14:paraId="3BA85404" w14:textId="77777777" w:rsidR="00EF6F1A" w:rsidRPr="007C74CC" w:rsidRDefault="00EF6F1A" w:rsidP="00CC51EF">
            <w:pPr>
              <w:jc w:val="center"/>
              <w:rPr>
                <w:rFonts w:ascii="Arial" w:hAnsi="Arial" w:cs="Arial"/>
                <w:b/>
                <w:bCs/>
                <w:sz w:val="18"/>
                <w:szCs w:val="20"/>
                <w:lang w:val="es-419" w:eastAsia="es-419"/>
              </w:rPr>
            </w:pPr>
            <w:r w:rsidRPr="007C74CC">
              <w:rPr>
                <w:rFonts w:ascii="Arial" w:hAnsi="Arial" w:cs="Arial"/>
                <w:b/>
                <w:bCs/>
                <w:sz w:val="18"/>
                <w:szCs w:val="20"/>
                <w:lang w:val="es-419" w:eastAsia="es-419"/>
              </w:rPr>
              <w:t>Duración estadía</w:t>
            </w:r>
          </w:p>
        </w:tc>
      </w:tr>
      <w:tr w:rsidR="00EF6F1A" w:rsidRPr="007C74CC" w14:paraId="1DBC0F95" w14:textId="77777777" w:rsidTr="00CC51EF">
        <w:trPr>
          <w:trHeight w:val="255"/>
        </w:trPr>
        <w:tc>
          <w:tcPr>
            <w:tcW w:w="379" w:type="pct"/>
            <w:vMerge w:val="restart"/>
            <w:shd w:val="clear" w:color="auto" w:fill="auto"/>
            <w:vAlign w:val="center"/>
            <w:hideMark/>
          </w:tcPr>
          <w:p w14:paraId="37492946" w14:textId="77777777" w:rsidR="00EF6F1A" w:rsidRPr="007C74CC" w:rsidRDefault="00EF6F1A" w:rsidP="00CC51EF">
            <w:pPr>
              <w:jc w:val="center"/>
              <w:rPr>
                <w:rFonts w:ascii="Arial" w:hAnsi="Arial" w:cs="Arial"/>
                <w:sz w:val="18"/>
                <w:szCs w:val="20"/>
                <w:lang w:val="es-419" w:eastAsia="es-419"/>
              </w:rPr>
            </w:pPr>
            <w:r>
              <w:rPr>
                <w:rFonts w:ascii="Arial" w:hAnsi="Arial" w:cs="Arial"/>
                <w:sz w:val="18"/>
                <w:szCs w:val="20"/>
                <w:lang w:val="es-419" w:eastAsia="es-419"/>
              </w:rPr>
              <w:t>2018</w:t>
            </w:r>
          </w:p>
        </w:tc>
        <w:tc>
          <w:tcPr>
            <w:tcW w:w="460" w:type="pct"/>
            <w:vAlign w:val="center"/>
          </w:tcPr>
          <w:p w14:paraId="0CC12738" w14:textId="77777777" w:rsidR="00EF6F1A" w:rsidRPr="007C74CC" w:rsidRDefault="00EF6F1A" w:rsidP="00CC51EF">
            <w:pPr>
              <w:jc w:val="center"/>
              <w:rPr>
                <w:rFonts w:ascii="Arial" w:hAnsi="Arial" w:cs="Arial"/>
                <w:sz w:val="18"/>
                <w:szCs w:val="20"/>
                <w:lang w:val="es-419" w:eastAsia="es-419"/>
              </w:rPr>
            </w:pPr>
            <w:r>
              <w:rPr>
                <w:rFonts w:ascii="Arial" w:hAnsi="Arial" w:cs="Arial"/>
                <w:sz w:val="18"/>
                <w:szCs w:val="20"/>
                <w:lang w:val="es-419" w:eastAsia="es-419"/>
              </w:rPr>
              <w:t>I</w:t>
            </w:r>
          </w:p>
        </w:tc>
        <w:tc>
          <w:tcPr>
            <w:tcW w:w="1231" w:type="pct"/>
            <w:shd w:val="clear" w:color="auto" w:fill="auto"/>
            <w:noWrap/>
            <w:vAlign w:val="center"/>
            <w:hideMark/>
          </w:tcPr>
          <w:p w14:paraId="690A3914" w14:textId="77777777" w:rsidR="00EF6F1A" w:rsidRPr="007C74CC" w:rsidRDefault="00EF6F1A" w:rsidP="00CC51EF">
            <w:pPr>
              <w:rPr>
                <w:rFonts w:ascii="Arial" w:hAnsi="Arial" w:cs="Arial"/>
                <w:sz w:val="18"/>
                <w:szCs w:val="20"/>
                <w:lang w:val="es-419" w:eastAsia="es-419"/>
              </w:rPr>
            </w:pPr>
          </w:p>
        </w:tc>
        <w:tc>
          <w:tcPr>
            <w:tcW w:w="866" w:type="pct"/>
            <w:shd w:val="clear" w:color="auto" w:fill="auto"/>
            <w:noWrap/>
            <w:vAlign w:val="center"/>
            <w:hideMark/>
          </w:tcPr>
          <w:p w14:paraId="483C94C6" w14:textId="77777777" w:rsidR="00EF6F1A" w:rsidRPr="007C74CC" w:rsidRDefault="00EF6F1A" w:rsidP="00CC51EF">
            <w:pPr>
              <w:jc w:val="center"/>
              <w:rPr>
                <w:rFonts w:ascii="Arial" w:hAnsi="Arial" w:cs="Arial"/>
                <w:sz w:val="18"/>
                <w:szCs w:val="20"/>
                <w:lang w:val="es-419" w:eastAsia="es-419"/>
              </w:rPr>
            </w:pPr>
          </w:p>
        </w:tc>
        <w:tc>
          <w:tcPr>
            <w:tcW w:w="573" w:type="pct"/>
            <w:shd w:val="clear" w:color="auto" w:fill="auto"/>
            <w:noWrap/>
            <w:vAlign w:val="center"/>
            <w:hideMark/>
          </w:tcPr>
          <w:p w14:paraId="572447F8" w14:textId="77777777" w:rsidR="00EF6F1A" w:rsidRPr="007C74CC" w:rsidRDefault="00EF6F1A" w:rsidP="00CC51EF">
            <w:pPr>
              <w:jc w:val="center"/>
              <w:rPr>
                <w:rFonts w:ascii="Arial" w:hAnsi="Arial" w:cs="Arial"/>
                <w:sz w:val="18"/>
                <w:szCs w:val="20"/>
                <w:lang w:val="es-419" w:eastAsia="es-419"/>
              </w:rPr>
            </w:pPr>
          </w:p>
        </w:tc>
        <w:tc>
          <w:tcPr>
            <w:tcW w:w="995" w:type="pct"/>
            <w:shd w:val="clear" w:color="auto" w:fill="auto"/>
            <w:vAlign w:val="center"/>
            <w:hideMark/>
          </w:tcPr>
          <w:p w14:paraId="25E9DF58" w14:textId="77777777" w:rsidR="00EF6F1A" w:rsidRPr="007C74CC" w:rsidRDefault="00EF6F1A" w:rsidP="00CC51EF">
            <w:pPr>
              <w:jc w:val="center"/>
              <w:rPr>
                <w:rFonts w:ascii="Arial" w:hAnsi="Arial" w:cs="Arial"/>
                <w:sz w:val="18"/>
                <w:szCs w:val="20"/>
                <w:lang w:val="es-419" w:eastAsia="es-419"/>
              </w:rPr>
            </w:pPr>
          </w:p>
        </w:tc>
        <w:tc>
          <w:tcPr>
            <w:tcW w:w="496" w:type="pct"/>
            <w:shd w:val="clear" w:color="auto" w:fill="auto"/>
            <w:vAlign w:val="center"/>
            <w:hideMark/>
          </w:tcPr>
          <w:p w14:paraId="1829FC2D" w14:textId="77777777" w:rsidR="00EF6F1A" w:rsidRPr="007C74CC" w:rsidRDefault="00EF6F1A" w:rsidP="00CC51EF">
            <w:pPr>
              <w:jc w:val="center"/>
              <w:rPr>
                <w:rFonts w:ascii="Arial" w:hAnsi="Arial" w:cs="Arial"/>
                <w:sz w:val="18"/>
                <w:szCs w:val="20"/>
                <w:lang w:val="es-419" w:eastAsia="es-419"/>
              </w:rPr>
            </w:pPr>
          </w:p>
        </w:tc>
      </w:tr>
      <w:tr w:rsidR="00EF6F1A" w:rsidRPr="007C74CC" w14:paraId="18CB2C36" w14:textId="77777777" w:rsidTr="00CC51EF">
        <w:trPr>
          <w:trHeight w:val="255"/>
        </w:trPr>
        <w:tc>
          <w:tcPr>
            <w:tcW w:w="379" w:type="pct"/>
            <w:vMerge/>
            <w:shd w:val="clear" w:color="auto" w:fill="auto"/>
            <w:vAlign w:val="center"/>
          </w:tcPr>
          <w:p w14:paraId="52AE9AAC" w14:textId="77777777" w:rsidR="00EF6F1A" w:rsidRPr="007C74CC" w:rsidRDefault="00EF6F1A" w:rsidP="00CC51EF">
            <w:pPr>
              <w:jc w:val="center"/>
              <w:rPr>
                <w:rFonts w:ascii="Arial" w:hAnsi="Arial" w:cs="Arial"/>
                <w:sz w:val="18"/>
                <w:szCs w:val="20"/>
                <w:lang w:val="es-419" w:eastAsia="es-419"/>
              </w:rPr>
            </w:pPr>
          </w:p>
        </w:tc>
        <w:tc>
          <w:tcPr>
            <w:tcW w:w="460" w:type="pct"/>
            <w:vAlign w:val="center"/>
          </w:tcPr>
          <w:p w14:paraId="0F70A6A2" w14:textId="77777777" w:rsidR="00EF6F1A" w:rsidRPr="007C74CC" w:rsidRDefault="00EF6F1A" w:rsidP="00CC51EF">
            <w:pPr>
              <w:jc w:val="center"/>
              <w:rPr>
                <w:rFonts w:ascii="Arial" w:hAnsi="Arial" w:cs="Arial"/>
                <w:sz w:val="18"/>
                <w:szCs w:val="20"/>
                <w:lang w:val="es-419" w:eastAsia="es-419"/>
              </w:rPr>
            </w:pPr>
            <w:r>
              <w:rPr>
                <w:rFonts w:ascii="Arial" w:hAnsi="Arial" w:cs="Arial"/>
                <w:sz w:val="18"/>
                <w:szCs w:val="20"/>
                <w:lang w:val="es-419" w:eastAsia="es-419"/>
              </w:rPr>
              <w:t>II</w:t>
            </w:r>
          </w:p>
        </w:tc>
        <w:tc>
          <w:tcPr>
            <w:tcW w:w="1231" w:type="pct"/>
            <w:shd w:val="clear" w:color="auto" w:fill="auto"/>
            <w:noWrap/>
            <w:vAlign w:val="center"/>
          </w:tcPr>
          <w:p w14:paraId="6FB548C6" w14:textId="77777777" w:rsidR="00EF6F1A" w:rsidRPr="007C74CC" w:rsidRDefault="00EF6F1A" w:rsidP="00CC51EF">
            <w:pPr>
              <w:rPr>
                <w:rFonts w:ascii="Arial" w:hAnsi="Arial" w:cs="Arial"/>
                <w:sz w:val="18"/>
                <w:szCs w:val="20"/>
                <w:lang w:val="es-419" w:eastAsia="es-419"/>
              </w:rPr>
            </w:pPr>
          </w:p>
        </w:tc>
        <w:tc>
          <w:tcPr>
            <w:tcW w:w="866" w:type="pct"/>
            <w:shd w:val="clear" w:color="auto" w:fill="auto"/>
            <w:noWrap/>
            <w:vAlign w:val="center"/>
          </w:tcPr>
          <w:p w14:paraId="18B5CF6A" w14:textId="77777777" w:rsidR="00EF6F1A" w:rsidRPr="007C74CC" w:rsidRDefault="00EF6F1A" w:rsidP="00CC51EF">
            <w:pPr>
              <w:jc w:val="center"/>
              <w:rPr>
                <w:rFonts w:ascii="Arial" w:hAnsi="Arial" w:cs="Arial"/>
                <w:sz w:val="18"/>
                <w:szCs w:val="20"/>
                <w:lang w:val="es-419" w:eastAsia="es-419"/>
              </w:rPr>
            </w:pPr>
          </w:p>
        </w:tc>
        <w:tc>
          <w:tcPr>
            <w:tcW w:w="573" w:type="pct"/>
            <w:shd w:val="clear" w:color="auto" w:fill="auto"/>
            <w:noWrap/>
            <w:vAlign w:val="center"/>
          </w:tcPr>
          <w:p w14:paraId="11E2D62D" w14:textId="77777777" w:rsidR="00EF6F1A" w:rsidRPr="007C74CC" w:rsidRDefault="00EF6F1A" w:rsidP="00CC51EF">
            <w:pPr>
              <w:jc w:val="center"/>
              <w:rPr>
                <w:rFonts w:ascii="Arial" w:hAnsi="Arial" w:cs="Arial"/>
                <w:sz w:val="18"/>
                <w:szCs w:val="20"/>
                <w:lang w:val="es-419" w:eastAsia="es-419"/>
              </w:rPr>
            </w:pPr>
          </w:p>
        </w:tc>
        <w:tc>
          <w:tcPr>
            <w:tcW w:w="995" w:type="pct"/>
            <w:shd w:val="clear" w:color="auto" w:fill="auto"/>
            <w:vAlign w:val="center"/>
          </w:tcPr>
          <w:p w14:paraId="463F2675" w14:textId="77777777" w:rsidR="00EF6F1A" w:rsidRPr="007C74CC" w:rsidRDefault="00EF6F1A" w:rsidP="00CC51EF">
            <w:pPr>
              <w:jc w:val="center"/>
              <w:rPr>
                <w:rFonts w:ascii="Arial" w:hAnsi="Arial" w:cs="Arial"/>
                <w:sz w:val="18"/>
                <w:szCs w:val="20"/>
                <w:lang w:val="es-419" w:eastAsia="es-419"/>
              </w:rPr>
            </w:pPr>
          </w:p>
        </w:tc>
        <w:tc>
          <w:tcPr>
            <w:tcW w:w="496" w:type="pct"/>
            <w:shd w:val="clear" w:color="auto" w:fill="auto"/>
            <w:vAlign w:val="center"/>
          </w:tcPr>
          <w:p w14:paraId="7FB3337D" w14:textId="77777777" w:rsidR="00EF6F1A" w:rsidRPr="007C74CC" w:rsidRDefault="00EF6F1A" w:rsidP="00CC51EF">
            <w:pPr>
              <w:jc w:val="center"/>
              <w:rPr>
                <w:rFonts w:ascii="Arial" w:hAnsi="Arial" w:cs="Arial"/>
                <w:sz w:val="18"/>
                <w:szCs w:val="20"/>
                <w:lang w:val="es-419" w:eastAsia="es-419"/>
              </w:rPr>
            </w:pPr>
          </w:p>
        </w:tc>
      </w:tr>
      <w:tr w:rsidR="00EF6F1A" w:rsidRPr="007C74CC" w14:paraId="3D28BB9D" w14:textId="77777777" w:rsidTr="00CC51EF">
        <w:trPr>
          <w:trHeight w:val="255"/>
        </w:trPr>
        <w:tc>
          <w:tcPr>
            <w:tcW w:w="379" w:type="pct"/>
            <w:vMerge w:val="restart"/>
            <w:shd w:val="clear" w:color="auto" w:fill="auto"/>
            <w:vAlign w:val="center"/>
          </w:tcPr>
          <w:p w14:paraId="456BD960" w14:textId="77777777" w:rsidR="00EF6F1A" w:rsidRPr="007C74CC" w:rsidRDefault="00EF6F1A" w:rsidP="00CC51EF">
            <w:pPr>
              <w:jc w:val="center"/>
              <w:rPr>
                <w:rFonts w:ascii="Arial" w:hAnsi="Arial" w:cs="Arial"/>
                <w:sz w:val="18"/>
                <w:szCs w:val="20"/>
                <w:lang w:val="es-419" w:eastAsia="es-419"/>
              </w:rPr>
            </w:pPr>
            <w:r>
              <w:rPr>
                <w:rFonts w:ascii="Arial" w:hAnsi="Arial" w:cs="Arial"/>
                <w:sz w:val="18"/>
                <w:szCs w:val="20"/>
                <w:lang w:val="es-419" w:eastAsia="es-419"/>
              </w:rPr>
              <w:t>2019</w:t>
            </w:r>
          </w:p>
        </w:tc>
        <w:tc>
          <w:tcPr>
            <w:tcW w:w="460" w:type="pct"/>
            <w:vAlign w:val="center"/>
          </w:tcPr>
          <w:p w14:paraId="557F15D6" w14:textId="77777777" w:rsidR="00EF6F1A" w:rsidRPr="007C74CC" w:rsidRDefault="00EF6F1A" w:rsidP="00CC51EF">
            <w:pPr>
              <w:jc w:val="center"/>
              <w:rPr>
                <w:rFonts w:ascii="Arial" w:hAnsi="Arial" w:cs="Arial"/>
                <w:sz w:val="18"/>
                <w:szCs w:val="20"/>
                <w:lang w:val="es-419" w:eastAsia="es-419"/>
              </w:rPr>
            </w:pPr>
            <w:r>
              <w:rPr>
                <w:rFonts w:ascii="Arial" w:hAnsi="Arial" w:cs="Arial"/>
                <w:sz w:val="18"/>
                <w:szCs w:val="20"/>
                <w:lang w:val="es-419" w:eastAsia="es-419"/>
              </w:rPr>
              <w:t>I</w:t>
            </w:r>
          </w:p>
        </w:tc>
        <w:tc>
          <w:tcPr>
            <w:tcW w:w="1231" w:type="pct"/>
            <w:shd w:val="clear" w:color="auto" w:fill="auto"/>
            <w:noWrap/>
            <w:vAlign w:val="center"/>
          </w:tcPr>
          <w:p w14:paraId="0775840B" w14:textId="77777777" w:rsidR="00EF6F1A" w:rsidRPr="007C74CC" w:rsidRDefault="00EF6F1A" w:rsidP="00CC51EF">
            <w:pPr>
              <w:rPr>
                <w:rFonts w:ascii="Arial" w:hAnsi="Arial" w:cs="Arial"/>
                <w:sz w:val="18"/>
                <w:szCs w:val="20"/>
                <w:lang w:val="es-419" w:eastAsia="es-419"/>
              </w:rPr>
            </w:pPr>
          </w:p>
        </w:tc>
        <w:tc>
          <w:tcPr>
            <w:tcW w:w="866" w:type="pct"/>
            <w:shd w:val="clear" w:color="auto" w:fill="auto"/>
            <w:noWrap/>
            <w:vAlign w:val="center"/>
          </w:tcPr>
          <w:p w14:paraId="4257508B" w14:textId="77777777" w:rsidR="00EF6F1A" w:rsidRPr="007C74CC" w:rsidRDefault="00EF6F1A" w:rsidP="00CC51EF">
            <w:pPr>
              <w:jc w:val="center"/>
              <w:rPr>
                <w:rFonts w:ascii="Arial" w:hAnsi="Arial" w:cs="Arial"/>
                <w:sz w:val="18"/>
                <w:szCs w:val="20"/>
                <w:lang w:val="es-419" w:eastAsia="es-419"/>
              </w:rPr>
            </w:pPr>
          </w:p>
        </w:tc>
        <w:tc>
          <w:tcPr>
            <w:tcW w:w="573" w:type="pct"/>
            <w:shd w:val="clear" w:color="auto" w:fill="auto"/>
            <w:noWrap/>
            <w:vAlign w:val="center"/>
          </w:tcPr>
          <w:p w14:paraId="2AB9C754" w14:textId="77777777" w:rsidR="00EF6F1A" w:rsidRPr="007C74CC" w:rsidRDefault="00EF6F1A" w:rsidP="00CC51EF">
            <w:pPr>
              <w:jc w:val="center"/>
              <w:rPr>
                <w:rFonts w:ascii="Arial" w:hAnsi="Arial" w:cs="Arial"/>
                <w:sz w:val="18"/>
                <w:szCs w:val="20"/>
                <w:lang w:val="es-419" w:eastAsia="es-419"/>
              </w:rPr>
            </w:pPr>
          </w:p>
        </w:tc>
        <w:tc>
          <w:tcPr>
            <w:tcW w:w="995" w:type="pct"/>
            <w:shd w:val="clear" w:color="auto" w:fill="auto"/>
            <w:vAlign w:val="center"/>
          </w:tcPr>
          <w:p w14:paraId="3420AB65" w14:textId="77777777" w:rsidR="00EF6F1A" w:rsidRPr="007C74CC" w:rsidRDefault="00EF6F1A" w:rsidP="00CC51EF">
            <w:pPr>
              <w:jc w:val="center"/>
              <w:rPr>
                <w:rFonts w:ascii="Arial" w:hAnsi="Arial" w:cs="Arial"/>
                <w:sz w:val="18"/>
                <w:szCs w:val="20"/>
                <w:lang w:val="es-419" w:eastAsia="es-419"/>
              </w:rPr>
            </w:pPr>
          </w:p>
        </w:tc>
        <w:tc>
          <w:tcPr>
            <w:tcW w:w="496" w:type="pct"/>
            <w:shd w:val="clear" w:color="auto" w:fill="auto"/>
            <w:vAlign w:val="center"/>
          </w:tcPr>
          <w:p w14:paraId="645C1F46" w14:textId="77777777" w:rsidR="00EF6F1A" w:rsidRPr="007C74CC" w:rsidRDefault="00EF6F1A" w:rsidP="00CC51EF">
            <w:pPr>
              <w:jc w:val="center"/>
              <w:rPr>
                <w:rFonts w:ascii="Arial" w:hAnsi="Arial" w:cs="Arial"/>
                <w:sz w:val="18"/>
                <w:szCs w:val="20"/>
                <w:lang w:val="es-419" w:eastAsia="es-419"/>
              </w:rPr>
            </w:pPr>
          </w:p>
        </w:tc>
      </w:tr>
      <w:tr w:rsidR="00EF6F1A" w:rsidRPr="007C74CC" w14:paraId="03D74D3A" w14:textId="77777777" w:rsidTr="00CC51EF">
        <w:trPr>
          <w:trHeight w:val="255"/>
        </w:trPr>
        <w:tc>
          <w:tcPr>
            <w:tcW w:w="379" w:type="pct"/>
            <w:vMerge/>
            <w:shd w:val="clear" w:color="auto" w:fill="auto"/>
            <w:vAlign w:val="center"/>
          </w:tcPr>
          <w:p w14:paraId="5EB24130" w14:textId="77777777" w:rsidR="00EF6F1A" w:rsidRPr="007C74CC" w:rsidRDefault="00EF6F1A" w:rsidP="00CC51EF">
            <w:pPr>
              <w:jc w:val="center"/>
              <w:rPr>
                <w:rFonts w:ascii="Arial" w:hAnsi="Arial" w:cs="Arial"/>
                <w:sz w:val="18"/>
                <w:szCs w:val="20"/>
                <w:lang w:val="es-419" w:eastAsia="es-419"/>
              </w:rPr>
            </w:pPr>
          </w:p>
        </w:tc>
        <w:tc>
          <w:tcPr>
            <w:tcW w:w="460" w:type="pct"/>
            <w:vAlign w:val="center"/>
          </w:tcPr>
          <w:p w14:paraId="777BAF64" w14:textId="77777777" w:rsidR="00EF6F1A" w:rsidRPr="007C74CC" w:rsidRDefault="00EF6F1A" w:rsidP="00CC51EF">
            <w:pPr>
              <w:jc w:val="center"/>
              <w:rPr>
                <w:rFonts w:ascii="Arial" w:hAnsi="Arial" w:cs="Arial"/>
                <w:sz w:val="18"/>
                <w:szCs w:val="20"/>
                <w:lang w:val="es-419" w:eastAsia="es-419"/>
              </w:rPr>
            </w:pPr>
            <w:r>
              <w:rPr>
                <w:rFonts w:ascii="Arial" w:hAnsi="Arial" w:cs="Arial"/>
                <w:sz w:val="18"/>
                <w:szCs w:val="20"/>
                <w:lang w:val="es-419" w:eastAsia="es-419"/>
              </w:rPr>
              <w:t>II</w:t>
            </w:r>
          </w:p>
        </w:tc>
        <w:tc>
          <w:tcPr>
            <w:tcW w:w="1231" w:type="pct"/>
            <w:shd w:val="clear" w:color="auto" w:fill="auto"/>
            <w:noWrap/>
            <w:vAlign w:val="center"/>
          </w:tcPr>
          <w:p w14:paraId="5F04912D" w14:textId="77777777" w:rsidR="00EF6F1A" w:rsidRPr="007C74CC" w:rsidRDefault="00EF6F1A" w:rsidP="00CC51EF">
            <w:pPr>
              <w:rPr>
                <w:rFonts w:ascii="Arial" w:hAnsi="Arial" w:cs="Arial"/>
                <w:sz w:val="18"/>
                <w:szCs w:val="20"/>
                <w:lang w:val="es-419" w:eastAsia="es-419"/>
              </w:rPr>
            </w:pPr>
          </w:p>
        </w:tc>
        <w:tc>
          <w:tcPr>
            <w:tcW w:w="866" w:type="pct"/>
            <w:shd w:val="clear" w:color="auto" w:fill="auto"/>
            <w:noWrap/>
            <w:vAlign w:val="center"/>
          </w:tcPr>
          <w:p w14:paraId="4D42634F" w14:textId="77777777" w:rsidR="00EF6F1A" w:rsidRPr="007C74CC" w:rsidRDefault="00EF6F1A" w:rsidP="00CC51EF">
            <w:pPr>
              <w:jc w:val="center"/>
              <w:rPr>
                <w:rFonts w:ascii="Arial" w:hAnsi="Arial" w:cs="Arial"/>
                <w:sz w:val="18"/>
                <w:szCs w:val="20"/>
                <w:lang w:val="es-419" w:eastAsia="es-419"/>
              </w:rPr>
            </w:pPr>
          </w:p>
        </w:tc>
        <w:tc>
          <w:tcPr>
            <w:tcW w:w="573" w:type="pct"/>
            <w:shd w:val="clear" w:color="auto" w:fill="auto"/>
            <w:noWrap/>
            <w:vAlign w:val="center"/>
          </w:tcPr>
          <w:p w14:paraId="06E8A020" w14:textId="77777777" w:rsidR="00EF6F1A" w:rsidRPr="007C74CC" w:rsidRDefault="00EF6F1A" w:rsidP="00CC51EF">
            <w:pPr>
              <w:jc w:val="center"/>
              <w:rPr>
                <w:rFonts w:ascii="Arial" w:hAnsi="Arial" w:cs="Arial"/>
                <w:sz w:val="18"/>
                <w:szCs w:val="20"/>
                <w:lang w:val="es-419" w:eastAsia="es-419"/>
              </w:rPr>
            </w:pPr>
          </w:p>
        </w:tc>
        <w:tc>
          <w:tcPr>
            <w:tcW w:w="995" w:type="pct"/>
            <w:shd w:val="clear" w:color="auto" w:fill="auto"/>
            <w:vAlign w:val="center"/>
          </w:tcPr>
          <w:p w14:paraId="2553979C" w14:textId="77777777" w:rsidR="00EF6F1A" w:rsidRPr="007C74CC" w:rsidRDefault="00EF6F1A" w:rsidP="00CC51EF">
            <w:pPr>
              <w:jc w:val="center"/>
              <w:rPr>
                <w:rFonts w:ascii="Arial" w:hAnsi="Arial" w:cs="Arial"/>
                <w:sz w:val="18"/>
                <w:szCs w:val="20"/>
                <w:lang w:val="es-419" w:eastAsia="es-419"/>
              </w:rPr>
            </w:pPr>
          </w:p>
        </w:tc>
        <w:tc>
          <w:tcPr>
            <w:tcW w:w="496" w:type="pct"/>
            <w:shd w:val="clear" w:color="auto" w:fill="auto"/>
            <w:vAlign w:val="center"/>
          </w:tcPr>
          <w:p w14:paraId="12EC070E" w14:textId="77777777" w:rsidR="00EF6F1A" w:rsidRPr="007C74CC" w:rsidRDefault="00EF6F1A" w:rsidP="00CC51EF">
            <w:pPr>
              <w:jc w:val="center"/>
              <w:rPr>
                <w:rFonts w:ascii="Arial" w:hAnsi="Arial" w:cs="Arial"/>
                <w:sz w:val="18"/>
                <w:szCs w:val="20"/>
                <w:lang w:val="es-419" w:eastAsia="es-419"/>
              </w:rPr>
            </w:pPr>
          </w:p>
        </w:tc>
      </w:tr>
      <w:tr w:rsidR="00EF6F1A" w:rsidRPr="007C74CC" w14:paraId="11BCB8DF" w14:textId="77777777" w:rsidTr="00CC51EF">
        <w:trPr>
          <w:trHeight w:val="255"/>
        </w:trPr>
        <w:tc>
          <w:tcPr>
            <w:tcW w:w="379" w:type="pct"/>
            <w:vMerge w:val="restart"/>
            <w:shd w:val="clear" w:color="auto" w:fill="auto"/>
            <w:vAlign w:val="center"/>
          </w:tcPr>
          <w:p w14:paraId="75BA52D4" w14:textId="77777777" w:rsidR="00EF6F1A" w:rsidRPr="007C74CC" w:rsidRDefault="00EF6F1A" w:rsidP="00CC51EF">
            <w:pPr>
              <w:jc w:val="center"/>
              <w:rPr>
                <w:rFonts w:ascii="Arial" w:hAnsi="Arial" w:cs="Arial"/>
                <w:sz w:val="18"/>
                <w:szCs w:val="20"/>
                <w:lang w:val="es-419" w:eastAsia="es-419"/>
              </w:rPr>
            </w:pPr>
            <w:r>
              <w:rPr>
                <w:rFonts w:ascii="Arial" w:hAnsi="Arial" w:cs="Arial"/>
                <w:sz w:val="18"/>
                <w:szCs w:val="20"/>
                <w:lang w:val="es-419" w:eastAsia="es-419"/>
              </w:rPr>
              <w:t>2020</w:t>
            </w:r>
          </w:p>
        </w:tc>
        <w:tc>
          <w:tcPr>
            <w:tcW w:w="460" w:type="pct"/>
            <w:vAlign w:val="center"/>
          </w:tcPr>
          <w:p w14:paraId="08088807" w14:textId="77777777" w:rsidR="00EF6F1A" w:rsidRPr="007C74CC" w:rsidRDefault="00EF6F1A" w:rsidP="00CC51EF">
            <w:pPr>
              <w:jc w:val="center"/>
              <w:rPr>
                <w:rFonts w:ascii="Arial" w:hAnsi="Arial" w:cs="Arial"/>
                <w:sz w:val="18"/>
                <w:szCs w:val="20"/>
                <w:lang w:val="es-419" w:eastAsia="es-419"/>
              </w:rPr>
            </w:pPr>
            <w:r>
              <w:rPr>
                <w:rFonts w:ascii="Arial" w:hAnsi="Arial" w:cs="Arial"/>
                <w:sz w:val="18"/>
                <w:szCs w:val="20"/>
                <w:lang w:val="es-419" w:eastAsia="es-419"/>
              </w:rPr>
              <w:t>I</w:t>
            </w:r>
          </w:p>
        </w:tc>
        <w:tc>
          <w:tcPr>
            <w:tcW w:w="1231" w:type="pct"/>
            <w:shd w:val="clear" w:color="auto" w:fill="auto"/>
            <w:noWrap/>
            <w:vAlign w:val="center"/>
          </w:tcPr>
          <w:p w14:paraId="4A573581" w14:textId="77777777" w:rsidR="00EF6F1A" w:rsidRPr="007C74CC" w:rsidRDefault="00EF6F1A" w:rsidP="00CC51EF">
            <w:pPr>
              <w:rPr>
                <w:rFonts w:ascii="Arial" w:hAnsi="Arial" w:cs="Arial"/>
                <w:sz w:val="18"/>
                <w:szCs w:val="20"/>
                <w:lang w:val="es-419" w:eastAsia="es-419"/>
              </w:rPr>
            </w:pPr>
          </w:p>
        </w:tc>
        <w:tc>
          <w:tcPr>
            <w:tcW w:w="866" w:type="pct"/>
            <w:shd w:val="clear" w:color="auto" w:fill="auto"/>
            <w:noWrap/>
            <w:vAlign w:val="center"/>
          </w:tcPr>
          <w:p w14:paraId="0EAC8237" w14:textId="77777777" w:rsidR="00EF6F1A" w:rsidRPr="007C74CC" w:rsidRDefault="00EF6F1A" w:rsidP="00CC51EF">
            <w:pPr>
              <w:jc w:val="center"/>
              <w:rPr>
                <w:rFonts w:ascii="Arial" w:hAnsi="Arial" w:cs="Arial"/>
                <w:sz w:val="18"/>
                <w:szCs w:val="20"/>
                <w:lang w:val="es-419" w:eastAsia="es-419"/>
              </w:rPr>
            </w:pPr>
          </w:p>
        </w:tc>
        <w:tc>
          <w:tcPr>
            <w:tcW w:w="573" w:type="pct"/>
            <w:shd w:val="clear" w:color="auto" w:fill="auto"/>
            <w:noWrap/>
            <w:vAlign w:val="center"/>
          </w:tcPr>
          <w:p w14:paraId="0B0C1E1F" w14:textId="77777777" w:rsidR="00EF6F1A" w:rsidRPr="007C74CC" w:rsidRDefault="00EF6F1A" w:rsidP="00CC51EF">
            <w:pPr>
              <w:jc w:val="center"/>
              <w:rPr>
                <w:rFonts w:ascii="Arial" w:hAnsi="Arial" w:cs="Arial"/>
                <w:sz w:val="18"/>
                <w:szCs w:val="20"/>
                <w:lang w:val="es-419" w:eastAsia="es-419"/>
              </w:rPr>
            </w:pPr>
          </w:p>
        </w:tc>
        <w:tc>
          <w:tcPr>
            <w:tcW w:w="995" w:type="pct"/>
            <w:shd w:val="clear" w:color="auto" w:fill="auto"/>
            <w:vAlign w:val="center"/>
          </w:tcPr>
          <w:p w14:paraId="6AEC5032" w14:textId="77777777" w:rsidR="00EF6F1A" w:rsidRPr="007C74CC" w:rsidRDefault="00EF6F1A" w:rsidP="00CC51EF">
            <w:pPr>
              <w:jc w:val="center"/>
              <w:rPr>
                <w:rFonts w:ascii="Arial" w:hAnsi="Arial" w:cs="Arial"/>
                <w:sz w:val="18"/>
                <w:szCs w:val="20"/>
                <w:lang w:val="es-419" w:eastAsia="es-419"/>
              </w:rPr>
            </w:pPr>
          </w:p>
        </w:tc>
        <w:tc>
          <w:tcPr>
            <w:tcW w:w="496" w:type="pct"/>
            <w:shd w:val="clear" w:color="auto" w:fill="auto"/>
            <w:vAlign w:val="center"/>
          </w:tcPr>
          <w:p w14:paraId="06CD6C34" w14:textId="77777777" w:rsidR="00EF6F1A" w:rsidRPr="007C74CC" w:rsidRDefault="00EF6F1A" w:rsidP="00CC51EF">
            <w:pPr>
              <w:jc w:val="center"/>
              <w:rPr>
                <w:rFonts w:ascii="Arial" w:hAnsi="Arial" w:cs="Arial"/>
                <w:sz w:val="18"/>
                <w:szCs w:val="20"/>
                <w:lang w:val="es-419" w:eastAsia="es-419"/>
              </w:rPr>
            </w:pPr>
          </w:p>
        </w:tc>
      </w:tr>
      <w:tr w:rsidR="00EF6F1A" w:rsidRPr="007C74CC" w14:paraId="18675596" w14:textId="77777777" w:rsidTr="00CC51EF">
        <w:trPr>
          <w:trHeight w:val="255"/>
        </w:trPr>
        <w:tc>
          <w:tcPr>
            <w:tcW w:w="379" w:type="pct"/>
            <w:vMerge/>
            <w:shd w:val="clear" w:color="auto" w:fill="auto"/>
            <w:vAlign w:val="center"/>
          </w:tcPr>
          <w:p w14:paraId="100CFC69" w14:textId="77777777" w:rsidR="00EF6F1A" w:rsidRPr="007C74CC" w:rsidRDefault="00EF6F1A" w:rsidP="00CC51EF">
            <w:pPr>
              <w:jc w:val="center"/>
              <w:rPr>
                <w:rFonts w:ascii="Arial" w:hAnsi="Arial" w:cs="Arial"/>
                <w:sz w:val="18"/>
                <w:szCs w:val="20"/>
                <w:lang w:val="es-419" w:eastAsia="es-419"/>
              </w:rPr>
            </w:pPr>
          </w:p>
        </w:tc>
        <w:tc>
          <w:tcPr>
            <w:tcW w:w="460" w:type="pct"/>
            <w:vAlign w:val="center"/>
          </w:tcPr>
          <w:p w14:paraId="5D3C00DD" w14:textId="77777777" w:rsidR="00EF6F1A" w:rsidRPr="007C74CC" w:rsidRDefault="00EF6F1A" w:rsidP="00CC51EF">
            <w:pPr>
              <w:jc w:val="center"/>
              <w:rPr>
                <w:rFonts w:ascii="Arial" w:hAnsi="Arial" w:cs="Arial"/>
                <w:sz w:val="18"/>
                <w:szCs w:val="20"/>
                <w:lang w:val="es-419" w:eastAsia="es-419"/>
              </w:rPr>
            </w:pPr>
            <w:r>
              <w:rPr>
                <w:rFonts w:ascii="Arial" w:hAnsi="Arial" w:cs="Arial"/>
                <w:sz w:val="18"/>
                <w:szCs w:val="20"/>
                <w:lang w:val="es-419" w:eastAsia="es-419"/>
              </w:rPr>
              <w:t>II</w:t>
            </w:r>
          </w:p>
        </w:tc>
        <w:tc>
          <w:tcPr>
            <w:tcW w:w="1231" w:type="pct"/>
            <w:shd w:val="clear" w:color="auto" w:fill="auto"/>
            <w:noWrap/>
            <w:vAlign w:val="center"/>
          </w:tcPr>
          <w:p w14:paraId="61FA0B61" w14:textId="77777777" w:rsidR="00EF6F1A" w:rsidRPr="007C74CC" w:rsidRDefault="00EF6F1A" w:rsidP="00CC51EF">
            <w:pPr>
              <w:rPr>
                <w:rFonts w:ascii="Arial" w:hAnsi="Arial" w:cs="Arial"/>
                <w:sz w:val="18"/>
                <w:szCs w:val="20"/>
                <w:lang w:val="es-419" w:eastAsia="es-419"/>
              </w:rPr>
            </w:pPr>
          </w:p>
        </w:tc>
        <w:tc>
          <w:tcPr>
            <w:tcW w:w="866" w:type="pct"/>
            <w:shd w:val="clear" w:color="auto" w:fill="auto"/>
            <w:noWrap/>
            <w:vAlign w:val="center"/>
          </w:tcPr>
          <w:p w14:paraId="5093740F" w14:textId="77777777" w:rsidR="00EF6F1A" w:rsidRPr="007C74CC" w:rsidRDefault="00EF6F1A" w:rsidP="00CC51EF">
            <w:pPr>
              <w:jc w:val="center"/>
              <w:rPr>
                <w:rFonts w:ascii="Arial" w:hAnsi="Arial" w:cs="Arial"/>
                <w:sz w:val="18"/>
                <w:szCs w:val="20"/>
                <w:lang w:val="es-419" w:eastAsia="es-419"/>
              </w:rPr>
            </w:pPr>
          </w:p>
        </w:tc>
        <w:tc>
          <w:tcPr>
            <w:tcW w:w="573" w:type="pct"/>
            <w:shd w:val="clear" w:color="auto" w:fill="auto"/>
            <w:noWrap/>
            <w:vAlign w:val="center"/>
          </w:tcPr>
          <w:p w14:paraId="43D84BE6" w14:textId="77777777" w:rsidR="00EF6F1A" w:rsidRPr="007C74CC" w:rsidRDefault="00EF6F1A" w:rsidP="00CC51EF">
            <w:pPr>
              <w:jc w:val="center"/>
              <w:rPr>
                <w:rFonts w:ascii="Arial" w:hAnsi="Arial" w:cs="Arial"/>
                <w:sz w:val="18"/>
                <w:szCs w:val="20"/>
                <w:lang w:val="es-419" w:eastAsia="es-419"/>
              </w:rPr>
            </w:pPr>
          </w:p>
        </w:tc>
        <w:tc>
          <w:tcPr>
            <w:tcW w:w="995" w:type="pct"/>
            <w:shd w:val="clear" w:color="auto" w:fill="auto"/>
            <w:vAlign w:val="center"/>
          </w:tcPr>
          <w:p w14:paraId="5BE49856" w14:textId="77777777" w:rsidR="00EF6F1A" w:rsidRPr="007C74CC" w:rsidRDefault="00EF6F1A" w:rsidP="00CC51EF">
            <w:pPr>
              <w:jc w:val="center"/>
              <w:rPr>
                <w:rFonts w:ascii="Arial" w:hAnsi="Arial" w:cs="Arial"/>
                <w:sz w:val="18"/>
                <w:szCs w:val="20"/>
                <w:lang w:val="es-419" w:eastAsia="es-419"/>
              </w:rPr>
            </w:pPr>
          </w:p>
        </w:tc>
        <w:tc>
          <w:tcPr>
            <w:tcW w:w="496" w:type="pct"/>
            <w:shd w:val="clear" w:color="auto" w:fill="auto"/>
            <w:vAlign w:val="center"/>
          </w:tcPr>
          <w:p w14:paraId="6BB4F6A7" w14:textId="77777777" w:rsidR="00EF6F1A" w:rsidRPr="007C74CC" w:rsidRDefault="00EF6F1A" w:rsidP="00CC51EF">
            <w:pPr>
              <w:jc w:val="center"/>
              <w:rPr>
                <w:rFonts w:ascii="Arial" w:hAnsi="Arial" w:cs="Arial"/>
                <w:sz w:val="18"/>
                <w:szCs w:val="20"/>
                <w:lang w:val="es-419" w:eastAsia="es-419"/>
              </w:rPr>
            </w:pPr>
          </w:p>
        </w:tc>
      </w:tr>
      <w:tr w:rsidR="00EF6F1A" w:rsidRPr="007C74CC" w14:paraId="77BCEAD5" w14:textId="77777777" w:rsidTr="00CC51EF">
        <w:trPr>
          <w:trHeight w:val="255"/>
        </w:trPr>
        <w:tc>
          <w:tcPr>
            <w:tcW w:w="379" w:type="pct"/>
            <w:vMerge w:val="restart"/>
            <w:shd w:val="clear" w:color="auto" w:fill="auto"/>
            <w:vAlign w:val="center"/>
          </w:tcPr>
          <w:p w14:paraId="4F4B2B24" w14:textId="77777777" w:rsidR="00EF6F1A" w:rsidRPr="007C74CC" w:rsidRDefault="00EF6F1A" w:rsidP="00CC51EF">
            <w:pPr>
              <w:jc w:val="center"/>
              <w:rPr>
                <w:rFonts w:ascii="Arial" w:hAnsi="Arial" w:cs="Arial"/>
                <w:sz w:val="18"/>
                <w:szCs w:val="20"/>
                <w:lang w:val="es-419" w:eastAsia="es-419"/>
              </w:rPr>
            </w:pPr>
            <w:r>
              <w:rPr>
                <w:rFonts w:ascii="Arial" w:hAnsi="Arial" w:cs="Arial"/>
                <w:sz w:val="18"/>
                <w:szCs w:val="20"/>
                <w:lang w:val="es-419" w:eastAsia="es-419"/>
              </w:rPr>
              <w:t>2021</w:t>
            </w:r>
          </w:p>
        </w:tc>
        <w:tc>
          <w:tcPr>
            <w:tcW w:w="460" w:type="pct"/>
            <w:vAlign w:val="center"/>
          </w:tcPr>
          <w:p w14:paraId="11C2E124" w14:textId="77777777" w:rsidR="00EF6F1A" w:rsidRPr="007C74CC" w:rsidRDefault="00EF6F1A" w:rsidP="00CC51EF">
            <w:pPr>
              <w:jc w:val="center"/>
              <w:rPr>
                <w:rFonts w:ascii="Arial" w:hAnsi="Arial" w:cs="Arial"/>
                <w:sz w:val="18"/>
                <w:szCs w:val="20"/>
                <w:lang w:val="es-419" w:eastAsia="es-419"/>
              </w:rPr>
            </w:pPr>
            <w:r>
              <w:rPr>
                <w:rFonts w:ascii="Arial" w:hAnsi="Arial" w:cs="Arial"/>
                <w:sz w:val="18"/>
                <w:szCs w:val="20"/>
                <w:lang w:val="es-419" w:eastAsia="es-419"/>
              </w:rPr>
              <w:t>I</w:t>
            </w:r>
          </w:p>
        </w:tc>
        <w:tc>
          <w:tcPr>
            <w:tcW w:w="1231" w:type="pct"/>
            <w:shd w:val="clear" w:color="auto" w:fill="auto"/>
            <w:noWrap/>
            <w:vAlign w:val="center"/>
          </w:tcPr>
          <w:p w14:paraId="7C43EC7B" w14:textId="77777777" w:rsidR="00EF6F1A" w:rsidRPr="007C74CC" w:rsidRDefault="00EF6F1A" w:rsidP="00CC51EF">
            <w:pPr>
              <w:rPr>
                <w:rFonts w:ascii="Arial" w:hAnsi="Arial" w:cs="Arial"/>
                <w:sz w:val="18"/>
                <w:szCs w:val="20"/>
                <w:lang w:val="es-419" w:eastAsia="es-419"/>
              </w:rPr>
            </w:pPr>
          </w:p>
        </w:tc>
        <w:tc>
          <w:tcPr>
            <w:tcW w:w="866" w:type="pct"/>
            <w:shd w:val="clear" w:color="auto" w:fill="auto"/>
            <w:noWrap/>
            <w:vAlign w:val="center"/>
          </w:tcPr>
          <w:p w14:paraId="54D412AF" w14:textId="77777777" w:rsidR="00EF6F1A" w:rsidRPr="007C74CC" w:rsidRDefault="00EF6F1A" w:rsidP="00CC51EF">
            <w:pPr>
              <w:jc w:val="center"/>
              <w:rPr>
                <w:rFonts w:ascii="Arial" w:hAnsi="Arial" w:cs="Arial"/>
                <w:sz w:val="18"/>
                <w:szCs w:val="20"/>
                <w:lang w:val="es-419" w:eastAsia="es-419"/>
              </w:rPr>
            </w:pPr>
          </w:p>
        </w:tc>
        <w:tc>
          <w:tcPr>
            <w:tcW w:w="573" w:type="pct"/>
            <w:shd w:val="clear" w:color="auto" w:fill="auto"/>
            <w:noWrap/>
            <w:vAlign w:val="center"/>
          </w:tcPr>
          <w:p w14:paraId="66DDA1E8" w14:textId="77777777" w:rsidR="00EF6F1A" w:rsidRPr="007C74CC" w:rsidRDefault="00EF6F1A" w:rsidP="00CC51EF">
            <w:pPr>
              <w:jc w:val="center"/>
              <w:rPr>
                <w:rFonts w:ascii="Arial" w:hAnsi="Arial" w:cs="Arial"/>
                <w:sz w:val="18"/>
                <w:szCs w:val="20"/>
                <w:lang w:val="es-419" w:eastAsia="es-419"/>
              </w:rPr>
            </w:pPr>
          </w:p>
        </w:tc>
        <w:tc>
          <w:tcPr>
            <w:tcW w:w="995" w:type="pct"/>
            <w:shd w:val="clear" w:color="auto" w:fill="auto"/>
            <w:vAlign w:val="center"/>
          </w:tcPr>
          <w:p w14:paraId="5F99356B" w14:textId="77777777" w:rsidR="00EF6F1A" w:rsidRPr="007C74CC" w:rsidRDefault="00EF6F1A" w:rsidP="00CC51EF">
            <w:pPr>
              <w:jc w:val="center"/>
              <w:rPr>
                <w:rFonts w:ascii="Arial" w:hAnsi="Arial" w:cs="Arial"/>
                <w:sz w:val="18"/>
                <w:szCs w:val="20"/>
                <w:lang w:val="es-419" w:eastAsia="es-419"/>
              </w:rPr>
            </w:pPr>
          </w:p>
        </w:tc>
        <w:tc>
          <w:tcPr>
            <w:tcW w:w="496" w:type="pct"/>
            <w:shd w:val="clear" w:color="auto" w:fill="auto"/>
            <w:vAlign w:val="center"/>
          </w:tcPr>
          <w:p w14:paraId="13A3388B" w14:textId="77777777" w:rsidR="00EF6F1A" w:rsidRPr="007C74CC" w:rsidRDefault="00EF6F1A" w:rsidP="00CC51EF">
            <w:pPr>
              <w:jc w:val="center"/>
              <w:rPr>
                <w:rFonts w:ascii="Arial" w:hAnsi="Arial" w:cs="Arial"/>
                <w:sz w:val="18"/>
                <w:szCs w:val="20"/>
                <w:lang w:val="es-419" w:eastAsia="es-419"/>
              </w:rPr>
            </w:pPr>
          </w:p>
        </w:tc>
      </w:tr>
      <w:tr w:rsidR="00EF6F1A" w:rsidRPr="007C74CC" w14:paraId="6511A0DC" w14:textId="77777777" w:rsidTr="00CC51EF">
        <w:trPr>
          <w:trHeight w:val="255"/>
        </w:trPr>
        <w:tc>
          <w:tcPr>
            <w:tcW w:w="379" w:type="pct"/>
            <w:vMerge/>
            <w:shd w:val="clear" w:color="auto" w:fill="auto"/>
            <w:vAlign w:val="center"/>
          </w:tcPr>
          <w:p w14:paraId="2589F261" w14:textId="77777777" w:rsidR="00EF6F1A" w:rsidRPr="007C74CC" w:rsidRDefault="00EF6F1A" w:rsidP="00CC51EF">
            <w:pPr>
              <w:jc w:val="center"/>
              <w:rPr>
                <w:rFonts w:ascii="Arial" w:hAnsi="Arial" w:cs="Arial"/>
                <w:sz w:val="18"/>
                <w:szCs w:val="20"/>
                <w:lang w:val="es-419" w:eastAsia="es-419"/>
              </w:rPr>
            </w:pPr>
          </w:p>
        </w:tc>
        <w:tc>
          <w:tcPr>
            <w:tcW w:w="460" w:type="pct"/>
            <w:vAlign w:val="center"/>
          </w:tcPr>
          <w:p w14:paraId="3824369A" w14:textId="77777777" w:rsidR="00EF6F1A" w:rsidRPr="007C74CC" w:rsidRDefault="00EF6F1A" w:rsidP="00CC51EF">
            <w:pPr>
              <w:jc w:val="center"/>
              <w:rPr>
                <w:rFonts w:ascii="Arial" w:hAnsi="Arial" w:cs="Arial"/>
                <w:sz w:val="18"/>
                <w:szCs w:val="20"/>
                <w:lang w:val="es-419" w:eastAsia="es-419"/>
              </w:rPr>
            </w:pPr>
            <w:r>
              <w:rPr>
                <w:rFonts w:ascii="Arial" w:hAnsi="Arial" w:cs="Arial"/>
                <w:sz w:val="18"/>
                <w:szCs w:val="20"/>
                <w:lang w:val="es-419" w:eastAsia="es-419"/>
              </w:rPr>
              <w:t>II</w:t>
            </w:r>
          </w:p>
        </w:tc>
        <w:tc>
          <w:tcPr>
            <w:tcW w:w="1231" w:type="pct"/>
            <w:shd w:val="clear" w:color="auto" w:fill="auto"/>
            <w:noWrap/>
            <w:vAlign w:val="center"/>
          </w:tcPr>
          <w:p w14:paraId="604F70BC" w14:textId="77777777" w:rsidR="00EF6F1A" w:rsidRPr="007C74CC" w:rsidRDefault="00EF6F1A" w:rsidP="00CC51EF">
            <w:pPr>
              <w:rPr>
                <w:rFonts w:ascii="Arial" w:hAnsi="Arial" w:cs="Arial"/>
                <w:sz w:val="18"/>
                <w:szCs w:val="20"/>
                <w:lang w:val="es-419" w:eastAsia="es-419"/>
              </w:rPr>
            </w:pPr>
          </w:p>
        </w:tc>
        <w:tc>
          <w:tcPr>
            <w:tcW w:w="866" w:type="pct"/>
            <w:shd w:val="clear" w:color="auto" w:fill="auto"/>
            <w:noWrap/>
            <w:vAlign w:val="center"/>
          </w:tcPr>
          <w:p w14:paraId="62A4BE60" w14:textId="77777777" w:rsidR="00EF6F1A" w:rsidRPr="007C74CC" w:rsidRDefault="00EF6F1A" w:rsidP="00CC51EF">
            <w:pPr>
              <w:jc w:val="center"/>
              <w:rPr>
                <w:rFonts w:ascii="Arial" w:hAnsi="Arial" w:cs="Arial"/>
                <w:sz w:val="18"/>
                <w:szCs w:val="20"/>
                <w:lang w:val="es-419" w:eastAsia="es-419"/>
              </w:rPr>
            </w:pPr>
          </w:p>
        </w:tc>
        <w:tc>
          <w:tcPr>
            <w:tcW w:w="573" w:type="pct"/>
            <w:shd w:val="clear" w:color="auto" w:fill="auto"/>
            <w:noWrap/>
            <w:vAlign w:val="center"/>
          </w:tcPr>
          <w:p w14:paraId="65286029" w14:textId="77777777" w:rsidR="00EF6F1A" w:rsidRPr="007C74CC" w:rsidRDefault="00EF6F1A" w:rsidP="00CC51EF">
            <w:pPr>
              <w:jc w:val="center"/>
              <w:rPr>
                <w:rFonts w:ascii="Arial" w:hAnsi="Arial" w:cs="Arial"/>
                <w:sz w:val="18"/>
                <w:szCs w:val="20"/>
                <w:lang w:val="es-419" w:eastAsia="es-419"/>
              </w:rPr>
            </w:pPr>
          </w:p>
        </w:tc>
        <w:tc>
          <w:tcPr>
            <w:tcW w:w="995" w:type="pct"/>
            <w:shd w:val="clear" w:color="auto" w:fill="auto"/>
            <w:vAlign w:val="center"/>
          </w:tcPr>
          <w:p w14:paraId="58FDE553" w14:textId="77777777" w:rsidR="00EF6F1A" w:rsidRPr="007C74CC" w:rsidRDefault="00EF6F1A" w:rsidP="00CC51EF">
            <w:pPr>
              <w:jc w:val="center"/>
              <w:rPr>
                <w:rFonts w:ascii="Arial" w:hAnsi="Arial" w:cs="Arial"/>
                <w:sz w:val="18"/>
                <w:szCs w:val="20"/>
                <w:lang w:val="es-419" w:eastAsia="es-419"/>
              </w:rPr>
            </w:pPr>
          </w:p>
        </w:tc>
        <w:tc>
          <w:tcPr>
            <w:tcW w:w="496" w:type="pct"/>
            <w:shd w:val="clear" w:color="auto" w:fill="auto"/>
            <w:vAlign w:val="center"/>
          </w:tcPr>
          <w:p w14:paraId="1F539897" w14:textId="77777777" w:rsidR="00EF6F1A" w:rsidRPr="007C74CC" w:rsidRDefault="00EF6F1A" w:rsidP="00CC51EF">
            <w:pPr>
              <w:jc w:val="center"/>
              <w:rPr>
                <w:rFonts w:ascii="Arial" w:hAnsi="Arial" w:cs="Arial"/>
                <w:sz w:val="18"/>
                <w:szCs w:val="20"/>
                <w:lang w:val="es-419" w:eastAsia="es-419"/>
              </w:rPr>
            </w:pPr>
          </w:p>
        </w:tc>
      </w:tr>
      <w:tr w:rsidR="00EF6F1A" w:rsidRPr="007C74CC" w14:paraId="2B235F49" w14:textId="77777777" w:rsidTr="00CC51EF">
        <w:trPr>
          <w:trHeight w:val="255"/>
        </w:trPr>
        <w:tc>
          <w:tcPr>
            <w:tcW w:w="379" w:type="pct"/>
            <w:vMerge w:val="restart"/>
            <w:shd w:val="clear" w:color="auto" w:fill="auto"/>
            <w:vAlign w:val="center"/>
            <w:hideMark/>
          </w:tcPr>
          <w:p w14:paraId="7055071D" w14:textId="77777777" w:rsidR="00EF6F1A" w:rsidRPr="007C74CC" w:rsidRDefault="00EF6F1A" w:rsidP="00CC51EF">
            <w:pPr>
              <w:jc w:val="center"/>
              <w:rPr>
                <w:rFonts w:ascii="Arial" w:hAnsi="Arial" w:cs="Arial"/>
                <w:sz w:val="18"/>
                <w:szCs w:val="20"/>
                <w:lang w:val="es-419" w:eastAsia="es-419"/>
              </w:rPr>
            </w:pPr>
            <w:r>
              <w:rPr>
                <w:rFonts w:ascii="Arial" w:hAnsi="Arial" w:cs="Arial"/>
                <w:sz w:val="18"/>
                <w:szCs w:val="20"/>
                <w:lang w:val="es-419" w:eastAsia="es-419"/>
              </w:rPr>
              <w:t>2022</w:t>
            </w:r>
          </w:p>
        </w:tc>
        <w:tc>
          <w:tcPr>
            <w:tcW w:w="460" w:type="pct"/>
            <w:vAlign w:val="center"/>
          </w:tcPr>
          <w:p w14:paraId="08FED2A8" w14:textId="77777777" w:rsidR="00EF6F1A" w:rsidRPr="007C74CC" w:rsidRDefault="00EF6F1A" w:rsidP="00CC51EF">
            <w:pPr>
              <w:jc w:val="center"/>
              <w:rPr>
                <w:rFonts w:ascii="Arial" w:hAnsi="Arial" w:cs="Arial"/>
                <w:sz w:val="18"/>
                <w:szCs w:val="20"/>
                <w:lang w:val="es-419" w:eastAsia="es-419"/>
              </w:rPr>
            </w:pPr>
            <w:r>
              <w:rPr>
                <w:rFonts w:ascii="Arial" w:hAnsi="Arial" w:cs="Arial"/>
                <w:sz w:val="18"/>
                <w:szCs w:val="20"/>
                <w:lang w:val="es-419" w:eastAsia="es-419"/>
              </w:rPr>
              <w:t>I</w:t>
            </w:r>
          </w:p>
        </w:tc>
        <w:tc>
          <w:tcPr>
            <w:tcW w:w="1231" w:type="pct"/>
            <w:shd w:val="clear" w:color="auto" w:fill="auto"/>
            <w:noWrap/>
            <w:vAlign w:val="center"/>
            <w:hideMark/>
          </w:tcPr>
          <w:p w14:paraId="32E438E5" w14:textId="77777777" w:rsidR="00EF6F1A" w:rsidRPr="007C74CC" w:rsidRDefault="00EF6F1A" w:rsidP="00CC51EF">
            <w:pPr>
              <w:rPr>
                <w:rFonts w:ascii="Arial" w:hAnsi="Arial" w:cs="Arial"/>
                <w:sz w:val="18"/>
                <w:szCs w:val="20"/>
                <w:lang w:val="es-419" w:eastAsia="es-419"/>
              </w:rPr>
            </w:pPr>
          </w:p>
        </w:tc>
        <w:tc>
          <w:tcPr>
            <w:tcW w:w="866" w:type="pct"/>
            <w:shd w:val="clear" w:color="auto" w:fill="auto"/>
            <w:noWrap/>
            <w:vAlign w:val="center"/>
            <w:hideMark/>
          </w:tcPr>
          <w:p w14:paraId="78677611" w14:textId="77777777" w:rsidR="00EF6F1A" w:rsidRPr="007C74CC" w:rsidRDefault="00EF6F1A" w:rsidP="00CC51EF">
            <w:pPr>
              <w:jc w:val="center"/>
              <w:rPr>
                <w:rFonts w:ascii="Arial" w:hAnsi="Arial" w:cs="Arial"/>
                <w:sz w:val="18"/>
                <w:szCs w:val="20"/>
                <w:lang w:val="es-419" w:eastAsia="es-419"/>
              </w:rPr>
            </w:pPr>
          </w:p>
        </w:tc>
        <w:tc>
          <w:tcPr>
            <w:tcW w:w="573" w:type="pct"/>
            <w:shd w:val="clear" w:color="auto" w:fill="auto"/>
            <w:noWrap/>
            <w:vAlign w:val="center"/>
            <w:hideMark/>
          </w:tcPr>
          <w:p w14:paraId="342951F4" w14:textId="77777777" w:rsidR="00EF6F1A" w:rsidRPr="007C74CC" w:rsidRDefault="00EF6F1A" w:rsidP="00CC51EF">
            <w:pPr>
              <w:jc w:val="center"/>
              <w:rPr>
                <w:rFonts w:ascii="Arial" w:hAnsi="Arial" w:cs="Arial"/>
                <w:sz w:val="18"/>
                <w:szCs w:val="20"/>
                <w:lang w:val="es-419" w:eastAsia="es-419"/>
              </w:rPr>
            </w:pPr>
          </w:p>
        </w:tc>
        <w:tc>
          <w:tcPr>
            <w:tcW w:w="995" w:type="pct"/>
            <w:shd w:val="clear" w:color="auto" w:fill="auto"/>
            <w:vAlign w:val="center"/>
            <w:hideMark/>
          </w:tcPr>
          <w:p w14:paraId="3039C726" w14:textId="77777777" w:rsidR="00EF6F1A" w:rsidRPr="007C74CC" w:rsidRDefault="00EF6F1A" w:rsidP="00CC51EF">
            <w:pPr>
              <w:jc w:val="center"/>
              <w:rPr>
                <w:rFonts w:ascii="Arial" w:hAnsi="Arial" w:cs="Arial"/>
                <w:sz w:val="18"/>
                <w:szCs w:val="20"/>
                <w:lang w:val="es-419" w:eastAsia="es-419"/>
              </w:rPr>
            </w:pPr>
          </w:p>
        </w:tc>
        <w:tc>
          <w:tcPr>
            <w:tcW w:w="496" w:type="pct"/>
            <w:shd w:val="clear" w:color="auto" w:fill="auto"/>
            <w:vAlign w:val="center"/>
            <w:hideMark/>
          </w:tcPr>
          <w:p w14:paraId="3399B78D" w14:textId="77777777" w:rsidR="00EF6F1A" w:rsidRPr="007C74CC" w:rsidRDefault="00EF6F1A" w:rsidP="00CC51EF">
            <w:pPr>
              <w:jc w:val="center"/>
              <w:rPr>
                <w:rFonts w:ascii="Arial" w:hAnsi="Arial" w:cs="Arial"/>
                <w:sz w:val="18"/>
                <w:szCs w:val="20"/>
                <w:lang w:val="es-419" w:eastAsia="es-419"/>
              </w:rPr>
            </w:pPr>
          </w:p>
        </w:tc>
      </w:tr>
      <w:tr w:rsidR="00EF6F1A" w:rsidRPr="007C74CC" w14:paraId="0834A1F3" w14:textId="77777777" w:rsidTr="00CC51EF">
        <w:trPr>
          <w:trHeight w:val="255"/>
        </w:trPr>
        <w:tc>
          <w:tcPr>
            <w:tcW w:w="379" w:type="pct"/>
            <w:vMerge/>
            <w:shd w:val="clear" w:color="auto" w:fill="auto"/>
            <w:vAlign w:val="center"/>
            <w:hideMark/>
          </w:tcPr>
          <w:p w14:paraId="070B3CCE" w14:textId="77777777" w:rsidR="00EF6F1A" w:rsidRPr="007C74CC" w:rsidRDefault="00EF6F1A" w:rsidP="00CC51EF">
            <w:pPr>
              <w:jc w:val="center"/>
              <w:rPr>
                <w:rFonts w:ascii="Arial" w:hAnsi="Arial" w:cs="Arial"/>
                <w:sz w:val="18"/>
                <w:szCs w:val="20"/>
                <w:lang w:val="es-419" w:eastAsia="es-419"/>
              </w:rPr>
            </w:pPr>
          </w:p>
        </w:tc>
        <w:tc>
          <w:tcPr>
            <w:tcW w:w="460" w:type="pct"/>
            <w:vAlign w:val="center"/>
          </w:tcPr>
          <w:p w14:paraId="552850AC" w14:textId="77777777" w:rsidR="00EF6F1A" w:rsidRPr="007C74CC" w:rsidRDefault="00EF6F1A" w:rsidP="00CC51EF">
            <w:pPr>
              <w:jc w:val="center"/>
              <w:rPr>
                <w:rFonts w:ascii="Arial" w:hAnsi="Arial" w:cs="Arial"/>
                <w:sz w:val="18"/>
                <w:szCs w:val="20"/>
                <w:lang w:val="es-419" w:eastAsia="es-419"/>
              </w:rPr>
            </w:pPr>
            <w:r>
              <w:rPr>
                <w:rFonts w:ascii="Arial" w:hAnsi="Arial" w:cs="Arial"/>
                <w:sz w:val="18"/>
                <w:szCs w:val="20"/>
                <w:lang w:val="es-419" w:eastAsia="es-419"/>
              </w:rPr>
              <w:t>II</w:t>
            </w:r>
          </w:p>
        </w:tc>
        <w:tc>
          <w:tcPr>
            <w:tcW w:w="1231" w:type="pct"/>
            <w:shd w:val="clear" w:color="auto" w:fill="auto"/>
            <w:noWrap/>
            <w:vAlign w:val="center"/>
            <w:hideMark/>
          </w:tcPr>
          <w:p w14:paraId="06ABCC47" w14:textId="77777777" w:rsidR="00EF6F1A" w:rsidRPr="007C74CC" w:rsidRDefault="00EF6F1A" w:rsidP="00CC51EF">
            <w:pPr>
              <w:rPr>
                <w:rFonts w:ascii="Arial" w:hAnsi="Arial" w:cs="Arial"/>
                <w:sz w:val="18"/>
                <w:szCs w:val="20"/>
                <w:lang w:val="es-419" w:eastAsia="es-419"/>
              </w:rPr>
            </w:pPr>
          </w:p>
        </w:tc>
        <w:tc>
          <w:tcPr>
            <w:tcW w:w="866" w:type="pct"/>
            <w:shd w:val="clear" w:color="auto" w:fill="auto"/>
            <w:noWrap/>
            <w:vAlign w:val="center"/>
            <w:hideMark/>
          </w:tcPr>
          <w:p w14:paraId="07C86197" w14:textId="77777777" w:rsidR="00EF6F1A" w:rsidRPr="007C74CC" w:rsidRDefault="00EF6F1A" w:rsidP="00CC51EF">
            <w:pPr>
              <w:jc w:val="center"/>
              <w:rPr>
                <w:rFonts w:ascii="Arial" w:hAnsi="Arial" w:cs="Arial"/>
                <w:sz w:val="18"/>
                <w:szCs w:val="20"/>
                <w:lang w:val="es-419" w:eastAsia="es-419"/>
              </w:rPr>
            </w:pPr>
          </w:p>
        </w:tc>
        <w:tc>
          <w:tcPr>
            <w:tcW w:w="573" w:type="pct"/>
            <w:shd w:val="clear" w:color="auto" w:fill="auto"/>
            <w:noWrap/>
            <w:vAlign w:val="center"/>
            <w:hideMark/>
          </w:tcPr>
          <w:p w14:paraId="2D548E43" w14:textId="77777777" w:rsidR="00EF6F1A" w:rsidRPr="007C74CC" w:rsidRDefault="00EF6F1A" w:rsidP="00CC51EF">
            <w:pPr>
              <w:jc w:val="center"/>
              <w:rPr>
                <w:rFonts w:ascii="Arial" w:hAnsi="Arial" w:cs="Arial"/>
                <w:sz w:val="18"/>
                <w:szCs w:val="20"/>
                <w:lang w:val="es-419" w:eastAsia="es-419"/>
              </w:rPr>
            </w:pPr>
          </w:p>
        </w:tc>
        <w:tc>
          <w:tcPr>
            <w:tcW w:w="995" w:type="pct"/>
            <w:shd w:val="clear" w:color="auto" w:fill="auto"/>
            <w:vAlign w:val="center"/>
            <w:hideMark/>
          </w:tcPr>
          <w:p w14:paraId="1FE260DB" w14:textId="77777777" w:rsidR="00EF6F1A" w:rsidRPr="007C74CC" w:rsidRDefault="00EF6F1A" w:rsidP="00CC51EF">
            <w:pPr>
              <w:jc w:val="center"/>
              <w:rPr>
                <w:rFonts w:ascii="Arial" w:hAnsi="Arial" w:cs="Arial"/>
                <w:sz w:val="18"/>
                <w:szCs w:val="20"/>
                <w:lang w:val="es-419" w:eastAsia="es-419"/>
              </w:rPr>
            </w:pPr>
          </w:p>
        </w:tc>
        <w:tc>
          <w:tcPr>
            <w:tcW w:w="496" w:type="pct"/>
            <w:shd w:val="clear" w:color="auto" w:fill="auto"/>
            <w:vAlign w:val="center"/>
            <w:hideMark/>
          </w:tcPr>
          <w:p w14:paraId="4AAA7418" w14:textId="77777777" w:rsidR="00EF6F1A" w:rsidRPr="007C74CC" w:rsidRDefault="00EF6F1A" w:rsidP="00CC51EF">
            <w:pPr>
              <w:jc w:val="center"/>
              <w:rPr>
                <w:rFonts w:ascii="Arial" w:hAnsi="Arial" w:cs="Arial"/>
                <w:sz w:val="18"/>
                <w:szCs w:val="20"/>
                <w:lang w:val="es-419" w:eastAsia="es-419"/>
              </w:rPr>
            </w:pPr>
          </w:p>
        </w:tc>
      </w:tr>
    </w:tbl>
    <w:p w14:paraId="6635A9F6" w14:textId="77777777" w:rsidR="00EF6F1A" w:rsidRDefault="00EF6F1A" w:rsidP="00EF6F1A">
      <w:pPr>
        <w:spacing w:after="240" w:line="276" w:lineRule="auto"/>
        <w:jc w:val="both"/>
        <w:rPr>
          <w:rFonts w:ascii="Arial" w:hAnsi="Arial" w:cs="Arial"/>
          <w:sz w:val="20"/>
          <w:szCs w:val="22"/>
        </w:rPr>
      </w:pPr>
      <w:r w:rsidRPr="002E7F5B">
        <w:rPr>
          <w:rFonts w:ascii="Arial" w:hAnsi="Arial" w:cs="Arial"/>
          <w:sz w:val="20"/>
          <w:szCs w:val="22"/>
        </w:rPr>
        <w:t xml:space="preserve">Fuente: </w:t>
      </w:r>
      <w:r w:rsidRPr="002E7F5B">
        <w:rPr>
          <w:rFonts w:ascii="Arial" w:hAnsi="Arial" w:cs="Arial"/>
          <w:sz w:val="20"/>
          <w:szCs w:val="22"/>
          <w:highlight w:val="yellow"/>
        </w:rPr>
        <w:t>XXX</w:t>
      </w:r>
      <w:r w:rsidRPr="002E7F5B">
        <w:rPr>
          <w:rFonts w:ascii="Arial" w:hAnsi="Arial" w:cs="Arial"/>
          <w:sz w:val="20"/>
          <w:szCs w:val="22"/>
        </w:rPr>
        <w:t xml:space="preserve"> </w:t>
      </w:r>
    </w:p>
    <w:p w14:paraId="33C63588" w14:textId="5CB1B039" w:rsidR="00EF6F1A" w:rsidRPr="00146AA7" w:rsidRDefault="00EF6F1A" w:rsidP="00EF6F1A">
      <w:pPr>
        <w:pStyle w:val="Descripcin"/>
        <w:keepNext/>
        <w:spacing w:after="0"/>
        <w:jc w:val="both"/>
        <w:rPr>
          <w:rFonts w:ascii="Arial" w:hAnsi="Arial" w:cs="Arial"/>
          <w:b w:val="0"/>
          <w:color w:val="auto"/>
          <w:sz w:val="20"/>
          <w:szCs w:val="22"/>
        </w:rPr>
      </w:pPr>
      <w:bookmarkStart w:id="100" w:name="_Toc102391638"/>
      <w:r w:rsidRPr="00146AA7">
        <w:rPr>
          <w:rFonts w:ascii="Arial" w:hAnsi="Arial" w:cs="Arial"/>
          <w:b w:val="0"/>
          <w:color w:val="auto"/>
          <w:sz w:val="20"/>
          <w:szCs w:val="22"/>
        </w:rPr>
        <w:t xml:space="preserve">Tabla </w:t>
      </w:r>
      <w:r w:rsidRPr="00146AA7">
        <w:rPr>
          <w:rFonts w:ascii="Arial" w:hAnsi="Arial" w:cs="Arial"/>
          <w:b w:val="0"/>
          <w:color w:val="auto"/>
          <w:sz w:val="20"/>
          <w:szCs w:val="22"/>
        </w:rPr>
        <w:fldChar w:fldCharType="begin"/>
      </w:r>
      <w:r w:rsidRPr="00146AA7">
        <w:rPr>
          <w:rFonts w:ascii="Arial" w:hAnsi="Arial" w:cs="Arial"/>
          <w:b w:val="0"/>
          <w:color w:val="auto"/>
          <w:sz w:val="20"/>
          <w:szCs w:val="22"/>
        </w:rPr>
        <w:instrText xml:space="preserve"> SEQ Tabla \* ARABIC </w:instrText>
      </w:r>
      <w:r w:rsidRPr="00146AA7">
        <w:rPr>
          <w:rFonts w:ascii="Arial" w:hAnsi="Arial" w:cs="Arial"/>
          <w:b w:val="0"/>
          <w:color w:val="auto"/>
          <w:sz w:val="20"/>
          <w:szCs w:val="22"/>
        </w:rPr>
        <w:fldChar w:fldCharType="separate"/>
      </w:r>
      <w:r w:rsidR="00C55C4A">
        <w:rPr>
          <w:rFonts w:ascii="Arial" w:hAnsi="Arial" w:cs="Arial"/>
          <w:b w:val="0"/>
          <w:noProof/>
          <w:color w:val="auto"/>
          <w:sz w:val="20"/>
          <w:szCs w:val="22"/>
        </w:rPr>
        <w:t>37</w:t>
      </w:r>
      <w:r w:rsidRPr="00146AA7">
        <w:rPr>
          <w:rFonts w:ascii="Arial" w:hAnsi="Arial" w:cs="Arial"/>
          <w:b w:val="0"/>
          <w:color w:val="auto"/>
          <w:sz w:val="20"/>
          <w:szCs w:val="22"/>
        </w:rPr>
        <w:fldChar w:fldCharType="end"/>
      </w:r>
      <w:r w:rsidRPr="00146AA7">
        <w:rPr>
          <w:rFonts w:ascii="Arial" w:hAnsi="Arial" w:cs="Arial"/>
          <w:b w:val="0"/>
          <w:color w:val="auto"/>
          <w:sz w:val="20"/>
          <w:szCs w:val="22"/>
        </w:rPr>
        <w:t xml:space="preserve">. </w:t>
      </w:r>
      <w:r w:rsidRPr="00146AA7">
        <w:rPr>
          <w:rFonts w:ascii="Arial" w:hAnsi="Arial" w:cs="Arial"/>
          <w:b w:val="0"/>
          <w:color w:val="auto"/>
          <w:sz w:val="20"/>
          <w:szCs w:val="22"/>
          <w:lang w:val="es-419"/>
        </w:rPr>
        <w:t>Total de profesores visitantes a otras IES</w:t>
      </w:r>
      <w:r w:rsidRPr="00146AA7">
        <w:rPr>
          <w:rFonts w:ascii="Arial" w:hAnsi="Arial" w:cs="Arial"/>
          <w:b w:val="0"/>
          <w:color w:val="auto"/>
          <w:sz w:val="20"/>
          <w:szCs w:val="22"/>
        </w:rPr>
        <w:t>.</w:t>
      </w:r>
      <w:bookmarkEnd w:id="100"/>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712"/>
        <w:gridCol w:w="865"/>
        <w:gridCol w:w="2316"/>
        <w:gridCol w:w="1629"/>
        <w:gridCol w:w="1078"/>
        <w:gridCol w:w="1872"/>
        <w:gridCol w:w="933"/>
      </w:tblGrid>
      <w:tr w:rsidR="00EF6F1A" w:rsidRPr="007C74CC" w14:paraId="73522F7A" w14:textId="77777777" w:rsidTr="00CC51EF">
        <w:trPr>
          <w:trHeight w:val="255"/>
        </w:trPr>
        <w:tc>
          <w:tcPr>
            <w:tcW w:w="379" w:type="pct"/>
            <w:shd w:val="clear" w:color="auto" w:fill="auto"/>
            <w:vAlign w:val="center"/>
            <w:hideMark/>
          </w:tcPr>
          <w:p w14:paraId="56008336" w14:textId="77777777" w:rsidR="00EF6F1A" w:rsidRPr="007C74CC" w:rsidRDefault="00EF6F1A" w:rsidP="00CC51EF">
            <w:pPr>
              <w:jc w:val="center"/>
              <w:rPr>
                <w:rFonts w:ascii="Arial" w:hAnsi="Arial" w:cs="Arial"/>
                <w:b/>
                <w:bCs/>
                <w:sz w:val="18"/>
                <w:szCs w:val="20"/>
                <w:lang w:val="es-419" w:eastAsia="es-419"/>
              </w:rPr>
            </w:pPr>
            <w:r>
              <w:rPr>
                <w:rFonts w:ascii="Arial" w:hAnsi="Arial" w:cs="Arial"/>
                <w:b/>
                <w:bCs/>
                <w:sz w:val="18"/>
                <w:szCs w:val="20"/>
                <w:lang w:val="es-419" w:eastAsia="es-419"/>
              </w:rPr>
              <w:t>Año</w:t>
            </w:r>
          </w:p>
        </w:tc>
        <w:tc>
          <w:tcPr>
            <w:tcW w:w="460" w:type="pct"/>
            <w:vAlign w:val="center"/>
          </w:tcPr>
          <w:p w14:paraId="6CB6A287" w14:textId="77777777" w:rsidR="00EF6F1A" w:rsidRPr="007C74CC" w:rsidRDefault="00EF6F1A" w:rsidP="00CC51EF">
            <w:pPr>
              <w:jc w:val="center"/>
              <w:rPr>
                <w:rFonts w:ascii="Arial" w:hAnsi="Arial" w:cs="Arial"/>
                <w:b/>
                <w:bCs/>
                <w:sz w:val="18"/>
                <w:szCs w:val="20"/>
                <w:lang w:val="es-419" w:eastAsia="es-419"/>
              </w:rPr>
            </w:pPr>
            <w:r>
              <w:rPr>
                <w:rFonts w:ascii="Arial" w:hAnsi="Arial" w:cs="Arial"/>
                <w:b/>
                <w:bCs/>
                <w:sz w:val="18"/>
                <w:szCs w:val="20"/>
                <w:lang w:val="es-419" w:eastAsia="es-419"/>
              </w:rPr>
              <w:t>Periodo</w:t>
            </w:r>
          </w:p>
        </w:tc>
        <w:tc>
          <w:tcPr>
            <w:tcW w:w="1231" w:type="pct"/>
            <w:shd w:val="clear" w:color="auto" w:fill="auto"/>
            <w:vAlign w:val="center"/>
            <w:hideMark/>
          </w:tcPr>
          <w:p w14:paraId="3586152C" w14:textId="77777777" w:rsidR="00EF6F1A" w:rsidRPr="007C74CC" w:rsidRDefault="00EF6F1A" w:rsidP="00CC51EF">
            <w:pPr>
              <w:jc w:val="center"/>
              <w:rPr>
                <w:rFonts w:ascii="Arial" w:hAnsi="Arial" w:cs="Arial"/>
                <w:b/>
                <w:bCs/>
                <w:sz w:val="18"/>
                <w:szCs w:val="20"/>
                <w:lang w:val="es-419" w:eastAsia="es-419"/>
              </w:rPr>
            </w:pPr>
            <w:r w:rsidRPr="007C74CC">
              <w:rPr>
                <w:rFonts w:ascii="Arial" w:hAnsi="Arial" w:cs="Arial"/>
                <w:b/>
                <w:bCs/>
                <w:sz w:val="18"/>
                <w:szCs w:val="20"/>
                <w:lang w:val="es-419" w:eastAsia="es-419"/>
              </w:rPr>
              <w:t>Nombre</w:t>
            </w:r>
          </w:p>
        </w:tc>
        <w:tc>
          <w:tcPr>
            <w:tcW w:w="866" w:type="pct"/>
            <w:shd w:val="clear" w:color="auto" w:fill="auto"/>
            <w:vAlign w:val="center"/>
            <w:hideMark/>
          </w:tcPr>
          <w:p w14:paraId="73E703D6" w14:textId="2DB6C718" w:rsidR="00EF6F1A" w:rsidRPr="007C74CC" w:rsidRDefault="00EF6F1A" w:rsidP="000F3B3A">
            <w:pPr>
              <w:jc w:val="center"/>
              <w:rPr>
                <w:rFonts w:ascii="Arial" w:hAnsi="Arial" w:cs="Arial"/>
                <w:b/>
                <w:bCs/>
                <w:sz w:val="18"/>
                <w:szCs w:val="20"/>
                <w:lang w:val="es-419" w:eastAsia="es-419"/>
              </w:rPr>
            </w:pPr>
            <w:r w:rsidRPr="007C74CC">
              <w:rPr>
                <w:rFonts w:ascii="Arial" w:hAnsi="Arial" w:cs="Arial"/>
                <w:b/>
                <w:bCs/>
                <w:sz w:val="18"/>
                <w:szCs w:val="20"/>
                <w:lang w:val="es-419" w:eastAsia="es-419"/>
              </w:rPr>
              <w:t xml:space="preserve">Entidad </w:t>
            </w:r>
            <w:r w:rsidR="000F3B3A">
              <w:rPr>
                <w:rFonts w:ascii="Arial" w:hAnsi="Arial" w:cs="Arial"/>
                <w:b/>
                <w:bCs/>
                <w:sz w:val="18"/>
                <w:szCs w:val="20"/>
                <w:lang w:val="es-419" w:eastAsia="es-419"/>
              </w:rPr>
              <w:t>Destino</w:t>
            </w:r>
          </w:p>
        </w:tc>
        <w:tc>
          <w:tcPr>
            <w:tcW w:w="573" w:type="pct"/>
            <w:shd w:val="clear" w:color="auto" w:fill="auto"/>
            <w:vAlign w:val="center"/>
            <w:hideMark/>
          </w:tcPr>
          <w:p w14:paraId="008B1432" w14:textId="77777777" w:rsidR="00EF6F1A" w:rsidRPr="007C74CC" w:rsidRDefault="00EF6F1A" w:rsidP="00CC51EF">
            <w:pPr>
              <w:jc w:val="center"/>
              <w:rPr>
                <w:rFonts w:ascii="Arial" w:hAnsi="Arial" w:cs="Arial"/>
                <w:b/>
                <w:bCs/>
                <w:sz w:val="18"/>
                <w:szCs w:val="20"/>
                <w:lang w:val="es-419" w:eastAsia="es-419"/>
              </w:rPr>
            </w:pPr>
            <w:r w:rsidRPr="007C74CC">
              <w:rPr>
                <w:rFonts w:ascii="Arial" w:hAnsi="Arial" w:cs="Arial"/>
                <w:b/>
                <w:bCs/>
                <w:sz w:val="18"/>
                <w:szCs w:val="20"/>
                <w:lang w:val="es-419" w:eastAsia="es-419"/>
              </w:rPr>
              <w:t>País</w:t>
            </w:r>
          </w:p>
        </w:tc>
        <w:tc>
          <w:tcPr>
            <w:tcW w:w="995" w:type="pct"/>
            <w:shd w:val="clear" w:color="auto" w:fill="auto"/>
            <w:vAlign w:val="center"/>
            <w:hideMark/>
          </w:tcPr>
          <w:p w14:paraId="7292618E" w14:textId="77777777" w:rsidR="00EF6F1A" w:rsidRPr="007C74CC" w:rsidRDefault="00EF6F1A" w:rsidP="00CC51EF">
            <w:pPr>
              <w:jc w:val="center"/>
              <w:rPr>
                <w:rFonts w:ascii="Arial" w:hAnsi="Arial" w:cs="Arial"/>
                <w:b/>
                <w:bCs/>
                <w:sz w:val="18"/>
                <w:szCs w:val="20"/>
                <w:lang w:val="es-419" w:eastAsia="es-419"/>
              </w:rPr>
            </w:pPr>
            <w:r w:rsidRPr="007C74CC">
              <w:rPr>
                <w:rFonts w:ascii="Arial" w:hAnsi="Arial" w:cs="Arial"/>
                <w:b/>
                <w:bCs/>
                <w:sz w:val="18"/>
                <w:szCs w:val="20"/>
                <w:lang w:val="es-419" w:eastAsia="es-419"/>
              </w:rPr>
              <w:t>Objeto</w:t>
            </w:r>
          </w:p>
        </w:tc>
        <w:tc>
          <w:tcPr>
            <w:tcW w:w="496" w:type="pct"/>
            <w:shd w:val="clear" w:color="auto" w:fill="auto"/>
            <w:vAlign w:val="center"/>
            <w:hideMark/>
          </w:tcPr>
          <w:p w14:paraId="74B588E8" w14:textId="77777777" w:rsidR="00EF6F1A" w:rsidRPr="007C74CC" w:rsidRDefault="00EF6F1A" w:rsidP="00CC51EF">
            <w:pPr>
              <w:jc w:val="center"/>
              <w:rPr>
                <w:rFonts w:ascii="Arial" w:hAnsi="Arial" w:cs="Arial"/>
                <w:b/>
                <w:bCs/>
                <w:sz w:val="18"/>
                <w:szCs w:val="20"/>
                <w:lang w:val="es-419" w:eastAsia="es-419"/>
              </w:rPr>
            </w:pPr>
            <w:r w:rsidRPr="007C74CC">
              <w:rPr>
                <w:rFonts w:ascii="Arial" w:hAnsi="Arial" w:cs="Arial"/>
                <w:b/>
                <w:bCs/>
                <w:sz w:val="18"/>
                <w:szCs w:val="20"/>
                <w:lang w:val="es-419" w:eastAsia="es-419"/>
              </w:rPr>
              <w:t>Duración estadía</w:t>
            </w:r>
          </w:p>
        </w:tc>
      </w:tr>
      <w:tr w:rsidR="00EF6F1A" w:rsidRPr="007C74CC" w14:paraId="5A05B366" w14:textId="77777777" w:rsidTr="00CC51EF">
        <w:trPr>
          <w:trHeight w:val="255"/>
        </w:trPr>
        <w:tc>
          <w:tcPr>
            <w:tcW w:w="379" w:type="pct"/>
            <w:vMerge w:val="restart"/>
            <w:shd w:val="clear" w:color="auto" w:fill="auto"/>
            <w:vAlign w:val="center"/>
            <w:hideMark/>
          </w:tcPr>
          <w:p w14:paraId="32F45D9F" w14:textId="77777777" w:rsidR="00EF6F1A" w:rsidRPr="007C74CC" w:rsidRDefault="00EF6F1A" w:rsidP="00CC51EF">
            <w:pPr>
              <w:jc w:val="center"/>
              <w:rPr>
                <w:rFonts w:ascii="Arial" w:hAnsi="Arial" w:cs="Arial"/>
                <w:sz w:val="18"/>
                <w:szCs w:val="20"/>
                <w:lang w:val="es-419" w:eastAsia="es-419"/>
              </w:rPr>
            </w:pPr>
            <w:r>
              <w:rPr>
                <w:rFonts w:ascii="Arial" w:hAnsi="Arial" w:cs="Arial"/>
                <w:sz w:val="18"/>
                <w:szCs w:val="20"/>
                <w:lang w:val="es-419" w:eastAsia="es-419"/>
              </w:rPr>
              <w:t>2018</w:t>
            </w:r>
          </w:p>
        </w:tc>
        <w:tc>
          <w:tcPr>
            <w:tcW w:w="460" w:type="pct"/>
            <w:vAlign w:val="center"/>
          </w:tcPr>
          <w:p w14:paraId="63B871CE" w14:textId="77777777" w:rsidR="00EF6F1A" w:rsidRPr="007C74CC" w:rsidRDefault="00EF6F1A" w:rsidP="00CC51EF">
            <w:pPr>
              <w:jc w:val="center"/>
              <w:rPr>
                <w:rFonts w:ascii="Arial" w:hAnsi="Arial" w:cs="Arial"/>
                <w:sz w:val="18"/>
                <w:szCs w:val="20"/>
                <w:lang w:val="es-419" w:eastAsia="es-419"/>
              </w:rPr>
            </w:pPr>
            <w:r>
              <w:rPr>
                <w:rFonts w:ascii="Arial" w:hAnsi="Arial" w:cs="Arial"/>
                <w:sz w:val="18"/>
                <w:szCs w:val="20"/>
                <w:lang w:val="es-419" w:eastAsia="es-419"/>
              </w:rPr>
              <w:t>I</w:t>
            </w:r>
          </w:p>
        </w:tc>
        <w:tc>
          <w:tcPr>
            <w:tcW w:w="1231" w:type="pct"/>
            <w:shd w:val="clear" w:color="auto" w:fill="auto"/>
            <w:noWrap/>
            <w:vAlign w:val="center"/>
            <w:hideMark/>
          </w:tcPr>
          <w:p w14:paraId="35F2CBE5" w14:textId="77777777" w:rsidR="00EF6F1A" w:rsidRPr="007C74CC" w:rsidRDefault="00EF6F1A" w:rsidP="00CC51EF">
            <w:pPr>
              <w:rPr>
                <w:rFonts w:ascii="Arial" w:hAnsi="Arial" w:cs="Arial"/>
                <w:sz w:val="18"/>
                <w:szCs w:val="20"/>
                <w:lang w:val="es-419" w:eastAsia="es-419"/>
              </w:rPr>
            </w:pPr>
          </w:p>
        </w:tc>
        <w:tc>
          <w:tcPr>
            <w:tcW w:w="866" w:type="pct"/>
            <w:shd w:val="clear" w:color="auto" w:fill="auto"/>
            <w:noWrap/>
            <w:vAlign w:val="center"/>
            <w:hideMark/>
          </w:tcPr>
          <w:p w14:paraId="3E84E4C9" w14:textId="77777777" w:rsidR="00EF6F1A" w:rsidRPr="007C74CC" w:rsidRDefault="00EF6F1A" w:rsidP="00CC51EF">
            <w:pPr>
              <w:jc w:val="center"/>
              <w:rPr>
                <w:rFonts w:ascii="Arial" w:hAnsi="Arial" w:cs="Arial"/>
                <w:sz w:val="18"/>
                <w:szCs w:val="20"/>
                <w:lang w:val="es-419" w:eastAsia="es-419"/>
              </w:rPr>
            </w:pPr>
          </w:p>
        </w:tc>
        <w:tc>
          <w:tcPr>
            <w:tcW w:w="573" w:type="pct"/>
            <w:shd w:val="clear" w:color="auto" w:fill="auto"/>
            <w:noWrap/>
            <w:vAlign w:val="center"/>
            <w:hideMark/>
          </w:tcPr>
          <w:p w14:paraId="0B49CFA2" w14:textId="77777777" w:rsidR="00EF6F1A" w:rsidRPr="007C74CC" w:rsidRDefault="00EF6F1A" w:rsidP="00CC51EF">
            <w:pPr>
              <w:jc w:val="center"/>
              <w:rPr>
                <w:rFonts w:ascii="Arial" w:hAnsi="Arial" w:cs="Arial"/>
                <w:sz w:val="18"/>
                <w:szCs w:val="20"/>
                <w:lang w:val="es-419" w:eastAsia="es-419"/>
              </w:rPr>
            </w:pPr>
          </w:p>
        </w:tc>
        <w:tc>
          <w:tcPr>
            <w:tcW w:w="995" w:type="pct"/>
            <w:shd w:val="clear" w:color="auto" w:fill="auto"/>
            <w:vAlign w:val="center"/>
            <w:hideMark/>
          </w:tcPr>
          <w:p w14:paraId="29AF40CF" w14:textId="77777777" w:rsidR="00EF6F1A" w:rsidRPr="007C74CC" w:rsidRDefault="00EF6F1A" w:rsidP="00CC51EF">
            <w:pPr>
              <w:jc w:val="center"/>
              <w:rPr>
                <w:rFonts w:ascii="Arial" w:hAnsi="Arial" w:cs="Arial"/>
                <w:sz w:val="18"/>
                <w:szCs w:val="20"/>
                <w:lang w:val="es-419" w:eastAsia="es-419"/>
              </w:rPr>
            </w:pPr>
          </w:p>
        </w:tc>
        <w:tc>
          <w:tcPr>
            <w:tcW w:w="496" w:type="pct"/>
            <w:shd w:val="clear" w:color="auto" w:fill="auto"/>
            <w:vAlign w:val="center"/>
            <w:hideMark/>
          </w:tcPr>
          <w:p w14:paraId="43561F90" w14:textId="77777777" w:rsidR="00EF6F1A" w:rsidRPr="007C74CC" w:rsidRDefault="00EF6F1A" w:rsidP="00CC51EF">
            <w:pPr>
              <w:jc w:val="center"/>
              <w:rPr>
                <w:rFonts w:ascii="Arial" w:hAnsi="Arial" w:cs="Arial"/>
                <w:sz w:val="18"/>
                <w:szCs w:val="20"/>
                <w:lang w:val="es-419" w:eastAsia="es-419"/>
              </w:rPr>
            </w:pPr>
          </w:p>
        </w:tc>
      </w:tr>
      <w:tr w:rsidR="00EF6F1A" w:rsidRPr="007C74CC" w14:paraId="038A03E4" w14:textId="77777777" w:rsidTr="00CC51EF">
        <w:trPr>
          <w:trHeight w:val="255"/>
        </w:trPr>
        <w:tc>
          <w:tcPr>
            <w:tcW w:w="379" w:type="pct"/>
            <w:vMerge/>
            <w:shd w:val="clear" w:color="auto" w:fill="auto"/>
            <w:vAlign w:val="center"/>
          </w:tcPr>
          <w:p w14:paraId="27C032F6" w14:textId="77777777" w:rsidR="00EF6F1A" w:rsidRPr="007C74CC" w:rsidRDefault="00EF6F1A" w:rsidP="00CC51EF">
            <w:pPr>
              <w:jc w:val="center"/>
              <w:rPr>
                <w:rFonts w:ascii="Arial" w:hAnsi="Arial" w:cs="Arial"/>
                <w:sz w:val="18"/>
                <w:szCs w:val="20"/>
                <w:lang w:val="es-419" w:eastAsia="es-419"/>
              </w:rPr>
            </w:pPr>
          </w:p>
        </w:tc>
        <w:tc>
          <w:tcPr>
            <w:tcW w:w="460" w:type="pct"/>
            <w:vAlign w:val="center"/>
          </w:tcPr>
          <w:p w14:paraId="136FD838" w14:textId="77777777" w:rsidR="00EF6F1A" w:rsidRPr="007C74CC" w:rsidRDefault="00EF6F1A" w:rsidP="00CC51EF">
            <w:pPr>
              <w:jc w:val="center"/>
              <w:rPr>
                <w:rFonts w:ascii="Arial" w:hAnsi="Arial" w:cs="Arial"/>
                <w:sz w:val="18"/>
                <w:szCs w:val="20"/>
                <w:lang w:val="es-419" w:eastAsia="es-419"/>
              </w:rPr>
            </w:pPr>
            <w:r>
              <w:rPr>
                <w:rFonts w:ascii="Arial" w:hAnsi="Arial" w:cs="Arial"/>
                <w:sz w:val="18"/>
                <w:szCs w:val="20"/>
                <w:lang w:val="es-419" w:eastAsia="es-419"/>
              </w:rPr>
              <w:t>II</w:t>
            </w:r>
          </w:p>
        </w:tc>
        <w:tc>
          <w:tcPr>
            <w:tcW w:w="1231" w:type="pct"/>
            <w:shd w:val="clear" w:color="auto" w:fill="auto"/>
            <w:noWrap/>
            <w:vAlign w:val="center"/>
          </w:tcPr>
          <w:p w14:paraId="44C68F72" w14:textId="77777777" w:rsidR="00EF6F1A" w:rsidRPr="007C74CC" w:rsidRDefault="00EF6F1A" w:rsidP="00CC51EF">
            <w:pPr>
              <w:rPr>
                <w:rFonts w:ascii="Arial" w:hAnsi="Arial" w:cs="Arial"/>
                <w:sz w:val="18"/>
                <w:szCs w:val="20"/>
                <w:lang w:val="es-419" w:eastAsia="es-419"/>
              </w:rPr>
            </w:pPr>
          </w:p>
        </w:tc>
        <w:tc>
          <w:tcPr>
            <w:tcW w:w="866" w:type="pct"/>
            <w:shd w:val="clear" w:color="auto" w:fill="auto"/>
            <w:noWrap/>
            <w:vAlign w:val="center"/>
          </w:tcPr>
          <w:p w14:paraId="1079DD9C" w14:textId="77777777" w:rsidR="00EF6F1A" w:rsidRPr="007C74CC" w:rsidRDefault="00EF6F1A" w:rsidP="00CC51EF">
            <w:pPr>
              <w:jc w:val="center"/>
              <w:rPr>
                <w:rFonts w:ascii="Arial" w:hAnsi="Arial" w:cs="Arial"/>
                <w:sz w:val="18"/>
                <w:szCs w:val="20"/>
                <w:lang w:val="es-419" w:eastAsia="es-419"/>
              </w:rPr>
            </w:pPr>
          </w:p>
        </w:tc>
        <w:tc>
          <w:tcPr>
            <w:tcW w:w="573" w:type="pct"/>
            <w:shd w:val="clear" w:color="auto" w:fill="auto"/>
            <w:noWrap/>
            <w:vAlign w:val="center"/>
          </w:tcPr>
          <w:p w14:paraId="2E37714E" w14:textId="77777777" w:rsidR="00EF6F1A" w:rsidRPr="007C74CC" w:rsidRDefault="00EF6F1A" w:rsidP="00CC51EF">
            <w:pPr>
              <w:jc w:val="center"/>
              <w:rPr>
                <w:rFonts w:ascii="Arial" w:hAnsi="Arial" w:cs="Arial"/>
                <w:sz w:val="18"/>
                <w:szCs w:val="20"/>
                <w:lang w:val="es-419" w:eastAsia="es-419"/>
              </w:rPr>
            </w:pPr>
          </w:p>
        </w:tc>
        <w:tc>
          <w:tcPr>
            <w:tcW w:w="995" w:type="pct"/>
            <w:shd w:val="clear" w:color="auto" w:fill="auto"/>
            <w:vAlign w:val="center"/>
          </w:tcPr>
          <w:p w14:paraId="200289B1" w14:textId="77777777" w:rsidR="00EF6F1A" w:rsidRPr="007C74CC" w:rsidRDefault="00EF6F1A" w:rsidP="00CC51EF">
            <w:pPr>
              <w:jc w:val="center"/>
              <w:rPr>
                <w:rFonts w:ascii="Arial" w:hAnsi="Arial" w:cs="Arial"/>
                <w:sz w:val="18"/>
                <w:szCs w:val="20"/>
                <w:lang w:val="es-419" w:eastAsia="es-419"/>
              </w:rPr>
            </w:pPr>
          </w:p>
        </w:tc>
        <w:tc>
          <w:tcPr>
            <w:tcW w:w="496" w:type="pct"/>
            <w:shd w:val="clear" w:color="auto" w:fill="auto"/>
            <w:vAlign w:val="center"/>
          </w:tcPr>
          <w:p w14:paraId="1C69024D" w14:textId="77777777" w:rsidR="00EF6F1A" w:rsidRPr="007C74CC" w:rsidRDefault="00EF6F1A" w:rsidP="00CC51EF">
            <w:pPr>
              <w:jc w:val="center"/>
              <w:rPr>
                <w:rFonts w:ascii="Arial" w:hAnsi="Arial" w:cs="Arial"/>
                <w:sz w:val="18"/>
                <w:szCs w:val="20"/>
                <w:lang w:val="es-419" w:eastAsia="es-419"/>
              </w:rPr>
            </w:pPr>
          </w:p>
        </w:tc>
      </w:tr>
      <w:tr w:rsidR="00EF6F1A" w:rsidRPr="007C74CC" w14:paraId="50D06E30" w14:textId="77777777" w:rsidTr="00CC51EF">
        <w:trPr>
          <w:trHeight w:val="255"/>
        </w:trPr>
        <w:tc>
          <w:tcPr>
            <w:tcW w:w="379" w:type="pct"/>
            <w:vMerge w:val="restart"/>
            <w:shd w:val="clear" w:color="auto" w:fill="auto"/>
            <w:vAlign w:val="center"/>
          </w:tcPr>
          <w:p w14:paraId="60C3F2FB" w14:textId="77777777" w:rsidR="00EF6F1A" w:rsidRPr="007C74CC" w:rsidRDefault="00EF6F1A" w:rsidP="00CC51EF">
            <w:pPr>
              <w:jc w:val="center"/>
              <w:rPr>
                <w:rFonts w:ascii="Arial" w:hAnsi="Arial" w:cs="Arial"/>
                <w:sz w:val="18"/>
                <w:szCs w:val="20"/>
                <w:lang w:val="es-419" w:eastAsia="es-419"/>
              </w:rPr>
            </w:pPr>
            <w:r>
              <w:rPr>
                <w:rFonts w:ascii="Arial" w:hAnsi="Arial" w:cs="Arial"/>
                <w:sz w:val="18"/>
                <w:szCs w:val="20"/>
                <w:lang w:val="es-419" w:eastAsia="es-419"/>
              </w:rPr>
              <w:t>2019</w:t>
            </w:r>
          </w:p>
        </w:tc>
        <w:tc>
          <w:tcPr>
            <w:tcW w:w="460" w:type="pct"/>
            <w:vAlign w:val="center"/>
          </w:tcPr>
          <w:p w14:paraId="584D6704" w14:textId="77777777" w:rsidR="00EF6F1A" w:rsidRPr="007C74CC" w:rsidRDefault="00EF6F1A" w:rsidP="00CC51EF">
            <w:pPr>
              <w:jc w:val="center"/>
              <w:rPr>
                <w:rFonts w:ascii="Arial" w:hAnsi="Arial" w:cs="Arial"/>
                <w:sz w:val="18"/>
                <w:szCs w:val="20"/>
                <w:lang w:val="es-419" w:eastAsia="es-419"/>
              </w:rPr>
            </w:pPr>
            <w:r>
              <w:rPr>
                <w:rFonts w:ascii="Arial" w:hAnsi="Arial" w:cs="Arial"/>
                <w:sz w:val="18"/>
                <w:szCs w:val="20"/>
                <w:lang w:val="es-419" w:eastAsia="es-419"/>
              </w:rPr>
              <w:t>I</w:t>
            </w:r>
          </w:p>
        </w:tc>
        <w:tc>
          <w:tcPr>
            <w:tcW w:w="1231" w:type="pct"/>
            <w:shd w:val="clear" w:color="auto" w:fill="auto"/>
            <w:noWrap/>
            <w:vAlign w:val="center"/>
          </w:tcPr>
          <w:p w14:paraId="2C75EA82" w14:textId="77777777" w:rsidR="00EF6F1A" w:rsidRPr="007C74CC" w:rsidRDefault="00EF6F1A" w:rsidP="00CC51EF">
            <w:pPr>
              <w:rPr>
                <w:rFonts w:ascii="Arial" w:hAnsi="Arial" w:cs="Arial"/>
                <w:sz w:val="18"/>
                <w:szCs w:val="20"/>
                <w:lang w:val="es-419" w:eastAsia="es-419"/>
              </w:rPr>
            </w:pPr>
          </w:p>
        </w:tc>
        <w:tc>
          <w:tcPr>
            <w:tcW w:w="866" w:type="pct"/>
            <w:shd w:val="clear" w:color="auto" w:fill="auto"/>
            <w:noWrap/>
            <w:vAlign w:val="center"/>
          </w:tcPr>
          <w:p w14:paraId="42B23FD7" w14:textId="77777777" w:rsidR="00EF6F1A" w:rsidRPr="007C74CC" w:rsidRDefault="00EF6F1A" w:rsidP="00CC51EF">
            <w:pPr>
              <w:jc w:val="center"/>
              <w:rPr>
                <w:rFonts w:ascii="Arial" w:hAnsi="Arial" w:cs="Arial"/>
                <w:sz w:val="18"/>
                <w:szCs w:val="20"/>
                <w:lang w:val="es-419" w:eastAsia="es-419"/>
              </w:rPr>
            </w:pPr>
          </w:p>
        </w:tc>
        <w:tc>
          <w:tcPr>
            <w:tcW w:w="573" w:type="pct"/>
            <w:shd w:val="clear" w:color="auto" w:fill="auto"/>
            <w:noWrap/>
            <w:vAlign w:val="center"/>
          </w:tcPr>
          <w:p w14:paraId="4B47E0F0" w14:textId="77777777" w:rsidR="00EF6F1A" w:rsidRPr="007C74CC" w:rsidRDefault="00EF6F1A" w:rsidP="00CC51EF">
            <w:pPr>
              <w:jc w:val="center"/>
              <w:rPr>
                <w:rFonts w:ascii="Arial" w:hAnsi="Arial" w:cs="Arial"/>
                <w:sz w:val="18"/>
                <w:szCs w:val="20"/>
                <w:lang w:val="es-419" w:eastAsia="es-419"/>
              </w:rPr>
            </w:pPr>
          </w:p>
        </w:tc>
        <w:tc>
          <w:tcPr>
            <w:tcW w:w="995" w:type="pct"/>
            <w:shd w:val="clear" w:color="auto" w:fill="auto"/>
            <w:vAlign w:val="center"/>
          </w:tcPr>
          <w:p w14:paraId="1F8D3C1E" w14:textId="77777777" w:rsidR="00EF6F1A" w:rsidRPr="007C74CC" w:rsidRDefault="00EF6F1A" w:rsidP="00CC51EF">
            <w:pPr>
              <w:jc w:val="center"/>
              <w:rPr>
                <w:rFonts w:ascii="Arial" w:hAnsi="Arial" w:cs="Arial"/>
                <w:sz w:val="18"/>
                <w:szCs w:val="20"/>
                <w:lang w:val="es-419" w:eastAsia="es-419"/>
              </w:rPr>
            </w:pPr>
          </w:p>
        </w:tc>
        <w:tc>
          <w:tcPr>
            <w:tcW w:w="496" w:type="pct"/>
            <w:shd w:val="clear" w:color="auto" w:fill="auto"/>
            <w:vAlign w:val="center"/>
          </w:tcPr>
          <w:p w14:paraId="08481814" w14:textId="77777777" w:rsidR="00EF6F1A" w:rsidRPr="007C74CC" w:rsidRDefault="00EF6F1A" w:rsidP="00CC51EF">
            <w:pPr>
              <w:jc w:val="center"/>
              <w:rPr>
                <w:rFonts w:ascii="Arial" w:hAnsi="Arial" w:cs="Arial"/>
                <w:sz w:val="18"/>
                <w:szCs w:val="20"/>
                <w:lang w:val="es-419" w:eastAsia="es-419"/>
              </w:rPr>
            </w:pPr>
          </w:p>
        </w:tc>
      </w:tr>
      <w:tr w:rsidR="00EF6F1A" w:rsidRPr="007C74CC" w14:paraId="19ED809F" w14:textId="77777777" w:rsidTr="00CC51EF">
        <w:trPr>
          <w:trHeight w:val="255"/>
        </w:trPr>
        <w:tc>
          <w:tcPr>
            <w:tcW w:w="379" w:type="pct"/>
            <w:vMerge/>
            <w:shd w:val="clear" w:color="auto" w:fill="auto"/>
            <w:vAlign w:val="center"/>
          </w:tcPr>
          <w:p w14:paraId="672006BF" w14:textId="77777777" w:rsidR="00EF6F1A" w:rsidRPr="007C74CC" w:rsidRDefault="00EF6F1A" w:rsidP="00CC51EF">
            <w:pPr>
              <w:jc w:val="center"/>
              <w:rPr>
                <w:rFonts w:ascii="Arial" w:hAnsi="Arial" w:cs="Arial"/>
                <w:sz w:val="18"/>
                <w:szCs w:val="20"/>
                <w:lang w:val="es-419" w:eastAsia="es-419"/>
              </w:rPr>
            </w:pPr>
          </w:p>
        </w:tc>
        <w:tc>
          <w:tcPr>
            <w:tcW w:w="460" w:type="pct"/>
            <w:vAlign w:val="center"/>
          </w:tcPr>
          <w:p w14:paraId="52AFA906" w14:textId="77777777" w:rsidR="00EF6F1A" w:rsidRPr="007C74CC" w:rsidRDefault="00EF6F1A" w:rsidP="00CC51EF">
            <w:pPr>
              <w:jc w:val="center"/>
              <w:rPr>
                <w:rFonts w:ascii="Arial" w:hAnsi="Arial" w:cs="Arial"/>
                <w:sz w:val="18"/>
                <w:szCs w:val="20"/>
                <w:lang w:val="es-419" w:eastAsia="es-419"/>
              </w:rPr>
            </w:pPr>
            <w:r>
              <w:rPr>
                <w:rFonts w:ascii="Arial" w:hAnsi="Arial" w:cs="Arial"/>
                <w:sz w:val="18"/>
                <w:szCs w:val="20"/>
                <w:lang w:val="es-419" w:eastAsia="es-419"/>
              </w:rPr>
              <w:t>II</w:t>
            </w:r>
          </w:p>
        </w:tc>
        <w:tc>
          <w:tcPr>
            <w:tcW w:w="1231" w:type="pct"/>
            <w:shd w:val="clear" w:color="auto" w:fill="auto"/>
            <w:noWrap/>
            <w:vAlign w:val="center"/>
          </w:tcPr>
          <w:p w14:paraId="37F42AA4" w14:textId="77777777" w:rsidR="00EF6F1A" w:rsidRPr="007C74CC" w:rsidRDefault="00EF6F1A" w:rsidP="00CC51EF">
            <w:pPr>
              <w:rPr>
                <w:rFonts w:ascii="Arial" w:hAnsi="Arial" w:cs="Arial"/>
                <w:sz w:val="18"/>
                <w:szCs w:val="20"/>
                <w:lang w:val="es-419" w:eastAsia="es-419"/>
              </w:rPr>
            </w:pPr>
          </w:p>
        </w:tc>
        <w:tc>
          <w:tcPr>
            <w:tcW w:w="866" w:type="pct"/>
            <w:shd w:val="clear" w:color="auto" w:fill="auto"/>
            <w:noWrap/>
            <w:vAlign w:val="center"/>
          </w:tcPr>
          <w:p w14:paraId="2D1498CA" w14:textId="77777777" w:rsidR="00EF6F1A" w:rsidRPr="007C74CC" w:rsidRDefault="00EF6F1A" w:rsidP="00CC51EF">
            <w:pPr>
              <w:jc w:val="center"/>
              <w:rPr>
                <w:rFonts w:ascii="Arial" w:hAnsi="Arial" w:cs="Arial"/>
                <w:sz w:val="18"/>
                <w:szCs w:val="20"/>
                <w:lang w:val="es-419" w:eastAsia="es-419"/>
              </w:rPr>
            </w:pPr>
          </w:p>
        </w:tc>
        <w:tc>
          <w:tcPr>
            <w:tcW w:w="573" w:type="pct"/>
            <w:shd w:val="clear" w:color="auto" w:fill="auto"/>
            <w:noWrap/>
            <w:vAlign w:val="center"/>
          </w:tcPr>
          <w:p w14:paraId="0A36549A" w14:textId="77777777" w:rsidR="00EF6F1A" w:rsidRPr="007C74CC" w:rsidRDefault="00EF6F1A" w:rsidP="00CC51EF">
            <w:pPr>
              <w:jc w:val="center"/>
              <w:rPr>
                <w:rFonts w:ascii="Arial" w:hAnsi="Arial" w:cs="Arial"/>
                <w:sz w:val="18"/>
                <w:szCs w:val="20"/>
                <w:lang w:val="es-419" w:eastAsia="es-419"/>
              </w:rPr>
            </w:pPr>
          </w:p>
        </w:tc>
        <w:tc>
          <w:tcPr>
            <w:tcW w:w="995" w:type="pct"/>
            <w:shd w:val="clear" w:color="auto" w:fill="auto"/>
            <w:vAlign w:val="center"/>
          </w:tcPr>
          <w:p w14:paraId="61585BE7" w14:textId="77777777" w:rsidR="00EF6F1A" w:rsidRPr="007C74CC" w:rsidRDefault="00EF6F1A" w:rsidP="00CC51EF">
            <w:pPr>
              <w:jc w:val="center"/>
              <w:rPr>
                <w:rFonts w:ascii="Arial" w:hAnsi="Arial" w:cs="Arial"/>
                <w:sz w:val="18"/>
                <w:szCs w:val="20"/>
                <w:lang w:val="es-419" w:eastAsia="es-419"/>
              </w:rPr>
            </w:pPr>
          </w:p>
        </w:tc>
        <w:tc>
          <w:tcPr>
            <w:tcW w:w="496" w:type="pct"/>
            <w:shd w:val="clear" w:color="auto" w:fill="auto"/>
            <w:vAlign w:val="center"/>
          </w:tcPr>
          <w:p w14:paraId="15CAA375" w14:textId="77777777" w:rsidR="00EF6F1A" w:rsidRPr="007C74CC" w:rsidRDefault="00EF6F1A" w:rsidP="00CC51EF">
            <w:pPr>
              <w:jc w:val="center"/>
              <w:rPr>
                <w:rFonts w:ascii="Arial" w:hAnsi="Arial" w:cs="Arial"/>
                <w:sz w:val="18"/>
                <w:szCs w:val="20"/>
                <w:lang w:val="es-419" w:eastAsia="es-419"/>
              </w:rPr>
            </w:pPr>
          </w:p>
        </w:tc>
      </w:tr>
      <w:tr w:rsidR="00EF6F1A" w:rsidRPr="007C74CC" w14:paraId="45B23B7C" w14:textId="77777777" w:rsidTr="00CC51EF">
        <w:trPr>
          <w:trHeight w:val="255"/>
        </w:trPr>
        <w:tc>
          <w:tcPr>
            <w:tcW w:w="379" w:type="pct"/>
            <w:vMerge w:val="restart"/>
            <w:shd w:val="clear" w:color="auto" w:fill="auto"/>
            <w:vAlign w:val="center"/>
          </w:tcPr>
          <w:p w14:paraId="476C0151" w14:textId="77777777" w:rsidR="00EF6F1A" w:rsidRPr="007C74CC" w:rsidRDefault="00EF6F1A" w:rsidP="00CC51EF">
            <w:pPr>
              <w:jc w:val="center"/>
              <w:rPr>
                <w:rFonts w:ascii="Arial" w:hAnsi="Arial" w:cs="Arial"/>
                <w:sz w:val="18"/>
                <w:szCs w:val="20"/>
                <w:lang w:val="es-419" w:eastAsia="es-419"/>
              </w:rPr>
            </w:pPr>
            <w:r>
              <w:rPr>
                <w:rFonts w:ascii="Arial" w:hAnsi="Arial" w:cs="Arial"/>
                <w:sz w:val="18"/>
                <w:szCs w:val="20"/>
                <w:lang w:val="es-419" w:eastAsia="es-419"/>
              </w:rPr>
              <w:t>2020</w:t>
            </w:r>
          </w:p>
        </w:tc>
        <w:tc>
          <w:tcPr>
            <w:tcW w:w="460" w:type="pct"/>
            <w:vAlign w:val="center"/>
          </w:tcPr>
          <w:p w14:paraId="157B6B0D" w14:textId="77777777" w:rsidR="00EF6F1A" w:rsidRPr="007C74CC" w:rsidRDefault="00EF6F1A" w:rsidP="00CC51EF">
            <w:pPr>
              <w:jc w:val="center"/>
              <w:rPr>
                <w:rFonts w:ascii="Arial" w:hAnsi="Arial" w:cs="Arial"/>
                <w:sz w:val="18"/>
                <w:szCs w:val="20"/>
                <w:lang w:val="es-419" w:eastAsia="es-419"/>
              </w:rPr>
            </w:pPr>
            <w:r>
              <w:rPr>
                <w:rFonts w:ascii="Arial" w:hAnsi="Arial" w:cs="Arial"/>
                <w:sz w:val="18"/>
                <w:szCs w:val="20"/>
                <w:lang w:val="es-419" w:eastAsia="es-419"/>
              </w:rPr>
              <w:t>I</w:t>
            </w:r>
          </w:p>
        </w:tc>
        <w:tc>
          <w:tcPr>
            <w:tcW w:w="1231" w:type="pct"/>
            <w:shd w:val="clear" w:color="auto" w:fill="auto"/>
            <w:noWrap/>
            <w:vAlign w:val="center"/>
          </w:tcPr>
          <w:p w14:paraId="3AC69768" w14:textId="77777777" w:rsidR="00EF6F1A" w:rsidRPr="007C74CC" w:rsidRDefault="00EF6F1A" w:rsidP="00CC51EF">
            <w:pPr>
              <w:rPr>
                <w:rFonts w:ascii="Arial" w:hAnsi="Arial" w:cs="Arial"/>
                <w:sz w:val="18"/>
                <w:szCs w:val="20"/>
                <w:lang w:val="es-419" w:eastAsia="es-419"/>
              </w:rPr>
            </w:pPr>
          </w:p>
        </w:tc>
        <w:tc>
          <w:tcPr>
            <w:tcW w:w="866" w:type="pct"/>
            <w:shd w:val="clear" w:color="auto" w:fill="auto"/>
            <w:noWrap/>
            <w:vAlign w:val="center"/>
          </w:tcPr>
          <w:p w14:paraId="6FAB47C5" w14:textId="77777777" w:rsidR="00EF6F1A" w:rsidRPr="007C74CC" w:rsidRDefault="00EF6F1A" w:rsidP="00CC51EF">
            <w:pPr>
              <w:jc w:val="center"/>
              <w:rPr>
                <w:rFonts w:ascii="Arial" w:hAnsi="Arial" w:cs="Arial"/>
                <w:sz w:val="18"/>
                <w:szCs w:val="20"/>
                <w:lang w:val="es-419" w:eastAsia="es-419"/>
              </w:rPr>
            </w:pPr>
          </w:p>
        </w:tc>
        <w:tc>
          <w:tcPr>
            <w:tcW w:w="573" w:type="pct"/>
            <w:shd w:val="clear" w:color="auto" w:fill="auto"/>
            <w:noWrap/>
            <w:vAlign w:val="center"/>
          </w:tcPr>
          <w:p w14:paraId="18ED4C5A" w14:textId="77777777" w:rsidR="00EF6F1A" w:rsidRPr="007C74CC" w:rsidRDefault="00EF6F1A" w:rsidP="00CC51EF">
            <w:pPr>
              <w:jc w:val="center"/>
              <w:rPr>
                <w:rFonts w:ascii="Arial" w:hAnsi="Arial" w:cs="Arial"/>
                <w:sz w:val="18"/>
                <w:szCs w:val="20"/>
                <w:lang w:val="es-419" w:eastAsia="es-419"/>
              </w:rPr>
            </w:pPr>
          </w:p>
        </w:tc>
        <w:tc>
          <w:tcPr>
            <w:tcW w:w="995" w:type="pct"/>
            <w:shd w:val="clear" w:color="auto" w:fill="auto"/>
            <w:vAlign w:val="center"/>
          </w:tcPr>
          <w:p w14:paraId="6296CEDE" w14:textId="77777777" w:rsidR="00EF6F1A" w:rsidRPr="007C74CC" w:rsidRDefault="00EF6F1A" w:rsidP="00CC51EF">
            <w:pPr>
              <w:jc w:val="center"/>
              <w:rPr>
                <w:rFonts w:ascii="Arial" w:hAnsi="Arial" w:cs="Arial"/>
                <w:sz w:val="18"/>
                <w:szCs w:val="20"/>
                <w:lang w:val="es-419" w:eastAsia="es-419"/>
              </w:rPr>
            </w:pPr>
          </w:p>
        </w:tc>
        <w:tc>
          <w:tcPr>
            <w:tcW w:w="496" w:type="pct"/>
            <w:shd w:val="clear" w:color="auto" w:fill="auto"/>
            <w:vAlign w:val="center"/>
          </w:tcPr>
          <w:p w14:paraId="4E8B0100" w14:textId="77777777" w:rsidR="00EF6F1A" w:rsidRPr="007C74CC" w:rsidRDefault="00EF6F1A" w:rsidP="00CC51EF">
            <w:pPr>
              <w:jc w:val="center"/>
              <w:rPr>
                <w:rFonts w:ascii="Arial" w:hAnsi="Arial" w:cs="Arial"/>
                <w:sz w:val="18"/>
                <w:szCs w:val="20"/>
                <w:lang w:val="es-419" w:eastAsia="es-419"/>
              </w:rPr>
            </w:pPr>
          </w:p>
        </w:tc>
      </w:tr>
      <w:tr w:rsidR="00EF6F1A" w:rsidRPr="007C74CC" w14:paraId="16FA491E" w14:textId="77777777" w:rsidTr="00CC51EF">
        <w:trPr>
          <w:trHeight w:val="255"/>
        </w:trPr>
        <w:tc>
          <w:tcPr>
            <w:tcW w:w="379" w:type="pct"/>
            <w:vMerge/>
            <w:shd w:val="clear" w:color="auto" w:fill="auto"/>
            <w:vAlign w:val="center"/>
          </w:tcPr>
          <w:p w14:paraId="61A0DFC2" w14:textId="77777777" w:rsidR="00EF6F1A" w:rsidRPr="007C74CC" w:rsidRDefault="00EF6F1A" w:rsidP="00CC51EF">
            <w:pPr>
              <w:jc w:val="center"/>
              <w:rPr>
                <w:rFonts w:ascii="Arial" w:hAnsi="Arial" w:cs="Arial"/>
                <w:sz w:val="18"/>
                <w:szCs w:val="20"/>
                <w:lang w:val="es-419" w:eastAsia="es-419"/>
              </w:rPr>
            </w:pPr>
          </w:p>
        </w:tc>
        <w:tc>
          <w:tcPr>
            <w:tcW w:w="460" w:type="pct"/>
            <w:vAlign w:val="center"/>
          </w:tcPr>
          <w:p w14:paraId="73B4FBE7" w14:textId="77777777" w:rsidR="00EF6F1A" w:rsidRPr="007C74CC" w:rsidRDefault="00EF6F1A" w:rsidP="00CC51EF">
            <w:pPr>
              <w:jc w:val="center"/>
              <w:rPr>
                <w:rFonts w:ascii="Arial" w:hAnsi="Arial" w:cs="Arial"/>
                <w:sz w:val="18"/>
                <w:szCs w:val="20"/>
                <w:lang w:val="es-419" w:eastAsia="es-419"/>
              </w:rPr>
            </w:pPr>
            <w:r>
              <w:rPr>
                <w:rFonts w:ascii="Arial" w:hAnsi="Arial" w:cs="Arial"/>
                <w:sz w:val="18"/>
                <w:szCs w:val="20"/>
                <w:lang w:val="es-419" w:eastAsia="es-419"/>
              </w:rPr>
              <w:t>II</w:t>
            </w:r>
          </w:p>
        </w:tc>
        <w:tc>
          <w:tcPr>
            <w:tcW w:w="1231" w:type="pct"/>
            <w:shd w:val="clear" w:color="auto" w:fill="auto"/>
            <w:noWrap/>
            <w:vAlign w:val="center"/>
          </w:tcPr>
          <w:p w14:paraId="0130B260" w14:textId="77777777" w:rsidR="00EF6F1A" w:rsidRPr="007C74CC" w:rsidRDefault="00EF6F1A" w:rsidP="00CC51EF">
            <w:pPr>
              <w:rPr>
                <w:rFonts w:ascii="Arial" w:hAnsi="Arial" w:cs="Arial"/>
                <w:sz w:val="18"/>
                <w:szCs w:val="20"/>
                <w:lang w:val="es-419" w:eastAsia="es-419"/>
              </w:rPr>
            </w:pPr>
          </w:p>
        </w:tc>
        <w:tc>
          <w:tcPr>
            <w:tcW w:w="866" w:type="pct"/>
            <w:shd w:val="clear" w:color="auto" w:fill="auto"/>
            <w:noWrap/>
            <w:vAlign w:val="center"/>
          </w:tcPr>
          <w:p w14:paraId="4437BE41" w14:textId="77777777" w:rsidR="00EF6F1A" w:rsidRPr="007C74CC" w:rsidRDefault="00EF6F1A" w:rsidP="00CC51EF">
            <w:pPr>
              <w:jc w:val="center"/>
              <w:rPr>
                <w:rFonts w:ascii="Arial" w:hAnsi="Arial" w:cs="Arial"/>
                <w:sz w:val="18"/>
                <w:szCs w:val="20"/>
                <w:lang w:val="es-419" w:eastAsia="es-419"/>
              </w:rPr>
            </w:pPr>
          </w:p>
        </w:tc>
        <w:tc>
          <w:tcPr>
            <w:tcW w:w="573" w:type="pct"/>
            <w:shd w:val="clear" w:color="auto" w:fill="auto"/>
            <w:noWrap/>
            <w:vAlign w:val="center"/>
          </w:tcPr>
          <w:p w14:paraId="298A91FE" w14:textId="77777777" w:rsidR="00EF6F1A" w:rsidRPr="007C74CC" w:rsidRDefault="00EF6F1A" w:rsidP="00CC51EF">
            <w:pPr>
              <w:jc w:val="center"/>
              <w:rPr>
                <w:rFonts w:ascii="Arial" w:hAnsi="Arial" w:cs="Arial"/>
                <w:sz w:val="18"/>
                <w:szCs w:val="20"/>
                <w:lang w:val="es-419" w:eastAsia="es-419"/>
              </w:rPr>
            </w:pPr>
          </w:p>
        </w:tc>
        <w:tc>
          <w:tcPr>
            <w:tcW w:w="995" w:type="pct"/>
            <w:shd w:val="clear" w:color="auto" w:fill="auto"/>
            <w:vAlign w:val="center"/>
          </w:tcPr>
          <w:p w14:paraId="440F7C10" w14:textId="77777777" w:rsidR="00EF6F1A" w:rsidRPr="007C74CC" w:rsidRDefault="00EF6F1A" w:rsidP="00CC51EF">
            <w:pPr>
              <w:jc w:val="center"/>
              <w:rPr>
                <w:rFonts w:ascii="Arial" w:hAnsi="Arial" w:cs="Arial"/>
                <w:sz w:val="18"/>
                <w:szCs w:val="20"/>
                <w:lang w:val="es-419" w:eastAsia="es-419"/>
              </w:rPr>
            </w:pPr>
          </w:p>
        </w:tc>
        <w:tc>
          <w:tcPr>
            <w:tcW w:w="496" w:type="pct"/>
            <w:shd w:val="clear" w:color="auto" w:fill="auto"/>
            <w:vAlign w:val="center"/>
          </w:tcPr>
          <w:p w14:paraId="211753E5" w14:textId="77777777" w:rsidR="00EF6F1A" w:rsidRPr="007C74CC" w:rsidRDefault="00EF6F1A" w:rsidP="00CC51EF">
            <w:pPr>
              <w:jc w:val="center"/>
              <w:rPr>
                <w:rFonts w:ascii="Arial" w:hAnsi="Arial" w:cs="Arial"/>
                <w:sz w:val="18"/>
                <w:szCs w:val="20"/>
                <w:lang w:val="es-419" w:eastAsia="es-419"/>
              </w:rPr>
            </w:pPr>
          </w:p>
        </w:tc>
      </w:tr>
      <w:tr w:rsidR="00EF6F1A" w:rsidRPr="007C74CC" w14:paraId="40484984" w14:textId="77777777" w:rsidTr="00CC51EF">
        <w:trPr>
          <w:trHeight w:val="255"/>
        </w:trPr>
        <w:tc>
          <w:tcPr>
            <w:tcW w:w="379" w:type="pct"/>
            <w:vMerge w:val="restart"/>
            <w:shd w:val="clear" w:color="auto" w:fill="auto"/>
            <w:vAlign w:val="center"/>
          </w:tcPr>
          <w:p w14:paraId="1AD3BDF8" w14:textId="77777777" w:rsidR="00EF6F1A" w:rsidRPr="007C74CC" w:rsidRDefault="00EF6F1A" w:rsidP="00CC51EF">
            <w:pPr>
              <w:jc w:val="center"/>
              <w:rPr>
                <w:rFonts w:ascii="Arial" w:hAnsi="Arial" w:cs="Arial"/>
                <w:sz w:val="18"/>
                <w:szCs w:val="20"/>
                <w:lang w:val="es-419" w:eastAsia="es-419"/>
              </w:rPr>
            </w:pPr>
            <w:r>
              <w:rPr>
                <w:rFonts w:ascii="Arial" w:hAnsi="Arial" w:cs="Arial"/>
                <w:sz w:val="18"/>
                <w:szCs w:val="20"/>
                <w:lang w:val="es-419" w:eastAsia="es-419"/>
              </w:rPr>
              <w:t>2021</w:t>
            </w:r>
          </w:p>
        </w:tc>
        <w:tc>
          <w:tcPr>
            <w:tcW w:w="460" w:type="pct"/>
            <w:vAlign w:val="center"/>
          </w:tcPr>
          <w:p w14:paraId="482BA42A" w14:textId="77777777" w:rsidR="00EF6F1A" w:rsidRPr="007C74CC" w:rsidRDefault="00EF6F1A" w:rsidP="00CC51EF">
            <w:pPr>
              <w:jc w:val="center"/>
              <w:rPr>
                <w:rFonts w:ascii="Arial" w:hAnsi="Arial" w:cs="Arial"/>
                <w:sz w:val="18"/>
                <w:szCs w:val="20"/>
                <w:lang w:val="es-419" w:eastAsia="es-419"/>
              </w:rPr>
            </w:pPr>
            <w:r>
              <w:rPr>
                <w:rFonts w:ascii="Arial" w:hAnsi="Arial" w:cs="Arial"/>
                <w:sz w:val="18"/>
                <w:szCs w:val="20"/>
                <w:lang w:val="es-419" w:eastAsia="es-419"/>
              </w:rPr>
              <w:t>I</w:t>
            </w:r>
          </w:p>
        </w:tc>
        <w:tc>
          <w:tcPr>
            <w:tcW w:w="1231" w:type="pct"/>
            <w:shd w:val="clear" w:color="auto" w:fill="auto"/>
            <w:noWrap/>
            <w:vAlign w:val="center"/>
          </w:tcPr>
          <w:p w14:paraId="4D45CDA0" w14:textId="77777777" w:rsidR="00EF6F1A" w:rsidRPr="007C74CC" w:rsidRDefault="00EF6F1A" w:rsidP="00CC51EF">
            <w:pPr>
              <w:rPr>
                <w:rFonts w:ascii="Arial" w:hAnsi="Arial" w:cs="Arial"/>
                <w:sz w:val="18"/>
                <w:szCs w:val="20"/>
                <w:lang w:val="es-419" w:eastAsia="es-419"/>
              </w:rPr>
            </w:pPr>
          </w:p>
        </w:tc>
        <w:tc>
          <w:tcPr>
            <w:tcW w:w="866" w:type="pct"/>
            <w:shd w:val="clear" w:color="auto" w:fill="auto"/>
            <w:noWrap/>
            <w:vAlign w:val="center"/>
          </w:tcPr>
          <w:p w14:paraId="09EE6252" w14:textId="77777777" w:rsidR="00EF6F1A" w:rsidRPr="007C74CC" w:rsidRDefault="00EF6F1A" w:rsidP="00CC51EF">
            <w:pPr>
              <w:jc w:val="center"/>
              <w:rPr>
                <w:rFonts w:ascii="Arial" w:hAnsi="Arial" w:cs="Arial"/>
                <w:sz w:val="18"/>
                <w:szCs w:val="20"/>
                <w:lang w:val="es-419" w:eastAsia="es-419"/>
              </w:rPr>
            </w:pPr>
          </w:p>
        </w:tc>
        <w:tc>
          <w:tcPr>
            <w:tcW w:w="573" w:type="pct"/>
            <w:shd w:val="clear" w:color="auto" w:fill="auto"/>
            <w:noWrap/>
            <w:vAlign w:val="center"/>
          </w:tcPr>
          <w:p w14:paraId="193EAC8C" w14:textId="77777777" w:rsidR="00EF6F1A" w:rsidRPr="007C74CC" w:rsidRDefault="00EF6F1A" w:rsidP="00CC51EF">
            <w:pPr>
              <w:jc w:val="center"/>
              <w:rPr>
                <w:rFonts w:ascii="Arial" w:hAnsi="Arial" w:cs="Arial"/>
                <w:sz w:val="18"/>
                <w:szCs w:val="20"/>
                <w:lang w:val="es-419" w:eastAsia="es-419"/>
              </w:rPr>
            </w:pPr>
          </w:p>
        </w:tc>
        <w:tc>
          <w:tcPr>
            <w:tcW w:w="995" w:type="pct"/>
            <w:shd w:val="clear" w:color="auto" w:fill="auto"/>
            <w:vAlign w:val="center"/>
          </w:tcPr>
          <w:p w14:paraId="146E38A6" w14:textId="77777777" w:rsidR="00EF6F1A" w:rsidRPr="007C74CC" w:rsidRDefault="00EF6F1A" w:rsidP="00CC51EF">
            <w:pPr>
              <w:jc w:val="center"/>
              <w:rPr>
                <w:rFonts w:ascii="Arial" w:hAnsi="Arial" w:cs="Arial"/>
                <w:sz w:val="18"/>
                <w:szCs w:val="20"/>
                <w:lang w:val="es-419" w:eastAsia="es-419"/>
              </w:rPr>
            </w:pPr>
          </w:p>
        </w:tc>
        <w:tc>
          <w:tcPr>
            <w:tcW w:w="496" w:type="pct"/>
            <w:shd w:val="clear" w:color="auto" w:fill="auto"/>
            <w:vAlign w:val="center"/>
          </w:tcPr>
          <w:p w14:paraId="637FFE36" w14:textId="77777777" w:rsidR="00EF6F1A" w:rsidRPr="007C74CC" w:rsidRDefault="00EF6F1A" w:rsidP="00CC51EF">
            <w:pPr>
              <w:jc w:val="center"/>
              <w:rPr>
                <w:rFonts w:ascii="Arial" w:hAnsi="Arial" w:cs="Arial"/>
                <w:sz w:val="18"/>
                <w:szCs w:val="20"/>
                <w:lang w:val="es-419" w:eastAsia="es-419"/>
              </w:rPr>
            </w:pPr>
          </w:p>
        </w:tc>
      </w:tr>
      <w:tr w:rsidR="00EF6F1A" w:rsidRPr="007C74CC" w14:paraId="2C677207" w14:textId="77777777" w:rsidTr="00CC51EF">
        <w:trPr>
          <w:trHeight w:val="255"/>
        </w:trPr>
        <w:tc>
          <w:tcPr>
            <w:tcW w:w="379" w:type="pct"/>
            <w:vMerge/>
            <w:shd w:val="clear" w:color="auto" w:fill="auto"/>
            <w:vAlign w:val="center"/>
          </w:tcPr>
          <w:p w14:paraId="30391602" w14:textId="77777777" w:rsidR="00EF6F1A" w:rsidRPr="007C74CC" w:rsidRDefault="00EF6F1A" w:rsidP="00CC51EF">
            <w:pPr>
              <w:jc w:val="center"/>
              <w:rPr>
                <w:rFonts w:ascii="Arial" w:hAnsi="Arial" w:cs="Arial"/>
                <w:sz w:val="18"/>
                <w:szCs w:val="20"/>
                <w:lang w:val="es-419" w:eastAsia="es-419"/>
              </w:rPr>
            </w:pPr>
          </w:p>
        </w:tc>
        <w:tc>
          <w:tcPr>
            <w:tcW w:w="460" w:type="pct"/>
            <w:vAlign w:val="center"/>
          </w:tcPr>
          <w:p w14:paraId="190E2864" w14:textId="77777777" w:rsidR="00EF6F1A" w:rsidRPr="007C74CC" w:rsidRDefault="00EF6F1A" w:rsidP="00CC51EF">
            <w:pPr>
              <w:jc w:val="center"/>
              <w:rPr>
                <w:rFonts w:ascii="Arial" w:hAnsi="Arial" w:cs="Arial"/>
                <w:sz w:val="18"/>
                <w:szCs w:val="20"/>
                <w:lang w:val="es-419" w:eastAsia="es-419"/>
              </w:rPr>
            </w:pPr>
            <w:r>
              <w:rPr>
                <w:rFonts w:ascii="Arial" w:hAnsi="Arial" w:cs="Arial"/>
                <w:sz w:val="18"/>
                <w:szCs w:val="20"/>
                <w:lang w:val="es-419" w:eastAsia="es-419"/>
              </w:rPr>
              <w:t>II</w:t>
            </w:r>
          </w:p>
        </w:tc>
        <w:tc>
          <w:tcPr>
            <w:tcW w:w="1231" w:type="pct"/>
            <w:shd w:val="clear" w:color="auto" w:fill="auto"/>
            <w:noWrap/>
            <w:vAlign w:val="center"/>
          </w:tcPr>
          <w:p w14:paraId="4F3039C0" w14:textId="77777777" w:rsidR="00EF6F1A" w:rsidRPr="007C74CC" w:rsidRDefault="00EF6F1A" w:rsidP="00CC51EF">
            <w:pPr>
              <w:rPr>
                <w:rFonts w:ascii="Arial" w:hAnsi="Arial" w:cs="Arial"/>
                <w:sz w:val="18"/>
                <w:szCs w:val="20"/>
                <w:lang w:val="es-419" w:eastAsia="es-419"/>
              </w:rPr>
            </w:pPr>
          </w:p>
        </w:tc>
        <w:tc>
          <w:tcPr>
            <w:tcW w:w="866" w:type="pct"/>
            <w:shd w:val="clear" w:color="auto" w:fill="auto"/>
            <w:noWrap/>
            <w:vAlign w:val="center"/>
          </w:tcPr>
          <w:p w14:paraId="08246826" w14:textId="77777777" w:rsidR="00EF6F1A" w:rsidRPr="007C74CC" w:rsidRDefault="00EF6F1A" w:rsidP="00CC51EF">
            <w:pPr>
              <w:jc w:val="center"/>
              <w:rPr>
                <w:rFonts w:ascii="Arial" w:hAnsi="Arial" w:cs="Arial"/>
                <w:sz w:val="18"/>
                <w:szCs w:val="20"/>
                <w:lang w:val="es-419" w:eastAsia="es-419"/>
              </w:rPr>
            </w:pPr>
          </w:p>
        </w:tc>
        <w:tc>
          <w:tcPr>
            <w:tcW w:w="573" w:type="pct"/>
            <w:shd w:val="clear" w:color="auto" w:fill="auto"/>
            <w:noWrap/>
            <w:vAlign w:val="center"/>
          </w:tcPr>
          <w:p w14:paraId="77BC34C5" w14:textId="77777777" w:rsidR="00EF6F1A" w:rsidRPr="007C74CC" w:rsidRDefault="00EF6F1A" w:rsidP="00CC51EF">
            <w:pPr>
              <w:jc w:val="center"/>
              <w:rPr>
                <w:rFonts w:ascii="Arial" w:hAnsi="Arial" w:cs="Arial"/>
                <w:sz w:val="18"/>
                <w:szCs w:val="20"/>
                <w:lang w:val="es-419" w:eastAsia="es-419"/>
              </w:rPr>
            </w:pPr>
          </w:p>
        </w:tc>
        <w:tc>
          <w:tcPr>
            <w:tcW w:w="995" w:type="pct"/>
            <w:shd w:val="clear" w:color="auto" w:fill="auto"/>
            <w:vAlign w:val="center"/>
          </w:tcPr>
          <w:p w14:paraId="0A4167E6" w14:textId="77777777" w:rsidR="00EF6F1A" w:rsidRPr="007C74CC" w:rsidRDefault="00EF6F1A" w:rsidP="00CC51EF">
            <w:pPr>
              <w:jc w:val="center"/>
              <w:rPr>
                <w:rFonts w:ascii="Arial" w:hAnsi="Arial" w:cs="Arial"/>
                <w:sz w:val="18"/>
                <w:szCs w:val="20"/>
                <w:lang w:val="es-419" w:eastAsia="es-419"/>
              </w:rPr>
            </w:pPr>
          </w:p>
        </w:tc>
        <w:tc>
          <w:tcPr>
            <w:tcW w:w="496" w:type="pct"/>
            <w:shd w:val="clear" w:color="auto" w:fill="auto"/>
            <w:vAlign w:val="center"/>
          </w:tcPr>
          <w:p w14:paraId="0A3B9FA0" w14:textId="77777777" w:rsidR="00EF6F1A" w:rsidRPr="007C74CC" w:rsidRDefault="00EF6F1A" w:rsidP="00CC51EF">
            <w:pPr>
              <w:jc w:val="center"/>
              <w:rPr>
                <w:rFonts w:ascii="Arial" w:hAnsi="Arial" w:cs="Arial"/>
                <w:sz w:val="18"/>
                <w:szCs w:val="20"/>
                <w:lang w:val="es-419" w:eastAsia="es-419"/>
              </w:rPr>
            </w:pPr>
          </w:p>
        </w:tc>
      </w:tr>
      <w:tr w:rsidR="00EF6F1A" w:rsidRPr="007C74CC" w14:paraId="3C89936F" w14:textId="77777777" w:rsidTr="00CC51EF">
        <w:trPr>
          <w:trHeight w:val="255"/>
        </w:trPr>
        <w:tc>
          <w:tcPr>
            <w:tcW w:w="379" w:type="pct"/>
            <w:vMerge w:val="restart"/>
            <w:shd w:val="clear" w:color="auto" w:fill="auto"/>
            <w:vAlign w:val="center"/>
            <w:hideMark/>
          </w:tcPr>
          <w:p w14:paraId="178E332A" w14:textId="77777777" w:rsidR="00EF6F1A" w:rsidRPr="007C74CC" w:rsidRDefault="00EF6F1A" w:rsidP="00CC51EF">
            <w:pPr>
              <w:jc w:val="center"/>
              <w:rPr>
                <w:rFonts w:ascii="Arial" w:hAnsi="Arial" w:cs="Arial"/>
                <w:sz w:val="18"/>
                <w:szCs w:val="20"/>
                <w:lang w:val="es-419" w:eastAsia="es-419"/>
              </w:rPr>
            </w:pPr>
            <w:r>
              <w:rPr>
                <w:rFonts w:ascii="Arial" w:hAnsi="Arial" w:cs="Arial"/>
                <w:sz w:val="18"/>
                <w:szCs w:val="20"/>
                <w:lang w:val="es-419" w:eastAsia="es-419"/>
              </w:rPr>
              <w:t>2022</w:t>
            </w:r>
          </w:p>
        </w:tc>
        <w:tc>
          <w:tcPr>
            <w:tcW w:w="460" w:type="pct"/>
            <w:vAlign w:val="center"/>
          </w:tcPr>
          <w:p w14:paraId="454D83B6" w14:textId="77777777" w:rsidR="00EF6F1A" w:rsidRPr="007C74CC" w:rsidRDefault="00EF6F1A" w:rsidP="00CC51EF">
            <w:pPr>
              <w:jc w:val="center"/>
              <w:rPr>
                <w:rFonts w:ascii="Arial" w:hAnsi="Arial" w:cs="Arial"/>
                <w:sz w:val="18"/>
                <w:szCs w:val="20"/>
                <w:lang w:val="es-419" w:eastAsia="es-419"/>
              </w:rPr>
            </w:pPr>
            <w:r>
              <w:rPr>
                <w:rFonts w:ascii="Arial" w:hAnsi="Arial" w:cs="Arial"/>
                <w:sz w:val="18"/>
                <w:szCs w:val="20"/>
                <w:lang w:val="es-419" w:eastAsia="es-419"/>
              </w:rPr>
              <w:t>I</w:t>
            </w:r>
          </w:p>
        </w:tc>
        <w:tc>
          <w:tcPr>
            <w:tcW w:w="1231" w:type="pct"/>
            <w:shd w:val="clear" w:color="auto" w:fill="auto"/>
            <w:noWrap/>
            <w:vAlign w:val="center"/>
            <w:hideMark/>
          </w:tcPr>
          <w:p w14:paraId="49C2B276" w14:textId="77777777" w:rsidR="00EF6F1A" w:rsidRPr="007C74CC" w:rsidRDefault="00EF6F1A" w:rsidP="00CC51EF">
            <w:pPr>
              <w:rPr>
                <w:rFonts w:ascii="Arial" w:hAnsi="Arial" w:cs="Arial"/>
                <w:sz w:val="18"/>
                <w:szCs w:val="20"/>
                <w:lang w:val="es-419" w:eastAsia="es-419"/>
              </w:rPr>
            </w:pPr>
          </w:p>
        </w:tc>
        <w:tc>
          <w:tcPr>
            <w:tcW w:w="866" w:type="pct"/>
            <w:shd w:val="clear" w:color="auto" w:fill="auto"/>
            <w:noWrap/>
            <w:vAlign w:val="center"/>
            <w:hideMark/>
          </w:tcPr>
          <w:p w14:paraId="4D452E6F" w14:textId="77777777" w:rsidR="00EF6F1A" w:rsidRPr="007C74CC" w:rsidRDefault="00EF6F1A" w:rsidP="00CC51EF">
            <w:pPr>
              <w:jc w:val="center"/>
              <w:rPr>
                <w:rFonts w:ascii="Arial" w:hAnsi="Arial" w:cs="Arial"/>
                <w:sz w:val="18"/>
                <w:szCs w:val="20"/>
                <w:lang w:val="es-419" w:eastAsia="es-419"/>
              </w:rPr>
            </w:pPr>
          </w:p>
        </w:tc>
        <w:tc>
          <w:tcPr>
            <w:tcW w:w="573" w:type="pct"/>
            <w:shd w:val="clear" w:color="auto" w:fill="auto"/>
            <w:noWrap/>
            <w:vAlign w:val="center"/>
            <w:hideMark/>
          </w:tcPr>
          <w:p w14:paraId="721342CB" w14:textId="77777777" w:rsidR="00EF6F1A" w:rsidRPr="007C74CC" w:rsidRDefault="00EF6F1A" w:rsidP="00CC51EF">
            <w:pPr>
              <w:jc w:val="center"/>
              <w:rPr>
                <w:rFonts w:ascii="Arial" w:hAnsi="Arial" w:cs="Arial"/>
                <w:sz w:val="18"/>
                <w:szCs w:val="20"/>
                <w:lang w:val="es-419" w:eastAsia="es-419"/>
              </w:rPr>
            </w:pPr>
          </w:p>
        </w:tc>
        <w:tc>
          <w:tcPr>
            <w:tcW w:w="995" w:type="pct"/>
            <w:shd w:val="clear" w:color="auto" w:fill="auto"/>
            <w:vAlign w:val="center"/>
            <w:hideMark/>
          </w:tcPr>
          <w:p w14:paraId="67F66A38" w14:textId="77777777" w:rsidR="00EF6F1A" w:rsidRPr="007C74CC" w:rsidRDefault="00EF6F1A" w:rsidP="00CC51EF">
            <w:pPr>
              <w:jc w:val="center"/>
              <w:rPr>
                <w:rFonts w:ascii="Arial" w:hAnsi="Arial" w:cs="Arial"/>
                <w:sz w:val="18"/>
                <w:szCs w:val="20"/>
                <w:lang w:val="es-419" w:eastAsia="es-419"/>
              </w:rPr>
            </w:pPr>
          </w:p>
        </w:tc>
        <w:tc>
          <w:tcPr>
            <w:tcW w:w="496" w:type="pct"/>
            <w:shd w:val="clear" w:color="auto" w:fill="auto"/>
            <w:vAlign w:val="center"/>
            <w:hideMark/>
          </w:tcPr>
          <w:p w14:paraId="7355C593" w14:textId="77777777" w:rsidR="00EF6F1A" w:rsidRPr="007C74CC" w:rsidRDefault="00EF6F1A" w:rsidP="00CC51EF">
            <w:pPr>
              <w:jc w:val="center"/>
              <w:rPr>
                <w:rFonts w:ascii="Arial" w:hAnsi="Arial" w:cs="Arial"/>
                <w:sz w:val="18"/>
                <w:szCs w:val="20"/>
                <w:lang w:val="es-419" w:eastAsia="es-419"/>
              </w:rPr>
            </w:pPr>
          </w:p>
        </w:tc>
      </w:tr>
      <w:tr w:rsidR="00EF6F1A" w:rsidRPr="007C74CC" w14:paraId="714EEFB3" w14:textId="77777777" w:rsidTr="00CC51EF">
        <w:trPr>
          <w:trHeight w:val="255"/>
        </w:trPr>
        <w:tc>
          <w:tcPr>
            <w:tcW w:w="379" w:type="pct"/>
            <w:vMerge/>
            <w:shd w:val="clear" w:color="auto" w:fill="auto"/>
            <w:vAlign w:val="center"/>
            <w:hideMark/>
          </w:tcPr>
          <w:p w14:paraId="04E9ED0F" w14:textId="77777777" w:rsidR="00EF6F1A" w:rsidRPr="007C74CC" w:rsidRDefault="00EF6F1A" w:rsidP="00CC51EF">
            <w:pPr>
              <w:jc w:val="center"/>
              <w:rPr>
                <w:rFonts w:ascii="Arial" w:hAnsi="Arial" w:cs="Arial"/>
                <w:sz w:val="18"/>
                <w:szCs w:val="20"/>
                <w:lang w:val="es-419" w:eastAsia="es-419"/>
              </w:rPr>
            </w:pPr>
          </w:p>
        </w:tc>
        <w:tc>
          <w:tcPr>
            <w:tcW w:w="460" w:type="pct"/>
            <w:vAlign w:val="center"/>
          </w:tcPr>
          <w:p w14:paraId="1D3802DC" w14:textId="77777777" w:rsidR="00EF6F1A" w:rsidRPr="007C74CC" w:rsidRDefault="00EF6F1A" w:rsidP="00CC51EF">
            <w:pPr>
              <w:jc w:val="center"/>
              <w:rPr>
                <w:rFonts w:ascii="Arial" w:hAnsi="Arial" w:cs="Arial"/>
                <w:sz w:val="18"/>
                <w:szCs w:val="20"/>
                <w:lang w:val="es-419" w:eastAsia="es-419"/>
              </w:rPr>
            </w:pPr>
            <w:r>
              <w:rPr>
                <w:rFonts w:ascii="Arial" w:hAnsi="Arial" w:cs="Arial"/>
                <w:sz w:val="18"/>
                <w:szCs w:val="20"/>
                <w:lang w:val="es-419" w:eastAsia="es-419"/>
              </w:rPr>
              <w:t>II</w:t>
            </w:r>
          </w:p>
        </w:tc>
        <w:tc>
          <w:tcPr>
            <w:tcW w:w="1231" w:type="pct"/>
            <w:shd w:val="clear" w:color="auto" w:fill="auto"/>
            <w:noWrap/>
            <w:vAlign w:val="center"/>
            <w:hideMark/>
          </w:tcPr>
          <w:p w14:paraId="08D2846C" w14:textId="77777777" w:rsidR="00EF6F1A" w:rsidRPr="007C74CC" w:rsidRDefault="00EF6F1A" w:rsidP="00CC51EF">
            <w:pPr>
              <w:rPr>
                <w:rFonts w:ascii="Arial" w:hAnsi="Arial" w:cs="Arial"/>
                <w:sz w:val="18"/>
                <w:szCs w:val="20"/>
                <w:lang w:val="es-419" w:eastAsia="es-419"/>
              </w:rPr>
            </w:pPr>
          </w:p>
        </w:tc>
        <w:tc>
          <w:tcPr>
            <w:tcW w:w="866" w:type="pct"/>
            <w:shd w:val="clear" w:color="auto" w:fill="auto"/>
            <w:noWrap/>
            <w:vAlign w:val="center"/>
            <w:hideMark/>
          </w:tcPr>
          <w:p w14:paraId="0F2ED630" w14:textId="77777777" w:rsidR="00EF6F1A" w:rsidRPr="007C74CC" w:rsidRDefault="00EF6F1A" w:rsidP="00CC51EF">
            <w:pPr>
              <w:jc w:val="center"/>
              <w:rPr>
                <w:rFonts w:ascii="Arial" w:hAnsi="Arial" w:cs="Arial"/>
                <w:sz w:val="18"/>
                <w:szCs w:val="20"/>
                <w:lang w:val="es-419" w:eastAsia="es-419"/>
              </w:rPr>
            </w:pPr>
          </w:p>
        </w:tc>
        <w:tc>
          <w:tcPr>
            <w:tcW w:w="573" w:type="pct"/>
            <w:shd w:val="clear" w:color="auto" w:fill="auto"/>
            <w:noWrap/>
            <w:vAlign w:val="center"/>
            <w:hideMark/>
          </w:tcPr>
          <w:p w14:paraId="12DBB6B3" w14:textId="77777777" w:rsidR="00EF6F1A" w:rsidRPr="007C74CC" w:rsidRDefault="00EF6F1A" w:rsidP="00CC51EF">
            <w:pPr>
              <w:jc w:val="center"/>
              <w:rPr>
                <w:rFonts w:ascii="Arial" w:hAnsi="Arial" w:cs="Arial"/>
                <w:sz w:val="18"/>
                <w:szCs w:val="20"/>
                <w:lang w:val="es-419" w:eastAsia="es-419"/>
              </w:rPr>
            </w:pPr>
          </w:p>
        </w:tc>
        <w:tc>
          <w:tcPr>
            <w:tcW w:w="995" w:type="pct"/>
            <w:shd w:val="clear" w:color="auto" w:fill="auto"/>
            <w:vAlign w:val="center"/>
            <w:hideMark/>
          </w:tcPr>
          <w:p w14:paraId="11FC9A8A" w14:textId="77777777" w:rsidR="00EF6F1A" w:rsidRPr="007C74CC" w:rsidRDefault="00EF6F1A" w:rsidP="00CC51EF">
            <w:pPr>
              <w:jc w:val="center"/>
              <w:rPr>
                <w:rFonts w:ascii="Arial" w:hAnsi="Arial" w:cs="Arial"/>
                <w:sz w:val="18"/>
                <w:szCs w:val="20"/>
                <w:lang w:val="es-419" w:eastAsia="es-419"/>
              </w:rPr>
            </w:pPr>
          </w:p>
        </w:tc>
        <w:tc>
          <w:tcPr>
            <w:tcW w:w="496" w:type="pct"/>
            <w:shd w:val="clear" w:color="auto" w:fill="auto"/>
            <w:vAlign w:val="center"/>
            <w:hideMark/>
          </w:tcPr>
          <w:p w14:paraId="22C16BBD" w14:textId="77777777" w:rsidR="00EF6F1A" w:rsidRPr="007C74CC" w:rsidRDefault="00EF6F1A" w:rsidP="00CC51EF">
            <w:pPr>
              <w:jc w:val="center"/>
              <w:rPr>
                <w:rFonts w:ascii="Arial" w:hAnsi="Arial" w:cs="Arial"/>
                <w:sz w:val="18"/>
                <w:szCs w:val="20"/>
                <w:lang w:val="es-419" w:eastAsia="es-419"/>
              </w:rPr>
            </w:pPr>
          </w:p>
        </w:tc>
      </w:tr>
    </w:tbl>
    <w:p w14:paraId="362A4DB4" w14:textId="29374B5F" w:rsidR="00B64742" w:rsidRDefault="00EF6F1A" w:rsidP="00FD540B">
      <w:pPr>
        <w:spacing w:after="240" w:line="276" w:lineRule="auto"/>
        <w:jc w:val="both"/>
        <w:rPr>
          <w:rFonts w:ascii="Arial" w:hAnsi="Arial" w:cs="Arial"/>
          <w:sz w:val="20"/>
          <w:szCs w:val="22"/>
        </w:rPr>
      </w:pPr>
      <w:r w:rsidRPr="002E7F5B">
        <w:rPr>
          <w:rFonts w:ascii="Arial" w:hAnsi="Arial" w:cs="Arial"/>
          <w:sz w:val="20"/>
          <w:szCs w:val="22"/>
        </w:rPr>
        <w:lastRenderedPageBreak/>
        <w:t xml:space="preserve">Fuente: </w:t>
      </w:r>
      <w:r w:rsidRPr="002E7F5B">
        <w:rPr>
          <w:rFonts w:ascii="Arial" w:hAnsi="Arial" w:cs="Arial"/>
          <w:sz w:val="20"/>
          <w:szCs w:val="22"/>
          <w:highlight w:val="yellow"/>
        </w:rPr>
        <w:t>XXX</w:t>
      </w:r>
      <w:r w:rsidRPr="002E7F5B">
        <w:rPr>
          <w:rFonts w:ascii="Arial" w:hAnsi="Arial" w:cs="Arial"/>
          <w:sz w:val="20"/>
          <w:szCs w:val="22"/>
        </w:rPr>
        <w:t xml:space="preserve"> </w:t>
      </w:r>
    </w:p>
    <w:p w14:paraId="2F542A36" w14:textId="4CF941F9" w:rsidR="00D92821" w:rsidRPr="007C7339" w:rsidRDefault="00D92821" w:rsidP="000D396A">
      <w:pPr>
        <w:pStyle w:val="Ttulo2"/>
        <w:numPr>
          <w:ilvl w:val="1"/>
          <w:numId w:val="6"/>
        </w:numPr>
        <w:spacing w:after="240"/>
        <w:rPr>
          <w:rFonts w:ascii="Arial" w:hAnsi="Arial" w:cs="Arial"/>
          <w:color w:val="002060"/>
          <w:sz w:val="22"/>
          <w:lang w:val="es-419"/>
        </w:rPr>
      </w:pPr>
      <w:bookmarkStart w:id="101" w:name="_Toc105568859"/>
      <w:r>
        <w:rPr>
          <w:rFonts w:ascii="Arial" w:hAnsi="Arial" w:cs="Arial"/>
          <w:color w:val="002060"/>
          <w:sz w:val="22"/>
          <w:lang w:val="es-419"/>
        </w:rPr>
        <w:t>Movilidad Social</w:t>
      </w:r>
      <w:bookmarkEnd w:id="101"/>
    </w:p>
    <w:p w14:paraId="495356C6" w14:textId="3C6D60CE" w:rsidR="00D92821" w:rsidRDefault="00BC4354" w:rsidP="00FD540B">
      <w:pPr>
        <w:spacing w:after="240" w:line="276" w:lineRule="auto"/>
        <w:jc w:val="both"/>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0431E87D" w14:textId="466087A6" w:rsidR="0032483B" w:rsidRPr="0032483B" w:rsidRDefault="0032483B" w:rsidP="000D396A">
      <w:pPr>
        <w:pStyle w:val="Ttulo1"/>
        <w:numPr>
          <w:ilvl w:val="0"/>
          <w:numId w:val="6"/>
        </w:numPr>
        <w:spacing w:before="0" w:after="240" w:line="276" w:lineRule="auto"/>
        <w:jc w:val="both"/>
        <w:rPr>
          <w:rFonts w:ascii="Arial" w:hAnsi="Arial" w:cs="Arial"/>
          <w:color w:val="002060"/>
          <w:sz w:val="22"/>
          <w:lang w:val="es-419"/>
        </w:rPr>
      </w:pPr>
      <w:bookmarkStart w:id="102" w:name="_Toc105568860"/>
      <w:r>
        <w:rPr>
          <w:rFonts w:ascii="Arial" w:hAnsi="Arial" w:cs="Arial"/>
          <w:color w:val="002060"/>
          <w:sz w:val="22"/>
          <w:lang w:val="es-419"/>
        </w:rPr>
        <w:t>BIENESTAR UNIVERSITARIO</w:t>
      </w:r>
      <w:bookmarkEnd w:id="102"/>
    </w:p>
    <w:p w14:paraId="09B0BA67" w14:textId="4F5F338B" w:rsidR="0032483B" w:rsidRPr="007C7339" w:rsidRDefault="0032483B" w:rsidP="000D396A">
      <w:pPr>
        <w:pStyle w:val="Ttulo2"/>
        <w:numPr>
          <w:ilvl w:val="1"/>
          <w:numId w:val="6"/>
        </w:numPr>
        <w:spacing w:after="240"/>
        <w:rPr>
          <w:rFonts w:ascii="Arial" w:hAnsi="Arial" w:cs="Arial"/>
          <w:color w:val="002060"/>
          <w:sz w:val="22"/>
          <w:lang w:val="es-419"/>
        </w:rPr>
      </w:pPr>
      <w:bookmarkStart w:id="103" w:name="_Toc105568861"/>
      <w:r>
        <w:rPr>
          <w:rFonts w:ascii="Arial" w:hAnsi="Arial" w:cs="Arial"/>
          <w:color w:val="002060"/>
          <w:sz w:val="22"/>
          <w:lang w:val="es-419"/>
        </w:rPr>
        <w:t>Programas Ofertados a la Comunidad</w:t>
      </w:r>
      <w:bookmarkEnd w:id="103"/>
    </w:p>
    <w:p w14:paraId="5BEBB213" w14:textId="4A8EA5B5" w:rsidR="0032483B" w:rsidRDefault="00BC4354" w:rsidP="0032483B">
      <w:pPr>
        <w:spacing w:after="240" w:line="276" w:lineRule="auto"/>
        <w:jc w:val="both"/>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44FF65AA" w14:textId="7B82A2AC" w:rsidR="0032483B" w:rsidRPr="007C7339" w:rsidRDefault="0032483B" w:rsidP="000D396A">
      <w:pPr>
        <w:pStyle w:val="Ttulo2"/>
        <w:numPr>
          <w:ilvl w:val="1"/>
          <w:numId w:val="6"/>
        </w:numPr>
        <w:spacing w:after="240"/>
        <w:rPr>
          <w:rFonts w:ascii="Arial" w:hAnsi="Arial" w:cs="Arial"/>
          <w:color w:val="002060"/>
          <w:sz w:val="22"/>
          <w:lang w:val="es-419"/>
        </w:rPr>
      </w:pPr>
      <w:bookmarkStart w:id="104" w:name="_Toc105568862"/>
      <w:r>
        <w:rPr>
          <w:rFonts w:ascii="Arial" w:hAnsi="Arial" w:cs="Arial"/>
          <w:color w:val="002060"/>
          <w:sz w:val="22"/>
          <w:lang w:val="es-419"/>
        </w:rPr>
        <w:t>Proyectos Estratégicos de Bienestar</w:t>
      </w:r>
      <w:bookmarkEnd w:id="104"/>
    </w:p>
    <w:p w14:paraId="0A3A934F" w14:textId="5C921956" w:rsidR="0032483B" w:rsidRDefault="00BC4354" w:rsidP="00FD540B">
      <w:pPr>
        <w:spacing w:after="240" w:line="276" w:lineRule="auto"/>
        <w:jc w:val="both"/>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270E0EDB" w14:textId="1BA530E5" w:rsidR="0032483B" w:rsidRPr="0032483B" w:rsidRDefault="0032483B" w:rsidP="000D396A">
      <w:pPr>
        <w:pStyle w:val="Ttulo1"/>
        <w:numPr>
          <w:ilvl w:val="0"/>
          <w:numId w:val="6"/>
        </w:numPr>
        <w:spacing w:before="0" w:after="240" w:line="276" w:lineRule="auto"/>
        <w:jc w:val="both"/>
        <w:rPr>
          <w:rFonts w:ascii="Arial" w:hAnsi="Arial" w:cs="Arial"/>
          <w:color w:val="002060"/>
          <w:sz w:val="22"/>
          <w:lang w:val="es-419"/>
        </w:rPr>
      </w:pPr>
      <w:bookmarkStart w:id="105" w:name="_Toc105568863"/>
      <w:r>
        <w:rPr>
          <w:rFonts w:ascii="Arial" w:hAnsi="Arial" w:cs="Arial"/>
          <w:color w:val="002060"/>
          <w:sz w:val="22"/>
          <w:lang w:val="es-419"/>
        </w:rPr>
        <w:t>RECURSOS INSTITUCIONALES</w:t>
      </w:r>
      <w:bookmarkEnd w:id="105"/>
    </w:p>
    <w:p w14:paraId="615CB4A8" w14:textId="17B92ACF" w:rsidR="0032483B" w:rsidRPr="007C7339" w:rsidRDefault="0032483B" w:rsidP="000D396A">
      <w:pPr>
        <w:pStyle w:val="Ttulo2"/>
        <w:numPr>
          <w:ilvl w:val="1"/>
          <w:numId w:val="6"/>
        </w:numPr>
        <w:spacing w:after="240"/>
        <w:rPr>
          <w:rFonts w:ascii="Arial" w:hAnsi="Arial" w:cs="Arial"/>
          <w:color w:val="002060"/>
          <w:sz w:val="22"/>
          <w:lang w:val="es-419"/>
        </w:rPr>
      </w:pPr>
      <w:bookmarkStart w:id="106" w:name="_Toc105568864"/>
      <w:r>
        <w:rPr>
          <w:rFonts w:ascii="Arial" w:hAnsi="Arial" w:cs="Arial"/>
          <w:color w:val="002060"/>
          <w:sz w:val="22"/>
          <w:lang w:val="es-419"/>
        </w:rPr>
        <w:t>Infraestructura Física</w:t>
      </w:r>
      <w:bookmarkEnd w:id="106"/>
    </w:p>
    <w:p w14:paraId="0B71C7E3" w14:textId="7BA75300" w:rsidR="0032483B" w:rsidRPr="00CE5890" w:rsidRDefault="00BC4354" w:rsidP="00FD540B">
      <w:pPr>
        <w:spacing w:after="240" w:line="276" w:lineRule="auto"/>
        <w:jc w:val="both"/>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7AE12547" w14:textId="1F7B7805" w:rsidR="00F90441" w:rsidRPr="00146AA7" w:rsidRDefault="00A463A8" w:rsidP="00F90441">
      <w:pPr>
        <w:pStyle w:val="Descripcin"/>
        <w:keepNext/>
        <w:spacing w:after="0" w:line="276" w:lineRule="auto"/>
        <w:jc w:val="both"/>
        <w:rPr>
          <w:rFonts w:ascii="Arial" w:hAnsi="Arial" w:cs="Arial"/>
          <w:b w:val="0"/>
          <w:color w:val="auto"/>
          <w:sz w:val="20"/>
          <w:szCs w:val="22"/>
          <w:lang w:val="es-419"/>
        </w:rPr>
      </w:pPr>
      <w:bookmarkStart w:id="107" w:name="_Toc72480283"/>
      <w:bookmarkStart w:id="108" w:name="_Toc102391639"/>
      <w:r w:rsidRPr="00146AA7">
        <w:rPr>
          <w:rFonts w:ascii="Arial" w:hAnsi="Arial" w:cs="Arial"/>
          <w:b w:val="0"/>
          <w:color w:val="auto"/>
          <w:sz w:val="20"/>
          <w:szCs w:val="22"/>
        </w:rPr>
        <w:t xml:space="preserve">Tabla </w:t>
      </w:r>
      <w:r w:rsidRPr="00146AA7">
        <w:rPr>
          <w:rFonts w:ascii="Arial" w:hAnsi="Arial" w:cs="Arial"/>
          <w:b w:val="0"/>
          <w:color w:val="auto"/>
          <w:sz w:val="20"/>
          <w:szCs w:val="22"/>
        </w:rPr>
        <w:fldChar w:fldCharType="begin"/>
      </w:r>
      <w:r w:rsidRPr="00146AA7">
        <w:rPr>
          <w:rFonts w:ascii="Arial" w:hAnsi="Arial" w:cs="Arial"/>
          <w:b w:val="0"/>
          <w:color w:val="auto"/>
          <w:sz w:val="20"/>
          <w:szCs w:val="22"/>
        </w:rPr>
        <w:instrText xml:space="preserve"> SEQ Tabla \* ARABIC </w:instrText>
      </w:r>
      <w:r w:rsidRPr="00146AA7">
        <w:rPr>
          <w:rFonts w:ascii="Arial" w:hAnsi="Arial" w:cs="Arial"/>
          <w:b w:val="0"/>
          <w:color w:val="auto"/>
          <w:sz w:val="20"/>
          <w:szCs w:val="22"/>
        </w:rPr>
        <w:fldChar w:fldCharType="separate"/>
      </w:r>
      <w:r w:rsidR="00C55C4A">
        <w:rPr>
          <w:rFonts w:ascii="Arial" w:hAnsi="Arial" w:cs="Arial"/>
          <w:b w:val="0"/>
          <w:noProof/>
          <w:color w:val="auto"/>
          <w:sz w:val="20"/>
          <w:szCs w:val="22"/>
        </w:rPr>
        <w:t>38</w:t>
      </w:r>
      <w:r w:rsidRPr="00146AA7">
        <w:rPr>
          <w:rFonts w:ascii="Arial" w:hAnsi="Arial" w:cs="Arial"/>
          <w:b w:val="0"/>
          <w:color w:val="auto"/>
          <w:sz w:val="20"/>
          <w:szCs w:val="22"/>
        </w:rPr>
        <w:fldChar w:fldCharType="end"/>
      </w:r>
      <w:r w:rsidRPr="00146AA7">
        <w:rPr>
          <w:rFonts w:ascii="Arial" w:hAnsi="Arial" w:cs="Arial"/>
          <w:b w:val="0"/>
          <w:color w:val="auto"/>
          <w:sz w:val="20"/>
          <w:szCs w:val="22"/>
        </w:rPr>
        <w:t xml:space="preserve">. </w:t>
      </w:r>
      <w:r w:rsidRPr="00146AA7">
        <w:rPr>
          <w:rFonts w:ascii="Arial" w:hAnsi="Arial" w:cs="Arial"/>
          <w:b w:val="0"/>
          <w:color w:val="auto"/>
          <w:sz w:val="20"/>
          <w:szCs w:val="22"/>
          <w:lang w:val="es-419"/>
        </w:rPr>
        <w:t>Recursos</w:t>
      </w:r>
      <w:r w:rsidRPr="00146AA7">
        <w:rPr>
          <w:rFonts w:ascii="Arial" w:hAnsi="Arial" w:cs="Arial"/>
          <w:b w:val="0"/>
          <w:color w:val="auto"/>
          <w:sz w:val="20"/>
          <w:szCs w:val="22"/>
        </w:rPr>
        <w:t xml:space="preserve"> física </w:t>
      </w:r>
      <w:bookmarkEnd w:id="107"/>
      <w:r w:rsidR="00847A6C" w:rsidRPr="00146AA7">
        <w:rPr>
          <w:rFonts w:ascii="Arial" w:hAnsi="Arial" w:cs="Arial"/>
          <w:b w:val="0"/>
          <w:color w:val="auto"/>
          <w:sz w:val="20"/>
          <w:szCs w:val="22"/>
          <w:lang w:val="es-419"/>
        </w:rPr>
        <w:t xml:space="preserve">de la </w:t>
      </w:r>
      <w:r w:rsidR="00847A6C" w:rsidRPr="00146AA7">
        <w:rPr>
          <w:rFonts w:ascii="Arial" w:hAnsi="Arial" w:cs="Arial"/>
          <w:b w:val="0"/>
          <w:color w:val="auto"/>
          <w:sz w:val="20"/>
          <w:szCs w:val="22"/>
        </w:rPr>
        <w:t>Instituci</w:t>
      </w:r>
      <w:r w:rsidR="00847A6C" w:rsidRPr="00146AA7">
        <w:rPr>
          <w:rFonts w:ascii="Arial" w:hAnsi="Arial" w:cs="Arial"/>
          <w:b w:val="0"/>
          <w:color w:val="auto"/>
          <w:sz w:val="20"/>
          <w:szCs w:val="22"/>
          <w:lang w:val="es-419"/>
        </w:rPr>
        <w:t>ón</w:t>
      </w:r>
      <w:bookmarkEnd w:id="108"/>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1692"/>
        <w:gridCol w:w="1047"/>
        <w:gridCol w:w="564"/>
        <w:gridCol w:w="1048"/>
        <w:gridCol w:w="564"/>
        <w:gridCol w:w="1048"/>
        <w:gridCol w:w="450"/>
        <w:gridCol w:w="1048"/>
        <w:gridCol w:w="450"/>
        <w:gridCol w:w="1048"/>
        <w:gridCol w:w="446"/>
      </w:tblGrid>
      <w:tr w:rsidR="00A463A8" w:rsidRPr="00F90441" w14:paraId="71D8BF74" w14:textId="77777777" w:rsidTr="00F90441">
        <w:tc>
          <w:tcPr>
            <w:tcW w:w="900" w:type="pct"/>
            <w:vMerge w:val="restart"/>
            <w:shd w:val="clear" w:color="auto" w:fill="auto"/>
            <w:vAlign w:val="center"/>
          </w:tcPr>
          <w:p w14:paraId="62A2944C"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Uso de Espacio</w:t>
            </w:r>
          </w:p>
        </w:tc>
        <w:tc>
          <w:tcPr>
            <w:tcW w:w="4100" w:type="pct"/>
            <w:gridSpan w:val="10"/>
            <w:shd w:val="clear" w:color="auto" w:fill="auto"/>
            <w:vAlign w:val="center"/>
          </w:tcPr>
          <w:p w14:paraId="122007D2"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Tendencia</w:t>
            </w:r>
          </w:p>
        </w:tc>
      </w:tr>
      <w:tr w:rsidR="00A463A8" w:rsidRPr="00F90441" w14:paraId="6B048860" w14:textId="77777777" w:rsidTr="00F90441">
        <w:trPr>
          <w:trHeight w:val="198"/>
        </w:trPr>
        <w:tc>
          <w:tcPr>
            <w:tcW w:w="900" w:type="pct"/>
            <w:vMerge/>
            <w:shd w:val="clear" w:color="auto" w:fill="auto"/>
            <w:vAlign w:val="center"/>
          </w:tcPr>
          <w:p w14:paraId="2335BFE0" w14:textId="77777777" w:rsidR="00A463A8" w:rsidRPr="00F90441" w:rsidRDefault="00A463A8" w:rsidP="00F90441">
            <w:pPr>
              <w:tabs>
                <w:tab w:val="left" w:pos="1560"/>
              </w:tabs>
              <w:rPr>
                <w:rFonts w:ascii="Arial" w:hAnsi="Arial" w:cs="Arial"/>
                <w:b/>
                <w:sz w:val="18"/>
                <w:szCs w:val="22"/>
              </w:rPr>
            </w:pPr>
          </w:p>
        </w:tc>
        <w:tc>
          <w:tcPr>
            <w:tcW w:w="857" w:type="pct"/>
            <w:gridSpan w:val="2"/>
            <w:shd w:val="clear" w:color="auto" w:fill="auto"/>
            <w:vAlign w:val="center"/>
          </w:tcPr>
          <w:p w14:paraId="600EBC3B"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Propiedad</w:t>
            </w:r>
          </w:p>
        </w:tc>
        <w:tc>
          <w:tcPr>
            <w:tcW w:w="857" w:type="pct"/>
            <w:gridSpan w:val="2"/>
            <w:shd w:val="clear" w:color="auto" w:fill="auto"/>
            <w:vAlign w:val="center"/>
          </w:tcPr>
          <w:p w14:paraId="305804B1"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Arriendo</w:t>
            </w:r>
          </w:p>
        </w:tc>
        <w:tc>
          <w:tcPr>
            <w:tcW w:w="796" w:type="pct"/>
            <w:gridSpan w:val="2"/>
            <w:shd w:val="clear" w:color="auto" w:fill="auto"/>
            <w:vAlign w:val="center"/>
          </w:tcPr>
          <w:p w14:paraId="3BB8CB4D"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Comodato</w:t>
            </w:r>
          </w:p>
        </w:tc>
        <w:tc>
          <w:tcPr>
            <w:tcW w:w="796" w:type="pct"/>
            <w:gridSpan w:val="2"/>
            <w:shd w:val="clear" w:color="auto" w:fill="auto"/>
            <w:vAlign w:val="center"/>
          </w:tcPr>
          <w:p w14:paraId="3B5C0A03"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Otros</w:t>
            </w:r>
          </w:p>
        </w:tc>
        <w:tc>
          <w:tcPr>
            <w:tcW w:w="794" w:type="pct"/>
            <w:gridSpan w:val="2"/>
            <w:shd w:val="clear" w:color="auto" w:fill="auto"/>
            <w:vAlign w:val="center"/>
          </w:tcPr>
          <w:p w14:paraId="54F8E20A"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Total</w:t>
            </w:r>
          </w:p>
        </w:tc>
      </w:tr>
      <w:tr w:rsidR="00A463A8" w:rsidRPr="00F90441" w14:paraId="7BCB997E" w14:textId="77777777" w:rsidTr="00F90441">
        <w:tc>
          <w:tcPr>
            <w:tcW w:w="900" w:type="pct"/>
            <w:vMerge/>
            <w:shd w:val="clear" w:color="auto" w:fill="auto"/>
            <w:vAlign w:val="center"/>
          </w:tcPr>
          <w:p w14:paraId="27F0B68C" w14:textId="77777777" w:rsidR="00A463A8" w:rsidRPr="00F90441" w:rsidRDefault="00A463A8" w:rsidP="00F90441">
            <w:pPr>
              <w:tabs>
                <w:tab w:val="left" w:pos="1560"/>
              </w:tabs>
              <w:rPr>
                <w:rFonts w:ascii="Arial" w:hAnsi="Arial" w:cs="Arial"/>
                <w:b/>
                <w:sz w:val="18"/>
                <w:szCs w:val="22"/>
              </w:rPr>
            </w:pPr>
          </w:p>
        </w:tc>
        <w:tc>
          <w:tcPr>
            <w:tcW w:w="557" w:type="pct"/>
            <w:shd w:val="clear" w:color="auto" w:fill="auto"/>
            <w:vAlign w:val="center"/>
          </w:tcPr>
          <w:p w14:paraId="5897F372"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Cantidad Espacios</w:t>
            </w:r>
          </w:p>
        </w:tc>
        <w:tc>
          <w:tcPr>
            <w:tcW w:w="300" w:type="pct"/>
            <w:shd w:val="clear" w:color="auto" w:fill="auto"/>
            <w:vAlign w:val="center"/>
          </w:tcPr>
          <w:p w14:paraId="58634D68"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M</w:t>
            </w:r>
            <w:r w:rsidRPr="00F90441">
              <w:rPr>
                <w:rFonts w:ascii="Arial" w:hAnsi="Arial" w:cs="Arial"/>
                <w:b/>
                <w:sz w:val="18"/>
                <w:szCs w:val="22"/>
                <w:vertAlign w:val="superscript"/>
              </w:rPr>
              <w:t>2</w:t>
            </w:r>
          </w:p>
        </w:tc>
        <w:tc>
          <w:tcPr>
            <w:tcW w:w="557" w:type="pct"/>
            <w:shd w:val="clear" w:color="auto" w:fill="auto"/>
            <w:vAlign w:val="center"/>
          </w:tcPr>
          <w:p w14:paraId="749D6552"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Cantidad Espacios</w:t>
            </w:r>
          </w:p>
        </w:tc>
        <w:tc>
          <w:tcPr>
            <w:tcW w:w="300" w:type="pct"/>
            <w:shd w:val="clear" w:color="auto" w:fill="auto"/>
            <w:vAlign w:val="center"/>
          </w:tcPr>
          <w:p w14:paraId="5544F31F"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M</w:t>
            </w:r>
            <w:r w:rsidRPr="00F90441">
              <w:rPr>
                <w:rFonts w:ascii="Arial" w:hAnsi="Arial" w:cs="Arial"/>
                <w:b/>
                <w:sz w:val="18"/>
                <w:szCs w:val="22"/>
                <w:vertAlign w:val="superscript"/>
              </w:rPr>
              <w:t>2</w:t>
            </w:r>
          </w:p>
        </w:tc>
        <w:tc>
          <w:tcPr>
            <w:tcW w:w="557" w:type="pct"/>
            <w:shd w:val="clear" w:color="auto" w:fill="auto"/>
            <w:vAlign w:val="center"/>
          </w:tcPr>
          <w:p w14:paraId="512FE1AC"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Cantidad Espacios</w:t>
            </w:r>
          </w:p>
        </w:tc>
        <w:tc>
          <w:tcPr>
            <w:tcW w:w="239" w:type="pct"/>
            <w:shd w:val="clear" w:color="auto" w:fill="auto"/>
            <w:vAlign w:val="center"/>
          </w:tcPr>
          <w:p w14:paraId="34F17587"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M</w:t>
            </w:r>
            <w:r w:rsidRPr="00F90441">
              <w:rPr>
                <w:rFonts w:ascii="Arial" w:hAnsi="Arial" w:cs="Arial"/>
                <w:b/>
                <w:sz w:val="18"/>
                <w:szCs w:val="22"/>
                <w:vertAlign w:val="superscript"/>
              </w:rPr>
              <w:t>2</w:t>
            </w:r>
          </w:p>
        </w:tc>
        <w:tc>
          <w:tcPr>
            <w:tcW w:w="557" w:type="pct"/>
            <w:shd w:val="clear" w:color="auto" w:fill="auto"/>
            <w:vAlign w:val="center"/>
          </w:tcPr>
          <w:p w14:paraId="2E36810E"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Cantidad Espacios</w:t>
            </w:r>
          </w:p>
        </w:tc>
        <w:tc>
          <w:tcPr>
            <w:tcW w:w="239" w:type="pct"/>
            <w:shd w:val="clear" w:color="auto" w:fill="auto"/>
            <w:vAlign w:val="center"/>
          </w:tcPr>
          <w:p w14:paraId="7C01B4B9"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M</w:t>
            </w:r>
            <w:r w:rsidRPr="00F90441">
              <w:rPr>
                <w:rFonts w:ascii="Arial" w:hAnsi="Arial" w:cs="Arial"/>
                <w:b/>
                <w:sz w:val="18"/>
                <w:szCs w:val="22"/>
                <w:vertAlign w:val="superscript"/>
              </w:rPr>
              <w:t>2</w:t>
            </w:r>
          </w:p>
        </w:tc>
        <w:tc>
          <w:tcPr>
            <w:tcW w:w="557" w:type="pct"/>
            <w:shd w:val="clear" w:color="auto" w:fill="auto"/>
            <w:vAlign w:val="center"/>
          </w:tcPr>
          <w:p w14:paraId="687F17B6"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Cantidad Espacios</w:t>
            </w:r>
          </w:p>
        </w:tc>
        <w:tc>
          <w:tcPr>
            <w:tcW w:w="237" w:type="pct"/>
            <w:shd w:val="clear" w:color="auto" w:fill="auto"/>
            <w:vAlign w:val="center"/>
          </w:tcPr>
          <w:p w14:paraId="6EBDA0B8"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M</w:t>
            </w:r>
            <w:r w:rsidRPr="00F90441">
              <w:rPr>
                <w:rFonts w:ascii="Arial" w:hAnsi="Arial" w:cs="Arial"/>
                <w:b/>
                <w:sz w:val="18"/>
                <w:szCs w:val="22"/>
                <w:vertAlign w:val="superscript"/>
              </w:rPr>
              <w:t>2</w:t>
            </w:r>
          </w:p>
        </w:tc>
      </w:tr>
      <w:tr w:rsidR="00A463A8" w:rsidRPr="00F90441" w14:paraId="11BC3FB5" w14:textId="77777777" w:rsidTr="00F90441">
        <w:tc>
          <w:tcPr>
            <w:tcW w:w="900" w:type="pct"/>
            <w:shd w:val="clear" w:color="auto" w:fill="auto"/>
            <w:vAlign w:val="center"/>
          </w:tcPr>
          <w:p w14:paraId="4CCC7148" w14:textId="77777777"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Aulas de clase</w:t>
            </w:r>
          </w:p>
        </w:tc>
        <w:tc>
          <w:tcPr>
            <w:tcW w:w="557" w:type="pct"/>
            <w:shd w:val="clear" w:color="auto" w:fill="auto"/>
            <w:vAlign w:val="center"/>
          </w:tcPr>
          <w:p w14:paraId="5A22B065"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7FD5F957"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ECB78F6"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6EEC6708"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7E398CCC"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00DB67B9"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7C26D030"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780DB32D"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09FC6C0"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4C9881E6" w14:textId="77777777" w:rsidR="00A463A8" w:rsidRPr="00F90441" w:rsidRDefault="00A463A8" w:rsidP="00F90441">
            <w:pPr>
              <w:tabs>
                <w:tab w:val="left" w:pos="1560"/>
              </w:tabs>
              <w:jc w:val="center"/>
              <w:rPr>
                <w:rFonts w:ascii="Arial" w:hAnsi="Arial" w:cs="Arial"/>
                <w:sz w:val="18"/>
                <w:szCs w:val="22"/>
              </w:rPr>
            </w:pPr>
          </w:p>
        </w:tc>
      </w:tr>
      <w:tr w:rsidR="00A463A8" w:rsidRPr="00F90441" w14:paraId="781B3734" w14:textId="77777777" w:rsidTr="00F90441">
        <w:tc>
          <w:tcPr>
            <w:tcW w:w="900" w:type="pct"/>
            <w:shd w:val="clear" w:color="auto" w:fill="auto"/>
            <w:vAlign w:val="center"/>
          </w:tcPr>
          <w:p w14:paraId="7DE4AC7C" w14:textId="29CD6FDB"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Laboratorios</w:t>
            </w:r>
          </w:p>
        </w:tc>
        <w:tc>
          <w:tcPr>
            <w:tcW w:w="557" w:type="pct"/>
            <w:shd w:val="clear" w:color="auto" w:fill="auto"/>
            <w:vAlign w:val="center"/>
          </w:tcPr>
          <w:p w14:paraId="48BA17EB"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26346A6A"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3E32865"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7C9173E5"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731803C9"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7B562FED"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34798551"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34FC55C2"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F72CB71"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01F39156" w14:textId="77777777" w:rsidR="00A463A8" w:rsidRPr="00F90441" w:rsidRDefault="00A463A8" w:rsidP="00F90441">
            <w:pPr>
              <w:tabs>
                <w:tab w:val="left" w:pos="1560"/>
              </w:tabs>
              <w:jc w:val="center"/>
              <w:rPr>
                <w:rFonts w:ascii="Arial" w:hAnsi="Arial" w:cs="Arial"/>
                <w:sz w:val="18"/>
                <w:szCs w:val="22"/>
              </w:rPr>
            </w:pPr>
          </w:p>
        </w:tc>
      </w:tr>
      <w:tr w:rsidR="00A463A8" w:rsidRPr="00F90441" w14:paraId="6B535515" w14:textId="77777777" w:rsidTr="00F90441">
        <w:tc>
          <w:tcPr>
            <w:tcW w:w="900" w:type="pct"/>
            <w:shd w:val="clear" w:color="auto" w:fill="auto"/>
            <w:vAlign w:val="center"/>
          </w:tcPr>
          <w:p w14:paraId="4721B11E" w14:textId="4948EA2B"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Sala de tutores</w:t>
            </w:r>
          </w:p>
        </w:tc>
        <w:tc>
          <w:tcPr>
            <w:tcW w:w="557" w:type="pct"/>
            <w:shd w:val="clear" w:color="auto" w:fill="auto"/>
            <w:vAlign w:val="center"/>
          </w:tcPr>
          <w:p w14:paraId="7294939A"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48EF74A1"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255A1DBB"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0D334F3A"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047311B5"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4D7AF19E"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00942254"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4DF5A185"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63423D36"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7F333A5F" w14:textId="77777777" w:rsidR="00A463A8" w:rsidRPr="00F90441" w:rsidRDefault="00A463A8" w:rsidP="00F90441">
            <w:pPr>
              <w:tabs>
                <w:tab w:val="left" w:pos="1560"/>
              </w:tabs>
              <w:jc w:val="center"/>
              <w:rPr>
                <w:rFonts w:ascii="Arial" w:hAnsi="Arial" w:cs="Arial"/>
                <w:sz w:val="18"/>
                <w:szCs w:val="22"/>
              </w:rPr>
            </w:pPr>
          </w:p>
        </w:tc>
      </w:tr>
      <w:tr w:rsidR="00A463A8" w:rsidRPr="00F90441" w14:paraId="55E18259" w14:textId="77777777" w:rsidTr="00F90441">
        <w:tc>
          <w:tcPr>
            <w:tcW w:w="900" w:type="pct"/>
            <w:shd w:val="clear" w:color="auto" w:fill="auto"/>
            <w:vAlign w:val="center"/>
          </w:tcPr>
          <w:p w14:paraId="76F3E928" w14:textId="0D4C43A6"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Auditorios</w:t>
            </w:r>
          </w:p>
        </w:tc>
        <w:tc>
          <w:tcPr>
            <w:tcW w:w="557" w:type="pct"/>
            <w:shd w:val="clear" w:color="auto" w:fill="auto"/>
            <w:vAlign w:val="center"/>
          </w:tcPr>
          <w:p w14:paraId="06449E58"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117B3E5C"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013FF3A"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5A332990"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77CE5CD0"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42CBA028"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18CBFD78"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64C79D63"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58EDD307"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36C59B3F" w14:textId="77777777" w:rsidR="00A463A8" w:rsidRPr="00F90441" w:rsidRDefault="00A463A8" w:rsidP="00F90441">
            <w:pPr>
              <w:tabs>
                <w:tab w:val="left" w:pos="1560"/>
              </w:tabs>
              <w:jc w:val="center"/>
              <w:rPr>
                <w:rFonts w:ascii="Arial" w:hAnsi="Arial" w:cs="Arial"/>
                <w:sz w:val="18"/>
                <w:szCs w:val="22"/>
              </w:rPr>
            </w:pPr>
          </w:p>
        </w:tc>
      </w:tr>
      <w:tr w:rsidR="00A463A8" w:rsidRPr="00F90441" w14:paraId="67433041" w14:textId="77777777" w:rsidTr="00F90441">
        <w:tc>
          <w:tcPr>
            <w:tcW w:w="900" w:type="pct"/>
            <w:shd w:val="clear" w:color="auto" w:fill="auto"/>
            <w:vAlign w:val="center"/>
          </w:tcPr>
          <w:p w14:paraId="47526E97" w14:textId="41CBEA7B"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Bibliotecas</w:t>
            </w:r>
          </w:p>
        </w:tc>
        <w:tc>
          <w:tcPr>
            <w:tcW w:w="557" w:type="pct"/>
            <w:shd w:val="clear" w:color="auto" w:fill="auto"/>
            <w:vAlign w:val="center"/>
          </w:tcPr>
          <w:p w14:paraId="40698407"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2AFACCF9"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72962A6C"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05E65365"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7019FB5E"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2FCD2F66"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6DA02568"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33C80051"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1AC0EEE2"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76990434" w14:textId="77777777" w:rsidR="00A463A8" w:rsidRPr="00F90441" w:rsidRDefault="00A463A8" w:rsidP="00F90441">
            <w:pPr>
              <w:tabs>
                <w:tab w:val="left" w:pos="1560"/>
              </w:tabs>
              <w:jc w:val="center"/>
              <w:rPr>
                <w:rFonts w:ascii="Arial" w:hAnsi="Arial" w:cs="Arial"/>
                <w:sz w:val="18"/>
                <w:szCs w:val="22"/>
              </w:rPr>
            </w:pPr>
          </w:p>
        </w:tc>
      </w:tr>
      <w:tr w:rsidR="00A463A8" w:rsidRPr="00F90441" w14:paraId="4272CF14" w14:textId="77777777" w:rsidTr="00F90441">
        <w:tc>
          <w:tcPr>
            <w:tcW w:w="900" w:type="pct"/>
            <w:shd w:val="clear" w:color="auto" w:fill="auto"/>
            <w:vAlign w:val="center"/>
          </w:tcPr>
          <w:p w14:paraId="179F2713" w14:textId="46EF4CD8"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Cómputo</w:t>
            </w:r>
          </w:p>
        </w:tc>
        <w:tc>
          <w:tcPr>
            <w:tcW w:w="557" w:type="pct"/>
            <w:shd w:val="clear" w:color="auto" w:fill="auto"/>
            <w:vAlign w:val="center"/>
          </w:tcPr>
          <w:p w14:paraId="4FAAC83C"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65D098CF"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0E833670"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5ACC161E"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627955E9"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63E1C3C1"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671FA378"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43CF2310"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7C80E8F0"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78752E01" w14:textId="77777777" w:rsidR="00A463A8" w:rsidRPr="00F90441" w:rsidRDefault="00A463A8" w:rsidP="00F90441">
            <w:pPr>
              <w:tabs>
                <w:tab w:val="left" w:pos="1560"/>
              </w:tabs>
              <w:jc w:val="center"/>
              <w:rPr>
                <w:rFonts w:ascii="Arial" w:hAnsi="Arial" w:cs="Arial"/>
                <w:sz w:val="18"/>
                <w:szCs w:val="22"/>
              </w:rPr>
            </w:pPr>
          </w:p>
        </w:tc>
      </w:tr>
      <w:tr w:rsidR="00A463A8" w:rsidRPr="00F90441" w14:paraId="324D237C" w14:textId="77777777" w:rsidTr="00F90441">
        <w:tc>
          <w:tcPr>
            <w:tcW w:w="900" w:type="pct"/>
            <w:shd w:val="clear" w:color="auto" w:fill="auto"/>
            <w:vAlign w:val="center"/>
          </w:tcPr>
          <w:p w14:paraId="497F0FB3" w14:textId="6563E457"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Oficinas</w:t>
            </w:r>
          </w:p>
        </w:tc>
        <w:tc>
          <w:tcPr>
            <w:tcW w:w="557" w:type="pct"/>
            <w:shd w:val="clear" w:color="auto" w:fill="auto"/>
            <w:vAlign w:val="center"/>
          </w:tcPr>
          <w:p w14:paraId="2A8A3346"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12DDD7D4"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63AD99DC"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15F46F75"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5D648982"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74FC2E4B"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0988ECEF"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64F63FB3"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55F69CAE"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70E59334" w14:textId="77777777" w:rsidR="00A463A8" w:rsidRPr="00F90441" w:rsidRDefault="00A463A8" w:rsidP="00F90441">
            <w:pPr>
              <w:tabs>
                <w:tab w:val="left" w:pos="1560"/>
              </w:tabs>
              <w:jc w:val="center"/>
              <w:rPr>
                <w:rFonts w:ascii="Arial" w:hAnsi="Arial" w:cs="Arial"/>
                <w:sz w:val="18"/>
                <w:szCs w:val="22"/>
              </w:rPr>
            </w:pPr>
          </w:p>
        </w:tc>
      </w:tr>
      <w:tr w:rsidR="00A463A8" w:rsidRPr="00F90441" w14:paraId="65357541" w14:textId="77777777" w:rsidTr="00F90441">
        <w:tc>
          <w:tcPr>
            <w:tcW w:w="900" w:type="pct"/>
            <w:shd w:val="clear" w:color="auto" w:fill="auto"/>
            <w:vAlign w:val="center"/>
          </w:tcPr>
          <w:p w14:paraId="54570D9C" w14:textId="77777777"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Espacios deportivos</w:t>
            </w:r>
          </w:p>
        </w:tc>
        <w:tc>
          <w:tcPr>
            <w:tcW w:w="557" w:type="pct"/>
            <w:shd w:val="clear" w:color="auto" w:fill="auto"/>
            <w:vAlign w:val="center"/>
          </w:tcPr>
          <w:p w14:paraId="2AB1F10A"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0778DE89"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2FDCF56"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1E07FE78"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33BA0E79"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03C9F960"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76707AF0"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542949B0"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EFCD28F"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542687D2" w14:textId="77777777" w:rsidR="00A463A8" w:rsidRPr="00F90441" w:rsidRDefault="00A463A8" w:rsidP="00F90441">
            <w:pPr>
              <w:tabs>
                <w:tab w:val="left" w:pos="1560"/>
              </w:tabs>
              <w:jc w:val="center"/>
              <w:rPr>
                <w:rFonts w:ascii="Arial" w:hAnsi="Arial" w:cs="Arial"/>
                <w:sz w:val="18"/>
                <w:szCs w:val="22"/>
              </w:rPr>
            </w:pPr>
          </w:p>
        </w:tc>
      </w:tr>
      <w:tr w:rsidR="00A463A8" w:rsidRPr="00F90441" w14:paraId="2FE86EC7" w14:textId="77777777" w:rsidTr="00F90441">
        <w:tc>
          <w:tcPr>
            <w:tcW w:w="900" w:type="pct"/>
            <w:shd w:val="clear" w:color="auto" w:fill="auto"/>
            <w:vAlign w:val="center"/>
          </w:tcPr>
          <w:p w14:paraId="4EE02304" w14:textId="443BD0B2"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Cafeterías</w:t>
            </w:r>
          </w:p>
        </w:tc>
        <w:tc>
          <w:tcPr>
            <w:tcW w:w="557" w:type="pct"/>
            <w:shd w:val="clear" w:color="auto" w:fill="auto"/>
            <w:vAlign w:val="center"/>
          </w:tcPr>
          <w:p w14:paraId="07AC3995"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7529B688"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5C4C8274"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7E359080"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67F58212"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508BEB3E"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22CC8949"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1BBB6E3E"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00810743"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7100346F" w14:textId="77777777" w:rsidR="00A463A8" w:rsidRPr="00F90441" w:rsidRDefault="00A463A8" w:rsidP="00F90441">
            <w:pPr>
              <w:tabs>
                <w:tab w:val="left" w:pos="1560"/>
              </w:tabs>
              <w:jc w:val="center"/>
              <w:rPr>
                <w:rFonts w:ascii="Arial" w:hAnsi="Arial" w:cs="Arial"/>
                <w:sz w:val="18"/>
                <w:szCs w:val="22"/>
              </w:rPr>
            </w:pPr>
          </w:p>
        </w:tc>
      </w:tr>
      <w:tr w:rsidR="00A463A8" w:rsidRPr="00F90441" w14:paraId="50214031" w14:textId="77777777" w:rsidTr="00F90441">
        <w:tc>
          <w:tcPr>
            <w:tcW w:w="900" w:type="pct"/>
            <w:shd w:val="clear" w:color="auto" w:fill="auto"/>
            <w:vAlign w:val="center"/>
          </w:tcPr>
          <w:p w14:paraId="02EE8F41" w14:textId="45C21681"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Zonas recreación</w:t>
            </w:r>
          </w:p>
        </w:tc>
        <w:tc>
          <w:tcPr>
            <w:tcW w:w="557" w:type="pct"/>
            <w:shd w:val="clear" w:color="auto" w:fill="auto"/>
            <w:vAlign w:val="center"/>
          </w:tcPr>
          <w:p w14:paraId="14FA649E"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64F2B71F"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E681A2B"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0AC0D1C5"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223C267E"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789D84E4"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E0005DB"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71ED731B"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3D65B6C3"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02213CAC" w14:textId="77777777" w:rsidR="00A463A8" w:rsidRPr="00F90441" w:rsidRDefault="00A463A8" w:rsidP="00F90441">
            <w:pPr>
              <w:tabs>
                <w:tab w:val="left" w:pos="1560"/>
              </w:tabs>
              <w:jc w:val="center"/>
              <w:rPr>
                <w:rFonts w:ascii="Arial" w:hAnsi="Arial" w:cs="Arial"/>
                <w:sz w:val="18"/>
                <w:szCs w:val="22"/>
              </w:rPr>
            </w:pPr>
          </w:p>
        </w:tc>
      </w:tr>
      <w:tr w:rsidR="00A463A8" w:rsidRPr="00F90441" w14:paraId="6D7C0293" w14:textId="77777777" w:rsidTr="00F90441">
        <w:tc>
          <w:tcPr>
            <w:tcW w:w="900" w:type="pct"/>
            <w:shd w:val="clear" w:color="auto" w:fill="auto"/>
            <w:vAlign w:val="center"/>
          </w:tcPr>
          <w:p w14:paraId="26A86A00" w14:textId="41E62489"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Servicios sanitarios</w:t>
            </w:r>
          </w:p>
        </w:tc>
        <w:tc>
          <w:tcPr>
            <w:tcW w:w="557" w:type="pct"/>
            <w:shd w:val="clear" w:color="auto" w:fill="auto"/>
            <w:vAlign w:val="center"/>
          </w:tcPr>
          <w:p w14:paraId="25F75672"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1CBC2217"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78749B8D"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2C807034"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565D37A8"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512D0DC8"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876A51F"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0AA96C95"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20B74D33"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3319526E" w14:textId="77777777" w:rsidR="00A463A8" w:rsidRPr="00F90441" w:rsidRDefault="00A463A8" w:rsidP="00F90441">
            <w:pPr>
              <w:tabs>
                <w:tab w:val="left" w:pos="1560"/>
              </w:tabs>
              <w:jc w:val="center"/>
              <w:rPr>
                <w:rFonts w:ascii="Arial" w:hAnsi="Arial" w:cs="Arial"/>
                <w:sz w:val="18"/>
                <w:szCs w:val="22"/>
              </w:rPr>
            </w:pPr>
          </w:p>
        </w:tc>
      </w:tr>
      <w:tr w:rsidR="00A463A8" w:rsidRPr="00F90441" w14:paraId="260A4C30" w14:textId="77777777" w:rsidTr="00F90441">
        <w:tc>
          <w:tcPr>
            <w:tcW w:w="900" w:type="pct"/>
            <w:shd w:val="clear" w:color="auto" w:fill="auto"/>
            <w:vAlign w:val="center"/>
          </w:tcPr>
          <w:p w14:paraId="497BBF95" w14:textId="35147529"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Otros</w:t>
            </w:r>
          </w:p>
        </w:tc>
        <w:tc>
          <w:tcPr>
            <w:tcW w:w="557" w:type="pct"/>
            <w:shd w:val="clear" w:color="auto" w:fill="auto"/>
            <w:vAlign w:val="center"/>
          </w:tcPr>
          <w:p w14:paraId="2B718C79"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3E26D387"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728DA626"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3F2C0447"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16ACF708"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048D9C37"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7AEA732"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1251125E"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B3A5486"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17C9713F" w14:textId="77777777" w:rsidR="00A463A8" w:rsidRPr="00F90441" w:rsidRDefault="00A463A8" w:rsidP="00F90441">
            <w:pPr>
              <w:tabs>
                <w:tab w:val="left" w:pos="1560"/>
              </w:tabs>
              <w:jc w:val="center"/>
              <w:rPr>
                <w:rFonts w:ascii="Arial" w:hAnsi="Arial" w:cs="Arial"/>
                <w:sz w:val="18"/>
                <w:szCs w:val="22"/>
              </w:rPr>
            </w:pPr>
          </w:p>
        </w:tc>
      </w:tr>
      <w:tr w:rsidR="00A463A8" w:rsidRPr="00F90441" w14:paraId="5B26B4F2" w14:textId="77777777" w:rsidTr="00F90441">
        <w:tc>
          <w:tcPr>
            <w:tcW w:w="900" w:type="pct"/>
            <w:shd w:val="clear" w:color="auto" w:fill="auto"/>
            <w:vAlign w:val="center"/>
          </w:tcPr>
          <w:p w14:paraId="7419A028" w14:textId="77777777"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TOTALES</w:t>
            </w:r>
          </w:p>
        </w:tc>
        <w:tc>
          <w:tcPr>
            <w:tcW w:w="557" w:type="pct"/>
            <w:shd w:val="clear" w:color="auto" w:fill="auto"/>
            <w:vAlign w:val="center"/>
          </w:tcPr>
          <w:p w14:paraId="16220CC1" w14:textId="77777777" w:rsidR="00A463A8" w:rsidRPr="00F90441" w:rsidRDefault="00A463A8" w:rsidP="00F90441">
            <w:pPr>
              <w:tabs>
                <w:tab w:val="left" w:pos="1560"/>
              </w:tabs>
              <w:jc w:val="center"/>
              <w:rPr>
                <w:rFonts w:ascii="Arial" w:hAnsi="Arial" w:cs="Arial"/>
                <w:b/>
                <w:sz w:val="18"/>
                <w:szCs w:val="22"/>
              </w:rPr>
            </w:pPr>
          </w:p>
        </w:tc>
        <w:tc>
          <w:tcPr>
            <w:tcW w:w="300" w:type="pct"/>
            <w:shd w:val="clear" w:color="auto" w:fill="auto"/>
            <w:vAlign w:val="center"/>
          </w:tcPr>
          <w:p w14:paraId="33500315" w14:textId="77777777" w:rsidR="00A463A8" w:rsidRPr="00F90441" w:rsidRDefault="00A463A8" w:rsidP="00F90441">
            <w:pPr>
              <w:tabs>
                <w:tab w:val="left" w:pos="1560"/>
              </w:tabs>
              <w:jc w:val="center"/>
              <w:rPr>
                <w:rFonts w:ascii="Arial" w:hAnsi="Arial" w:cs="Arial"/>
                <w:b/>
                <w:sz w:val="18"/>
                <w:szCs w:val="22"/>
              </w:rPr>
            </w:pPr>
          </w:p>
        </w:tc>
        <w:tc>
          <w:tcPr>
            <w:tcW w:w="557" w:type="pct"/>
            <w:shd w:val="clear" w:color="auto" w:fill="auto"/>
            <w:vAlign w:val="center"/>
          </w:tcPr>
          <w:p w14:paraId="1F931499" w14:textId="77777777" w:rsidR="00A463A8" w:rsidRPr="00F90441" w:rsidRDefault="00A463A8" w:rsidP="00F90441">
            <w:pPr>
              <w:tabs>
                <w:tab w:val="left" w:pos="1560"/>
              </w:tabs>
              <w:jc w:val="center"/>
              <w:rPr>
                <w:rFonts w:ascii="Arial" w:hAnsi="Arial" w:cs="Arial"/>
                <w:b/>
                <w:sz w:val="18"/>
                <w:szCs w:val="22"/>
              </w:rPr>
            </w:pPr>
          </w:p>
        </w:tc>
        <w:tc>
          <w:tcPr>
            <w:tcW w:w="300" w:type="pct"/>
            <w:shd w:val="clear" w:color="auto" w:fill="auto"/>
            <w:vAlign w:val="center"/>
          </w:tcPr>
          <w:p w14:paraId="6889EE7F" w14:textId="77777777" w:rsidR="00A463A8" w:rsidRPr="00F90441" w:rsidRDefault="00A463A8" w:rsidP="00F90441">
            <w:pPr>
              <w:tabs>
                <w:tab w:val="left" w:pos="1560"/>
              </w:tabs>
              <w:jc w:val="center"/>
              <w:rPr>
                <w:rFonts w:ascii="Arial" w:hAnsi="Arial" w:cs="Arial"/>
                <w:b/>
                <w:sz w:val="18"/>
                <w:szCs w:val="22"/>
              </w:rPr>
            </w:pPr>
          </w:p>
        </w:tc>
        <w:tc>
          <w:tcPr>
            <w:tcW w:w="557" w:type="pct"/>
            <w:shd w:val="clear" w:color="auto" w:fill="auto"/>
            <w:vAlign w:val="center"/>
          </w:tcPr>
          <w:p w14:paraId="0E8F71D4" w14:textId="77777777" w:rsidR="00A463A8" w:rsidRPr="00F90441" w:rsidRDefault="00A463A8" w:rsidP="00F90441">
            <w:pPr>
              <w:tabs>
                <w:tab w:val="left" w:pos="1560"/>
              </w:tabs>
              <w:jc w:val="center"/>
              <w:rPr>
                <w:rFonts w:ascii="Arial" w:hAnsi="Arial" w:cs="Arial"/>
                <w:b/>
                <w:sz w:val="18"/>
                <w:szCs w:val="22"/>
              </w:rPr>
            </w:pPr>
          </w:p>
        </w:tc>
        <w:tc>
          <w:tcPr>
            <w:tcW w:w="239" w:type="pct"/>
            <w:shd w:val="clear" w:color="auto" w:fill="auto"/>
            <w:vAlign w:val="center"/>
          </w:tcPr>
          <w:p w14:paraId="300E96E0" w14:textId="77777777" w:rsidR="00A463A8" w:rsidRPr="00F90441" w:rsidRDefault="00A463A8" w:rsidP="00F90441">
            <w:pPr>
              <w:tabs>
                <w:tab w:val="left" w:pos="1560"/>
              </w:tabs>
              <w:jc w:val="center"/>
              <w:rPr>
                <w:rFonts w:ascii="Arial" w:hAnsi="Arial" w:cs="Arial"/>
                <w:b/>
                <w:sz w:val="18"/>
                <w:szCs w:val="22"/>
              </w:rPr>
            </w:pPr>
          </w:p>
        </w:tc>
        <w:tc>
          <w:tcPr>
            <w:tcW w:w="557" w:type="pct"/>
            <w:shd w:val="clear" w:color="auto" w:fill="auto"/>
            <w:vAlign w:val="center"/>
          </w:tcPr>
          <w:p w14:paraId="3ABEE671" w14:textId="77777777" w:rsidR="00A463A8" w:rsidRPr="00F90441" w:rsidRDefault="00A463A8" w:rsidP="00F90441">
            <w:pPr>
              <w:tabs>
                <w:tab w:val="left" w:pos="1560"/>
              </w:tabs>
              <w:jc w:val="center"/>
              <w:rPr>
                <w:rFonts w:ascii="Arial" w:hAnsi="Arial" w:cs="Arial"/>
                <w:b/>
                <w:sz w:val="18"/>
                <w:szCs w:val="22"/>
              </w:rPr>
            </w:pPr>
          </w:p>
        </w:tc>
        <w:tc>
          <w:tcPr>
            <w:tcW w:w="239" w:type="pct"/>
            <w:shd w:val="clear" w:color="auto" w:fill="auto"/>
            <w:vAlign w:val="center"/>
          </w:tcPr>
          <w:p w14:paraId="489B5970" w14:textId="77777777" w:rsidR="00A463A8" w:rsidRPr="00F90441" w:rsidRDefault="00A463A8" w:rsidP="00F90441">
            <w:pPr>
              <w:tabs>
                <w:tab w:val="left" w:pos="1560"/>
              </w:tabs>
              <w:jc w:val="center"/>
              <w:rPr>
                <w:rFonts w:ascii="Arial" w:hAnsi="Arial" w:cs="Arial"/>
                <w:b/>
                <w:sz w:val="18"/>
                <w:szCs w:val="22"/>
              </w:rPr>
            </w:pPr>
          </w:p>
        </w:tc>
        <w:tc>
          <w:tcPr>
            <w:tcW w:w="557" w:type="pct"/>
            <w:shd w:val="clear" w:color="auto" w:fill="auto"/>
            <w:vAlign w:val="center"/>
          </w:tcPr>
          <w:p w14:paraId="0AC2F61B" w14:textId="77777777" w:rsidR="00A463A8" w:rsidRPr="00F90441" w:rsidRDefault="00A463A8" w:rsidP="00F90441">
            <w:pPr>
              <w:tabs>
                <w:tab w:val="left" w:pos="1560"/>
              </w:tabs>
              <w:jc w:val="center"/>
              <w:rPr>
                <w:rFonts w:ascii="Arial" w:hAnsi="Arial" w:cs="Arial"/>
                <w:b/>
                <w:sz w:val="18"/>
                <w:szCs w:val="22"/>
              </w:rPr>
            </w:pPr>
          </w:p>
        </w:tc>
        <w:tc>
          <w:tcPr>
            <w:tcW w:w="237" w:type="pct"/>
            <w:shd w:val="clear" w:color="auto" w:fill="auto"/>
            <w:vAlign w:val="center"/>
          </w:tcPr>
          <w:p w14:paraId="74682A2B" w14:textId="77777777" w:rsidR="00A463A8" w:rsidRPr="00F90441" w:rsidRDefault="00A463A8" w:rsidP="00F90441">
            <w:pPr>
              <w:tabs>
                <w:tab w:val="left" w:pos="1560"/>
              </w:tabs>
              <w:jc w:val="center"/>
              <w:rPr>
                <w:rFonts w:ascii="Arial" w:hAnsi="Arial" w:cs="Arial"/>
                <w:b/>
                <w:sz w:val="18"/>
                <w:szCs w:val="22"/>
              </w:rPr>
            </w:pPr>
          </w:p>
        </w:tc>
      </w:tr>
      <w:tr w:rsidR="00A463A8" w:rsidRPr="00F90441" w14:paraId="63715B9B" w14:textId="77777777" w:rsidTr="00F90441">
        <w:tc>
          <w:tcPr>
            <w:tcW w:w="900" w:type="pct"/>
            <w:shd w:val="clear" w:color="auto" w:fill="auto"/>
            <w:vAlign w:val="center"/>
          </w:tcPr>
          <w:p w14:paraId="76F89588" w14:textId="77777777"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Suma de puestos de las aulas de clase</w:t>
            </w:r>
          </w:p>
        </w:tc>
        <w:tc>
          <w:tcPr>
            <w:tcW w:w="857" w:type="pct"/>
            <w:gridSpan w:val="2"/>
            <w:shd w:val="clear" w:color="auto" w:fill="auto"/>
            <w:vAlign w:val="center"/>
          </w:tcPr>
          <w:p w14:paraId="398D78A5" w14:textId="77777777" w:rsidR="00A463A8" w:rsidRPr="00F90441" w:rsidRDefault="00A463A8" w:rsidP="00F90441">
            <w:pPr>
              <w:tabs>
                <w:tab w:val="left" w:pos="1560"/>
              </w:tabs>
              <w:jc w:val="center"/>
              <w:rPr>
                <w:rFonts w:ascii="Arial" w:hAnsi="Arial" w:cs="Arial"/>
                <w:sz w:val="18"/>
                <w:szCs w:val="22"/>
              </w:rPr>
            </w:pPr>
          </w:p>
        </w:tc>
        <w:tc>
          <w:tcPr>
            <w:tcW w:w="857" w:type="pct"/>
            <w:gridSpan w:val="2"/>
            <w:shd w:val="clear" w:color="auto" w:fill="auto"/>
            <w:vAlign w:val="center"/>
          </w:tcPr>
          <w:p w14:paraId="035A1DB3" w14:textId="77777777" w:rsidR="00A463A8" w:rsidRPr="00F90441" w:rsidRDefault="00A463A8" w:rsidP="00F90441">
            <w:pPr>
              <w:tabs>
                <w:tab w:val="left" w:pos="1560"/>
              </w:tabs>
              <w:jc w:val="center"/>
              <w:rPr>
                <w:rFonts w:ascii="Arial" w:hAnsi="Arial" w:cs="Arial"/>
                <w:sz w:val="18"/>
                <w:szCs w:val="22"/>
              </w:rPr>
            </w:pPr>
          </w:p>
        </w:tc>
        <w:tc>
          <w:tcPr>
            <w:tcW w:w="796" w:type="pct"/>
            <w:gridSpan w:val="2"/>
            <w:shd w:val="clear" w:color="auto" w:fill="auto"/>
            <w:vAlign w:val="center"/>
          </w:tcPr>
          <w:p w14:paraId="333201A4" w14:textId="77777777" w:rsidR="00A463A8" w:rsidRPr="00F90441" w:rsidRDefault="00A463A8" w:rsidP="00F90441">
            <w:pPr>
              <w:tabs>
                <w:tab w:val="left" w:pos="1560"/>
              </w:tabs>
              <w:jc w:val="center"/>
              <w:rPr>
                <w:rFonts w:ascii="Arial" w:hAnsi="Arial" w:cs="Arial"/>
                <w:sz w:val="18"/>
                <w:szCs w:val="22"/>
              </w:rPr>
            </w:pPr>
          </w:p>
        </w:tc>
        <w:tc>
          <w:tcPr>
            <w:tcW w:w="796" w:type="pct"/>
            <w:gridSpan w:val="2"/>
            <w:shd w:val="clear" w:color="auto" w:fill="auto"/>
            <w:vAlign w:val="center"/>
          </w:tcPr>
          <w:p w14:paraId="2075D176" w14:textId="77777777" w:rsidR="00A463A8" w:rsidRPr="00F90441" w:rsidRDefault="00A463A8" w:rsidP="00F90441">
            <w:pPr>
              <w:tabs>
                <w:tab w:val="left" w:pos="1560"/>
              </w:tabs>
              <w:jc w:val="center"/>
              <w:rPr>
                <w:rFonts w:ascii="Arial" w:hAnsi="Arial" w:cs="Arial"/>
                <w:sz w:val="18"/>
                <w:szCs w:val="22"/>
              </w:rPr>
            </w:pPr>
          </w:p>
        </w:tc>
        <w:tc>
          <w:tcPr>
            <w:tcW w:w="794" w:type="pct"/>
            <w:gridSpan w:val="2"/>
            <w:shd w:val="clear" w:color="auto" w:fill="auto"/>
            <w:vAlign w:val="center"/>
          </w:tcPr>
          <w:p w14:paraId="62F17062" w14:textId="77777777" w:rsidR="00A463A8" w:rsidRPr="00F90441" w:rsidRDefault="00A463A8" w:rsidP="00F90441">
            <w:pPr>
              <w:tabs>
                <w:tab w:val="left" w:pos="1560"/>
              </w:tabs>
              <w:jc w:val="center"/>
              <w:rPr>
                <w:rFonts w:ascii="Arial" w:hAnsi="Arial" w:cs="Arial"/>
                <w:sz w:val="18"/>
                <w:szCs w:val="22"/>
              </w:rPr>
            </w:pPr>
          </w:p>
        </w:tc>
      </w:tr>
      <w:tr w:rsidR="00A463A8" w:rsidRPr="00F90441" w14:paraId="785FC79B" w14:textId="77777777" w:rsidTr="00F90441">
        <w:tc>
          <w:tcPr>
            <w:tcW w:w="900" w:type="pct"/>
            <w:shd w:val="clear" w:color="auto" w:fill="auto"/>
            <w:vAlign w:val="center"/>
          </w:tcPr>
          <w:p w14:paraId="0ED43AC1" w14:textId="6CDF741E"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Suma de puestos en los laboratorios</w:t>
            </w:r>
          </w:p>
        </w:tc>
        <w:tc>
          <w:tcPr>
            <w:tcW w:w="857" w:type="pct"/>
            <w:gridSpan w:val="2"/>
            <w:shd w:val="clear" w:color="auto" w:fill="auto"/>
            <w:vAlign w:val="center"/>
          </w:tcPr>
          <w:p w14:paraId="7EDEB1BC" w14:textId="77777777" w:rsidR="00A463A8" w:rsidRPr="00F90441" w:rsidRDefault="00A463A8" w:rsidP="00F90441">
            <w:pPr>
              <w:tabs>
                <w:tab w:val="left" w:pos="1560"/>
              </w:tabs>
              <w:jc w:val="center"/>
              <w:rPr>
                <w:rFonts w:ascii="Arial" w:hAnsi="Arial" w:cs="Arial"/>
                <w:sz w:val="18"/>
                <w:szCs w:val="22"/>
              </w:rPr>
            </w:pPr>
          </w:p>
        </w:tc>
        <w:tc>
          <w:tcPr>
            <w:tcW w:w="857" w:type="pct"/>
            <w:gridSpan w:val="2"/>
            <w:shd w:val="clear" w:color="auto" w:fill="auto"/>
            <w:vAlign w:val="center"/>
          </w:tcPr>
          <w:p w14:paraId="40557F45" w14:textId="77777777" w:rsidR="00A463A8" w:rsidRPr="00F90441" w:rsidRDefault="00A463A8" w:rsidP="00F90441">
            <w:pPr>
              <w:tabs>
                <w:tab w:val="left" w:pos="1560"/>
              </w:tabs>
              <w:jc w:val="center"/>
              <w:rPr>
                <w:rFonts w:ascii="Arial" w:hAnsi="Arial" w:cs="Arial"/>
                <w:sz w:val="18"/>
                <w:szCs w:val="22"/>
              </w:rPr>
            </w:pPr>
          </w:p>
        </w:tc>
        <w:tc>
          <w:tcPr>
            <w:tcW w:w="796" w:type="pct"/>
            <w:gridSpan w:val="2"/>
            <w:shd w:val="clear" w:color="auto" w:fill="auto"/>
            <w:vAlign w:val="center"/>
          </w:tcPr>
          <w:p w14:paraId="2B004B37" w14:textId="77777777" w:rsidR="00A463A8" w:rsidRPr="00F90441" w:rsidRDefault="00A463A8" w:rsidP="00F90441">
            <w:pPr>
              <w:tabs>
                <w:tab w:val="left" w:pos="1560"/>
              </w:tabs>
              <w:jc w:val="center"/>
              <w:rPr>
                <w:rFonts w:ascii="Arial" w:hAnsi="Arial" w:cs="Arial"/>
                <w:sz w:val="18"/>
                <w:szCs w:val="22"/>
              </w:rPr>
            </w:pPr>
          </w:p>
        </w:tc>
        <w:tc>
          <w:tcPr>
            <w:tcW w:w="796" w:type="pct"/>
            <w:gridSpan w:val="2"/>
            <w:shd w:val="clear" w:color="auto" w:fill="auto"/>
            <w:vAlign w:val="center"/>
          </w:tcPr>
          <w:p w14:paraId="45524BF4" w14:textId="77777777" w:rsidR="00A463A8" w:rsidRPr="00F90441" w:rsidRDefault="00A463A8" w:rsidP="00F90441">
            <w:pPr>
              <w:tabs>
                <w:tab w:val="left" w:pos="1560"/>
              </w:tabs>
              <w:jc w:val="center"/>
              <w:rPr>
                <w:rFonts w:ascii="Arial" w:hAnsi="Arial" w:cs="Arial"/>
                <w:sz w:val="18"/>
                <w:szCs w:val="22"/>
              </w:rPr>
            </w:pPr>
          </w:p>
        </w:tc>
        <w:tc>
          <w:tcPr>
            <w:tcW w:w="794" w:type="pct"/>
            <w:gridSpan w:val="2"/>
            <w:shd w:val="clear" w:color="auto" w:fill="auto"/>
            <w:vAlign w:val="center"/>
          </w:tcPr>
          <w:p w14:paraId="0138BAB8" w14:textId="77777777" w:rsidR="00A463A8" w:rsidRPr="00F90441" w:rsidRDefault="00A463A8" w:rsidP="00F90441">
            <w:pPr>
              <w:tabs>
                <w:tab w:val="left" w:pos="1560"/>
              </w:tabs>
              <w:jc w:val="center"/>
              <w:rPr>
                <w:rFonts w:ascii="Arial" w:hAnsi="Arial" w:cs="Arial"/>
                <w:sz w:val="18"/>
                <w:szCs w:val="22"/>
              </w:rPr>
            </w:pPr>
          </w:p>
        </w:tc>
      </w:tr>
      <w:tr w:rsidR="00A463A8" w:rsidRPr="00F90441" w14:paraId="0BD11ADB" w14:textId="77777777" w:rsidTr="00F90441">
        <w:tc>
          <w:tcPr>
            <w:tcW w:w="900" w:type="pct"/>
            <w:shd w:val="clear" w:color="auto" w:fill="auto"/>
            <w:vAlign w:val="center"/>
          </w:tcPr>
          <w:p w14:paraId="0D79904E" w14:textId="77777777"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TOTALES</w:t>
            </w:r>
          </w:p>
        </w:tc>
        <w:tc>
          <w:tcPr>
            <w:tcW w:w="857" w:type="pct"/>
            <w:gridSpan w:val="2"/>
            <w:shd w:val="clear" w:color="auto" w:fill="auto"/>
            <w:vAlign w:val="center"/>
          </w:tcPr>
          <w:p w14:paraId="0BA1BD42" w14:textId="77777777" w:rsidR="00A463A8" w:rsidRPr="00F90441" w:rsidRDefault="00A463A8" w:rsidP="00F90441">
            <w:pPr>
              <w:tabs>
                <w:tab w:val="left" w:pos="1560"/>
              </w:tabs>
              <w:jc w:val="center"/>
              <w:rPr>
                <w:rFonts w:ascii="Arial" w:hAnsi="Arial" w:cs="Arial"/>
                <w:b/>
                <w:sz w:val="18"/>
                <w:szCs w:val="22"/>
              </w:rPr>
            </w:pPr>
          </w:p>
        </w:tc>
        <w:tc>
          <w:tcPr>
            <w:tcW w:w="857" w:type="pct"/>
            <w:gridSpan w:val="2"/>
            <w:shd w:val="clear" w:color="auto" w:fill="auto"/>
            <w:vAlign w:val="center"/>
          </w:tcPr>
          <w:p w14:paraId="56E633F0" w14:textId="77777777" w:rsidR="00A463A8" w:rsidRPr="00F90441" w:rsidRDefault="00A463A8" w:rsidP="00F90441">
            <w:pPr>
              <w:tabs>
                <w:tab w:val="left" w:pos="1560"/>
              </w:tabs>
              <w:jc w:val="center"/>
              <w:rPr>
                <w:rFonts w:ascii="Arial" w:hAnsi="Arial" w:cs="Arial"/>
                <w:b/>
                <w:sz w:val="18"/>
                <w:szCs w:val="22"/>
              </w:rPr>
            </w:pPr>
          </w:p>
        </w:tc>
        <w:tc>
          <w:tcPr>
            <w:tcW w:w="796" w:type="pct"/>
            <w:gridSpan w:val="2"/>
            <w:shd w:val="clear" w:color="auto" w:fill="auto"/>
            <w:vAlign w:val="center"/>
          </w:tcPr>
          <w:p w14:paraId="58636969" w14:textId="77777777" w:rsidR="00A463A8" w:rsidRPr="00F90441" w:rsidRDefault="00A463A8" w:rsidP="00F90441">
            <w:pPr>
              <w:tabs>
                <w:tab w:val="left" w:pos="1560"/>
              </w:tabs>
              <w:jc w:val="center"/>
              <w:rPr>
                <w:rFonts w:ascii="Arial" w:hAnsi="Arial" w:cs="Arial"/>
                <w:b/>
                <w:sz w:val="18"/>
                <w:szCs w:val="22"/>
              </w:rPr>
            </w:pPr>
          </w:p>
        </w:tc>
        <w:tc>
          <w:tcPr>
            <w:tcW w:w="796" w:type="pct"/>
            <w:gridSpan w:val="2"/>
            <w:shd w:val="clear" w:color="auto" w:fill="auto"/>
            <w:vAlign w:val="center"/>
          </w:tcPr>
          <w:p w14:paraId="78CFB835" w14:textId="77777777" w:rsidR="00A463A8" w:rsidRPr="00F90441" w:rsidRDefault="00A463A8" w:rsidP="00F90441">
            <w:pPr>
              <w:tabs>
                <w:tab w:val="left" w:pos="1560"/>
              </w:tabs>
              <w:jc w:val="center"/>
              <w:rPr>
                <w:rFonts w:ascii="Arial" w:hAnsi="Arial" w:cs="Arial"/>
                <w:b/>
                <w:sz w:val="18"/>
                <w:szCs w:val="22"/>
              </w:rPr>
            </w:pPr>
          </w:p>
        </w:tc>
        <w:tc>
          <w:tcPr>
            <w:tcW w:w="794" w:type="pct"/>
            <w:gridSpan w:val="2"/>
            <w:shd w:val="clear" w:color="auto" w:fill="auto"/>
            <w:vAlign w:val="center"/>
          </w:tcPr>
          <w:p w14:paraId="53DACC01" w14:textId="77777777" w:rsidR="00A463A8" w:rsidRPr="00F90441" w:rsidRDefault="00A463A8" w:rsidP="00F90441">
            <w:pPr>
              <w:tabs>
                <w:tab w:val="left" w:pos="1560"/>
              </w:tabs>
              <w:jc w:val="center"/>
              <w:rPr>
                <w:rFonts w:ascii="Arial" w:hAnsi="Arial" w:cs="Arial"/>
                <w:b/>
                <w:sz w:val="18"/>
                <w:szCs w:val="22"/>
              </w:rPr>
            </w:pPr>
          </w:p>
        </w:tc>
      </w:tr>
    </w:tbl>
    <w:p w14:paraId="70000AE3" w14:textId="77777777" w:rsidR="00A463A8" w:rsidRDefault="00A463A8" w:rsidP="00A463A8">
      <w:pPr>
        <w:spacing w:after="240" w:line="276" w:lineRule="auto"/>
        <w:jc w:val="both"/>
        <w:rPr>
          <w:rFonts w:ascii="Arial" w:hAnsi="Arial" w:cs="Arial"/>
          <w:sz w:val="20"/>
          <w:szCs w:val="22"/>
        </w:rPr>
      </w:pPr>
      <w:r w:rsidRPr="00F90441">
        <w:rPr>
          <w:rFonts w:ascii="Arial" w:hAnsi="Arial" w:cs="Arial"/>
          <w:sz w:val="20"/>
          <w:szCs w:val="22"/>
        </w:rPr>
        <w:t xml:space="preserve">Fuente: </w:t>
      </w:r>
      <w:r w:rsidRPr="00F90441">
        <w:rPr>
          <w:rFonts w:ascii="Arial" w:hAnsi="Arial" w:cs="Arial"/>
          <w:sz w:val="20"/>
          <w:szCs w:val="22"/>
          <w:highlight w:val="yellow"/>
        </w:rPr>
        <w:t>XXX</w:t>
      </w:r>
    </w:p>
    <w:p w14:paraId="56B910B6" w14:textId="110B8C64" w:rsidR="0032483B" w:rsidRPr="007C7339" w:rsidRDefault="0032483B" w:rsidP="000D396A">
      <w:pPr>
        <w:pStyle w:val="Ttulo2"/>
        <w:numPr>
          <w:ilvl w:val="1"/>
          <w:numId w:val="6"/>
        </w:numPr>
        <w:spacing w:after="240"/>
        <w:rPr>
          <w:rFonts w:ascii="Arial" w:hAnsi="Arial" w:cs="Arial"/>
          <w:color w:val="002060"/>
          <w:sz w:val="22"/>
          <w:lang w:val="es-419"/>
        </w:rPr>
      </w:pPr>
      <w:bookmarkStart w:id="109" w:name="_Toc105568865"/>
      <w:r>
        <w:rPr>
          <w:rFonts w:ascii="Arial" w:hAnsi="Arial" w:cs="Arial"/>
          <w:color w:val="002060"/>
          <w:sz w:val="22"/>
          <w:lang w:val="es-419"/>
        </w:rPr>
        <w:lastRenderedPageBreak/>
        <w:t>Infraestructura para el Bienestar</w:t>
      </w:r>
      <w:bookmarkEnd w:id="109"/>
    </w:p>
    <w:p w14:paraId="14C2FBDF" w14:textId="0BEFA881" w:rsidR="0032483B" w:rsidRPr="00CE5890" w:rsidRDefault="00BC4354" w:rsidP="0032483B">
      <w:pPr>
        <w:spacing w:after="240" w:line="276" w:lineRule="auto"/>
        <w:jc w:val="both"/>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031594F3" w14:textId="60F2D074" w:rsidR="0032483B" w:rsidRPr="007C7339" w:rsidRDefault="0032483B" w:rsidP="000D396A">
      <w:pPr>
        <w:pStyle w:val="Ttulo2"/>
        <w:numPr>
          <w:ilvl w:val="1"/>
          <w:numId w:val="6"/>
        </w:numPr>
        <w:spacing w:after="240"/>
        <w:rPr>
          <w:rFonts w:ascii="Arial" w:hAnsi="Arial" w:cs="Arial"/>
          <w:color w:val="002060"/>
          <w:sz w:val="22"/>
          <w:lang w:val="es-419"/>
        </w:rPr>
      </w:pPr>
      <w:bookmarkStart w:id="110" w:name="_Toc105568866"/>
      <w:r>
        <w:rPr>
          <w:rFonts w:ascii="Arial" w:hAnsi="Arial" w:cs="Arial"/>
          <w:color w:val="002060"/>
          <w:sz w:val="22"/>
          <w:lang w:val="es-419"/>
        </w:rPr>
        <w:t>Infraestructura Académica</w:t>
      </w:r>
      <w:bookmarkEnd w:id="110"/>
    </w:p>
    <w:p w14:paraId="6DFFDFBA" w14:textId="5E6BAC57" w:rsidR="0032483B" w:rsidRPr="00CE5890" w:rsidRDefault="00BC4354" w:rsidP="0032483B">
      <w:pPr>
        <w:spacing w:after="240" w:line="276" w:lineRule="auto"/>
        <w:jc w:val="both"/>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2C6DEBB2" w14:textId="76C23516" w:rsidR="00480A48" w:rsidRPr="007C7339" w:rsidRDefault="00480A48" w:rsidP="000D396A">
      <w:pPr>
        <w:pStyle w:val="Ttulo2"/>
        <w:numPr>
          <w:ilvl w:val="1"/>
          <w:numId w:val="6"/>
        </w:numPr>
        <w:spacing w:after="240"/>
        <w:rPr>
          <w:rFonts w:ascii="Arial" w:hAnsi="Arial" w:cs="Arial"/>
          <w:color w:val="002060"/>
          <w:sz w:val="22"/>
          <w:lang w:val="es-419"/>
        </w:rPr>
      </w:pPr>
      <w:bookmarkStart w:id="111" w:name="_Toc105568867"/>
      <w:r>
        <w:rPr>
          <w:rFonts w:ascii="Arial" w:hAnsi="Arial" w:cs="Arial"/>
          <w:color w:val="002060"/>
          <w:sz w:val="22"/>
          <w:lang w:val="es-419"/>
        </w:rPr>
        <w:t>Infraestructura Tecnológica</w:t>
      </w:r>
      <w:bookmarkEnd w:id="111"/>
    </w:p>
    <w:p w14:paraId="0FF7DD90" w14:textId="4034B4C2" w:rsidR="00480A48" w:rsidRPr="00CE5890" w:rsidRDefault="00BC4354" w:rsidP="00480A48">
      <w:pPr>
        <w:spacing w:after="240" w:line="276" w:lineRule="auto"/>
        <w:jc w:val="both"/>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137B8541" w14:textId="45E931CD" w:rsidR="00480A48" w:rsidRPr="007C7339" w:rsidRDefault="00480A48" w:rsidP="000D396A">
      <w:pPr>
        <w:pStyle w:val="Ttulo2"/>
        <w:numPr>
          <w:ilvl w:val="1"/>
          <w:numId w:val="6"/>
        </w:numPr>
        <w:spacing w:after="240"/>
        <w:rPr>
          <w:rFonts w:ascii="Arial" w:hAnsi="Arial" w:cs="Arial"/>
          <w:color w:val="002060"/>
          <w:sz w:val="22"/>
          <w:lang w:val="es-419"/>
        </w:rPr>
      </w:pPr>
      <w:bookmarkStart w:id="112" w:name="_Toc105568868"/>
      <w:r>
        <w:rPr>
          <w:rFonts w:ascii="Arial" w:hAnsi="Arial" w:cs="Arial"/>
          <w:color w:val="002060"/>
          <w:sz w:val="22"/>
          <w:lang w:val="es-419"/>
        </w:rPr>
        <w:t>Recursos Bibliográficos</w:t>
      </w:r>
      <w:bookmarkEnd w:id="112"/>
    </w:p>
    <w:p w14:paraId="5D05AA4C" w14:textId="4E735E30" w:rsidR="0032483B" w:rsidRPr="00480A48" w:rsidRDefault="00BC4354" w:rsidP="00A463A8">
      <w:pPr>
        <w:spacing w:after="240" w:line="276" w:lineRule="auto"/>
        <w:jc w:val="both"/>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4CAEA3AB" w14:textId="4F057206" w:rsidR="00A463A8" w:rsidRPr="00146AA7" w:rsidRDefault="00A463A8" w:rsidP="00F90441">
      <w:pPr>
        <w:pStyle w:val="Descripcin"/>
        <w:keepNext/>
        <w:spacing w:after="0" w:line="276" w:lineRule="auto"/>
        <w:jc w:val="both"/>
        <w:rPr>
          <w:rFonts w:ascii="Arial" w:hAnsi="Arial" w:cs="Arial"/>
          <w:b w:val="0"/>
          <w:color w:val="auto"/>
          <w:sz w:val="20"/>
          <w:szCs w:val="22"/>
        </w:rPr>
      </w:pPr>
      <w:bookmarkStart w:id="113" w:name="_Toc72480284"/>
      <w:bookmarkStart w:id="114" w:name="_Toc102391640"/>
      <w:r w:rsidRPr="00146AA7">
        <w:rPr>
          <w:rFonts w:ascii="Arial" w:hAnsi="Arial" w:cs="Arial"/>
          <w:b w:val="0"/>
          <w:color w:val="auto"/>
          <w:sz w:val="20"/>
          <w:szCs w:val="22"/>
        </w:rPr>
        <w:t xml:space="preserve">Tabla </w:t>
      </w:r>
      <w:r w:rsidRPr="00146AA7">
        <w:rPr>
          <w:rFonts w:ascii="Arial" w:hAnsi="Arial" w:cs="Arial"/>
          <w:b w:val="0"/>
          <w:color w:val="auto"/>
          <w:sz w:val="20"/>
          <w:szCs w:val="22"/>
        </w:rPr>
        <w:fldChar w:fldCharType="begin"/>
      </w:r>
      <w:r w:rsidRPr="00146AA7">
        <w:rPr>
          <w:rFonts w:ascii="Arial" w:hAnsi="Arial" w:cs="Arial"/>
          <w:b w:val="0"/>
          <w:color w:val="auto"/>
          <w:sz w:val="20"/>
          <w:szCs w:val="22"/>
        </w:rPr>
        <w:instrText xml:space="preserve"> SEQ Tabla \* ARABIC </w:instrText>
      </w:r>
      <w:r w:rsidRPr="00146AA7">
        <w:rPr>
          <w:rFonts w:ascii="Arial" w:hAnsi="Arial" w:cs="Arial"/>
          <w:b w:val="0"/>
          <w:color w:val="auto"/>
          <w:sz w:val="20"/>
          <w:szCs w:val="22"/>
        </w:rPr>
        <w:fldChar w:fldCharType="separate"/>
      </w:r>
      <w:r w:rsidR="00C55C4A">
        <w:rPr>
          <w:rFonts w:ascii="Arial" w:hAnsi="Arial" w:cs="Arial"/>
          <w:b w:val="0"/>
          <w:noProof/>
          <w:color w:val="auto"/>
          <w:sz w:val="20"/>
          <w:szCs w:val="22"/>
        </w:rPr>
        <w:t>39</w:t>
      </w:r>
      <w:r w:rsidRPr="00146AA7">
        <w:rPr>
          <w:rFonts w:ascii="Arial" w:hAnsi="Arial" w:cs="Arial"/>
          <w:b w:val="0"/>
          <w:color w:val="auto"/>
          <w:sz w:val="20"/>
          <w:szCs w:val="22"/>
        </w:rPr>
        <w:fldChar w:fldCharType="end"/>
      </w:r>
      <w:r w:rsidRPr="00146AA7">
        <w:rPr>
          <w:rFonts w:ascii="Arial" w:hAnsi="Arial" w:cs="Arial"/>
          <w:b w:val="0"/>
          <w:color w:val="auto"/>
          <w:sz w:val="20"/>
          <w:szCs w:val="22"/>
        </w:rPr>
        <w:t xml:space="preserve">. </w:t>
      </w:r>
      <w:r w:rsidRPr="00146AA7">
        <w:rPr>
          <w:rFonts w:ascii="Arial" w:hAnsi="Arial" w:cs="Arial"/>
          <w:b w:val="0"/>
          <w:color w:val="auto"/>
          <w:sz w:val="20"/>
          <w:szCs w:val="22"/>
          <w:lang w:val="es-419"/>
        </w:rPr>
        <w:t>Recursos</w:t>
      </w:r>
      <w:r w:rsidRPr="00146AA7">
        <w:rPr>
          <w:rFonts w:ascii="Arial" w:hAnsi="Arial" w:cs="Arial"/>
          <w:b w:val="0"/>
          <w:color w:val="auto"/>
          <w:sz w:val="20"/>
          <w:szCs w:val="22"/>
        </w:rPr>
        <w:t xml:space="preserve"> </w:t>
      </w:r>
      <w:r w:rsidRPr="00146AA7">
        <w:rPr>
          <w:rFonts w:ascii="Arial" w:hAnsi="Arial" w:cs="Arial"/>
          <w:b w:val="0"/>
          <w:color w:val="auto"/>
          <w:sz w:val="20"/>
          <w:szCs w:val="22"/>
          <w:lang w:val="es-419"/>
        </w:rPr>
        <w:t>Bibliográficos</w:t>
      </w:r>
      <w:r w:rsidRPr="00146AA7">
        <w:rPr>
          <w:rFonts w:ascii="Arial" w:hAnsi="Arial" w:cs="Arial"/>
          <w:b w:val="0"/>
          <w:color w:val="auto"/>
          <w:sz w:val="20"/>
          <w:szCs w:val="22"/>
        </w:rPr>
        <w:t xml:space="preserve"> </w:t>
      </w:r>
      <w:r w:rsidR="00847A6C" w:rsidRPr="00146AA7">
        <w:rPr>
          <w:rFonts w:ascii="Arial" w:hAnsi="Arial" w:cs="Arial"/>
          <w:b w:val="0"/>
          <w:color w:val="auto"/>
          <w:sz w:val="20"/>
          <w:szCs w:val="22"/>
          <w:lang w:val="es-419"/>
        </w:rPr>
        <w:t>de la</w:t>
      </w:r>
      <w:r w:rsidRPr="00146AA7">
        <w:rPr>
          <w:rFonts w:ascii="Arial" w:hAnsi="Arial" w:cs="Arial"/>
          <w:b w:val="0"/>
          <w:color w:val="auto"/>
          <w:sz w:val="20"/>
          <w:szCs w:val="22"/>
        </w:rPr>
        <w:t xml:space="preserve"> </w:t>
      </w:r>
      <w:bookmarkEnd w:id="113"/>
      <w:r w:rsidR="00847A6C" w:rsidRPr="00146AA7">
        <w:rPr>
          <w:rFonts w:ascii="Arial" w:hAnsi="Arial" w:cs="Arial"/>
          <w:b w:val="0"/>
          <w:color w:val="auto"/>
          <w:sz w:val="20"/>
          <w:szCs w:val="22"/>
        </w:rPr>
        <w:t>Instituci</w:t>
      </w:r>
      <w:r w:rsidR="00847A6C" w:rsidRPr="00146AA7">
        <w:rPr>
          <w:rFonts w:ascii="Arial" w:hAnsi="Arial" w:cs="Arial"/>
          <w:b w:val="0"/>
          <w:color w:val="auto"/>
          <w:sz w:val="20"/>
          <w:szCs w:val="22"/>
          <w:lang w:val="es-419"/>
        </w:rPr>
        <w:t>ón</w:t>
      </w:r>
      <w:bookmarkEnd w:id="114"/>
    </w:p>
    <w:tbl>
      <w:tblPr>
        <w:tblStyle w:val="TableNormal"/>
        <w:tblW w:w="5000" w:type="pct"/>
        <w:tblBorders>
          <w:top w:val="single" w:sz="4" w:space="0" w:color="002060"/>
          <w:bottom w:val="single" w:sz="4" w:space="0" w:color="002060"/>
          <w:insideH w:val="single" w:sz="4" w:space="0" w:color="002060"/>
        </w:tblBorders>
        <w:tblLook w:val="01E0" w:firstRow="1" w:lastRow="1" w:firstColumn="1" w:lastColumn="1" w:noHBand="0" w:noVBand="0"/>
      </w:tblPr>
      <w:tblGrid>
        <w:gridCol w:w="2014"/>
        <w:gridCol w:w="982"/>
        <w:gridCol w:w="1499"/>
        <w:gridCol w:w="1364"/>
        <w:gridCol w:w="3546"/>
      </w:tblGrid>
      <w:tr w:rsidR="00A463A8" w:rsidRPr="00F90441" w14:paraId="6691E590" w14:textId="77777777" w:rsidTr="00F90441">
        <w:trPr>
          <w:trHeight w:val="482"/>
        </w:trPr>
        <w:tc>
          <w:tcPr>
            <w:tcW w:w="1071" w:type="pct"/>
            <w:shd w:val="clear" w:color="auto" w:fill="auto"/>
            <w:vAlign w:val="center"/>
          </w:tcPr>
          <w:p w14:paraId="62C9C50A" w14:textId="77777777" w:rsidR="00A463A8" w:rsidRPr="00F90441" w:rsidRDefault="00A463A8" w:rsidP="00F90441">
            <w:pPr>
              <w:pStyle w:val="TableParagraph"/>
              <w:ind w:left="107" w:right="485"/>
              <w:jc w:val="center"/>
              <w:rPr>
                <w:rFonts w:ascii="Arial" w:hAnsi="Arial" w:cs="Arial"/>
                <w:b/>
                <w:sz w:val="20"/>
                <w:lang w:val="es-419"/>
              </w:rPr>
            </w:pPr>
            <w:r w:rsidRPr="00F90441">
              <w:rPr>
                <w:rFonts w:ascii="Arial" w:hAnsi="Arial" w:cs="Arial"/>
                <w:b/>
                <w:sz w:val="20"/>
                <w:lang w:val="es-ES_tradnl"/>
              </w:rPr>
              <w:t xml:space="preserve">Tipo de Recurso </w:t>
            </w:r>
            <w:r w:rsidRPr="00F90441">
              <w:rPr>
                <w:rFonts w:ascii="Arial" w:hAnsi="Arial" w:cs="Arial"/>
                <w:b/>
                <w:sz w:val="20"/>
                <w:lang w:val="es-419"/>
              </w:rPr>
              <w:t>Bibliográfico</w:t>
            </w:r>
          </w:p>
        </w:tc>
        <w:tc>
          <w:tcPr>
            <w:tcW w:w="522" w:type="pct"/>
            <w:shd w:val="clear" w:color="auto" w:fill="auto"/>
            <w:vAlign w:val="center"/>
          </w:tcPr>
          <w:p w14:paraId="7198FC61" w14:textId="77777777" w:rsidR="00A463A8" w:rsidRPr="00F90441" w:rsidRDefault="00A463A8" w:rsidP="00F90441">
            <w:pPr>
              <w:pStyle w:val="TableParagraph"/>
              <w:ind w:left="107"/>
              <w:jc w:val="center"/>
              <w:rPr>
                <w:rFonts w:ascii="Arial" w:hAnsi="Arial" w:cs="Arial"/>
                <w:b/>
                <w:sz w:val="20"/>
                <w:lang w:val="es-ES_tradnl"/>
              </w:rPr>
            </w:pPr>
            <w:r w:rsidRPr="00F90441">
              <w:rPr>
                <w:rFonts w:ascii="Arial" w:hAnsi="Arial" w:cs="Arial"/>
                <w:b/>
                <w:sz w:val="20"/>
                <w:lang w:val="es-ES_tradnl"/>
              </w:rPr>
              <w:t>Cantidad</w:t>
            </w:r>
          </w:p>
        </w:tc>
        <w:tc>
          <w:tcPr>
            <w:tcW w:w="797" w:type="pct"/>
            <w:shd w:val="clear" w:color="auto" w:fill="auto"/>
            <w:vAlign w:val="center"/>
          </w:tcPr>
          <w:p w14:paraId="1516F6B9" w14:textId="77777777" w:rsidR="00A463A8" w:rsidRPr="00F90441" w:rsidRDefault="00A463A8" w:rsidP="00F90441">
            <w:pPr>
              <w:tabs>
                <w:tab w:val="left" w:pos="1560"/>
              </w:tabs>
              <w:jc w:val="center"/>
              <w:rPr>
                <w:rFonts w:ascii="Arial" w:hAnsi="Arial" w:cs="Arial"/>
                <w:b/>
                <w:sz w:val="20"/>
                <w:szCs w:val="22"/>
                <w:lang w:val="es-419"/>
              </w:rPr>
            </w:pPr>
            <w:r w:rsidRPr="00F90441">
              <w:rPr>
                <w:rFonts w:ascii="Arial" w:hAnsi="Arial" w:cs="Arial"/>
                <w:b/>
                <w:sz w:val="20"/>
                <w:szCs w:val="22"/>
                <w:lang w:val="es-419"/>
              </w:rPr>
              <w:t>Ubicación (Sede, Unidad Académica)</w:t>
            </w:r>
          </w:p>
        </w:tc>
        <w:tc>
          <w:tcPr>
            <w:tcW w:w="725" w:type="pct"/>
            <w:shd w:val="clear" w:color="auto" w:fill="auto"/>
            <w:vAlign w:val="center"/>
          </w:tcPr>
          <w:p w14:paraId="2D03D6D3" w14:textId="77777777" w:rsidR="00A463A8" w:rsidRPr="00F90441" w:rsidRDefault="00A463A8" w:rsidP="00F90441">
            <w:pPr>
              <w:tabs>
                <w:tab w:val="left" w:pos="1560"/>
              </w:tabs>
              <w:jc w:val="center"/>
              <w:rPr>
                <w:rFonts w:ascii="Arial" w:hAnsi="Arial" w:cs="Arial"/>
                <w:b/>
                <w:sz w:val="20"/>
                <w:szCs w:val="22"/>
                <w:lang w:val="es-419"/>
              </w:rPr>
            </w:pPr>
            <w:r w:rsidRPr="00F90441">
              <w:rPr>
                <w:rFonts w:ascii="Arial" w:hAnsi="Arial" w:cs="Arial"/>
                <w:b/>
                <w:sz w:val="20"/>
                <w:szCs w:val="22"/>
                <w:lang w:val="es-419"/>
              </w:rPr>
              <w:t>Ubicación (Sede, Unidad Académica)</w:t>
            </w:r>
          </w:p>
        </w:tc>
        <w:tc>
          <w:tcPr>
            <w:tcW w:w="1885" w:type="pct"/>
            <w:shd w:val="clear" w:color="auto" w:fill="auto"/>
            <w:vAlign w:val="center"/>
          </w:tcPr>
          <w:p w14:paraId="0755184D" w14:textId="77777777" w:rsidR="00A463A8" w:rsidRPr="00F90441" w:rsidRDefault="00A463A8" w:rsidP="00F90441">
            <w:pPr>
              <w:tabs>
                <w:tab w:val="left" w:pos="1560"/>
              </w:tabs>
              <w:jc w:val="center"/>
              <w:rPr>
                <w:rFonts w:ascii="Arial" w:hAnsi="Arial" w:cs="Arial"/>
                <w:b/>
                <w:sz w:val="20"/>
                <w:szCs w:val="22"/>
                <w:lang w:val="es-419"/>
              </w:rPr>
            </w:pPr>
            <w:r w:rsidRPr="00F90441">
              <w:rPr>
                <w:rFonts w:ascii="Arial" w:hAnsi="Arial" w:cs="Arial"/>
                <w:b/>
                <w:sz w:val="20"/>
                <w:szCs w:val="22"/>
                <w:lang w:val="es-419"/>
              </w:rPr>
              <w:t>Ubicación (Sede, Unidad Académica)</w:t>
            </w:r>
          </w:p>
        </w:tc>
      </w:tr>
      <w:tr w:rsidR="00A463A8" w:rsidRPr="00F90441" w14:paraId="03114FBC" w14:textId="77777777" w:rsidTr="00F90441">
        <w:trPr>
          <w:trHeight w:val="70"/>
        </w:trPr>
        <w:tc>
          <w:tcPr>
            <w:tcW w:w="1071" w:type="pct"/>
            <w:shd w:val="clear" w:color="auto" w:fill="auto"/>
            <w:vAlign w:val="center"/>
          </w:tcPr>
          <w:p w14:paraId="0620A9DF" w14:textId="77777777" w:rsidR="00A463A8" w:rsidRPr="00F90441" w:rsidRDefault="00A463A8" w:rsidP="00F90441">
            <w:pPr>
              <w:pStyle w:val="TableParagraph"/>
              <w:ind w:left="99" w:right="125"/>
              <w:jc w:val="center"/>
              <w:rPr>
                <w:rFonts w:ascii="Arial" w:hAnsi="Arial" w:cs="Arial"/>
                <w:sz w:val="20"/>
                <w:lang w:val="es-ES_tradnl"/>
              </w:rPr>
            </w:pPr>
          </w:p>
        </w:tc>
        <w:tc>
          <w:tcPr>
            <w:tcW w:w="522" w:type="pct"/>
            <w:shd w:val="clear" w:color="auto" w:fill="auto"/>
            <w:vAlign w:val="center"/>
          </w:tcPr>
          <w:p w14:paraId="2E217A59" w14:textId="77777777" w:rsidR="00A463A8" w:rsidRPr="00F90441" w:rsidRDefault="00A463A8" w:rsidP="00F90441">
            <w:pPr>
              <w:pStyle w:val="TableParagraph"/>
              <w:ind w:left="107"/>
              <w:jc w:val="center"/>
              <w:rPr>
                <w:rFonts w:ascii="Arial" w:hAnsi="Arial" w:cs="Arial"/>
                <w:sz w:val="20"/>
                <w:lang w:val="es-ES_tradnl"/>
              </w:rPr>
            </w:pPr>
          </w:p>
        </w:tc>
        <w:tc>
          <w:tcPr>
            <w:tcW w:w="797" w:type="pct"/>
            <w:shd w:val="clear" w:color="auto" w:fill="auto"/>
            <w:vAlign w:val="center"/>
          </w:tcPr>
          <w:p w14:paraId="555F73DC" w14:textId="77777777" w:rsidR="00A463A8" w:rsidRPr="00F90441" w:rsidRDefault="00A463A8" w:rsidP="00F90441">
            <w:pPr>
              <w:pStyle w:val="TableParagraph"/>
              <w:ind w:left="107" w:right="450"/>
              <w:jc w:val="center"/>
              <w:rPr>
                <w:rFonts w:ascii="Arial" w:hAnsi="Arial" w:cs="Arial"/>
                <w:sz w:val="20"/>
                <w:lang w:val="es-ES_tradnl"/>
              </w:rPr>
            </w:pPr>
          </w:p>
        </w:tc>
        <w:tc>
          <w:tcPr>
            <w:tcW w:w="725" w:type="pct"/>
            <w:shd w:val="clear" w:color="auto" w:fill="auto"/>
            <w:vAlign w:val="center"/>
          </w:tcPr>
          <w:p w14:paraId="49EC9C5B" w14:textId="77777777" w:rsidR="00A463A8" w:rsidRPr="00F90441" w:rsidRDefault="00A463A8" w:rsidP="00F90441">
            <w:pPr>
              <w:pStyle w:val="TableParagraph"/>
              <w:ind w:left="87" w:right="157"/>
              <w:jc w:val="center"/>
              <w:rPr>
                <w:rFonts w:ascii="Arial" w:hAnsi="Arial" w:cs="Arial"/>
                <w:sz w:val="20"/>
                <w:lang w:val="es-ES_tradnl"/>
              </w:rPr>
            </w:pPr>
          </w:p>
        </w:tc>
        <w:tc>
          <w:tcPr>
            <w:tcW w:w="1885" w:type="pct"/>
            <w:shd w:val="clear" w:color="auto" w:fill="auto"/>
            <w:vAlign w:val="center"/>
          </w:tcPr>
          <w:p w14:paraId="15373C4F" w14:textId="77777777" w:rsidR="00A463A8" w:rsidRPr="00F90441" w:rsidRDefault="00A463A8" w:rsidP="00F90441">
            <w:pPr>
              <w:pStyle w:val="TableParagraph"/>
              <w:ind w:left="109" w:right="95"/>
              <w:jc w:val="center"/>
              <w:rPr>
                <w:rFonts w:ascii="Arial" w:hAnsi="Arial" w:cs="Arial"/>
                <w:sz w:val="20"/>
                <w:lang w:val="es-ES_tradnl"/>
              </w:rPr>
            </w:pPr>
          </w:p>
        </w:tc>
      </w:tr>
      <w:tr w:rsidR="00A463A8" w:rsidRPr="00F90441" w14:paraId="4B75A3AE" w14:textId="77777777" w:rsidTr="00F90441">
        <w:trPr>
          <w:trHeight w:val="70"/>
        </w:trPr>
        <w:tc>
          <w:tcPr>
            <w:tcW w:w="1071" w:type="pct"/>
            <w:shd w:val="clear" w:color="auto" w:fill="auto"/>
            <w:vAlign w:val="center"/>
          </w:tcPr>
          <w:p w14:paraId="4A2C9924" w14:textId="77777777" w:rsidR="00A463A8" w:rsidRPr="00F90441" w:rsidRDefault="00A463A8" w:rsidP="00F90441">
            <w:pPr>
              <w:pStyle w:val="TableParagraph"/>
              <w:ind w:left="99" w:right="125"/>
              <w:jc w:val="center"/>
              <w:rPr>
                <w:rFonts w:ascii="Arial" w:hAnsi="Arial" w:cs="Arial"/>
                <w:sz w:val="20"/>
                <w:lang w:val="es-ES_tradnl"/>
              </w:rPr>
            </w:pPr>
          </w:p>
        </w:tc>
        <w:tc>
          <w:tcPr>
            <w:tcW w:w="522" w:type="pct"/>
            <w:shd w:val="clear" w:color="auto" w:fill="auto"/>
            <w:vAlign w:val="center"/>
          </w:tcPr>
          <w:p w14:paraId="2BFBDC9D" w14:textId="77777777" w:rsidR="00A463A8" w:rsidRPr="00F90441" w:rsidRDefault="00A463A8" w:rsidP="00F90441">
            <w:pPr>
              <w:pStyle w:val="TableParagraph"/>
              <w:ind w:left="107"/>
              <w:jc w:val="center"/>
              <w:rPr>
                <w:rFonts w:ascii="Arial" w:hAnsi="Arial" w:cs="Arial"/>
                <w:sz w:val="20"/>
                <w:lang w:val="es-ES_tradnl"/>
              </w:rPr>
            </w:pPr>
          </w:p>
        </w:tc>
        <w:tc>
          <w:tcPr>
            <w:tcW w:w="797" w:type="pct"/>
            <w:shd w:val="clear" w:color="auto" w:fill="auto"/>
            <w:vAlign w:val="center"/>
          </w:tcPr>
          <w:p w14:paraId="784B380A" w14:textId="77777777" w:rsidR="00A463A8" w:rsidRPr="00F90441" w:rsidRDefault="00A463A8" w:rsidP="00F90441">
            <w:pPr>
              <w:pStyle w:val="TableParagraph"/>
              <w:ind w:left="107" w:right="450"/>
              <w:jc w:val="center"/>
              <w:rPr>
                <w:rFonts w:ascii="Arial" w:hAnsi="Arial" w:cs="Arial"/>
                <w:sz w:val="20"/>
                <w:lang w:val="es-ES_tradnl"/>
              </w:rPr>
            </w:pPr>
          </w:p>
        </w:tc>
        <w:tc>
          <w:tcPr>
            <w:tcW w:w="725" w:type="pct"/>
            <w:shd w:val="clear" w:color="auto" w:fill="auto"/>
            <w:vAlign w:val="center"/>
          </w:tcPr>
          <w:p w14:paraId="78B1E2FF" w14:textId="77777777" w:rsidR="00A463A8" w:rsidRPr="00F90441" w:rsidRDefault="00A463A8" w:rsidP="00F90441">
            <w:pPr>
              <w:pStyle w:val="TableParagraph"/>
              <w:ind w:left="87" w:right="157"/>
              <w:jc w:val="center"/>
              <w:rPr>
                <w:rFonts w:ascii="Arial" w:hAnsi="Arial" w:cs="Arial"/>
                <w:sz w:val="20"/>
                <w:lang w:val="es-ES_tradnl"/>
              </w:rPr>
            </w:pPr>
          </w:p>
        </w:tc>
        <w:tc>
          <w:tcPr>
            <w:tcW w:w="1885" w:type="pct"/>
            <w:shd w:val="clear" w:color="auto" w:fill="auto"/>
            <w:vAlign w:val="center"/>
          </w:tcPr>
          <w:p w14:paraId="5B5E4B25" w14:textId="77777777" w:rsidR="00A463A8" w:rsidRPr="00F90441" w:rsidRDefault="00A463A8" w:rsidP="00F90441">
            <w:pPr>
              <w:pStyle w:val="TableParagraph"/>
              <w:ind w:left="109" w:right="89"/>
              <w:jc w:val="center"/>
              <w:rPr>
                <w:rFonts w:ascii="Arial" w:hAnsi="Arial" w:cs="Arial"/>
                <w:sz w:val="20"/>
                <w:lang w:val="es-ES_tradnl"/>
              </w:rPr>
            </w:pPr>
          </w:p>
        </w:tc>
      </w:tr>
      <w:tr w:rsidR="00A463A8" w:rsidRPr="00F90441" w14:paraId="721F4C22" w14:textId="77777777" w:rsidTr="00F90441">
        <w:trPr>
          <w:trHeight w:val="70"/>
        </w:trPr>
        <w:tc>
          <w:tcPr>
            <w:tcW w:w="1071" w:type="pct"/>
            <w:shd w:val="clear" w:color="auto" w:fill="auto"/>
            <w:vAlign w:val="center"/>
          </w:tcPr>
          <w:p w14:paraId="7B1530DC" w14:textId="77777777" w:rsidR="00A463A8" w:rsidRPr="00F90441" w:rsidRDefault="00A463A8" w:rsidP="00F90441">
            <w:pPr>
              <w:pStyle w:val="TableParagraph"/>
              <w:ind w:left="99" w:right="125"/>
              <w:jc w:val="center"/>
              <w:rPr>
                <w:rFonts w:ascii="Arial" w:hAnsi="Arial" w:cs="Arial"/>
                <w:sz w:val="20"/>
                <w:lang w:val="es-ES_tradnl"/>
              </w:rPr>
            </w:pPr>
          </w:p>
        </w:tc>
        <w:tc>
          <w:tcPr>
            <w:tcW w:w="522" w:type="pct"/>
            <w:shd w:val="clear" w:color="auto" w:fill="auto"/>
            <w:vAlign w:val="center"/>
          </w:tcPr>
          <w:p w14:paraId="77006247" w14:textId="77777777" w:rsidR="00A463A8" w:rsidRPr="00F90441" w:rsidRDefault="00A463A8" w:rsidP="00F90441">
            <w:pPr>
              <w:pStyle w:val="TableParagraph"/>
              <w:ind w:left="107"/>
              <w:jc w:val="center"/>
              <w:rPr>
                <w:rFonts w:ascii="Arial" w:hAnsi="Arial" w:cs="Arial"/>
                <w:sz w:val="20"/>
                <w:lang w:val="es-ES_tradnl"/>
              </w:rPr>
            </w:pPr>
          </w:p>
        </w:tc>
        <w:tc>
          <w:tcPr>
            <w:tcW w:w="797" w:type="pct"/>
            <w:shd w:val="clear" w:color="auto" w:fill="auto"/>
            <w:vAlign w:val="center"/>
          </w:tcPr>
          <w:p w14:paraId="64C72F75" w14:textId="77777777" w:rsidR="00A463A8" w:rsidRPr="00F90441" w:rsidRDefault="00A463A8" w:rsidP="00F90441">
            <w:pPr>
              <w:pStyle w:val="TableParagraph"/>
              <w:ind w:left="107" w:right="450"/>
              <w:jc w:val="center"/>
              <w:rPr>
                <w:rFonts w:ascii="Arial" w:hAnsi="Arial" w:cs="Arial"/>
                <w:sz w:val="20"/>
                <w:lang w:val="es-ES_tradnl"/>
              </w:rPr>
            </w:pPr>
          </w:p>
        </w:tc>
        <w:tc>
          <w:tcPr>
            <w:tcW w:w="725" w:type="pct"/>
            <w:shd w:val="clear" w:color="auto" w:fill="auto"/>
            <w:vAlign w:val="center"/>
          </w:tcPr>
          <w:p w14:paraId="48748A79" w14:textId="77777777" w:rsidR="00A463A8" w:rsidRPr="00F90441" w:rsidRDefault="00A463A8" w:rsidP="00F90441">
            <w:pPr>
              <w:pStyle w:val="TableParagraph"/>
              <w:ind w:left="87" w:right="157"/>
              <w:jc w:val="center"/>
              <w:rPr>
                <w:rFonts w:ascii="Arial" w:hAnsi="Arial" w:cs="Arial"/>
                <w:sz w:val="20"/>
                <w:lang w:val="es-ES_tradnl"/>
              </w:rPr>
            </w:pPr>
          </w:p>
        </w:tc>
        <w:tc>
          <w:tcPr>
            <w:tcW w:w="1885" w:type="pct"/>
            <w:shd w:val="clear" w:color="auto" w:fill="auto"/>
            <w:vAlign w:val="center"/>
          </w:tcPr>
          <w:p w14:paraId="39F11E2C" w14:textId="77777777" w:rsidR="00A463A8" w:rsidRPr="00F90441" w:rsidRDefault="00A463A8" w:rsidP="00F90441">
            <w:pPr>
              <w:pStyle w:val="TableParagraph"/>
              <w:ind w:left="109" w:right="89"/>
              <w:jc w:val="center"/>
              <w:rPr>
                <w:rFonts w:ascii="Arial" w:hAnsi="Arial" w:cs="Arial"/>
                <w:sz w:val="20"/>
                <w:lang w:val="es-ES_tradnl"/>
              </w:rPr>
            </w:pPr>
          </w:p>
        </w:tc>
      </w:tr>
      <w:tr w:rsidR="00A463A8" w:rsidRPr="00F90441" w14:paraId="1979A27F" w14:textId="77777777" w:rsidTr="00F90441">
        <w:trPr>
          <w:trHeight w:val="70"/>
        </w:trPr>
        <w:tc>
          <w:tcPr>
            <w:tcW w:w="1071" w:type="pct"/>
            <w:shd w:val="clear" w:color="auto" w:fill="auto"/>
            <w:vAlign w:val="center"/>
          </w:tcPr>
          <w:p w14:paraId="35B89F80" w14:textId="77777777" w:rsidR="00A463A8" w:rsidRPr="00F90441" w:rsidRDefault="00A463A8" w:rsidP="00F90441">
            <w:pPr>
              <w:pStyle w:val="TableParagraph"/>
              <w:ind w:left="99" w:right="125"/>
              <w:jc w:val="center"/>
              <w:rPr>
                <w:rFonts w:ascii="Arial" w:hAnsi="Arial" w:cs="Arial"/>
                <w:sz w:val="20"/>
                <w:lang w:val="es-ES_tradnl"/>
              </w:rPr>
            </w:pPr>
          </w:p>
        </w:tc>
        <w:tc>
          <w:tcPr>
            <w:tcW w:w="522" w:type="pct"/>
            <w:shd w:val="clear" w:color="auto" w:fill="auto"/>
            <w:vAlign w:val="center"/>
          </w:tcPr>
          <w:p w14:paraId="06CBC1C1" w14:textId="77777777" w:rsidR="00A463A8" w:rsidRPr="00F90441" w:rsidRDefault="00A463A8" w:rsidP="00F90441">
            <w:pPr>
              <w:pStyle w:val="TableParagraph"/>
              <w:ind w:left="107"/>
              <w:jc w:val="center"/>
              <w:rPr>
                <w:rFonts w:ascii="Arial" w:hAnsi="Arial" w:cs="Arial"/>
                <w:sz w:val="20"/>
                <w:lang w:val="es-ES_tradnl"/>
              </w:rPr>
            </w:pPr>
          </w:p>
        </w:tc>
        <w:tc>
          <w:tcPr>
            <w:tcW w:w="797" w:type="pct"/>
            <w:shd w:val="clear" w:color="auto" w:fill="auto"/>
            <w:vAlign w:val="center"/>
          </w:tcPr>
          <w:p w14:paraId="51D4AAD5" w14:textId="77777777" w:rsidR="00A463A8" w:rsidRPr="00F90441" w:rsidRDefault="00A463A8" w:rsidP="00F90441">
            <w:pPr>
              <w:pStyle w:val="TableParagraph"/>
              <w:ind w:left="107" w:right="450"/>
              <w:jc w:val="center"/>
              <w:rPr>
                <w:rFonts w:ascii="Arial" w:hAnsi="Arial" w:cs="Arial"/>
                <w:sz w:val="20"/>
                <w:lang w:val="es-ES_tradnl"/>
              </w:rPr>
            </w:pPr>
          </w:p>
        </w:tc>
        <w:tc>
          <w:tcPr>
            <w:tcW w:w="725" w:type="pct"/>
            <w:shd w:val="clear" w:color="auto" w:fill="auto"/>
            <w:vAlign w:val="center"/>
          </w:tcPr>
          <w:p w14:paraId="66AA7D2D" w14:textId="77777777" w:rsidR="00A463A8" w:rsidRPr="00F90441" w:rsidRDefault="00A463A8" w:rsidP="00F90441">
            <w:pPr>
              <w:pStyle w:val="TableParagraph"/>
              <w:ind w:left="87" w:right="157"/>
              <w:jc w:val="center"/>
              <w:rPr>
                <w:rFonts w:ascii="Arial" w:hAnsi="Arial" w:cs="Arial"/>
                <w:sz w:val="20"/>
                <w:lang w:val="es-ES_tradnl"/>
              </w:rPr>
            </w:pPr>
          </w:p>
        </w:tc>
        <w:tc>
          <w:tcPr>
            <w:tcW w:w="1885" w:type="pct"/>
            <w:shd w:val="clear" w:color="auto" w:fill="auto"/>
            <w:vAlign w:val="center"/>
          </w:tcPr>
          <w:p w14:paraId="35911259" w14:textId="77777777" w:rsidR="00A463A8" w:rsidRPr="00F90441" w:rsidRDefault="00A463A8" w:rsidP="00F90441">
            <w:pPr>
              <w:pStyle w:val="TableParagraph"/>
              <w:ind w:left="109" w:right="89"/>
              <w:jc w:val="center"/>
              <w:rPr>
                <w:rFonts w:ascii="Arial" w:hAnsi="Arial" w:cs="Arial"/>
                <w:sz w:val="20"/>
                <w:lang w:val="es-ES_tradnl"/>
              </w:rPr>
            </w:pPr>
          </w:p>
        </w:tc>
      </w:tr>
      <w:tr w:rsidR="00A463A8" w:rsidRPr="00F90441" w14:paraId="6B38C5BB" w14:textId="77777777" w:rsidTr="00F90441">
        <w:trPr>
          <w:trHeight w:val="70"/>
        </w:trPr>
        <w:tc>
          <w:tcPr>
            <w:tcW w:w="1071" w:type="pct"/>
            <w:shd w:val="clear" w:color="auto" w:fill="auto"/>
            <w:vAlign w:val="center"/>
          </w:tcPr>
          <w:p w14:paraId="6A5BA485" w14:textId="77777777" w:rsidR="00A463A8" w:rsidRPr="00F90441" w:rsidRDefault="00A463A8" w:rsidP="00F90441">
            <w:pPr>
              <w:pStyle w:val="TableParagraph"/>
              <w:ind w:left="99" w:right="125"/>
              <w:jc w:val="center"/>
              <w:rPr>
                <w:rFonts w:ascii="Arial" w:hAnsi="Arial" w:cs="Arial"/>
                <w:sz w:val="20"/>
                <w:lang w:val="es-ES_tradnl"/>
              </w:rPr>
            </w:pPr>
          </w:p>
        </w:tc>
        <w:tc>
          <w:tcPr>
            <w:tcW w:w="522" w:type="pct"/>
            <w:shd w:val="clear" w:color="auto" w:fill="auto"/>
            <w:vAlign w:val="center"/>
          </w:tcPr>
          <w:p w14:paraId="58C37FF8" w14:textId="77777777" w:rsidR="00A463A8" w:rsidRPr="00F90441" w:rsidRDefault="00A463A8" w:rsidP="00F90441">
            <w:pPr>
              <w:pStyle w:val="TableParagraph"/>
              <w:ind w:left="107"/>
              <w:jc w:val="center"/>
              <w:rPr>
                <w:rFonts w:ascii="Arial" w:hAnsi="Arial" w:cs="Arial"/>
                <w:sz w:val="20"/>
                <w:lang w:val="es-ES_tradnl"/>
              </w:rPr>
            </w:pPr>
          </w:p>
        </w:tc>
        <w:tc>
          <w:tcPr>
            <w:tcW w:w="797" w:type="pct"/>
            <w:shd w:val="clear" w:color="auto" w:fill="auto"/>
            <w:vAlign w:val="center"/>
          </w:tcPr>
          <w:p w14:paraId="5F113E62" w14:textId="77777777" w:rsidR="00A463A8" w:rsidRPr="00F90441" w:rsidRDefault="00A463A8" w:rsidP="00F90441">
            <w:pPr>
              <w:pStyle w:val="TableParagraph"/>
              <w:ind w:left="107" w:right="450"/>
              <w:jc w:val="center"/>
              <w:rPr>
                <w:rFonts w:ascii="Arial" w:hAnsi="Arial" w:cs="Arial"/>
                <w:sz w:val="20"/>
                <w:lang w:val="es-ES_tradnl"/>
              </w:rPr>
            </w:pPr>
          </w:p>
        </w:tc>
        <w:tc>
          <w:tcPr>
            <w:tcW w:w="725" w:type="pct"/>
            <w:shd w:val="clear" w:color="auto" w:fill="auto"/>
            <w:vAlign w:val="center"/>
          </w:tcPr>
          <w:p w14:paraId="33932805" w14:textId="77777777" w:rsidR="00A463A8" w:rsidRPr="00F90441" w:rsidRDefault="00A463A8" w:rsidP="00F90441">
            <w:pPr>
              <w:pStyle w:val="TableParagraph"/>
              <w:ind w:left="87" w:right="157"/>
              <w:jc w:val="center"/>
              <w:rPr>
                <w:rFonts w:ascii="Arial" w:hAnsi="Arial" w:cs="Arial"/>
                <w:sz w:val="20"/>
                <w:lang w:val="es-ES_tradnl"/>
              </w:rPr>
            </w:pPr>
          </w:p>
        </w:tc>
        <w:tc>
          <w:tcPr>
            <w:tcW w:w="1885" w:type="pct"/>
            <w:shd w:val="clear" w:color="auto" w:fill="auto"/>
            <w:vAlign w:val="center"/>
          </w:tcPr>
          <w:p w14:paraId="2F73094E" w14:textId="77777777" w:rsidR="00A463A8" w:rsidRPr="00F90441" w:rsidRDefault="00A463A8" w:rsidP="00F90441">
            <w:pPr>
              <w:pStyle w:val="TableParagraph"/>
              <w:ind w:left="109" w:right="89"/>
              <w:jc w:val="center"/>
              <w:rPr>
                <w:rFonts w:ascii="Arial" w:hAnsi="Arial" w:cs="Arial"/>
                <w:sz w:val="20"/>
                <w:lang w:val="es-ES_tradnl"/>
              </w:rPr>
            </w:pPr>
          </w:p>
        </w:tc>
      </w:tr>
    </w:tbl>
    <w:p w14:paraId="7C069350" w14:textId="36BA5DD0" w:rsidR="00A463A8" w:rsidRPr="00F90441" w:rsidRDefault="00F90441" w:rsidP="00A463A8">
      <w:pPr>
        <w:spacing w:after="240" w:line="276" w:lineRule="auto"/>
        <w:jc w:val="both"/>
        <w:rPr>
          <w:rFonts w:ascii="Arial" w:hAnsi="Arial" w:cs="Arial"/>
          <w:sz w:val="20"/>
          <w:szCs w:val="20"/>
        </w:rPr>
      </w:pPr>
      <w:r w:rsidRPr="00F90441">
        <w:rPr>
          <w:rFonts w:ascii="Arial" w:hAnsi="Arial" w:cs="Arial"/>
          <w:sz w:val="20"/>
          <w:szCs w:val="20"/>
        </w:rPr>
        <w:t xml:space="preserve">Fuente: </w:t>
      </w:r>
      <w:r w:rsidRPr="00F90441">
        <w:rPr>
          <w:rFonts w:ascii="Arial" w:hAnsi="Arial" w:cs="Arial"/>
          <w:sz w:val="20"/>
          <w:szCs w:val="20"/>
          <w:highlight w:val="yellow"/>
        </w:rPr>
        <w:t>XXX</w:t>
      </w:r>
      <w:r w:rsidRPr="00F90441">
        <w:rPr>
          <w:rFonts w:ascii="Arial" w:hAnsi="Arial" w:cs="Arial"/>
          <w:sz w:val="20"/>
          <w:szCs w:val="20"/>
          <w:lang w:val="es-419"/>
        </w:rPr>
        <w:t xml:space="preserve">. </w:t>
      </w:r>
      <w:r w:rsidR="00A463A8" w:rsidRPr="00F90441">
        <w:rPr>
          <w:rFonts w:ascii="Arial" w:hAnsi="Arial" w:cs="Arial"/>
          <w:b/>
          <w:sz w:val="20"/>
          <w:szCs w:val="20"/>
          <w:lang w:val="es-419"/>
        </w:rPr>
        <w:t>Nota</w:t>
      </w:r>
      <w:r w:rsidR="00A463A8" w:rsidRPr="00F90441">
        <w:rPr>
          <w:rFonts w:ascii="Arial" w:hAnsi="Arial" w:cs="Arial"/>
          <w:b/>
          <w:sz w:val="20"/>
          <w:szCs w:val="20"/>
        </w:rPr>
        <w:t>:</w:t>
      </w:r>
      <w:r w:rsidR="00A463A8" w:rsidRPr="00F90441">
        <w:rPr>
          <w:rFonts w:ascii="Arial" w:hAnsi="Arial" w:cs="Arial"/>
          <w:sz w:val="20"/>
          <w:szCs w:val="20"/>
        </w:rPr>
        <w:t xml:space="preserve"> </w:t>
      </w:r>
      <w:r w:rsidR="00A463A8" w:rsidRPr="00F90441">
        <w:rPr>
          <w:rFonts w:ascii="Arial" w:hAnsi="Arial" w:cs="Arial"/>
          <w:sz w:val="20"/>
          <w:szCs w:val="20"/>
          <w:lang w:val="es-419"/>
        </w:rPr>
        <w:t>Los tipos de recurso bibliográfico son:</w:t>
      </w:r>
      <w:r w:rsidR="00A463A8" w:rsidRPr="00F90441">
        <w:rPr>
          <w:rFonts w:ascii="Arial" w:hAnsi="Arial" w:cs="Arial"/>
          <w:i/>
          <w:sz w:val="20"/>
          <w:szCs w:val="20"/>
          <w:lang w:val="es-419"/>
        </w:rPr>
        <w:t xml:space="preserve"> </w:t>
      </w:r>
      <w:r w:rsidR="00A463A8" w:rsidRPr="00F90441">
        <w:rPr>
          <w:rFonts w:ascii="Arial" w:hAnsi="Arial" w:cs="Arial"/>
          <w:b/>
          <w:i/>
          <w:sz w:val="20"/>
          <w:szCs w:val="20"/>
          <w:lang w:val="es-419"/>
        </w:rPr>
        <w:t>Colección General, Colección Referencia, Colección de Reserva, Colección Materiales Especiales (CD, Videos, DVD), Publicaciones Periódicas, Trabajos de Grado, Bases de Datos Especializadas Nacionales e Internacionales, Otros (consideración del programa)</w:t>
      </w:r>
      <w:r w:rsidR="00A463A8" w:rsidRPr="00F90441">
        <w:rPr>
          <w:rFonts w:ascii="Arial" w:hAnsi="Arial" w:cs="Arial"/>
          <w:b/>
          <w:sz w:val="20"/>
          <w:szCs w:val="20"/>
          <w:lang w:val="es-419"/>
        </w:rPr>
        <w:t>.</w:t>
      </w:r>
    </w:p>
    <w:p w14:paraId="0EABF602" w14:textId="113FD85B" w:rsidR="00A463A8" w:rsidRPr="00146AA7" w:rsidRDefault="00A463A8" w:rsidP="00F90441">
      <w:pPr>
        <w:pStyle w:val="Descripcin"/>
        <w:keepNext/>
        <w:spacing w:after="0" w:line="276" w:lineRule="auto"/>
        <w:jc w:val="both"/>
        <w:rPr>
          <w:rFonts w:ascii="Arial" w:hAnsi="Arial" w:cs="Arial"/>
          <w:b w:val="0"/>
          <w:color w:val="auto"/>
          <w:sz w:val="20"/>
          <w:szCs w:val="22"/>
          <w:lang w:val="es-419"/>
        </w:rPr>
      </w:pPr>
      <w:bookmarkStart w:id="115" w:name="_Toc72480285"/>
      <w:bookmarkStart w:id="116" w:name="_Toc102391641"/>
      <w:r w:rsidRPr="00146AA7">
        <w:rPr>
          <w:rFonts w:ascii="Arial" w:hAnsi="Arial" w:cs="Arial"/>
          <w:b w:val="0"/>
          <w:color w:val="auto"/>
          <w:sz w:val="20"/>
          <w:szCs w:val="22"/>
        </w:rPr>
        <w:t xml:space="preserve">Tabla </w:t>
      </w:r>
      <w:r w:rsidRPr="00146AA7">
        <w:rPr>
          <w:rFonts w:ascii="Arial" w:hAnsi="Arial" w:cs="Arial"/>
          <w:b w:val="0"/>
          <w:color w:val="auto"/>
          <w:sz w:val="20"/>
          <w:szCs w:val="22"/>
        </w:rPr>
        <w:fldChar w:fldCharType="begin"/>
      </w:r>
      <w:r w:rsidRPr="00146AA7">
        <w:rPr>
          <w:rFonts w:ascii="Arial" w:hAnsi="Arial" w:cs="Arial"/>
          <w:b w:val="0"/>
          <w:color w:val="auto"/>
          <w:sz w:val="20"/>
          <w:szCs w:val="22"/>
        </w:rPr>
        <w:instrText xml:space="preserve"> SEQ Tabla \* ARABIC </w:instrText>
      </w:r>
      <w:r w:rsidRPr="00146AA7">
        <w:rPr>
          <w:rFonts w:ascii="Arial" w:hAnsi="Arial" w:cs="Arial"/>
          <w:b w:val="0"/>
          <w:color w:val="auto"/>
          <w:sz w:val="20"/>
          <w:szCs w:val="22"/>
        </w:rPr>
        <w:fldChar w:fldCharType="separate"/>
      </w:r>
      <w:r w:rsidR="00C55C4A">
        <w:rPr>
          <w:rFonts w:ascii="Arial" w:hAnsi="Arial" w:cs="Arial"/>
          <w:b w:val="0"/>
          <w:noProof/>
          <w:color w:val="auto"/>
          <w:sz w:val="20"/>
          <w:szCs w:val="22"/>
        </w:rPr>
        <w:t>40</w:t>
      </w:r>
      <w:r w:rsidRPr="00146AA7">
        <w:rPr>
          <w:rFonts w:ascii="Arial" w:hAnsi="Arial" w:cs="Arial"/>
          <w:b w:val="0"/>
          <w:color w:val="auto"/>
          <w:sz w:val="20"/>
          <w:szCs w:val="22"/>
        </w:rPr>
        <w:fldChar w:fldCharType="end"/>
      </w:r>
      <w:r w:rsidRPr="00146AA7">
        <w:rPr>
          <w:rFonts w:ascii="Arial" w:hAnsi="Arial" w:cs="Arial"/>
          <w:b w:val="0"/>
          <w:color w:val="auto"/>
          <w:sz w:val="20"/>
          <w:szCs w:val="22"/>
        </w:rPr>
        <w:t xml:space="preserve">. </w:t>
      </w:r>
      <w:r w:rsidRPr="00146AA7">
        <w:rPr>
          <w:rFonts w:ascii="Arial" w:hAnsi="Arial" w:cs="Arial"/>
          <w:b w:val="0"/>
          <w:color w:val="auto"/>
          <w:sz w:val="20"/>
          <w:szCs w:val="22"/>
          <w:lang w:val="es-419"/>
        </w:rPr>
        <w:t>Recursos</w:t>
      </w:r>
      <w:r w:rsidRPr="00146AA7">
        <w:rPr>
          <w:rFonts w:ascii="Arial" w:hAnsi="Arial" w:cs="Arial"/>
          <w:b w:val="0"/>
          <w:color w:val="auto"/>
          <w:sz w:val="20"/>
          <w:szCs w:val="22"/>
        </w:rPr>
        <w:t xml:space="preserve"> </w:t>
      </w:r>
      <w:r w:rsidRPr="00146AA7">
        <w:rPr>
          <w:rFonts w:ascii="Arial" w:hAnsi="Arial" w:cs="Arial"/>
          <w:b w:val="0"/>
          <w:color w:val="auto"/>
          <w:sz w:val="20"/>
          <w:szCs w:val="22"/>
          <w:lang w:val="es-419"/>
        </w:rPr>
        <w:t>Logísticos</w:t>
      </w:r>
      <w:r w:rsidRPr="00146AA7">
        <w:rPr>
          <w:rFonts w:ascii="Arial" w:hAnsi="Arial" w:cs="Arial"/>
          <w:b w:val="0"/>
          <w:color w:val="auto"/>
          <w:sz w:val="20"/>
          <w:szCs w:val="22"/>
        </w:rPr>
        <w:t xml:space="preserve"> de</w:t>
      </w:r>
      <w:bookmarkEnd w:id="115"/>
      <w:r w:rsidR="00847A6C" w:rsidRPr="00146AA7">
        <w:rPr>
          <w:rFonts w:ascii="Arial" w:hAnsi="Arial" w:cs="Arial"/>
          <w:b w:val="0"/>
          <w:color w:val="auto"/>
          <w:sz w:val="20"/>
          <w:szCs w:val="22"/>
        </w:rPr>
        <w:t xml:space="preserve"> la Instituci</w:t>
      </w:r>
      <w:r w:rsidR="00847A6C" w:rsidRPr="00146AA7">
        <w:rPr>
          <w:rFonts w:ascii="Arial" w:hAnsi="Arial" w:cs="Arial"/>
          <w:b w:val="0"/>
          <w:color w:val="auto"/>
          <w:sz w:val="20"/>
          <w:szCs w:val="22"/>
          <w:lang w:val="es-419"/>
        </w:rPr>
        <w:t>ón</w:t>
      </w:r>
      <w:bookmarkEnd w:id="116"/>
    </w:p>
    <w:tbl>
      <w:tblPr>
        <w:tblStyle w:val="TableNormal"/>
        <w:tblW w:w="5000" w:type="pct"/>
        <w:tblBorders>
          <w:top w:val="single" w:sz="4" w:space="0" w:color="002060"/>
          <w:bottom w:val="single" w:sz="4" w:space="0" w:color="002060"/>
          <w:insideH w:val="single" w:sz="4" w:space="0" w:color="002060"/>
        </w:tblBorders>
        <w:tblLook w:val="01E0" w:firstRow="1" w:lastRow="1" w:firstColumn="1" w:lastColumn="1" w:noHBand="0" w:noVBand="0"/>
      </w:tblPr>
      <w:tblGrid>
        <w:gridCol w:w="1992"/>
        <w:gridCol w:w="963"/>
        <w:gridCol w:w="1475"/>
        <w:gridCol w:w="1451"/>
        <w:gridCol w:w="3524"/>
      </w:tblGrid>
      <w:tr w:rsidR="00A463A8" w:rsidRPr="00F90441" w14:paraId="69BFA21A" w14:textId="77777777" w:rsidTr="00276E80">
        <w:trPr>
          <w:trHeight w:val="482"/>
        </w:trPr>
        <w:tc>
          <w:tcPr>
            <w:tcW w:w="1070" w:type="pct"/>
            <w:shd w:val="clear" w:color="auto" w:fill="auto"/>
            <w:vAlign w:val="center"/>
          </w:tcPr>
          <w:p w14:paraId="76096CCF" w14:textId="77777777" w:rsidR="00A463A8" w:rsidRPr="00F90441" w:rsidRDefault="00A463A8" w:rsidP="00F90441">
            <w:pPr>
              <w:pStyle w:val="TableParagraph"/>
              <w:ind w:left="107" w:right="485"/>
              <w:jc w:val="center"/>
              <w:rPr>
                <w:rFonts w:ascii="Arial" w:hAnsi="Arial" w:cs="Arial"/>
                <w:b/>
                <w:sz w:val="20"/>
                <w:lang w:val="es-ES_tradnl"/>
              </w:rPr>
            </w:pPr>
            <w:r w:rsidRPr="00F90441">
              <w:rPr>
                <w:rFonts w:ascii="Arial" w:hAnsi="Arial" w:cs="Arial"/>
                <w:b/>
                <w:sz w:val="20"/>
                <w:lang w:val="es-ES_tradnl"/>
              </w:rPr>
              <w:t>Tipo de Recurso Logístico</w:t>
            </w:r>
          </w:p>
        </w:tc>
        <w:tc>
          <w:tcPr>
            <w:tcW w:w="521" w:type="pct"/>
            <w:shd w:val="clear" w:color="auto" w:fill="auto"/>
            <w:vAlign w:val="center"/>
          </w:tcPr>
          <w:p w14:paraId="62A04958" w14:textId="77777777" w:rsidR="00A463A8" w:rsidRPr="00F90441" w:rsidRDefault="00A463A8" w:rsidP="00F90441">
            <w:pPr>
              <w:pStyle w:val="TableParagraph"/>
              <w:ind w:left="107"/>
              <w:jc w:val="center"/>
              <w:rPr>
                <w:rFonts w:ascii="Arial" w:hAnsi="Arial" w:cs="Arial"/>
                <w:b/>
                <w:sz w:val="20"/>
                <w:lang w:val="es-ES_tradnl"/>
              </w:rPr>
            </w:pPr>
            <w:r w:rsidRPr="00F90441">
              <w:rPr>
                <w:rFonts w:ascii="Arial" w:hAnsi="Arial" w:cs="Arial"/>
                <w:b/>
                <w:sz w:val="20"/>
                <w:lang w:val="es-ES_tradnl"/>
              </w:rPr>
              <w:t>Cantidad</w:t>
            </w:r>
          </w:p>
        </w:tc>
        <w:tc>
          <w:tcPr>
            <w:tcW w:w="797" w:type="pct"/>
            <w:shd w:val="clear" w:color="auto" w:fill="auto"/>
            <w:vAlign w:val="center"/>
          </w:tcPr>
          <w:p w14:paraId="3A2A9075" w14:textId="77777777" w:rsidR="00A463A8" w:rsidRPr="00F90441" w:rsidRDefault="00A463A8" w:rsidP="00F90441">
            <w:pPr>
              <w:pStyle w:val="TableParagraph"/>
              <w:ind w:left="107"/>
              <w:jc w:val="center"/>
              <w:rPr>
                <w:rFonts w:ascii="Arial" w:hAnsi="Arial" w:cs="Arial"/>
                <w:b/>
                <w:sz w:val="20"/>
                <w:lang w:val="es-ES_tradnl"/>
              </w:rPr>
            </w:pPr>
            <w:r w:rsidRPr="00F90441">
              <w:rPr>
                <w:rFonts w:ascii="Arial" w:hAnsi="Arial" w:cs="Arial"/>
                <w:b/>
                <w:sz w:val="20"/>
                <w:lang w:val="es-ES_tradnl"/>
              </w:rPr>
              <w:t>Ubicación</w:t>
            </w:r>
          </w:p>
        </w:tc>
        <w:tc>
          <w:tcPr>
            <w:tcW w:w="728" w:type="pct"/>
            <w:shd w:val="clear" w:color="auto" w:fill="auto"/>
            <w:vAlign w:val="center"/>
          </w:tcPr>
          <w:p w14:paraId="0DF4AA07" w14:textId="77777777" w:rsidR="00A463A8" w:rsidRPr="00F90441" w:rsidRDefault="00A463A8" w:rsidP="00F90441">
            <w:pPr>
              <w:pStyle w:val="TableParagraph"/>
              <w:ind w:left="108" w:right="286"/>
              <w:jc w:val="center"/>
              <w:rPr>
                <w:rFonts w:ascii="Arial" w:hAnsi="Arial" w:cs="Arial"/>
                <w:b/>
                <w:sz w:val="20"/>
                <w:lang w:val="es-ES_tradnl"/>
              </w:rPr>
            </w:pPr>
            <w:r w:rsidRPr="00F90441">
              <w:rPr>
                <w:rFonts w:ascii="Arial" w:hAnsi="Arial" w:cs="Arial"/>
                <w:b/>
                <w:sz w:val="20"/>
                <w:lang w:val="es-ES_tradnl"/>
              </w:rPr>
              <w:t>Unidad Académica</w:t>
            </w:r>
          </w:p>
        </w:tc>
        <w:tc>
          <w:tcPr>
            <w:tcW w:w="1884" w:type="pct"/>
            <w:shd w:val="clear" w:color="auto" w:fill="auto"/>
            <w:vAlign w:val="center"/>
          </w:tcPr>
          <w:p w14:paraId="7E2B99FE" w14:textId="77777777" w:rsidR="00A463A8" w:rsidRPr="00F90441" w:rsidRDefault="00A463A8" w:rsidP="00F90441">
            <w:pPr>
              <w:pStyle w:val="TableParagraph"/>
              <w:ind w:left="109"/>
              <w:jc w:val="center"/>
              <w:rPr>
                <w:rFonts w:ascii="Arial" w:hAnsi="Arial" w:cs="Arial"/>
                <w:b/>
                <w:sz w:val="20"/>
                <w:lang w:val="es-ES_tradnl"/>
              </w:rPr>
            </w:pPr>
            <w:r w:rsidRPr="00F90441">
              <w:rPr>
                <w:rFonts w:ascii="Arial" w:hAnsi="Arial" w:cs="Arial"/>
                <w:b/>
                <w:sz w:val="20"/>
                <w:lang w:val="es-ES_tradnl"/>
              </w:rPr>
              <w:t>Descripción</w:t>
            </w:r>
          </w:p>
        </w:tc>
      </w:tr>
      <w:tr w:rsidR="00A463A8" w:rsidRPr="00F90441" w14:paraId="5B1EB06D" w14:textId="77777777" w:rsidTr="00276E80">
        <w:trPr>
          <w:trHeight w:val="70"/>
        </w:trPr>
        <w:tc>
          <w:tcPr>
            <w:tcW w:w="1070" w:type="pct"/>
            <w:shd w:val="clear" w:color="auto" w:fill="auto"/>
            <w:vAlign w:val="center"/>
          </w:tcPr>
          <w:p w14:paraId="77BAB0F5" w14:textId="77777777" w:rsidR="00A463A8" w:rsidRPr="00F90441" w:rsidRDefault="00A463A8" w:rsidP="00F90441">
            <w:pPr>
              <w:pStyle w:val="TableParagraph"/>
              <w:ind w:left="99" w:right="125"/>
              <w:jc w:val="center"/>
              <w:rPr>
                <w:rFonts w:ascii="Arial" w:hAnsi="Arial" w:cs="Arial"/>
                <w:sz w:val="20"/>
                <w:lang w:val="es-ES_tradnl"/>
              </w:rPr>
            </w:pPr>
          </w:p>
        </w:tc>
        <w:tc>
          <w:tcPr>
            <w:tcW w:w="521" w:type="pct"/>
            <w:shd w:val="clear" w:color="auto" w:fill="auto"/>
            <w:vAlign w:val="center"/>
          </w:tcPr>
          <w:p w14:paraId="5023AE53" w14:textId="77777777" w:rsidR="00A463A8" w:rsidRPr="00F90441" w:rsidRDefault="00A463A8" w:rsidP="00F90441">
            <w:pPr>
              <w:pStyle w:val="TableParagraph"/>
              <w:ind w:left="107"/>
              <w:jc w:val="center"/>
              <w:rPr>
                <w:rFonts w:ascii="Arial" w:hAnsi="Arial" w:cs="Arial"/>
                <w:sz w:val="20"/>
                <w:lang w:val="es-ES_tradnl"/>
              </w:rPr>
            </w:pPr>
          </w:p>
        </w:tc>
        <w:tc>
          <w:tcPr>
            <w:tcW w:w="797" w:type="pct"/>
            <w:shd w:val="clear" w:color="auto" w:fill="auto"/>
            <w:vAlign w:val="center"/>
          </w:tcPr>
          <w:p w14:paraId="03E381CB" w14:textId="77777777" w:rsidR="00A463A8" w:rsidRPr="00F90441" w:rsidRDefault="00A463A8" w:rsidP="00F90441">
            <w:pPr>
              <w:pStyle w:val="TableParagraph"/>
              <w:ind w:left="107" w:right="450"/>
              <w:jc w:val="center"/>
              <w:rPr>
                <w:rFonts w:ascii="Arial" w:hAnsi="Arial" w:cs="Arial"/>
                <w:sz w:val="20"/>
                <w:lang w:val="es-ES_tradnl"/>
              </w:rPr>
            </w:pPr>
          </w:p>
        </w:tc>
        <w:tc>
          <w:tcPr>
            <w:tcW w:w="728" w:type="pct"/>
            <w:shd w:val="clear" w:color="auto" w:fill="auto"/>
            <w:vAlign w:val="center"/>
          </w:tcPr>
          <w:p w14:paraId="49F701D7" w14:textId="77777777" w:rsidR="00A463A8" w:rsidRPr="00F90441" w:rsidRDefault="00A463A8" w:rsidP="00F90441">
            <w:pPr>
              <w:pStyle w:val="TableParagraph"/>
              <w:ind w:left="87" w:right="157"/>
              <w:jc w:val="center"/>
              <w:rPr>
                <w:rFonts w:ascii="Arial" w:hAnsi="Arial" w:cs="Arial"/>
                <w:sz w:val="20"/>
                <w:lang w:val="es-ES_tradnl"/>
              </w:rPr>
            </w:pPr>
          </w:p>
        </w:tc>
        <w:tc>
          <w:tcPr>
            <w:tcW w:w="1884" w:type="pct"/>
            <w:shd w:val="clear" w:color="auto" w:fill="auto"/>
            <w:vAlign w:val="center"/>
          </w:tcPr>
          <w:p w14:paraId="240E7EAE" w14:textId="77777777" w:rsidR="00A463A8" w:rsidRPr="00F90441" w:rsidRDefault="00A463A8" w:rsidP="00F90441">
            <w:pPr>
              <w:pStyle w:val="TableParagraph"/>
              <w:ind w:left="109" w:right="95"/>
              <w:jc w:val="center"/>
              <w:rPr>
                <w:rFonts w:ascii="Arial" w:hAnsi="Arial" w:cs="Arial"/>
                <w:sz w:val="20"/>
                <w:lang w:val="es-ES_tradnl"/>
              </w:rPr>
            </w:pPr>
          </w:p>
        </w:tc>
      </w:tr>
      <w:tr w:rsidR="00A463A8" w:rsidRPr="00F90441" w14:paraId="1137CF1D" w14:textId="77777777" w:rsidTr="00276E80">
        <w:trPr>
          <w:trHeight w:val="70"/>
        </w:trPr>
        <w:tc>
          <w:tcPr>
            <w:tcW w:w="1070" w:type="pct"/>
            <w:shd w:val="clear" w:color="auto" w:fill="auto"/>
            <w:vAlign w:val="center"/>
          </w:tcPr>
          <w:p w14:paraId="43632FEC" w14:textId="77777777" w:rsidR="00A463A8" w:rsidRPr="00F90441" w:rsidRDefault="00A463A8" w:rsidP="00F90441">
            <w:pPr>
              <w:pStyle w:val="TableParagraph"/>
              <w:ind w:left="99" w:right="125"/>
              <w:jc w:val="center"/>
              <w:rPr>
                <w:rFonts w:ascii="Arial" w:hAnsi="Arial" w:cs="Arial"/>
                <w:sz w:val="20"/>
                <w:lang w:val="es-ES_tradnl"/>
              </w:rPr>
            </w:pPr>
          </w:p>
        </w:tc>
        <w:tc>
          <w:tcPr>
            <w:tcW w:w="521" w:type="pct"/>
            <w:shd w:val="clear" w:color="auto" w:fill="auto"/>
            <w:vAlign w:val="center"/>
          </w:tcPr>
          <w:p w14:paraId="4F3240E8" w14:textId="77777777" w:rsidR="00A463A8" w:rsidRPr="00F90441" w:rsidRDefault="00A463A8" w:rsidP="00F90441">
            <w:pPr>
              <w:pStyle w:val="TableParagraph"/>
              <w:ind w:left="107"/>
              <w:jc w:val="center"/>
              <w:rPr>
                <w:rFonts w:ascii="Arial" w:hAnsi="Arial" w:cs="Arial"/>
                <w:sz w:val="20"/>
                <w:lang w:val="es-ES_tradnl"/>
              </w:rPr>
            </w:pPr>
          </w:p>
        </w:tc>
        <w:tc>
          <w:tcPr>
            <w:tcW w:w="797" w:type="pct"/>
            <w:shd w:val="clear" w:color="auto" w:fill="auto"/>
            <w:vAlign w:val="center"/>
          </w:tcPr>
          <w:p w14:paraId="55F0EBC2" w14:textId="77777777" w:rsidR="00A463A8" w:rsidRPr="00F90441" w:rsidRDefault="00A463A8" w:rsidP="00F90441">
            <w:pPr>
              <w:pStyle w:val="TableParagraph"/>
              <w:ind w:left="107" w:right="450"/>
              <w:jc w:val="center"/>
              <w:rPr>
                <w:rFonts w:ascii="Arial" w:hAnsi="Arial" w:cs="Arial"/>
                <w:sz w:val="20"/>
                <w:lang w:val="es-ES_tradnl"/>
              </w:rPr>
            </w:pPr>
          </w:p>
        </w:tc>
        <w:tc>
          <w:tcPr>
            <w:tcW w:w="728" w:type="pct"/>
            <w:shd w:val="clear" w:color="auto" w:fill="auto"/>
            <w:vAlign w:val="center"/>
          </w:tcPr>
          <w:p w14:paraId="16914566" w14:textId="77777777" w:rsidR="00A463A8" w:rsidRPr="00F90441" w:rsidRDefault="00A463A8" w:rsidP="00F90441">
            <w:pPr>
              <w:pStyle w:val="TableParagraph"/>
              <w:ind w:left="87" w:right="157"/>
              <w:jc w:val="center"/>
              <w:rPr>
                <w:rFonts w:ascii="Arial" w:hAnsi="Arial" w:cs="Arial"/>
                <w:sz w:val="20"/>
                <w:lang w:val="es-ES_tradnl"/>
              </w:rPr>
            </w:pPr>
          </w:p>
        </w:tc>
        <w:tc>
          <w:tcPr>
            <w:tcW w:w="1884" w:type="pct"/>
            <w:shd w:val="clear" w:color="auto" w:fill="auto"/>
            <w:vAlign w:val="center"/>
          </w:tcPr>
          <w:p w14:paraId="5E201E50" w14:textId="77777777" w:rsidR="00A463A8" w:rsidRPr="00F90441" w:rsidRDefault="00A463A8" w:rsidP="00F90441">
            <w:pPr>
              <w:pStyle w:val="TableParagraph"/>
              <w:ind w:left="109" w:right="89"/>
              <w:jc w:val="center"/>
              <w:rPr>
                <w:rFonts w:ascii="Arial" w:hAnsi="Arial" w:cs="Arial"/>
                <w:sz w:val="20"/>
                <w:lang w:val="es-ES_tradnl"/>
              </w:rPr>
            </w:pPr>
          </w:p>
        </w:tc>
      </w:tr>
      <w:tr w:rsidR="00A463A8" w:rsidRPr="00F90441" w14:paraId="30759057" w14:textId="77777777" w:rsidTr="00276E80">
        <w:trPr>
          <w:trHeight w:val="70"/>
        </w:trPr>
        <w:tc>
          <w:tcPr>
            <w:tcW w:w="1070" w:type="pct"/>
            <w:shd w:val="clear" w:color="auto" w:fill="auto"/>
            <w:vAlign w:val="center"/>
          </w:tcPr>
          <w:p w14:paraId="25113C2A" w14:textId="77777777" w:rsidR="00A463A8" w:rsidRPr="00F90441" w:rsidRDefault="00A463A8" w:rsidP="00F90441">
            <w:pPr>
              <w:pStyle w:val="TableParagraph"/>
              <w:ind w:left="99" w:right="125"/>
              <w:jc w:val="center"/>
              <w:rPr>
                <w:rFonts w:ascii="Arial" w:hAnsi="Arial" w:cs="Arial"/>
                <w:sz w:val="20"/>
                <w:lang w:val="es-ES_tradnl"/>
              </w:rPr>
            </w:pPr>
          </w:p>
        </w:tc>
        <w:tc>
          <w:tcPr>
            <w:tcW w:w="521" w:type="pct"/>
            <w:shd w:val="clear" w:color="auto" w:fill="auto"/>
            <w:vAlign w:val="center"/>
          </w:tcPr>
          <w:p w14:paraId="213DECAE" w14:textId="77777777" w:rsidR="00A463A8" w:rsidRPr="00F90441" w:rsidRDefault="00A463A8" w:rsidP="00F90441">
            <w:pPr>
              <w:pStyle w:val="TableParagraph"/>
              <w:ind w:left="107"/>
              <w:jc w:val="center"/>
              <w:rPr>
                <w:rFonts w:ascii="Arial" w:hAnsi="Arial" w:cs="Arial"/>
                <w:sz w:val="20"/>
                <w:lang w:val="es-ES_tradnl"/>
              </w:rPr>
            </w:pPr>
          </w:p>
        </w:tc>
        <w:tc>
          <w:tcPr>
            <w:tcW w:w="797" w:type="pct"/>
            <w:shd w:val="clear" w:color="auto" w:fill="auto"/>
            <w:vAlign w:val="center"/>
          </w:tcPr>
          <w:p w14:paraId="5FAD8562" w14:textId="77777777" w:rsidR="00A463A8" w:rsidRPr="00F90441" w:rsidRDefault="00A463A8" w:rsidP="00F90441">
            <w:pPr>
              <w:pStyle w:val="TableParagraph"/>
              <w:ind w:left="107" w:right="450"/>
              <w:jc w:val="center"/>
              <w:rPr>
                <w:rFonts w:ascii="Arial" w:hAnsi="Arial" w:cs="Arial"/>
                <w:sz w:val="20"/>
                <w:lang w:val="es-ES_tradnl"/>
              </w:rPr>
            </w:pPr>
          </w:p>
        </w:tc>
        <w:tc>
          <w:tcPr>
            <w:tcW w:w="728" w:type="pct"/>
            <w:shd w:val="clear" w:color="auto" w:fill="auto"/>
            <w:vAlign w:val="center"/>
          </w:tcPr>
          <w:p w14:paraId="1EE2E6F5" w14:textId="77777777" w:rsidR="00A463A8" w:rsidRPr="00F90441" w:rsidRDefault="00A463A8" w:rsidP="00F90441">
            <w:pPr>
              <w:pStyle w:val="TableParagraph"/>
              <w:ind w:left="87" w:right="157"/>
              <w:jc w:val="center"/>
              <w:rPr>
                <w:rFonts w:ascii="Arial" w:hAnsi="Arial" w:cs="Arial"/>
                <w:sz w:val="20"/>
                <w:lang w:val="es-ES_tradnl"/>
              </w:rPr>
            </w:pPr>
          </w:p>
        </w:tc>
        <w:tc>
          <w:tcPr>
            <w:tcW w:w="1884" w:type="pct"/>
            <w:shd w:val="clear" w:color="auto" w:fill="auto"/>
            <w:vAlign w:val="center"/>
          </w:tcPr>
          <w:p w14:paraId="01C2FD21" w14:textId="77777777" w:rsidR="00A463A8" w:rsidRPr="00F90441" w:rsidRDefault="00A463A8" w:rsidP="00F90441">
            <w:pPr>
              <w:pStyle w:val="TableParagraph"/>
              <w:ind w:left="109" w:right="89"/>
              <w:jc w:val="center"/>
              <w:rPr>
                <w:rFonts w:ascii="Arial" w:hAnsi="Arial" w:cs="Arial"/>
                <w:sz w:val="20"/>
                <w:lang w:val="es-ES_tradnl"/>
              </w:rPr>
            </w:pPr>
          </w:p>
        </w:tc>
      </w:tr>
      <w:tr w:rsidR="00A463A8" w:rsidRPr="00F90441" w14:paraId="3ACD8BE2" w14:textId="77777777" w:rsidTr="00276E80">
        <w:trPr>
          <w:trHeight w:val="70"/>
        </w:trPr>
        <w:tc>
          <w:tcPr>
            <w:tcW w:w="1070" w:type="pct"/>
            <w:shd w:val="clear" w:color="auto" w:fill="auto"/>
            <w:vAlign w:val="center"/>
          </w:tcPr>
          <w:p w14:paraId="292F19AC" w14:textId="77777777" w:rsidR="00A463A8" w:rsidRPr="00F90441" w:rsidRDefault="00A463A8" w:rsidP="00F90441">
            <w:pPr>
              <w:pStyle w:val="TableParagraph"/>
              <w:ind w:left="99" w:right="125"/>
              <w:jc w:val="center"/>
              <w:rPr>
                <w:rFonts w:ascii="Arial" w:hAnsi="Arial" w:cs="Arial"/>
                <w:sz w:val="20"/>
                <w:lang w:val="es-ES_tradnl"/>
              </w:rPr>
            </w:pPr>
          </w:p>
        </w:tc>
        <w:tc>
          <w:tcPr>
            <w:tcW w:w="521" w:type="pct"/>
            <w:shd w:val="clear" w:color="auto" w:fill="auto"/>
            <w:vAlign w:val="center"/>
          </w:tcPr>
          <w:p w14:paraId="0EF8B195" w14:textId="77777777" w:rsidR="00A463A8" w:rsidRPr="00F90441" w:rsidRDefault="00A463A8" w:rsidP="00F90441">
            <w:pPr>
              <w:pStyle w:val="TableParagraph"/>
              <w:ind w:left="107"/>
              <w:jc w:val="center"/>
              <w:rPr>
                <w:rFonts w:ascii="Arial" w:hAnsi="Arial" w:cs="Arial"/>
                <w:sz w:val="20"/>
                <w:lang w:val="es-ES_tradnl"/>
              </w:rPr>
            </w:pPr>
          </w:p>
        </w:tc>
        <w:tc>
          <w:tcPr>
            <w:tcW w:w="797" w:type="pct"/>
            <w:shd w:val="clear" w:color="auto" w:fill="auto"/>
            <w:vAlign w:val="center"/>
          </w:tcPr>
          <w:p w14:paraId="75C1494A" w14:textId="77777777" w:rsidR="00A463A8" w:rsidRPr="00F90441" w:rsidRDefault="00A463A8" w:rsidP="00F90441">
            <w:pPr>
              <w:pStyle w:val="TableParagraph"/>
              <w:ind w:left="107" w:right="450"/>
              <w:jc w:val="center"/>
              <w:rPr>
                <w:rFonts w:ascii="Arial" w:hAnsi="Arial" w:cs="Arial"/>
                <w:sz w:val="20"/>
                <w:lang w:val="es-ES_tradnl"/>
              </w:rPr>
            </w:pPr>
          </w:p>
        </w:tc>
        <w:tc>
          <w:tcPr>
            <w:tcW w:w="728" w:type="pct"/>
            <w:shd w:val="clear" w:color="auto" w:fill="auto"/>
            <w:vAlign w:val="center"/>
          </w:tcPr>
          <w:p w14:paraId="13258383" w14:textId="77777777" w:rsidR="00A463A8" w:rsidRPr="00F90441" w:rsidRDefault="00A463A8" w:rsidP="00F90441">
            <w:pPr>
              <w:pStyle w:val="TableParagraph"/>
              <w:ind w:left="87" w:right="157"/>
              <w:jc w:val="center"/>
              <w:rPr>
                <w:rFonts w:ascii="Arial" w:hAnsi="Arial" w:cs="Arial"/>
                <w:sz w:val="20"/>
                <w:lang w:val="es-ES_tradnl"/>
              </w:rPr>
            </w:pPr>
          </w:p>
        </w:tc>
        <w:tc>
          <w:tcPr>
            <w:tcW w:w="1884" w:type="pct"/>
            <w:shd w:val="clear" w:color="auto" w:fill="auto"/>
            <w:vAlign w:val="center"/>
          </w:tcPr>
          <w:p w14:paraId="2132F429" w14:textId="77777777" w:rsidR="00A463A8" w:rsidRPr="00F90441" w:rsidRDefault="00A463A8" w:rsidP="00F90441">
            <w:pPr>
              <w:pStyle w:val="TableParagraph"/>
              <w:ind w:left="109" w:right="89"/>
              <w:jc w:val="center"/>
              <w:rPr>
                <w:rFonts w:ascii="Arial" w:hAnsi="Arial" w:cs="Arial"/>
                <w:sz w:val="20"/>
                <w:lang w:val="es-ES_tradnl"/>
              </w:rPr>
            </w:pPr>
          </w:p>
        </w:tc>
      </w:tr>
      <w:tr w:rsidR="00276E80" w:rsidRPr="00F90441" w14:paraId="583C84F3" w14:textId="77777777" w:rsidTr="00276E80">
        <w:trPr>
          <w:trHeight w:val="70"/>
        </w:trPr>
        <w:tc>
          <w:tcPr>
            <w:tcW w:w="1070" w:type="pct"/>
            <w:shd w:val="clear" w:color="auto" w:fill="auto"/>
            <w:vAlign w:val="center"/>
          </w:tcPr>
          <w:p w14:paraId="0D9AAD38" w14:textId="77777777" w:rsidR="00276E80" w:rsidRPr="00F90441" w:rsidRDefault="00276E80" w:rsidP="00F90441">
            <w:pPr>
              <w:pStyle w:val="TableParagraph"/>
              <w:ind w:left="99" w:right="125"/>
              <w:jc w:val="center"/>
              <w:rPr>
                <w:rFonts w:ascii="Arial" w:hAnsi="Arial" w:cs="Arial"/>
                <w:sz w:val="20"/>
                <w:lang w:val="es-ES_tradnl"/>
              </w:rPr>
            </w:pPr>
          </w:p>
        </w:tc>
        <w:tc>
          <w:tcPr>
            <w:tcW w:w="521" w:type="pct"/>
            <w:shd w:val="clear" w:color="auto" w:fill="auto"/>
            <w:vAlign w:val="center"/>
          </w:tcPr>
          <w:p w14:paraId="01F3FA44" w14:textId="77777777" w:rsidR="00276E80" w:rsidRPr="00F90441" w:rsidRDefault="00276E80" w:rsidP="00F90441">
            <w:pPr>
              <w:pStyle w:val="TableParagraph"/>
              <w:ind w:left="107"/>
              <w:jc w:val="center"/>
              <w:rPr>
                <w:rFonts w:ascii="Arial" w:hAnsi="Arial" w:cs="Arial"/>
                <w:sz w:val="20"/>
                <w:lang w:val="es-ES_tradnl"/>
              </w:rPr>
            </w:pPr>
          </w:p>
        </w:tc>
        <w:tc>
          <w:tcPr>
            <w:tcW w:w="797" w:type="pct"/>
            <w:shd w:val="clear" w:color="auto" w:fill="auto"/>
            <w:vAlign w:val="center"/>
          </w:tcPr>
          <w:p w14:paraId="07D4A9AB" w14:textId="77777777" w:rsidR="00276E80" w:rsidRPr="00F90441" w:rsidRDefault="00276E80" w:rsidP="00F90441">
            <w:pPr>
              <w:pStyle w:val="TableParagraph"/>
              <w:ind w:left="107" w:right="450"/>
              <w:jc w:val="center"/>
              <w:rPr>
                <w:rFonts w:ascii="Arial" w:hAnsi="Arial" w:cs="Arial"/>
                <w:sz w:val="20"/>
                <w:lang w:val="es-ES_tradnl"/>
              </w:rPr>
            </w:pPr>
          </w:p>
        </w:tc>
        <w:tc>
          <w:tcPr>
            <w:tcW w:w="728" w:type="pct"/>
            <w:shd w:val="clear" w:color="auto" w:fill="auto"/>
            <w:vAlign w:val="center"/>
          </w:tcPr>
          <w:p w14:paraId="047DC9FD" w14:textId="77777777" w:rsidR="00276E80" w:rsidRPr="00F90441" w:rsidRDefault="00276E80" w:rsidP="00F90441">
            <w:pPr>
              <w:pStyle w:val="TableParagraph"/>
              <w:ind w:left="87" w:right="157"/>
              <w:jc w:val="center"/>
              <w:rPr>
                <w:rFonts w:ascii="Arial" w:hAnsi="Arial" w:cs="Arial"/>
                <w:sz w:val="20"/>
                <w:lang w:val="es-ES_tradnl"/>
              </w:rPr>
            </w:pPr>
          </w:p>
        </w:tc>
        <w:tc>
          <w:tcPr>
            <w:tcW w:w="1884" w:type="pct"/>
            <w:shd w:val="clear" w:color="auto" w:fill="auto"/>
            <w:vAlign w:val="center"/>
          </w:tcPr>
          <w:p w14:paraId="68BA903E" w14:textId="77777777" w:rsidR="00276E80" w:rsidRPr="00F90441" w:rsidRDefault="00276E80" w:rsidP="00F90441">
            <w:pPr>
              <w:pStyle w:val="TableParagraph"/>
              <w:ind w:left="109" w:right="89"/>
              <w:jc w:val="center"/>
              <w:rPr>
                <w:rFonts w:ascii="Arial" w:hAnsi="Arial" w:cs="Arial"/>
                <w:sz w:val="20"/>
                <w:lang w:val="es-ES_tradnl"/>
              </w:rPr>
            </w:pPr>
          </w:p>
        </w:tc>
      </w:tr>
      <w:tr w:rsidR="00A463A8" w:rsidRPr="00F90441" w14:paraId="3613BD7F" w14:textId="77777777" w:rsidTr="00276E80">
        <w:trPr>
          <w:trHeight w:val="70"/>
        </w:trPr>
        <w:tc>
          <w:tcPr>
            <w:tcW w:w="1070" w:type="pct"/>
            <w:shd w:val="clear" w:color="auto" w:fill="auto"/>
            <w:vAlign w:val="center"/>
          </w:tcPr>
          <w:p w14:paraId="7A7C1F69" w14:textId="77777777" w:rsidR="00A463A8" w:rsidRPr="00F90441" w:rsidRDefault="00A463A8" w:rsidP="00F90441">
            <w:pPr>
              <w:pStyle w:val="TableParagraph"/>
              <w:ind w:left="99" w:right="125"/>
              <w:jc w:val="center"/>
              <w:rPr>
                <w:rFonts w:ascii="Arial" w:hAnsi="Arial" w:cs="Arial"/>
                <w:sz w:val="20"/>
                <w:lang w:val="es-ES_tradnl"/>
              </w:rPr>
            </w:pPr>
          </w:p>
        </w:tc>
        <w:tc>
          <w:tcPr>
            <w:tcW w:w="521" w:type="pct"/>
            <w:shd w:val="clear" w:color="auto" w:fill="auto"/>
            <w:vAlign w:val="center"/>
          </w:tcPr>
          <w:p w14:paraId="06CDF5D6" w14:textId="77777777" w:rsidR="00A463A8" w:rsidRPr="00F90441" w:rsidRDefault="00A463A8" w:rsidP="00F90441">
            <w:pPr>
              <w:pStyle w:val="TableParagraph"/>
              <w:ind w:left="107"/>
              <w:jc w:val="center"/>
              <w:rPr>
                <w:rFonts w:ascii="Arial" w:hAnsi="Arial" w:cs="Arial"/>
                <w:sz w:val="20"/>
                <w:lang w:val="es-ES_tradnl"/>
              </w:rPr>
            </w:pPr>
          </w:p>
        </w:tc>
        <w:tc>
          <w:tcPr>
            <w:tcW w:w="797" w:type="pct"/>
            <w:shd w:val="clear" w:color="auto" w:fill="auto"/>
            <w:vAlign w:val="center"/>
          </w:tcPr>
          <w:p w14:paraId="265CBB6E" w14:textId="77777777" w:rsidR="00A463A8" w:rsidRPr="00F90441" w:rsidRDefault="00A463A8" w:rsidP="00F90441">
            <w:pPr>
              <w:pStyle w:val="TableParagraph"/>
              <w:ind w:left="107" w:right="450"/>
              <w:jc w:val="center"/>
              <w:rPr>
                <w:rFonts w:ascii="Arial" w:hAnsi="Arial" w:cs="Arial"/>
                <w:sz w:val="20"/>
                <w:lang w:val="es-ES_tradnl"/>
              </w:rPr>
            </w:pPr>
          </w:p>
        </w:tc>
        <w:tc>
          <w:tcPr>
            <w:tcW w:w="728" w:type="pct"/>
            <w:shd w:val="clear" w:color="auto" w:fill="auto"/>
            <w:vAlign w:val="center"/>
          </w:tcPr>
          <w:p w14:paraId="4E8F36A3" w14:textId="77777777" w:rsidR="00A463A8" w:rsidRPr="00F90441" w:rsidRDefault="00A463A8" w:rsidP="00F90441">
            <w:pPr>
              <w:pStyle w:val="TableParagraph"/>
              <w:ind w:left="87" w:right="157"/>
              <w:jc w:val="center"/>
              <w:rPr>
                <w:rFonts w:ascii="Arial" w:hAnsi="Arial" w:cs="Arial"/>
                <w:sz w:val="20"/>
                <w:lang w:val="es-ES_tradnl"/>
              </w:rPr>
            </w:pPr>
          </w:p>
        </w:tc>
        <w:tc>
          <w:tcPr>
            <w:tcW w:w="1884" w:type="pct"/>
            <w:shd w:val="clear" w:color="auto" w:fill="auto"/>
            <w:vAlign w:val="center"/>
          </w:tcPr>
          <w:p w14:paraId="672FF696" w14:textId="77777777" w:rsidR="00A463A8" w:rsidRPr="00F90441" w:rsidRDefault="00A463A8" w:rsidP="00F90441">
            <w:pPr>
              <w:pStyle w:val="TableParagraph"/>
              <w:ind w:left="109" w:right="89"/>
              <w:jc w:val="center"/>
              <w:rPr>
                <w:rFonts w:ascii="Arial" w:hAnsi="Arial" w:cs="Arial"/>
                <w:sz w:val="20"/>
                <w:lang w:val="es-ES_tradnl"/>
              </w:rPr>
            </w:pPr>
          </w:p>
        </w:tc>
      </w:tr>
    </w:tbl>
    <w:p w14:paraId="2E598548" w14:textId="0521AE30" w:rsidR="00A463A8" w:rsidRPr="00276E80" w:rsidRDefault="00276E80" w:rsidP="00A463A8">
      <w:pPr>
        <w:spacing w:after="240" w:line="276" w:lineRule="auto"/>
        <w:jc w:val="both"/>
        <w:rPr>
          <w:rFonts w:ascii="Arial" w:hAnsi="Arial" w:cs="Arial"/>
          <w:sz w:val="20"/>
          <w:szCs w:val="22"/>
        </w:rPr>
      </w:pPr>
      <w:r w:rsidRPr="00276E80">
        <w:rPr>
          <w:rFonts w:ascii="Arial" w:hAnsi="Arial" w:cs="Arial"/>
          <w:sz w:val="20"/>
          <w:szCs w:val="22"/>
        </w:rPr>
        <w:t xml:space="preserve">Fuente: </w:t>
      </w:r>
      <w:r w:rsidRPr="00276E80">
        <w:rPr>
          <w:rFonts w:ascii="Arial" w:hAnsi="Arial" w:cs="Arial"/>
          <w:sz w:val="20"/>
          <w:szCs w:val="22"/>
          <w:highlight w:val="yellow"/>
        </w:rPr>
        <w:t>XXX</w:t>
      </w:r>
      <w:r w:rsidRPr="00276E80">
        <w:rPr>
          <w:rFonts w:ascii="Arial" w:hAnsi="Arial" w:cs="Arial"/>
          <w:sz w:val="20"/>
          <w:szCs w:val="22"/>
          <w:lang w:val="es-419"/>
        </w:rPr>
        <w:t xml:space="preserve">. </w:t>
      </w:r>
      <w:r w:rsidR="00A463A8" w:rsidRPr="00276E80">
        <w:rPr>
          <w:rFonts w:ascii="Arial" w:hAnsi="Arial" w:cs="Arial"/>
          <w:b/>
          <w:sz w:val="20"/>
          <w:szCs w:val="22"/>
          <w:lang w:val="es-419"/>
        </w:rPr>
        <w:t>Nota</w:t>
      </w:r>
      <w:r w:rsidR="00A463A8" w:rsidRPr="00276E80">
        <w:rPr>
          <w:rFonts w:ascii="Arial" w:hAnsi="Arial" w:cs="Arial"/>
          <w:b/>
          <w:sz w:val="20"/>
          <w:szCs w:val="22"/>
        </w:rPr>
        <w:t>:</w:t>
      </w:r>
      <w:r w:rsidR="00A463A8" w:rsidRPr="00276E80">
        <w:rPr>
          <w:rFonts w:ascii="Arial" w:hAnsi="Arial" w:cs="Arial"/>
          <w:sz w:val="20"/>
          <w:szCs w:val="22"/>
        </w:rPr>
        <w:t xml:space="preserve"> </w:t>
      </w:r>
      <w:r w:rsidR="00A463A8" w:rsidRPr="00276E80">
        <w:rPr>
          <w:rFonts w:ascii="Arial" w:hAnsi="Arial" w:cs="Arial"/>
          <w:sz w:val="20"/>
          <w:szCs w:val="22"/>
          <w:lang w:val="es-419"/>
        </w:rPr>
        <w:t>Los tipos de recurso logístico son:</w:t>
      </w:r>
      <w:r w:rsidR="00A463A8" w:rsidRPr="00276E80">
        <w:rPr>
          <w:rFonts w:ascii="Arial" w:hAnsi="Arial" w:cs="Arial"/>
          <w:i/>
          <w:sz w:val="20"/>
          <w:szCs w:val="22"/>
          <w:lang w:val="es-419"/>
        </w:rPr>
        <w:t xml:space="preserve"> </w:t>
      </w:r>
      <w:r w:rsidR="00A463A8" w:rsidRPr="00276E80">
        <w:rPr>
          <w:rFonts w:ascii="Arial" w:hAnsi="Arial" w:cs="Arial"/>
          <w:b/>
          <w:i/>
          <w:sz w:val="20"/>
          <w:szCs w:val="22"/>
          <w:lang w:val="es-419"/>
        </w:rPr>
        <w:t>Equipos de Apoyo Docente, Unidades de Medios Audiovisuales, Servicios de Comunicaciones Internas y Externas, Equipos Informáticos, Acceso a Redes de Información, Redes de Información Propias, Salas de Cómputo, Otros (consideración del programa)</w:t>
      </w:r>
      <w:r w:rsidR="00A463A8" w:rsidRPr="00276E80">
        <w:rPr>
          <w:rFonts w:ascii="Arial" w:hAnsi="Arial" w:cs="Arial"/>
          <w:b/>
          <w:sz w:val="20"/>
          <w:szCs w:val="22"/>
          <w:lang w:val="es-419"/>
        </w:rPr>
        <w:t>.</w:t>
      </w:r>
    </w:p>
    <w:p w14:paraId="2B5BCD79" w14:textId="16027A91" w:rsidR="00A463A8" w:rsidRPr="00146AA7" w:rsidRDefault="00A463A8" w:rsidP="00A66894">
      <w:pPr>
        <w:pStyle w:val="Descripcin"/>
        <w:keepNext/>
        <w:spacing w:after="0" w:line="276" w:lineRule="auto"/>
        <w:jc w:val="both"/>
        <w:rPr>
          <w:rFonts w:ascii="Arial" w:hAnsi="Arial" w:cs="Arial"/>
          <w:b w:val="0"/>
          <w:color w:val="auto"/>
          <w:sz w:val="20"/>
          <w:szCs w:val="22"/>
          <w:lang w:val="es-419"/>
        </w:rPr>
      </w:pPr>
      <w:bookmarkStart w:id="117" w:name="_Toc72480286"/>
      <w:bookmarkStart w:id="118" w:name="_Toc102391642"/>
      <w:r w:rsidRPr="00146AA7">
        <w:rPr>
          <w:rFonts w:ascii="Arial" w:hAnsi="Arial" w:cs="Arial"/>
          <w:b w:val="0"/>
          <w:color w:val="auto"/>
          <w:sz w:val="20"/>
          <w:szCs w:val="22"/>
        </w:rPr>
        <w:t xml:space="preserve">Tabla </w:t>
      </w:r>
      <w:r w:rsidRPr="00146AA7">
        <w:rPr>
          <w:rFonts w:ascii="Arial" w:hAnsi="Arial" w:cs="Arial"/>
          <w:b w:val="0"/>
          <w:color w:val="auto"/>
          <w:sz w:val="20"/>
          <w:szCs w:val="22"/>
        </w:rPr>
        <w:fldChar w:fldCharType="begin"/>
      </w:r>
      <w:r w:rsidRPr="00146AA7">
        <w:rPr>
          <w:rFonts w:ascii="Arial" w:hAnsi="Arial" w:cs="Arial"/>
          <w:b w:val="0"/>
          <w:color w:val="auto"/>
          <w:sz w:val="20"/>
          <w:szCs w:val="22"/>
        </w:rPr>
        <w:instrText xml:space="preserve"> SEQ Tabla \* ARABIC </w:instrText>
      </w:r>
      <w:r w:rsidRPr="00146AA7">
        <w:rPr>
          <w:rFonts w:ascii="Arial" w:hAnsi="Arial" w:cs="Arial"/>
          <w:b w:val="0"/>
          <w:color w:val="auto"/>
          <w:sz w:val="20"/>
          <w:szCs w:val="22"/>
        </w:rPr>
        <w:fldChar w:fldCharType="separate"/>
      </w:r>
      <w:r w:rsidR="00C55C4A">
        <w:rPr>
          <w:rFonts w:ascii="Arial" w:hAnsi="Arial" w:cs="Arial"/>
          <w:b w:val="0"/>
          <w:noProof/>
          <w:color w:val="auto"/>
          <w:sz w:val="20"/>
          <w:szCs w:val="22"/>
        </w:rPr>
        <w:t>41</w:t>
      </w:r>
      <w:r w:rsidRPr="00146AA7">
        <w:rPr>
          <w:rFonts w:ascii="Arial" w:hAnsi="Arial" w:cs="Arial"/>
          <w:b w:val="0"/>
          <w:color w:val="auto"/>
          <w:sz w:val="20"/>
          <w:szCs w:val="22"/>
        </w:rPr>
        <w:fldChar w:fldCharType="end"/>
      </w:r>
      <w:r w:rsidRPr="00146AA7">
        <w:rPr>
          <w:rFonts w:ascii="Arial" w:hAnsi="Arial" w:cs="Arial"/>
          <w:b w:val="0"/>
          <w:color w:val="auto"/>
          <w:sz w:val="20"/>
          <w:szCs w:val="22"/>
        </w:rPr>
        <w:t>. Relación de los recursos</w:t>
      </w:r>
      <w:r w:rsidRPr="00146AA7">
        <w:rPr>
          <w:rFonts w:ascii="Arial" w:hAnsi="Arial" w:cs="Arial"/>
          <w:b w:val="0"/>
          <w:color w:val="auto"/>
          <w:sz w:val="20"/>
          <w:szCs w:val="22"/>
          <w:lang w:val="es-419"/>
        </w:rPr>
        <w:t xml:space="preserve"> bibliográficos </w:t>
      </w:r>
      <w:r w:rsidR="00847A6C" w:rsidRPr="00146AA7">
        <w:rPr>
          <w:rFonts w:ascii="Arial" w:hAnsi="Arial" w:cs="Arial"/>
          <w:b w:val="0"/>
          <w:color w:val="auto"/>
          <w:sz w:val="20"/>
          <w:szCs w:val="22"/>
          <w:lang w:val="es-419"/>
        </w:rPr>
        <w:t xml:space="preserve">de la </w:t>
      </w:r>
      <w:r w:rsidR="00D37024" w:rsidRPr="00146AA7">
        <w:rPr>
          <w:rFonts w:ascii="Arial" w:hAnsi="Arial" w:cs="Arial"/>
          <w:b w:val="0"/>
          <w:color w:val="auto"/>
          <w:sz w:val="20"/>
          <w:szCs w:val="22"/>
        </w:rPr>
        <w:t>Instituci</w:t>
      </w:r>
      <w:r w:rsidR="00D37024" w:rsidRPr="00146AA7">
        <w:rPr>
          <w:rFonts w:ascii="Arial" w:hAnsi="Arial" w:cs="Arial"/>
          <w:b w:val="0"/>
          <w:color w:val="auto"/>
          <w:sz w:val="20"/>
          <w:szCs w:val="22"/>
          <w:lang w:val="es-419"/>
        </w:rPr>
        <w:t>ón</w:t>
      </w:r>
      <w:r w:rsidRPr="00146AA7">
        <w:rPr>
          <w:rFonts w:ascii="Arial" w:hAnsi="Arial" w:cs="Arial"/>
          <w:b w:val="0"/>
          <w:color w:val="auto"/>
          <w:sz w:val="20"/>
          <w:szCs w:val="22"/>
          <w:lang w:val="es-419"/>
        </w:rPr>
        <w:t>.</w:t>
      </w:r>
      <w:bookmarkEnd w:id="117"/>
      <w:bookmarkEnd w:id="118"/>
    </w:p>
    <w:tbl>
      <w:tblPr>
        <w:tblStyle w:val="Tablaconcuadrcula"/>
        <w:tblW w:w="0" w:type="auto"/>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3085"/>
        <w:gridCol w:w="5893"/>
      </w:tblGrid>
      <w:tr w:rsidR="00A66894" w:rsidRPr="00A66894" w14:paraId="79E159A2" w14:textId="77777777" w:rsidTr="00A66894">
        <w:tc>
          <w:tcPr>
            <w:tcW w:w="3085" w:type="dxa"/>
            <w:shd w:val="clear" w:color="auto" w:fill="auto"/>
            <w:vAlign w:val="center"/>
          </w:tcPr>
          <w:p w14:paraId="7BE67312" w14:textId="77777777" w:rsidR="00A463A8" w:rsidRPr="00A66894" w:rsidRDefault="00A463A8" w:rsidP="00A66894">
            <w:pPr>
              <w:jc w:val="both"/>
              <w:rPr>
                <w:rFonts w:ascii="Arial" w:hAnsi="Arial" w:cs="Arial"/>
                <w:sz w:val="20"/>
                <w:szCs w:val="22"/>
                <w:lang w:val="es-419"/>
              </w:rPr>
            </w:pPr>
            <w:r w:rsidRPr="00A66894">
              <w:rPr>
                <w:rFonts w:ascii="Arial" w:hAnsi="Arial" w:cs="Arial"/>
                <w:b/>
                <w:sz w:val="20"/>
                <w:szCs w:val="22"/>
                <w:lang w:val="es-419"/>
              </w:rPr>
              <w:t>Número de Títulos Físicos:</w:t>
            </w:r>
          </w:p>
        </w:tc>
        <w:tc>
          <w:tcPr>
            <w:tcW w:w="5893" w:type="dxa"/>
            <w:shd w:val="clear" w:color="auto" w:fill="auto"/>
            <w:vAlign w:val="center"/>
          </w:tcPr>
          <w:p w14:paraId="52D96AC1" w14:textId="77777777" w:rsidR="00A463A8" w:rsidRPr="00A66894" w:rsidRDefault="00A463A8" w:rsidP="00A66894">
            <w:pPr>
              <w:jc w:val="both"/>
              <w:rPr>
                <w:rFonts w:ascii="Arial" w:hAnsi="Arial" w:cs="Arial"/>
                <w:sz w:val="20"/>
                <w:szCs w:val="22"/>
              </w:rPr>
            </w:pPr>
          </w:p>
        </w:tc>
      </w:tr>
      <w:tr w:rsidR="00A66894" w:rsidRPr="00A66894" w14:paraId="0045F2F7" w14:textId="77777777" w:rsidTr="00A66894">
        <w:tc>
          <w:tcPr>
            <w:tcW w:w="3085" w:type="dxa"/>
            <w:shd w:val="clear" w:color="auto" w:fill="auto"/>
            <w:vAlign w:val="center"/>
          </w:tcPr>
          <w:p w14:paraId="55388ECA" w14:textId="77777777" w:rsidR="00A463A8" w:rsidRPr="00A66894" w:rsidRDefault="00A463A8" w:rsidP="00A66894">
            <w:pPr>
              <w:jc w:val="both"/>
              <w:rPr>
                <w:rFonts w:ascii="Arial" w:hAnsi="Arial" w:cs="Arial"/>
                <w:sz w:val="20"/>
                <w:szCs w:val="22"/>
                <w:lang w:val="es-419"/>
              </w:rPr>
            </w:pPr>
            <w:r w:rsidRPr="00A66894">
              <w:rPr>
                <w:rFonts w:ascii="Arial" w:hAnsi="Arial" w:cs="Arial"/>
                <w:b/>
                <w:sz w:val="20"/>
                <w:szCs w:val="22"/>
                <w:lang w:val="es-419"/>
              </w:rPr>
              <w:lastRenderedPageBreak/>
              <w:t xml:space="preserve">Número de Suscripciones a Publicaciones Periódicas: </w:t>
            </w:r>
          </w:p>
        </w:tc>
        <w:tc>
          <w:tcPr>
            <w:tcW w:w="5893" w:type="dxa"/>
            <w:shd w:val="clear" w:color="auto" w:fill="auto"/>
            <w:vAlign w:val="center"/>
          </w:tcPr>
          <w:p w14:paraId="75CACDCC" w14:textId="77777777" w:rsidR="00A463A8" w:rsidRPr="00A66894" w:rsidRDefault="00A463A8" w:rsidP="00A66894">
            <w:pPr>
              <w:jc w:val="both"/>
              <w:rPr>
                <w:rFonts w:ascii="Arial" w:hAnsi="Arial" w:cs="Arial"/>
                <w:sz w:val="20"/>
                <w:szCs w:val="22"/>
              </w:rPr>
            </w:pPr>
          </w:p>
        </w:tc>
      </w:tr>
    </w:tbl>
    <w:p w14:paraId="168697EB" w14:textId="77777777" w:rsidR="00A463A8" w:rsidRPr="00A66894" w:rsidRDefault="00A463A8" w:rsidP="00A463A8">
      <w:pPr>
        <w:spacing w:after="240" w:line="276" w:lineRule="auto"/>
        <w:jc w:val="both"/>
        <w:rPr>
          <w:rFonts w:ascii="Arial" w:hAnsi="Arial" w:cs="Arial"/>
          <w:sz w:val="20"/>
          <w:szCs w:val="22"/>
        </w:rPr>
      </w:pPr>
      <w:r w:rsidRPr="00A66894">
        <w:rPr>
          <w:rFonts w:ascii="Arial" w:hAnsi="Arial" w:cs="Arial"/>
          <w:sz w:val="20"/>
          <w:szCs w:val="22"/>
        </w:rPr>
        <w:t xml:space="preserve">Fuente: </w:t>
      </w:r>
      <w:r w:rsidRPr="00A66894">
        <w:rPr>
          <w:rFonts w:ascii="Arial" w:hAnsi="Arial" w:cs="Arial"/>
          <w:sz w:val="20"/>
          <w:szCs w:val="22"/>
          <w:highlight w:val="yellow"/>
        </w:rPr>
        <w:t>XXX</w:t>
      </w:r>
      <w:r w:rsidRPr="00A66894">
        <w:rPr>
          <w:rFonts w:ascii="Arial" w:hAnsi="Arial" w:cs="Arial"/>
          <w:sz w:val="20"/>
          <w:szCs w:val="22"/>
        </w:rPr>
        <w:t xml:space="preserve"> </w:t>
      </w:r>
    </w:p>
    <w:p w14:paraId="405ABC9B" w14:textId="685A1EF0" w:rsidR="004279E1" w:rsidRPr="00592D52" w:rsidRDefault="00480A48" w:rsidP="000D396A">
      <w:pPr>
        <w:pStyle w:val="Ttulo2"/>
        <w:numPr>
          <w:ilvl w:val="1"/>
          <w:numId w:val="6"/>
        </w:numPr>
        <w:spacing w:after="240"/>
        <w:jc w:val="both"/>
        <w:rPr>
          <w:rFonts w:ascii="Arial" w:hAnsi="Arial" w:cs="Arial"/>
          <w:color w:val="002060"/>
          <w:sz w:val="22"/>
          <w:szCs w:val="22"/>
          <w:lang w:val="es-419"/>
        </w:rPr>
      </w:pPr>
      <w:bookmarkStart w:id="119" w:name="_Toc105568869"/>
      <w:r>
        <w:rPr>
          <w:rFonts w:ascii="Arial" w:hAnsi="Arial" w:cs="Arial"/>
          <w:color w:val="002060"/>
          <w:sz w:val="22"/>
          <w:szCs w:val="22"/>
          <w:lang w:val="es-419"/>
        </w:rPr>
        <w:t>Información Financiera y Contable Auditada (Últimos 5 Años)</w:t>
      </w:r>
      <w:bookmarkEnd w:id="119"/>
    </w:p>
    <w:p w14:paraId="67DA64D2" w14:textId="50FF4DD8" w:rsidR="004279E1" w:rsidRPr="001B40FC" w:rsidRDefault="00BC4354" w:rsidP="001B40FC">
      <w:pPr>
        <w:spacing w:after="240" w:line="276" w:lineRule="auto"/>
        <w:jc w:val="both"/>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36FE237B" w14:textId="76391EFD" w:rsidR="001F6FA1" w:rsidRPr="001B40FC" w:rsidRDefault="001B40FC" w:rsidP="000D396A">
      <w:pPr>
        <w:pStyle w:val="Ttulo3"/>
        <w:numPr>
          <w:ilvl w:val="2"/>
          <w:numId w:val="6"/>
        </w:numPr>
        <w:spacing w:after="240" w:line="276" w:lineRule="auto"/>
        <w:jc w:val="both"/>
        <w:rPr>
          <w:rFonts w:ascii="Arial" w:hAnsi="Arial" w:cs="Arial"/>
          <w:color w:val="002060"/>
          <w:sz w:val="22"/>
          <w:lang w:val="es-419"/>
        </w:rPr>
      </w:pPr>
      <w:bookmarkStart w:id="120" w:name="_Toc105568870"/>
      <w:r w:rsidRPr="001B40FC">
        <w:rPr>
          <w:rFonts w:ascii="Arial" w:hAnsi="Arial" w:cs="Arial"/>
          <w:color w:val="002060"/>
          <w:sz w:val="22"/>
          <w:lang w:val="es-419"/>
        </w:rPr>
        <w:t>Presupuesto y ejecución presupuestal</w:t>
      </w:r>
      <w:bookmarkEnd w:id="120"/>
    </w:p>
    <w:p w14:paraId="6725A8AD" w14:textId="3AAC1825" w:rsidR="001B40FC" w:rsidRPr="001B40FC" w:rsidRDefault="00BC4354" w:rsidP="001B40FC">
      <w:pPr>
        <w:spacing w:after="240" w:line="276" w:lineRule="auto"/>
        <w:jc w:val="both"/>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6DCCAE8B" w14:textId="5B99CB50" w:rsidR="001B40FC" w:rsidRPr="001B40FC" w:rsidRDefault="001B40FC" w:rsidP="000D396A">
      <w:pPr>
        <w:pStyle w:val="Ttulo3"/>
        <w:numPr>
          <w:ilvl w:val="2"/>
          <w:numId w:val="6"/>
        </w:numPr>
        <w:spacing w:after="240" w:line="276" w:lineRule="auto"/>
        <w:jc w:val="both"/>
        <w:rPr>
          <w:rFonts w:ascii="Arial" w:hAnsi="Arial" w:cs="Arial"/>
          <w:color w:val="002060"/>
          <w:sz w:val="22"/>
          <w:lang w:val="es-419"/>
        </w:rPr>
      </w:pPr>
      <w:bookmarkStart w:id="121" w:name="_Toc105568871"/>
      <w:r>
        <w:rPr>
          <w:rFonts w:ascii="Arial" w:hAnsi="Arial" w:cs="Arial"/>
          <w:color w:val="002060"/>
          <w:sz w:val="22"/>
          <w:lang w:val="es-419"/>
        </w:rPr>
        <w:t>Situación Financiera</w:t>
      </w:r>
      <w:bookmarkEnd w:id="121"/>
    </w:p>
    <w:p w14:paraId="605101B5" w14:textId="30F1B7F8" w:rsidR="001B40FC" w:rsidRPr="001B40FC" w:rsidRDefault="00BC4354" w:rsidP="001B40FC">
      <w:pPr>
        <w:spacing w:after="240" w:line="276" w:lineRule="auto"/>
        <w:jc w:val="both"/>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3619B419" w14:textId="401EB34E" w:rsidR="001B40FC" w:rsidRPr="001B40FC" w:rsidRDefault="001B40FC" w:rsidP="000D396A">
      <w:pPr>
        <w:pStyle w:val="Ttulo3"/>
        <w:numPr>
          <w:ilvl w:val="2"/>
          <w:numId w:val="6"/>
        </w:numPr>
        <w:spacing w:after="240" w:line="276" w:lineRule="auto"/>
        <w:jc w:val="both"/>
        <w:rPr>
          <w:rFonts w:ascii="Arial" w:hAnsi="Arial" w:cs="Arial"/>
          <w:color w:val="002060"/>
          <w:sz w:val="22"/>
          <w:lang w:val="es-419"/>
        </w:rPr>
      </w:pPr>
      <w:bookmarkStart w:id="122" w:name="_Toc105568872"/>
      <w:r>
        <w:rPr>
          <w:rFonts w:ascii="Arial" w:hAnsi="Arial" w:cs="Arial"/>
          <w:color w:val="002060"/>
          <w:sz w:val="22"/>
          <w:lang w:val="es-419"/>
        </w:rPr>
        <w:t>Estado de Resultados</w:t>
      </w:r>
      <w:bookmarkEnd w:id="122"/>
    </w:p>
    <w:p w14:paraId="131EFC79" w14:textId="53106FBD" w:rsidR="001B40FC" w:rsidRPr="001B40FC" w:rsidRDefault="00BC4354" w:rsidP="001B40FC">
      <w:pPr>
        <w:spacing w:after="240" w:line="276" w:lineRule="auto"/>
        <w:jc w:val="both"/>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178ECAA4" w14:textId="2F8B46E2" w:rsidR="00431DB3" w:rsidRPr="001B40FC" w:rsidRDefault="00431DB3" w:rsidP="000D396A">
      <w:pPr>
        <w:pStyle w:val="Ttulo3"/>
        <w:numPr>
          <w:ilvl w:val="2"/>
          <w:numId w:val="6"/>
        </w:numPr>
        <w:spacing w:after="240" w:line="276" w:lineRule="auto"/>
        <w:jc w:val="both"/>
        <w:rPr>
          <w:rFonts w:ascii="Arial" w:hAnsi="Arial" w:cs="Arial"/>
          <w:color w:val="002060"/>
          <w:sz w:val="22"/>
          <w:lang w:val="es-419"/>
        </w:rPr>
      </w:pPr>
      <w:bookmarkStart w:id="123" w:name="_Toc105568873"/>
      <w:r>
        <w:rPr>
          <w:rFonts w:ascii="Arial" w:hAnsi="Arial" w:cs="Arial"/>
          <w:color w:val="002060"/>
          <w:sz w:val="22"/>
          <w:lang w:val="es-419"/>
        </w:rPr>
        <w:t>Estado de Flujos de Efectivo</w:t>
      </w:r>
      <w:bookmarkEnd w:id="123"/>
    </w:p>
    <w:p w14:paraId="63058309" w14:textId="1219FC29" w:rsidR="00B57F42" w:rsidRDefault="00BC4354" w:rsidP="001567E5">
      <w:pPr>
        <w:spacing w:after="240" w:line="276" w:lineRule="auto"/>
        <w:jc w:val="both"/>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Pr>
          <w:rFonts w:ascii="Arial" w:eastAsia="Book Antiqua" w:hAnsi="Arial" w:cs="Arial"/>
          <w:sz w:val="22"/>
          <w:szCs w:val="22"/>
          <w:lang w:val="es-419"/>
        </w:rPr>
        <w:t>.</w:t>
      </w:r>
    </w:p>
    <w:p w14:paraId="12DA1432" w14:textId="4497FE2D" w:rsidR="002F4753" w:rsidRPr="0032483B" w:rsidRDefault="000F7EE1" w:rsidP="000D396A">
      <w:pPr>
        <w:pStyle w:val="Ttulo1"/>
        <w:numPr>
          <w:ilvl w:val="0"/>
          <w:numId w:val="6"/>
        </w:numPr>
        <w:spacing w:before="0" w:after="240" w:line="276" w:lineRule="auto"/>
        <w:jc w:val="both"/>
        <w:rPr>
          <w:rFonts w:ascii="Arial" w:hAnsi="Arial" w:cs="Arial"/>
          <w:color w:val="002060"/>
          <w:sz w:val="22"/>
          <w:lang w:val="es-419"/>
        </w:rPr>
      </w:pPr>
      <w:bookmarkStart w:id="124" w:name="_Toc105568874"/>
      <w:r>
        <w:rPr>
          <w:rFonts w:ascii="Arial" w:hAnsi="Arial" w:cs="Arial"/>
          <w:color w:val="002060"/>
          <w:sz w:val="22"/>
          <w:lang w:val="es-419"/>
        </w:rPr>
        <w:t xml:space="preserve">CUMPLIMIENTO DE LAS </w:t>
      </w:r>
      <w:r w:rsidR="002F4753">
        <w:rPr>
          <w:rFonts w:ascii="Arial" w:hAnsi="Arial" w:cs="Arial"/>
          <w:color w:val="002060"/>
          <w:sz w:val="22"/>
          <w:lang w:val="es-419"/>
        </w:rPr>
        <w:t>CONDICIONES INICIALES</w:t>
      </w:r>
      <w:r w:rsidR="00A41A11">
        <w:rPr>
          <w:rFonts w:ascii="Arial" w:hAnsi="Arial" w:cs="Arial"/>
          <w:color w:val="002060"/>
          <w:sz w:val="22"/>
          <w:lang w:val="es-419"/>
        </w:rPr>
        <w:t xml:space="preserve"> INSTITUCIONALES</w:t>
      </w:r>
      <w:bookmarkEnd w:id="124"/>
    </w:p>
    <w:p w14:paraId="42F0C916" w14:textId="7B3A720C" w:rsidR="006340E5" w:rsidRDefault="00FE1496" w:rsidP="00944FAD">
      <w:pPr>
        <w:autoSpaceDE w:val="0"/>
        <w:autoSpaceDN w:val="0"/>
        <w:adjustRightInd w:val="0"/>
        <w:spacing w:after="240" w:line="276" w:lineRule="auto"/>
        <w:jc w:val="both"/>
        <w:rPr>
          <w:rFonts w:ascii="Arial" w:eastAsiaTheme="minorHAnsi" w:hAnsi="Arial" w:cs="Arial"/>
          <w:sz w:val="22"/>
          <w:szCs w:val="34"/>
          <w:lang w:val="es-419" w:eastAsia="en-US"/>
        </w:rPr>
      </w:pPr>
      <w:r w:rsidRPr="00AE085D">
        <w:rPr>
          <w:rFonts w:ascii="Arial" w:eastAsiaTheme="minorHAnsi" w:hAnsi="Arial" w:cs="Arial"/>
          <w:sz w:val="22"/>
          <w:lang w:val="es-419" w:eastAsia="en-US"/>
        </w:rPr>
        <w:t xml:space="preserve">Para finalizar este documento, se hace una revisión de la información necesaria, </w:t>
      </w:r>
      <w:r w:rsidR="00944FAD">
        <w:rPr>
          <w:rFonts w:ascii="Arial" w:eastAsiaTheme="minorHAnsi" w:hAnsi="Arial" w:cs="Arial"/>
          <w:sz w:val="22"/>
          <w:lang w:val="es-419" w:eastAsia="en-US"/>
        </w:rPr>
        <w:t xml:space="preserve">según el </w:t>
      </w:r>
      <w:r w:rsidR="00944FAD" w:rsidRPr="00944FAD">
        <w:rPr>
          <w:rFonts w:ascii="Arial" w:eastAsiaTheme="minorHAnsi" w:hAnsi="Arial" w:cs="Arial"/>
          <w:sz w:val="22"/>
          <w:szCs w:val="34"/>
          <w:lang w:val="es-419" w:eastAsia="en-US"/>
        </w:rPr>
        <w:t xml:space="preserve">artículo 25 del Acuerdo </w:t>
      </w:r>
      <w:r w:rsidR="0036712B">
        <w:rPr>
          <w:rFonts w:ascii="Arial" w:eastAsiaTheme="minorHAnsi" w:hAnsi="Arial" w:cs="Arial"/>
          <w:sz w:val="22"/>
          <w:szCs w:val="34"/>
          <w:lang w:val="es-419" w:eastAsia="en-US"/>
        </w:rPr>
        <w:t xml:space="preserve">CESU 02 de 2020 establece que: </w:t>
      </w:r>
      <w:r w:rsidR="00944FAD" w:rsidRPr="00944FAD">
        <w:rPr>
          <w:rFonts w:ascii="Arial" w:eastAsiaTheme="minorHAnsi" w:hAnsi="Arial" w:cs="Arial"/>
          <w:sz w:val="22"/>
          <w:szCs w:val="34"/>
          <w:lang w:val="es-419" w:eastAsia="en-US"/>
        </w:rPr>
        <w:t>La apreciación de condiciones iniciales para la acreditación en alta Calidad institucional corresponde al análisis de los siguientes aspectos:</w:t>
      </w:r>
    </w:p>
    <w:p w14:paraId="637453E2" w14:textId="2AD102A1" w:rsidR="00146AA7" w:rsidRPr="00B040F9" w:rsidRDefault="00146AA7" w:rsidP="00146AA7">
      <w:pPr>
        <w:pStyle w:val="Descripcin"/>
        <w:keepNext/>
        <w:spacing w:after="0"/>
        <w:rPr>
          <w:rFonts w:ascii="Arial" w:hAnsi="Arial" w:cs="Arial"/>
          <w:b w:val="0"/>
          <w:color w:val="auto"/>
          <w:sz w:val="20"/>
          <w:szCs w:val="22"/>
          <w:lang w:val="es-419"/>
        </w:rPr>
      </w:pPr>
      <w:bookmarkStart w:id="125" w:name="_Toc45146230"/>
      <w:bookmarkStart w:id="126" w:name="_Toc89790457"/>
      <w:bookmarkStart w:id="127" w:name="_Toc99979491"/>
      <w:bookmarkStart w:id="128" w:name="_Toc102391643"/>
      <w:r w:rsidRPr="00B040F9">
        <w:rPr>
          <w:rFonts w:ascii="Arial" w:hAnsi="Arial" w:cs="Arial"/>
          <w:b w:val="0"/>
          <w:color w:val="auto"/>
          <w:sz w:val="20"/>
          <w:szCs w:val="22"/>
        </w:rPr>
        <w:t xml:space="preserve">Tabla </w:t>
      </w:r>
      <w:r w:rsidRPr="00B040F9">
        <w:rPr>
          <w:rFonts w:ascii="Arial" w:hAnsi="Arial" w:cs="Arial"/>
          <w:b w:val="0"/>
          <w:color w:val="auto"/>
          <w:sz w:val="20"/>
          <w:szCs w:val="22"/>
        </w:rPr>
        <w:fldChar w:fldCharType="begin"/>
      </w:r>
      <w:r w:rsidRPr="00B040F9">
        <w:rPr>
          <w:rFonts w:ascii="Arial" w:hAnsi="Arial" w:cs="Arial"/>
          <w:b w:val="0"/>
          <w:color w:val="auto"/>
          <w:sz w:val="20"/>
          <w:szCs w:val="22"/>
        </w:rPr>
        <w:instrText xml:space="preserve"> SEQ Tabla \* ARABIC </w:instrText>
      </w:r>
      <w:r w:rsidRPr="00B040F9">
        <w:rPr>
          <w:rFonts w:ascii="Arial" w:hAnsi="Arial" w:cs="Arial"/>
          <w:b w:val="0"/>
          <w:color w:val="auto"/>
          <w:sz w:val="20"/>
          <w:szCs w:val="22"/>
        </w:rPr>
        <w:fldChar w:fldCharType="separate"/>
      </w:r>
      <w:r w:rsidR="00C55C4A">
        <w:rPr>
          <w:rFonts w:ascii="Arial" w:hAnsi="Arial" w:cs="Arial"/>
          <w:b w:val="0"/>
          <w:noProof/>
          <w:color w:val="auto"/>
          <w:sz w:val="20"/>
          <w:szCs w:val="22"/>
        </w:rPr>
        <w:t>42</w:t>
      </w:r>
      <w:r w:rsidRPr="00B040F9">
        <w:rPr>
          <w:rFonts w:ascii="Arial" w:hAnsi="Arial" w:cs="Arial"/>
          <w:b w:val="0"/>
          <w:color w:val="auto"/>
          <w:sz w:val="20"/>
          <w:szCs w:val="22"/>
        </w:rPr>
        <w:fldChar w:fldCharType="end"/>
      </w:r>
      <w:r w:rsidRPr="00B040F9">
        <w:rPr>
          <w:rFonts w:ascii="Arial" w:hAnsi="Arial" w:cs="Arial"/>
          <w:b w:val="0"/>
          <w:color w:val="auto"/>
          <w:sz w:val="20"/>
          <w:szCs w:val="22"/>
        </w:rPr>
        <w:t xml:space="preserve">. </w:t>
      </w:r>
      <w:bookmarkEnd w:id="125"/>
      <w:bookmarkEnd w:id="126"/>
      <w:bookmarkEnd w:id="127"/>
      <w:r w:rsidRPr="00B040F9">
        <w:rPr>
          <w:rFonts w:ascii="Arial" w:hAnsi="Arial" w:cs="Arial"/>
          <w:b w:val="0"/>
          <w:color w:val="auto"/>
          <w:sz w:val="20"/>
          <w:szCs w:val="22"/>
          <w:lang w:val="es-419"/>
        </w:rPr>
        <w:t>Análisis de cumplimiento de las condiciones iniciales institucionales</w:t>
      </w:r>
      <w:bookmarkEnd w:id="128"/>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6672"/>
        <w:gridCol w:w="1558"/>
        <w:gridCol w:w="1175"/>
      </w:tblGrid>
      <w:tr w:rsidR="00B57F42" w:rsidRPr="00B57F42" w14:paraId="11975D0E" w14:textId="77777777" w:rsidTr="00B040F9">
        <w:tc>
          <w:tcPr>
            <w:tcW w:w="7225" w:type="dxa"/>
            <w:vAlign w:val="center"/>
          </w:tcPr>
          <w:p w14:paraId="6000F97F" w14:textId="14A7870D" w:rsidR="00944FAD" w:rsidRPr="00B57F42" w:rsidRDefault="00944FAD" w:rsidP="00CC51EF">
            <w:pPr>
              <w:autoSpaceDE w:val="0"/>
              <w:autoSpaceDN w:val="0"/>
              <w:adjustRightInd w:val="0"/>
              <w:jc w:val="center"/>
              <w:rPr>
                <w:rFonts w:ascii="Arial" w:eastAsiaTheme="minorHAnsi" w:hAnsi="Arial" w:cs="Arial"/>
                <w:b/>
                <w:sz w:val="20"/>
                <w:szCs w:val="20"/>
                <w:lang w:val="es-419" w:eastAsia="en-US"/>
              </w:rPr>
            </w:pPr>
            <w:r w:rsidRPr="00B57F42">
              <w:rPr>
                <w:rFonts w:ascii="Arial" w:eastAsiaTheme="minorHAnsi" w:hAnsi="Arial" w:cs="Arial"/>
                <w:b/>
                <w:sz w:val="20"/>
                <w:szCs w:val="20"/>
                <w:lang w:val="es-419" w:eastAsia="en-US"/>
              </w:rPr>
              <w:t>Condición</w:t>
            </w:r>
          </w:p>
        </w:tc>
        <w:tc>
          <w:tcPr>
            <w:tcW w:w="1559" w:type="dxa"/>
            <w:vAlign w:val="center"/>
          </w:tcPr>
          <w:p w14:paraId="1A4EEC1A" w14:textId="3E947CCA" w:rsidR="00944FAD" w:rsidRPr="00B57F42" w:rsidRDefault="00944FAD" w:rsidP="00944FAD">
            <w:pPr>
              <w:autoSpaceDE w:val="0"/>
              <w:autoSpaceDN w:val="0"/>
              <w:adjustRightInd w:val="0"/>
              <w:jc w:val="center"/>
              <w:rPr>
                <w:rFonts w:ascii="Arial" w:eastAsiaTheme="minorHAnsi" w:hAnsi="Arial" w:cs="Arial"/>
                <w:b/>
                <w:sz w:val="20"/>
                <w:szCs w:val="20"/>
                <w:lang w:val="es-419" w:eastAsia="en-US"/>
              </w:rPr>
            </w:pPr>
            <w:r w:rsidRPr="00B57F42">
              <w:rPr>
                <w:rFonts w:ascii="Arial" w:eastAsiaTheme="minorHAnsi" w:hAnsi="Arial" w:cs="Arial"/>
                <w:b/>
                <w:sz w:val="20"/>
                <w:szCs w:val="20"/>
                <w:lang w:val="es-419" w:eastAsia="en-US"/>
              </w:rPr>
              <w:t>Cumplimiento</w:t>
            </w:r>
          </w:p>
        </w:tc>
        <w:tc>
          <w:tcPr>
            <w:tcW w:w="1178" w:type="dxa"/>
            <w:vAlign w:val="center"/>
          </w:tcPr>
          <w:p w14:paraId="20705C73" w14:textId="26F975B1" w:rsidR="00944FAD" w:rsidRPr="00B57F42" w:rsidRDefault="00944FAD" w:rsidP="00944FAD">
            <w:pPr>
              <w:autoSpaceDE w:val="0"/>
              <w:autoSpaceDN w:val="0"/>
              <w:adjustRightInd w:val="0"/>
              <w:jc w:val="center"/>
              <w:rPr>
                <w:rFonts w:ascii="Arial" w:eastAsiaTheme="minorHAnsi" w:hAnsi="Arial" w:cs="Arial"/>
                <w:b/>
                <w:sz w:val="20"/>
                <w:szCs w:val="20"/>
                <w:lang w:val="es-419" w:eastAsia="en-US"/>
              </w:rPr>
            </w:pPr>
            <w:r w:rsidRPr="00B57F42">
              <w:rPr>
                <w:rFonts w:ascii="Arial" w:eastAsiaTheme="minorHAnsi" w:hAnsi="Arial" w:cs="Arial"/>
                <w:b/>
                <w:sz w:val="20"/>
                <w:szCs w:val="20"/>
                <w:lang w:val="es-419" w:eastAsia="en-US"/>
              </w:rPr>
              <w:t>Evidencia</w:t>
            </w:r>
          </w:p>
        </w:tc>
      </w:tr>
      <w:tr w:rsidR="00B57F42" w:rsidRPr="00B57F42" w14:paraId="7F2750CF" w14:textId="77777777" w:rsidTr="00B040F9">
        <w:tc>
          <w:tcPr>
            <w:tcW w:w="7225" w:type="dxa"/>
            <w:vAlign w:val="center"/>
          </w:tcPr>
          <w:p w14:paraId="76D99B2E" w14:textId="710280B0" w:rsidR="00944FAD" w:rsidRPr="00B57F42" w:rsidRDefault="00B57F42" w:rsidP="00CC51EF">
            <w:pPr>
              <w:autoSpaceDE w:val="0"/>
              <w:autoSpaceDN w:val="0"/>
              <w:adjustRightInd w:val="0"/>
              <w:jc w:val="both"/>
              <w:rPr>
                <w:rFonts w:ascii="Arial" w:eastAsiaTheme="minorHAnsi" w:hAnsi="Arial" w:cs="Arial"/>
                <w:sz w:val="20"/>
                <w:szCs w:val="20"/>
                <w:lang w:val="es-419" w:eastAsia="en-US"/>
              </w:rPr>
            </w:pPr>
            <w:r w:rsidRPr="00B57F42">
              <w:rPr>
                <w:rFonts w:ascii="Arial" w:eastAsiaTheme="minorHAnsi" w:hAnsi="Arial" w:cs="Arial"/>
                <w:sz w:val="20"/>
                <w:szCs w:val="20"/>
                <w:lang w:val="es-419" w:eastAsia="en-US"/>
              </w:rPr>
              <w:t>Tener al menos cinco</w:t>
            </w:r>
            <w:r>
              <w:rPr>
                <w:rFonts w:ascii="Arial" w:eastAsiaTheme="minorHAnsi" w:hAnsi="Arial" w:cs="Arial"/>
                <w:sz w:val="20"/>
                <w:szCs w:val="20"/>
                <w:lang w:val="es-419" w:eastAsia="en-US"/>
              </w:rPr>
              <w:t xml:space="preserve"> </w:t>
            </w:r>
            <w:r w:rsidRPr="00B57F42">
              <w:rPr>
                <w:rFonts w:ascii="Arial" w:eastAsiaTheme="minorHAnsi" w:hAnsi="Arial" w:cs="Arial"/>
                <w:sz w:val="20"/>
                <w:szCs w:val="20"/>
                <w:lang w:val="es-419" w:eastAsia="en-US"/>
              </w:rPr>
              <w:t>(5) años de funcionamiento continuo en el carácter institucional en el que se presenta al trámite de acreditación cuando el Ministerio de Educación Nacional ha autorizado su cambio de carácter académico.</w:t>
            </w:r>
          </w:p>
        </w:tc>
        <w:tc>
          <w:tcPr>
            <w:tcW w:w="1559" w:type="dxa"/>
            <w:vAlign w:val="center"/>
          </w:tcPr>
          <w:p w14:paraId="68FD3C41" w14:textId="6580D186" w:rsidR="00944FAD" w:rsidRPr="00B57F42" w:rsidRDefault="00B57F42" w:rsidP="00B57F42">
            <w:pPr>
              <w:autoSpaceDE w:val="0"/>
              <w:autoSpaceDN w:val="0"/>
              <w:adjustRightInd w:val="0"/>
              <w:jc w:val="center"/>
              <w:rPr>
                <w:rFonts w:ascii="Arial" w:eastAsiaTheme="minorHAnsi" w:hAnsi="Arial" w:cs="Arial"/>
                <w:sz w:val="20"/>
                <w:szCs w:val="20"/>
                <w:lang w:val="es-419" w:eastAsia="en-US"/>
              </w:rPr>
            </w:pPr>
            <w:r>
              <w:rPr>
                <w:rFonts w:ascii="Arial" w:eastAsiaTheme="minorHAnsi" w:hAnsi="Arial" w:cs="Arial"/>
                <w:sz w:val="20"/>
                <w:szCs w:val="20"/>
                <w:lang w:val="es-419" w:eastAsia="en-US"/>
              </w:rPr>
              <w:t>Cumple</w:t>
            </w:r>
          </w:p>
        </w:tc>
        <w:tc>
          <w:tcPr>
            <w:tcW w:w="1178" w:type="dxa"/>
            <w:vAlign w:val="center"/>
          </w:tcPr>
          <w:p w14:paraId="15231D4A" w14:textId="09EB5982" w:rsidR="00944FAD" w:rsidRPr="00B57F42" w:rsidRDefault="00BC4354" w:rsidP="00B57F42">
            <w:pPr>
              <w:autoSpaceDE w:val="0"/>
              <w:autoSpaceDN w:val="0"/>
              <w:adjustRightInd w:val="0"/>
              <w:jc w:val="center"/>
              <w:rPr>
                <w:rFonts w:ascii="Arial" w:eastAsiaTheme="minorHAnsi" w:hAnsi="Arial" w:cs="Arial"/>
                <w:sz w:val="20"/>
                <w:szCs w:val="20"/>
                <w:lang w:val="es-419" w:eastAsia="en-US"/>
              </w:rPr>
            </w:pPr>
            <w:r w:rsidRPr="00BC4354">
              <w:rPr>
                <w:rFonts w:ascii="Arial" w:eastAsiaTheme="minorHAnsi" w:hAnsi="Arial" w:cs="Arial"/>
                <w:sz w:val="20"/>
                <w:szCs w:val="20"/>
                <w:highlight w:val="yellow"/>
                <w:lang w:val="es-419" w:eastAsia="en-US"/>
              </w:rPr>
              <w:t>XXX</w:t>
            </w:r>
          </w:p>
        </w:tc>
      </w:tr>
      <w:tr w:rsidR="00B57F42" w:rsidRPr="00B57F42" w14:paraId="1FC31581" w14:textId="77777777" w:rsidTr="00B040F9">
        <w:tc>
          <w:tcPr>
            <w:tcW w:w="7225" w:type="dxa"/>
            <w:vAlign w:val="center"/>
          </w:tcPr>
          <w:p w14:paraId="2254067E" w14:textId="036CB6BD" w:rsidR="00944FAD" w:rsidRPr="00B57F42" w:rsidRDefault="00B57F42" w:rsidP="00CC51EF">
            <w:pPr>
              <w:autoSpaceDE w:val="0"/>
              <w:autoSpaceDN w:val="0"/>
              <w:adjustRightInd w:val="0"/>
              <w:jc w:val="both"/>
              <w:rPr>
                <w:rFonts w:ascii="Arial" w:eastAsiaTheme="minorHAnsi" w:hAnsi="Arial" w:cs="Arial"/>
                <w:sz w:val="20"/>
                <w:szCs w:val="22"/>
                <w:lang w:val="es-419" w:eastAsia="en-US"/>
              </w:rPr>
            </w:pPr>
            <w:r w:rsidRPr="00B57F42">
              <w:rPr>
                <w:rFonts w:ascii="Arial" w:eastAsiaTheme="minorHAnsi" w:hAnsi="Arial" w:cs="Arial"/>
                <w:sz w:val="20"/>
                <w:szCs w:val="22"/>
                <w:lang w:val="es-419" w:eastAsia="en-US"/>
              </w:rPr>
              <w:t>Contar con una estructura administrativa y académica, entendida como el conjunto de políticas, relaciones, procesos, cargos, actividades e información, necesaria para desplegar las funciones propias de una institución, la cual deberá demostrar que cuenta por lo menos con: a) gobierno institucional y rendición cuentas, b) políticas Institucionales, c) gestión de la información y d) arquitectura institucional. Estos componentes soportan las estrategias, planes y actividades propios del quehacer de la institución en condiciones de efectividad.</w:t>
            </w:r>
          </w:p>
        </w:tc>
        <w:tc>
          <w:tcPr>
            <w:tcW w:w="1559" w:type="dxa"/>
            <w:vAlign w:val="center"/>
          </w:tcPr>
          <w:p w14:paraId="793B5880" w14:textId="7CAB1AD7" w:rsidR="00944FAD" w:rsidRPr="00B57F42" w:rsidRDefault="00B57F42" w:rsidP="00B57F42">
            <w:pPr>
              <w:autoSpaceDE w:val="0"/>
              <w:autoSpaceDN w:val="0"/>
              <w:adjustRightInd w:val="0"/>
              <w:jc w:val="center"/>
              <w:rPr>
                <w:rFonts w:ascii="Arial" w:eastAsiaTheme="minorHAnsi" w:hAnsi="Arial" w:cs="Arial"/>
                <w:sz w:val="20"/>
                <w:szCs w:val="20"/>
                <w:lang w:val="es-419" w:eastAsia="en-US"/>
              </w:rPr>
            </w:pPr>
            <w:r>
              <w:rPr>
                <w:rFonts w:ascii="Arial" w:eastAsiaTheme="minorHAnsi" w:hAnsi="Arial" w:cs="Arial"/>
                <w:sz w:val="20"/>
                <w:szCs w:val="20"/>
                <w:lang w:val="es-419" w:eastAsia="en-US"/>
              </w:rPr>
              <w:t>Cumple</w:t>
            </w:r>
          </w:p>
        </w:tc>
        <w:tc>
          <w:tcPr>
            <w:tcW w:w="1178" w:type="dxa"/>
            <w:vAlign w:val="center"/>
          </w:tcPr>
          <w:p w14:paraId="0C89DBD4" w14:textId="3FA3BF85" w:rsidR="00944FAD" w:rsidRPr="00B57F42" w:rsidRDefault="00BC4354" w:rsidP="00B57F42">
            <w:pPr>
              <w:autoSpaceDE w:val="0"/>
              <w:autoSpaceDN w:val="0"/>
              <w:adjustRightInd w:val="0"/>
              <w:jc w:val="center"/>
              <w:rPr>
                <w:rFonts w:ascii="Arial" w:eastAsiaTheme="minorHAnsi" w:hAnsi="Arial" w:cs="Arial"/>
                <w:sz w:val="20"/>
                <w:szCs w:val="20"/>
                <w:lang w:val="es-419" w:eastAsia="en-US"/>
              </w:rPr>
            </w:pPr>
            <w:r w:rsidRPr="00BC4354">
              <w:rPr>
                <w:rFonts w:ascii="Arial" w:eastAsiaTheme="minorHAnsi" w:hAnsi="Arial" w:cs="Arial"/>
                <w:sz w:val="20"/>
                <w:szCs w:val="20"/>
                <w:highlight w:val="yellow"/>
                <w:lang w:val="es-419" w:eastAsia="en-US"/>
              </w:rPr>
              <w:t>XXX</w:t>
            </w:r>
          </w:p>
        </w:tc>
      </w:tr>
      <w:tr w:rsidR="00B57F42" w:rsidRPr="00B57F42" w14:paraId="506F66FA" w14:textId="77777777" w:rsidTr="00B040F9">
        <w:tc>
          <w:tcPr>
            <w:tcW w:w="7225" w:type="dxa"/>
            <w:vAlign w:val="center"/>
          </w:tcPr>
          <w:p w14:paraId="1A1CC644" w14:textId="2AB76572" w:rsidR="00944FAD" w:rsidRPr="00A41A11" w:rsidRDefault="000D396A" w:rsidP="00CC51EF">
            <w:pPr>
              <w:autoSpaceDE w:val="0"/>
              <w:autoSpaceDN w:val="0"/>
              <w:adjustRightInd w:val="0"/>
              <w:jc w:val="both"/>
              <w:rPr>
                <w:rFonts w:ascii="Arial" w:eastAsiaTheme="minorHAnsi" w:hAnsi="Arial" w:cs="Arial"/>
                <w:sz w:val="20"/>
                <w:szCs w:val="20"/>
                <w:lang w:val="es-419" w:eastAsia="en-US"/>
              </w:rPr>
            </w:pPr>
            <w:r w:rsidRPr="00A41A11">
              <w:rPr>
                <w:rFonts w:ascii="Arial" w:eastAsiaTheme="minorHAnsi" w:hAnsi="Arial" w:cs="Arial"/>
                <w:sz w:val="20"/>
                <w:szCs w:val="20"/>
                <w:lang w:val="es-419" w:eastAsia="en-US"/>
              </w:rPr>
              <w:t>Demostrar la existencia e implementación de un código de buen gobierno y acciones que evidencien condiciones de gobernanza y de gobernabilidad, coherentes con la naturaleza jurídica, identidad, misión y tipología.</w:t>
            </w:r>
          </w:p>
        </w:tc>
        <w:tc>
          <w:tcPr>
            <w:tcW w:w="1559" w:type="dxa"/>
            <w:vAlign w:val="center"/>
          </w:tcPr>
          <w:p w14:paraId="6564ABE4" w14:textId="4943C1FC" w:rsidR="00944FAD" w:rsidRPr="00B57F42" w:rsidRDefault="00A15BC8" w:rsidP="00B57F42">
            <w:pPr>
              <w:autoSpaceDE w:val="0"/>
              <w:autoSpaceDN w:val="0"/>
              <w:adjustRightInd w:val="0"/>
              <w:jc w:val="center"/>
              <w:rPr>
                <w:rFonts w:ascii="Arial" w:eastAsiaTheme="minorHAnsi" w:hAnsi="Arial" w:cs="Arial"/>
                <w:sz w:val="20"/>
                <w:szCs w:val="20"/>
                <w:lang w:val="es-419" w:eastAsia="en-US"/>
              </w:rPr>
            </w:pPr>
            <w:r>
              <w:rPr>
                <w:rFonts w:ascii="Arial" w:eastAsiaTheme="minorHAnsi" w:hAnsi="Arial" w:cs="Arial"/>
                <w:sz w:val="20"/>
                <w:szCs w:val="20"/>
                <w:lang w:val="es-419" w:eastAsia="en-US"/>
              </w:rPr>
              <w:t>Cumple</w:t>
            </w:r>
          </w:p>
        </w:tc>
        <w:tc>
          <w:tcPr>
            <w:tcW w:w="1178" w:type="dxa"/>
            <w:vAlign w:val="center"/>
          </w:tcPr>
          <w:p w14:paraId="5CEECE5B" w14:textId="07F72F21" w:rsidR="00944FAD" w:rsidRPr="00B57F42" w:rsidRDefault="00BC4354" w:rsidP="00B57F42">
            <w:pPr>
              <w:autoSpaceDE w:val="0"/>
              <w:autoSpaceDN w:val="0"/>
              <w:adjustRightInd w:val="0"/>
              <w:jc w:val="center"/>
              <w:rPr>
                <w:rFonts w:ascii="Arial" w:eastAsiaTheme="minorHAnsi" w:hAnsi="Arial" w:cs="Arial"/>
                <w:sz w:val="20"/>
                <w:szCs w:val="20"/>
                <w:lang w:val="es-419" w:eastAsia="en-US"/>
              </w:rPr>
            </w:pPr>
            <w:r w:rsidRPr="00BC4354">
              <w:rPr>
                <w:rFonts w:ascii="Arial" w:eastAsiaTheme="minorHAnsi" w:hAnsi="Arial" w:cs="Arial"/>
                <w:sz w:val="20"/>
                <w:szCs w:val="20"/>
                <w:highlight w:val="yellow"/>
                <w:lang w:val="es-419" w:eastAsia="en-US"/>
              </w:rPr>
              <w:t>XXX</w:t>
            </w:r>
          </w:p>
        </w:tc>
      </w:tr>
      <w:tr w:rsidR="00B57F42" w:rsidRPr="00B57F42" w14:paraId="7093806E" w14:textId="77777777" w:rsidTr="00B040F9">
        <w:tc>
          <w:tcPr>
            <w:tcW w:w="7225" w:type="dxa"/>
            <w:vAlign w:val="center"/>
          </w:tcPr>
          <w:p w14:paraId="5CCE7091" w14:textId="2C65C23C" w:rsidR="00944FAD" w:rsidRPr="00200425" w:rsidRDefault="00A41A11" w:rsidP="00CC51EF">
            <w:pPr>
              <w:autoSpaceDE w:val="0"/>
              <w:autoSpaceDN w:val="0"/>
              <w:adjustRightInd w:val="0"/>
              <w:jc w:val="both"/>
              <w:rPr>
                <w:rFonts w:ascii="Arial" w:eastAsiaTheme="minorHAnsi" w:hAnsi="Arial" w:cs="Arial"/>
                <w:sz w:val="20"/>
                <w:szCs w:val="34"/>
                <w:lang w:val="es-419" w:eastAsia="en-US"/>
              </w:rPr>
            </w:pPr>
            <w:r w:rsidRPr="00200425">
              <w:rPr>
                <w:rFonts w:ascii="Arial" w:eastAsiaTheme="minorHAnsi" w:hAnsi="Arial" w:cs="Arial"/>
                <w:sz w:val="20"/>
                <w:szCs w:val="34"/>
                <w:lang w:val="es-419" w:eastAsia="en-US"/>
              </w:rPr>
              <w:lastRenderedPageBreak/>
              <w:t>Demostrar una cultura de la autoevaluación y autorregulación, y contar con un sistema interno de aseguramiento de la calidad que apoye la planeación y la toma de decisiones para el mejoramiento continuo, y que soporte los trámites de registro calificado y de acreditación en alta calidad. Este debe contar con sist</w:t>
            </w:r>
            <w:r w:rsidR="00200425" w:rsidRPr="00200425">
              <w:rPr>
                <w:rFonts w:ascii="Arial" w:eastAsiaTheme="minorHAnsi" w:hAnsi="Arial" w:cs="Arial"/>
                <w:sz w:val="20"/>
                <w:szCs w:val="34"/>
                <w:lang w:val="es-419" w:eastAsia="en-US"/>
              </w:rPr>
              <w:t xml:space="preserve">emas integrados de información, mecanismos de evaluación y </w:t>
            </w:r>
            <w:r w:rsidRPr="00200425">
              <w:rPr>
                <w:rFonts w:ascii="Arial" w:eastAsiaTheme="minorHAnsi" w:hAnsi="Arial" w:cs="Arial"/>
                <w:sz w:val="20"/>
                <w:szCs w:val="34"/>
                <w:lang w:val="es-419" w:eastAsia="en-US"/>
              </w:rPr>
              <w:t>acciones de fomento.</w:t>
            </w:r>
          </w:p>
        </w:tc>
        <w:tc>
          <w:tcPr>
            <w:tcW w:w="1559" w:type="dxa"/>
            <w:vAlign w:val="center"/>
          </w:tcPr>
          <w:p w14:paraId="7AC595A6" w14:textId="4775AB40" w:rsidR="00944FAD" w:rsidRPr="00B57F42" w:rsidRDefault="00A15BC8" w:rsidP="00B57F42">
            <w:pPr>
              <w:autoSpaceDE w:val="0"/>
              <w:autoSpaceDN w:val="0"/>
              <w:adjustRightInd w:val="0"/>
              <w:jc w:val="center"/>
              <w:rPr>
                <w:rFonts w:ascii="Arial" w:eastAsiaTheme="minorHAnsi" w:hAnsi="Arial" w:cs="Arial"/>
                <w:sz w:val="20"/>
                <w:szCs w:val="20"/>
                <w:lang w:val="es-419" w:eastAsia="en-US"/>
              </w:rPr>
            </w:pPr>
            <w:r>
              <w:rPr>
                <w:rFonts w:ascii="Arial" w:eastAsiaTheme="minorHAnsi" w:hAnsi="Arial" w:cs="Arial"/>
                <w:sz w:val="20"/>
                <w:szCs w:val="20"/>
                <w:lang w:val="es-419" w:eastAsia="en-US"/>
              </w:rPr>
              <w:t>Cumple</w:t>
            </w:r>
          </w:p>
        </w:tc>
        <w:tc>
          <w:tcPr>
            <w:tcW w:w="1178" w:type="dxa"/>
            <w:vAlign w:val="center"/>
          </w:tcPr>
          <w:p w14:paraId="76C14C28" w14:textId="30D7C85A" w:rsidR="00944FAD" w:rsidRPr="00B57F42" w:rsidRDefault="00BC4354" w:rsidP="00B57F42">
            <w:pPr>
              <w:autoSpaceDE w:val="0"/>
              <w:autoSpaceDN w:val="0"/>
              <w:adjustRightInd w:val="0"/>
              <w:jc w:val="center"/>
              <w:rPr>
                <w:rFonts w:ascii="Arial" w:eastAsiaTheme="minorHAnsi" w:hAnsi="Arial" w:cs="Arial"/>
                <w:sz w:val="20"/>
                <w:szCs w:val="20"/>
                <w:lang w:val="es-419" w:eastAsia="en-US"/>
              </w:rPr>
            </w:pPr>
            <w:r w:rsidRPr="00BC4354">
              <w:rPr>
                <w:rFonts w:ascii="Arial" w:eastAsiaTheme="minorHAnsi" w:hAnsi="Arial" w:cs="Arial"/>
                <w:sz w:val="20"/>
                <w:szCs w:val="20"/>
                <w:highlight w:val="yellow"/>
                <w:lang w:val="es-419" w:eastAsia="en-US"/>
              </w:rPr>
              <w:t>XXX</w:t>
            </w:r>
          </w:p>
        </w:tc>
      </w:tr>
      <w:tr w:rsidR="00B57F42" w:rsidRPr="00B57F42" w14:paraId="2D4709F9" w14:textId="77777777" w:rsidTr="00B040F9">
        <w:tc>
          <w:tcPr>
            <w:tcW w:w="7225" w:type="dxa"/>
            <w:vAlign w:val="center"/>
          </w:tcPr>
          <w:p w14:paraId="65B2FD5C" w14:textId="79AE5128" w:rsidR="00944FAD" w:rsidRPr="006872FD" w:rsidRDefault="006872FD" w:rsidP="00CC51EF">
            <w:pPr>
              <w:autoSpaceDE w:val="0"/>
              <w:autoSpaceDN w:val="0"/>
              <w:adjustRightInd w:val="0"/>
              <w:jc w:val="both"/>
              <w:rPr>
                <w:rFonts w:ascii="Arial" w:eastAsiaTheme="minorHAnsi" w:hAnsi="Arial" w:cs="Arial"/>
                <w:sz w:val="20"/>
                <w:szCs w:val="22"/>
                <w:lang w:val="es-419" w:eastAsia="en-US"/>
              </w:rPr>
            </w:pPr>
            <w:r w:rsidRPr="006872FD">
              <w:rPr>
                <w:rFonts w:ascii="Arial" w:eastAsiaTheme="minorHAnsi" w:hAnsi="Arial" w:cs="Arial"/>
                <w:sz w:val="20"/>
                <w:szCs w:val="22"/>
                <w:lang w:val="es-419" w:eastAsia="en-US"/>
              </w:rPr>
              <w:t>Demostrar la implementació</w:t>
            </w:r>
            <w:r>
              <w:rPr>
                <w:rFonts w:ascii="Arial" w:eastAsiaTheme="minorHAnsi" w:hAnsi="Arial" w:cs="Arial"/>
                <w:sz w:val="20"/>
                <w:szCs w:val="22"/>
                <w:lang w:val="es-419" w:eastAsia="en-US"/>
              </w:rPr>
              <w:t xml:space="preserve">n de un modelo de evaluación de </w:t>
            </w:r>
            <w:r w:rsidRPr="006872FD">
              <w:rPr>
                <w:rFonts w:ascii="Arial" w:eastAsiaTheme="minorHAnsi" w:hAnsi="Arial" w:cs="Arial"/>
                <w:sz w:val="20"/>
                <w:szCs w:val="22"/>
                <w:lang w:val="es-419" w:eastAsia="en-US"/>
              </w:rPr>
              <w:t>resultados de aprendizaje,</w:t>
            </w:r>
            <w:r>
              <w:rPr>
                <w:rFonts w:ascii="Arial" w:eastAsiaTheme="minorHAnsi" w:hAnsi="Arial" w:cs="Arial"/>
                <w:sz w:val="20"/>
                <w:szCs w:val="22"/>
                <w:lang w:val="es-419" w:eastAsia="en-US"/>
              </w:rPr>
              <w:t xml:space="preserve"> soportado en el sistema interno </w:t>
            </w:r>
            <w:r w:rsidRPr="006872FD">
              <w:rPr>
                <w:rFonts w:ascii="Arial" w:eastAsiaTheme="minorHAnsi" w:hAnsi="Arial" w:cs="Arial"/>
                <w:sz w:val="20"/>
                <w:szCs w:val="22"/>
                <w:lang w:val="es-419" w:eastAsia="en-US"/>
              </w:rPr>
              <w:t>d</w:t>
            </w:r>
            <w:r>
              <w:rPr>
                <w:rFonts w:ascii="Arial" w:eastAsiaTheme="minorHAnsi" w:hAnsi="Arial" w:cs="Arial"/>
                <w:sz w:val="20"/>
                <w:szCs w:val="22"/>
                <w:lang w:val="es-419" w:eastAsia="en-US"/>
              </w:rPr>
              <w:t xml:space="preserve">e aseguramiento de la calidad y </w:t>
            </w:r>
            <w:r w:rsidRPr="006872FD">
              <w:rPr>
                <w:rFonts w:ascii="Arial" w:eastAsiaTheme="minorHAnsi" w:hAnsi="Arial" w:cs="Arial"/>
                <w:sz w:val="20"/>
                <w:szCs w:val="22"/>
                <w:lang w:val="es-419" w:eastAsia="en-US"/>
              </w:rPr>
              <w:t xml:space="preserve">en </w:t>
            </w:r>
            <w:r>
              <w:rPr>
                <w:rFonts w:ascii="Arial" w:eastAsiaTheme="minorHAnsi" w:hAnsi="Arial" w:cs="Arial"/>
                <w:sz w:val="20"/>
                <w:szCs w:val="22"/>
                <w:lang w:val="es-419" w:eastAsia="en-US"/>
              </w:rPr>
              <w:t xml:space="preserve">las estrategias y acciones para </w:t>
            </w:r>
            <w:r w:rsidRPr="006872FD">
              <w:rPr>
                <w:rFonts w:ascii="Arial" w:eastAsiaTheme="minorHAnsi" w:hAnsi="Arial" w:cs="Arial"/>
                <w:sz w:val="20"/>
                <w:szCs w:val="22"/>
                <w:lang w:val="es-419" w:eastAsia="en-US"/>
              </w:rPr>
              <w:t>utilizar esta e</w:t>
            </w:r>
            <w:r>
              <w:rPr>
                <w:rFonts w:ascii="Arial" w:eastAsiaTheme="minorHAnsi" w:hAnsi="Arial" w:cs="Arial"/>
                <w:sz w:val="20"/>
                <w:szCs w:val="22"/>
                <w:lang w:val="es-419" w:eastAsia="en-US"/>
              </w:rPr>
              <w:t xml:space="preserve">valuación en el mejoramiento de </w:t>
            </w:r>
            <w:r w:rsidRPr="006872FD">
              <w:rPr>
                <w:rFonts w:ascii="Arial" w:eastAsiaTheme="minorHAnsi" w:hAnsi="Arial" w:cs="Arial"/>
                <w:sz w:val="20"/>
                <w:szCs w:val="22"/>
                <w:lang w:val="es-419" w:eastAsia="en-US"/>
              </w:rPr>
              <w:t>aspectos curriculares.</w:t>
            </w:r>
          </w:p>
        </w:tc>
        <w:tc>
          <w:tcPr>
            <w:tcW w:w="1559" w:type="dxa"/>
            <w:vAlign w:val="center"/>
          </w:tcPr>
          <w:p w14:paraId="06C9E407" w14:textId="083793C4" w:rsidR="00944FAD" w:rsidRPr="00B57F42" w:rsidRDefault="00A15BC8" w:rsidP="00B57F42">
            <w:pPr>
              <w:autoSpaceDE w:val="0"/>
              <w:autoSpaceDN w:val="0"/>
              <w:adjustRightInd w:val="0"/>
              <w:jc w:val="center"/>
              <w:rPr>
                <w:rFonts w:ascii="Arial" w:eastAsiaTheme="minorHAnsi" w:hAnsi="Arial" w:cs="Arial"/>
                <w:sz w:val="20"/>
                <w:szCs w:val="20"/>
                <w:lang w:val="es-419" w:eastAsia="en-US"/>
              </w:rPr>
            </w:pPr>
            <w:r>
              <w:rPr>
                <w:rFonts w:ascii="Arial" w:eastAsiaTheme="minorHAnsi" w:hAnsi="Arial" w:cs="Arial"/>
                <w:sz w:val="20"/>
                <w:szCs w:val="20"/>
                <w:lang w:val="es-419" w:eastAsia="en-US"/>
              </w:rPr>
              <w:t>Cumple</w:t>
            </w:r>
          </w:p>
        </w:tc>
        <w:tc>
          <w:tcPr>
            <w:tcW w:w="1178" w:type="dxa"/>
            <w:vAlign w:val="center"/>
          </w:tcPr>
          <w:p w14:paraId="1EAEA6F0" w14:textId="612DE37C" w:rsidR="00944FAD" w:rsidRPr="00B57F42" w:rsidRDefault="00BC4354" w:rsidP="00B57F42">
            <w:pPr>
              <w:autoSpaceDE w:val="0"/>
              <w:autoSpaceDN w:val="0"/>
              <w:adjustRightInd w:val="0"/>
              <w:jc w:val="center"/>
              <w:rPr>
                <w:rFonts w:ascii="Arial" w:eastAsiaTheme="minorHAnsi" w:hAnsi="Arial" w:cs="Arial"/>
                <w:sz w:val="20"/>
                <w:szCs w:val="20"/>
                <w:lang w:val="es-419" w:eastAsia="en-US"/>
              </w:rPr>
            </w:pPr>
            <w:r w:rsidRPr="00BC4354">
              <w:rPr>
                <w:rFonts w:ascii="Arial" w:eastAsiaTheme="minorHAnsi" w:hAnsi="Arial" w:cs="Arial"/>
                <w:sz w:val="20"/>
                <w:szCs w:val="20"/>
                <w:highlight w:val="yellow"/>
                <w:lang w:val="es-419" w:eastAsia="en-US"/>
              </w:rPr>
              <w:t>XXX</w:t>
            </w:r>
          </w:p>
        </w:tc>
      </w:tr>
      <w:tr w:rsidR="00B57F42" w:rsidRPr="00B57F42" w14:paraId="10CF45C3" w14:textId="77777777" w:rsidTr="00B040F9">
        <w:tc>
          <w:tcPr>
            <w:tcW w:w="7225" w:type="dxa"/>
            <w:vAlign w:val="center"/>
          </w:tcPr>
          <w:p w14:paraId="1956658F" w14:textId="68618BC1" w:rsidR="00944FAD" w:rsidRPr="006872FD" w:rsidRDefault="006872FD" w:rsidP="00CC51EF">
            <w:pPr>
              <w:autoSpaceDE w:val="0"/>
              <w:autoSpaceDN w:val="0"/>
              <w:adjustRightInd w:val="0"/>
              <w:jc w:val="both"/>
              <w:rPr>
                <w:rFonts w:ascii="Arial" w:eastAsiaTheme="minorHAnsi" w:hAnsi="Arial" w:cs="Arial"/>
                <w:sz w:val="20"/>
                <w:szCs w:val="22"/>
                <w:lang w:val="es-419" w:eastAsia="en-US"/>
              </w:rPr>
            </w:pPr>
            <w:r w:rsidRPr="006872FD">
              <w:rPr>
                <w:rFonts w:ascii="Arial" w:eastAsiaTheme="minorHAnsi" w:hAnsi="Arial" w:cs="Arial"/>
                <w:sz w:val="20"/>
                <w:szCs w:val="22"/>
                <w:lang w:val="es-419" w:eastAsia="en-US"/>
              </w:rPr>
              <w:t>Las instituciones que opten por la acreditación deben funcionar como un sistema</w:t>
            </w:r>
            <w:r>
              <w:rPr>
                <w:rFonts w:ascii="Arial" w:eastAsiaTheme="minorHAnsi" w:hAnsi="Arial" w:cs="Arial"/>
                <w:sz w:val="20"/>
                <w:szCs w:val="22"/>
                <w:lang w:val="es-419" w:eastAsia="en-US"/>
              </w:rPr>
              <w:t xml:space="preserve"> </w:t>
            </w:r>
            <w:r w:rsidRPr="006872FD">
              <w:rPr>
                <w:rFonts w:ascii="Arial" w:eastAsiaTheme="minorHAnsi" w:hAnsi="Arial" w:cs="Arial"/>
                <w:sz w:val="20"/>
                <w:szCs w:val="22"/>
                <w:lang w:val="es-419" w:eastAsia="en-US"/>
              </w:rPr>
              <w:t>académi</w:t>
            </w:r>
            <w:r>
              <w:rPr>
                <w:rFonts w:ascii="Arial" w:eastAsiaTheme="minorHAnsi" w:hAnsi="Arial" w:cs="Arial"/>
                <w:sz w:val="20"/>
                <w:szCs w:val="22"/>
                <w:lang w:val="es-419" w:eastAsia="en-US"/>
              </w:rPr>
              <w:t xml:space="preserve">co integrado con una interacción </w:t>
            </w:r>
            <w:r w:rsidRPr="006872FD">
              <w:rPr>
                <w:rFonts w:ascii="Arial" w:eastAsiaTheme="minorHAnsi" w:hAnsi="Arial" w:cs="Arial"/>
                <w:sz w:val="20"/>
                <w:szCs w:val="22"/>
                <w:lang w:val="es-419" w:eastAsia="en-US"/>
              </w:rPr>
              <w:t>s</w:t>
            </w:r>
            <w:r>
              <w:rPr>
                <w:rFonts w:ascii="Arial" w:eastAsiaTheme="minorHAnsi" w:hAnsi="Arial" w:cs="Arial"/>
                <w:sz w:val="20"/>
                <w:szCs w:val="22"/>
                <w:lang w:val="es-419" w:eastAsia="en-US"/>
              </w:rPr>
              <w:t xml:space="preserve">istémica que permita una visión </w:t>
            </w:r>
            <w:r w:rsidRPr="006872FD">
              <w:rPr>
                <w:rFonts w:ascii="Arial" w:eastAsiaTheme="minorHAnsi" w:hAnsi="Arial" w:cs="Arial"/>
                <w:sz w:val="20"/>
                <w:szCs w:val="22"/>
                <w:lang w:val="es-419" w:eastAsia="en-US"/>
              </w:rPr>
              <w:t>holística y global de sí mismas.</w:t>
            </w:r>
          </w:p>
        </w:tc>
        <w:tc>
          <w:tcPr>
            <w:tcW w:w="1559" w:type="dxa"/>
            <w:vAlign w:val="center"/>
          </w:tcPr>
          <w:p w14:paraId="78B4A65B" w14:textId="572C6DB0" w:rsidR="00944FAD" w:rsidRPr="00B57F42" w:rsidRDefault="00A15BC8" w:rsidP="00B57F42">
            <w:pPr>
              <w:autoSpaceDE w:val="0"/>
              <w:autoSpaceDN w:val="0"/>
              <w:adjustRightInd w:val="0"/>
              <w:jc w:val="center"/>
              <w:rPr>
                <w:rFonts w:ascii="Arial" w:eastAsiaTheme="minorHAnsi" w:hAnsi="Arial" w:cs="Arial"/>
                <w:sz w:val="20"/>
                <w:szCs w:val="20"/>
                <w:lang w:val="es-419" w:eastAsia="en-US"/>
              </w:rPr>
            </w:pPr>
            <w:r>
              <w:rPr>
                <w:rFonts w:ascii="Arial" w:eastAsiaTheme="minorHAnsi" w:hAnsi="Arial" w:cs="Arial"/>
                <w:sz w:val="20"/>
                <w:szCs w:val="20"/>
                <w:lang w:val="es-419" w:eastAsia="en-US"/>
              </w:rPr>
              <w:t>Cumple</w:t>
            </w:r>
          </w:p>
        </w:tc>
        <w:tc>
          <w:tcPr>
            <w:tcW w:w="1178" w:type="dxa"/>
            <w:vAlign w:val="center"/>
          </w:tcPr>
          <w:p w14:paraId="2282D918" w14:textId="387CEE21" w:rsidR="00944FAD" w:rsidRPr="00B57F42" w:rsidRDefault="00BC4354" w:rsidP="00B57F42">
            <w:pPr>
              <w:autoSpaceDE w:val="0"/>
              <w:autoSpaceDN w:val="0"/>
              <w:adjustRightInd w:val="0"/>
              <w:jc w:val="center"/>
              <w:rPr>
                <w:rFonts w:ascii="Arial" w:eastAsiaTheme="minorHAnsi" w:hAnsi="Arial" w:cs="Arial"/>
                <w:sz w:val="20"/>
                <w:szCs w:val="20"/>
                <w:lang w:val="es-419" w:eastAsia="en-US"/>
              </w:rPr>
            </w:pPr>
            <w:r w:rsidRPr="00BC4354">
              <w:rPr>
                <w:rFonts w:ascii="Arial" w:eastAsiaTheme="minorHAnsi" w:hAnsi="Arial" w:cs="Arial"/>
                <w:sz w:val="20"/>
                <w:szCs w:val="20"/>
                <w:highlight w:val="yellow"/>
                <w:lang w:val="es-419" w:eastAsia="en-US"/>
              </w:rPr>
              <w:t>XXX</w:t>
            </w:r>
          </w:p>
        </w:tc>
      </w:tr>
      <w:tr w:rsidR="00B57F42" w:rsidRPr="00B57F42" w14:paraId="79D6D499" w14:textId="77777777" w:rsidTr="00B040F9">
        <w:tc>
          <w:tcPr>
            <w:tcW w:w="7225" w:type="dxa"/>
            <w:vAlign w:val="center"/>
          </w:tcPr>
          <w:p w14:paraId="7AB40DB9" w14:textId="1CD53625" w:rsidR="00944FAD" w:rsidRPr="006872FD" w:rsidRDefault="006872FD" w:rsidP="00CC51EF">
            <w:pPr>
              <w:autoSpaceDE w:val="0"/>
              <w:autoSpaceDN w:val="0"/>
              <w:adjustRightInd w:val="0"/>
              <w:jc w:val="both"/>
              <w:rPr>
                <w:rFonts w:ascii="Arial" w:eastAsiaTheme="minorHAnsi" w:hAnsi="Arial" w:cs="Arial"/>
                <w:sz w:val="20"/>
                <w:szCs w:val="22"/>
                <w:lang w:val="es-419" w:eastAsia="en-US"/>
              </w:rPr>
            </w:pPr>
            <w:r>
              <w:rPr>
                <w:rFonts w:ascii="Arial" w:eastAsiaTheme="minorHAnsi" w:hAnsi="Arial" w:cs="Arial"/>
                <w:sz w:val="20"/>
                <w:szCs w:val="22"/>
                <w:lang w:val="es-419" w:eastAsia="en-US"/>
              </w:rPr>
              <w:t xml:space="preserve">Demostrar la apropiación de una </w:t>
            </w:r>
            <w:r w:rsidRPr="006872FD">
              <w:rPr>
                <w:rFonts w:ascii="Arial" w:eastAsiaTheme="minorHAnsi" w:hAnsi="Arial" w:cs="Arial"/>
                <w:sz w:val="20"/>
                <w:szCs w:val="22"/>
                <w:lang w:val="es-419" w:eastAsia="en-US"/>
              </w:rPr>
              <w:t>cul</w:t>
            </w:r>
            <w:r>
              <w:rPr>
                <w:rFonts w:ascii="Arial" w:eastAsiaTheme="minorHAnsi" w:hAnsi="Arial" w:cs="Arial"/>
                <w:sz w:val="20"/>
                <w:szCs w:val="22"/>
                <w:lang w:val="es-419" w:eastAsia="en-US"/>
              </w:rPr>
              <w:t xml:space="preserve">tura de investigación, desde la identidad, misión y tipología, soportada por profesores </w:t>
            </w:r>
            <w:r w:rsidRPr="006872FD">
              <w:rPr>
                <w:rFonts w:ascii="Arial" w:eastAsiaTheme="minorHAnsi" w:hAnsi="Arial" w:cs="Arial"/>
                <w:sz w:val="20"/>
                <w:szCs w:val="22"/>
                <w:lang w:val="es-419" w:eastAsia="en-US"/>
              </w:rPr>
              <w:t>cuyos perfiles son coherentes con d</w:t>
            </w:r>
            <w:r>
              <w:rPr>
                <w:rFonts w:ascii="Arial" w:eastAsiaTheme="minorHAnsi" w:hAnsi="Arial" w:cs="Arial"/>
                <w:sz w:val="20"/>
                <w:szCs w:val="22"/>
                <w:lang w:val="es-419" w:eastAsia="en-US"/>
              </w:rPr>
              <w:t xml:space="preserve">icha </w:t>
            </w:r>
            <w:r w:rsidRPr="006872FD">
              <w:rPr>
                <w:rFonts w:ascii="Arial" w:eastAsiaTheme="minorHAnsi" w:hAnsi="Arial" w:cs="Arial"/>
                <w:sz w:val="20"/>
                <w:szCs w:val="22"/>
                <w:lang w:val="es-419" w:eastAsia="en-US"/>
              </w:rPr>
              <w:t>cultur</w:t>
            </w:r>
            <w:r>
              <w:rPr>
                <w:rFonts w:ascii="Arial" w:eastAsiaTheme="minorHAnsi" w:hAnsi="Arial" w:cs="Arial"/>
                <w:sz w:val="20"/>
                <w:szCs w:val="22"/>
                <w:lang w:val="es-419" w:eastAsia="en-US"/>
              </w:rPr>
              <w:t xml:space="preserve">a, y que, por lo tanto, aportan al desarrollo de proyectos de investigación, </w:t>
            </w:r>
            <w:r w:rsidRPr="006872FD">
              <w:rPr>
                <w:rFonts w:ascii="Arial" w:eastAsiaTheme="minorHAnsi" w:hAnsi="Arial" w:cs="Arial"/>
                <w:sz w:val="20"/>
                <w:szCs w:val="22"/>
                <w:lang w:val="es-419" w:eastAsia="en-US"/>
              </w:rPr>
              <w:t>desarro</w:t>
            </w:r>
            <w:r>
              <w:rPr>
                <w:rFonts w:ascii="Arial" w:eastAsiaTheme="minorHAnsi" w:hAnsi="Arial" w:cs="Arial"/>
                <w:sz w:val="20"/>
                <w:szCs w:val="22"/>
                <w:lang w:val="es-419" w:eastAsia="en-US"/>
              </w:rPr>
              <w:t xml:space="preserve">llo tecnológico, innovación y/o </w:t>
            </w:r>
            <w:r w:rsidRPr="006872FD">
              <w:rPr>
                <w:rFonts w:ascii="Arial" w:eastAsiaTheme="minorHAnsi" w:hAnsi="Arial" w:cs="Arial"/>
                <w:sz w:val="20"/>
                <w:szCs w:val="22"/>
                <w:lang w:val="es-419" w:eastAsia="en-US"/>
              </w:rPr>
              <w:t>creación.</w:t>
            </w:r>
          </w:p>
        </w:tc>
        <w:tc>
          <w:tcPr>
            <w:tcW w:w="1559" w:type="dxa"/>
            <w:vAlign w:val="center"/>
          </w:tcPr>
          <w:p w14:paraId="6304AF92" w14:textId="5E78EE93" w:rsidR="00944FAD" w:rsidRPr="00B57F42" w:rsidRDefault="00A15BC8" w:rsidP="00B57F42">
            <w:pPr>
              <w:autoSpaceDE w:val="0"/>
              <w:autoSpaceDN w:val="0"/>
              <w:adjustRightInd w:val="0"/>
              <w:jc w:val="center"/>
              <w:rPr>
                <w:rFonts w:ascii="Arial" w:eastAsiaTheme="minorHAnsi" w:hAnsi="Arial" w:cs="Arial"/>
                <w:sz w:val="20"/>
                <w:szCs w:val="20"/>
                <w:lang w:val="es-419" w:eastAsia="en-US"/>
              </w:rPr>
            </w:pPr>
            <w:r>
              <w:rPr>
                <w:rFonts w:ascii="Arial" w:eastAsiaTheme="minorHAnsi" w:hAnsi="Arial" w:cs="Arial"/>
                <w:sz w:val="20"/>
                <w:szCs w:val="20"/>
                <w:lang w:val="es-419" w:eastAsia="en-US"/>
              </w:rPr>
              <w:t>Cumple</w:t>
            </w:r>
          </w:p>
        </w:tc>
        <w:tc>
          <w:tcPr>
            <w:tcW w:w="1178" w:type="dxa"/>
            <w:vAlign w:val="center"/>
          </w:tcPr>
          <w:p w14:paraId="687F61C6" w14:textId="2BC838EA" w:rsidR="00944FAD" w:rsidRPr="00B57F42" w:rsidRDefault="00BC4354" w:rsidP="00B57F42">
            <w:pPr>
              <w:autoSpaceDE w:val="0"/>
              <w:autoSpaceDN w:val="0"/>
              <w:adjustRightInd w:val="0"/>
              <w:jc w:val="center"/>
              <w:rPr>
                <w:rFonts w:ascii="Arial" w:eastAsiaTheme="minorHAnsi" w:hAnsi="Arial" w:cs="Arial"/>
                <w:sz w:val="20"/>
                <w:szCs w:val="20"/>
                <w:lang w:val="es-419" w:eastAsia="en-US"/>
              </w:rPr>
            </w:pPr>
            <w:r w:rsidRPr="00BC4354">
              <w:rPr>
                <w:rFonts w:ascii="Arial" w:eastAsiaTheme="minorHAnsi" w:hAnsi="Arial" w:cs="Arial"/>
                <w:sz w:val="20"/>
                <w:szCs w:val="20"/>
                <w:highlight w:val="yellow"/>
                <w:lang w:val="es-419" w:eastAsia="en-US"/>
              </w:rPr>
              <w:t>XXX</w:t>
            </w:r>
          </w:p>
        </w:tc>
      </w:tr>
      <w:tr w:rsidR="006872FD" w:rsidRPr="00B57F42" w14:paraId="3C95625F" w14:textId="77777777" w:rsidTr="00B040F9">
        <w:tc>
          <w:tcPr>
            <w:tcW w:w="7225" w:type="dxa"/>
            <w:vAlign w:val="center"/>
          </w:tcPr>
          <w:p w14:paraId="087637F1" w14:textId="41B8E2BC" w:rsidR="006872FD" w:rsidRPr="006872FD" w:rsidRDefault="006872FD" w:rsidP="00CC51EF">
            <w:pPr>
              <w:autoSpaceDE w:val="0"/>
              <w:autoSpaceDN w:val="0"/>
              <w:adjustRightInd w:val="0"/>
              <w:jc w:val="both"/>
              <w:rPr>
                <w:rFonts w:ascii="Arial" w:eastAsiaTheme="minorHAnsi" w:hAnsi="Arial" w:cs="Arial"/>
                <w:sz w:val="20"/>
                <w:szCs w:val="22"/>
                <w:lang w:val="es-419" w:eastAsia="en-US"/>
              </w:rPr>
            </w:pPr>
            <w:r w:rsidRPr="006872FD">
              <w:rPr>
                <w:rFonts w:ascii="Arial" w:eastAsiaTheme="minorHAnsi" w:hAnsi="Arial" w:cs="Arial"/>
                <w:sz w:val="20"/>
                <w:szCs w:val="22"/>
                <w:lang w:val="es-419" w:eastAsia="en-US"/>
              </w:rPr>
              <w:t>Estar al día con los requerimientos de información para el Sistema</w:t>
            </w:r>
            <w:r w:rsidR="00B348B9">
              <w:rPr>
                <w:rFonts w:ascii="Arial" w:eastAsiaTheme="minorHAnsi" w:hAnsi="Arial" w:cs="Arial"/>
                <w:sz w:val="20"/>
                <w:szCs w:val="22"/>
                <w:lang w:val="es-419" w:eastAsia="en-US"/>
              </w:rPr>
              <w:t xml:space="preserve"> Nacional de información de la Educación Superior- </w:t>
            </w:r>
            <w:r w:rsidRPr="006872FD">
              <w:rPr>
                <w:rFonts w:ascii="Arial" w:eastAsiaTheme="minorHAnsi" w:hAnsi="Arial" w:cs="Arial"/>
                <w:sz w:val="20"/>
                <w:szCs w:val="22"/>
                <w:lang w:val="es-419" w:eastAsia="en-US"/>
              </w:rPr>
              <w:t>SNIES, o el</w:t>
            </w:r>
            <w:r w:rsidR="00B348B9">
              <w:rPr>
                <w:rFonts w:ascii="Arial" w:eastAsiaTheme="minorHAnsi" w:hAnsi="Arial" w:cs="Arial"/>
                <w:sz w:val="20"/>
                <w:szCs w:val="22"/>
                <w:lang w:val="es-419" w:eastAsia="en-US"/>
              </w:rPr>
              <w:t xml:space="preserve"> que haga sus veces, de acuerdo </w:t>
            </w:r>
            <w:r w:rsidRPr="006872FD">
              <w:rPr>
                <w:rFonts w:ascii="Arial" w:eastAsiaTheme="minorHAnsi" w:hAnsi="Arial" w:cs="Arial"/>
                <w:sz w:val="20"/>
                <w:szCs w:val="22"/>
                <w:lang w:val="es-419" w:eastAsia="en-US"/>
              </w:rPr>
              <w:t>con la normatividad vigente.</w:t>
            </w:r>
          </w:p>
        </w:tc>
        <w:tc>
          <w:tcPr>
            <w:tcW w:w="1559" w:type="dxa"/>
            <w:vAlign w:val="center"/>
          </w:tcPr>
          <w:p w14:paraId="3A4CD0D3" w14:textId="60655DFC" w:rsidR="006872FD" w:rsidRPr="00B57F42" w:rsidRDefault="00A15BC8" w:rsidP="00B57F42">
            <w:pPr>
              <w:autoSpaceDE w:val="0"/>
              <w:autoSpaceDN w:val="0"/>
              <w:adjustRightInd w:val="0"/>
              <w:jc w:val="center"/>
              <w:rPr>
                <w:rFonts w:ascii="Arial" w:eastAsiaTheme="minorHAnsi" w:hAnsi="Arial" w:cs="Arial"/>
                <w:sz w:val="20"/>
                <w:szCs w:val="20"/>
                <w:lang w:val="es-419" w:eastAsia="en-US"/>
              </w:rPr>
            </w:pPr>
            <w:r>
              <w:rPr>
                <w:rFonts w:ascii="Arial" w:eastAsiaTheme="minorHAnsi" w:hAnsi="Arial" w:cs="Arial"/>
                <w:sz w:val="20"/>
                <w:szCs w:val="20"/>
                <w:lang w:val="es-419" w:eastAsia="en-US"/>
              </w:rPr>
              <w:t>Cumple</w:t>
            </w:r>
          </w:p>
        </w:tc>
        <w:tc>
          <w:tcPr>
            <w:tcW w:w="1178" w:type="dxa"/>
            <w:vAlign w:val="center"/>
          </w:tcPr>
          <w:p w14:paraId="2FF3F1F0" w14:textId="3B3C2314" w:rsidR="006872FD" w:rsidRPr="00B57F42" w:rsidRDefault="00BC4354" w:rsidP="00B57F42">
            <w:pPr>
              <w:autoSpaceDE w:val="0"/>
              <w:autoSpaceDN w:val="0"/>
              <w:adjustRightInd w:val="0"/>
              <w:jc w:val="center"/>
              <w:rPr>
                <w:rFonts w:ascii="Arial" w:eastAsiaTheme="minorHAnsi" w:hAnsi="Arial" w:cs="Arial"/>
                <w:sz w:val="20"/>
                <w:szCs w:val="20"/>
                <w:lang w:val="es-419" w:eastAsia="en-US"/>
              </w:rPr>
            </w:pPr>
            <w:r w:rsidRPr="00BC4354">
              <w:rPr>
                <w:rFonts w:ascii="Arial" w:eastAsiaTheme="minorHAnsi" w:hAnsi="Arial" w:cs="Arial"/>
                <w:sz w:val="20"/>
                <w:szCs w:val="20"/>
                <w:highlight w:val="yellow"/>
                <w:lang w:val="es-419" w:eastAsia="en-US"/>
              </w:rPr>
              <w:t>XXX</w:t>
            </w:r>
          </w:p>
        </w:tc>
      </w:tr>
      <w:tr w:rsidR="006872FD" w:rsidRPr="00B57F42" w14:paraId="2AFF0EAA" w14:textId="77777777" w:rsidTr="00B040F9">
        <w:tc>
          <w:tcPr>
            <w:tcW w:w="7225" w:type="dxa"/>
            <w:vAlign w:val="center"/>
          </w:tcPr>
          <w:p w14:paraId="5C671E87" w14:textId="5A177350" w:rsidR="006872FD" w:rsidRPr="006872FD" w:rsidRDefault="006872FD" w:rsidP="00CC51EF">
            <w:pPr>
              <w:autoSpaceDE w:val="0"/>
              <w:autoSpaceDN w:val="0"/>
              <w:adjustRightInd w:val="0"/>
              <w:jc w:val="both"/>
              <w:rPr>
                <w:rFonts w:ascii="Arial" w:eastAsiaTheme="minorHAnsi" w:hAnsi="Arial" w:cs="Arial"/>
                <w:sz w:val="20"/>
                <w:szCs w:val="22"/>
                <w:lang w:val="es-419" w:eastAsia="en-US"/>
              </w:rPr>
            </w:pPr>
            <w:r w:rsidRPr="006872FD">
              <w:rPr>
                <w:rFonts w:ascii="Arial" w:eastAsiaTheme="minorHAnsi" w:hAnsi="Arial" w:cs="Arial"/>
                <w:sz w:val="20"/>
                <w:szCs w:val="22"/>
                <w:lang w:val="es-419" w:eastAsia="en-US"/>
              </w:rPr>
              <w:t>No haber sido sancionada la</w:t>
            </w:r>
            <w:r w:rsidR="002C0D40">
              <w:rPr>
                <w:rFonts w:ascii="Arial" w:eastAsiaTheme="minorHAnsi" w:hAnsi="Arial" w:cs="Arial"/>
                <w:sz w:val="20"/>
                <w:szCs w:val="22"/>
                <w:lang w:val="es-419" w:eastAsia="en-US"/>
              </w:rPr>
              <w:t xml:space="preserve"> institución ni sus directivos, representantes legales, </w:t>
            </w:r>
            <w:r w:rsidRPr="006872FD">
              <w:rPr>
                <w:rFonts w:ascii="Arial" w:eastAsiaTheme="minorHAnsi" w:hAnsi="Arial" w:cs="Arial"/>
                <w:sz w:val="20"/>
                <w:szCs w:val="22"/>
                <w:lang w:val="es-419" w:eastAsia="en-US"/>
              </w:rPr>
              <w:t>conseje</w:t>
            </w:r>
            <w:r w:rsidR="002C0D40">
              <w:rPr>
                <w:rFonts w:ascii="Arial" w:eastAsiaTheme="minorHAnsi" w:hAnsi="Arial" w:cs="Arial"/>
                <w:sz w:val="20"/>
                <w:szCs w:val="22"/>
                <w:lang w:val="es-419" w:eastAsia="en-US"/>
              </w:rPr>
              <w:t xml:space="preserve">ros, administradores, revisores </w:t>
            </w:r>
            <w:r w:rsidRPr="006872FD">
              <w:rPr>
                <w:rFonts w:ascii="Arial" w:eastAsiaTheme="minorHAnsi" w:hAnsi="Arial" w:cs="Arial"/>
                <w:sz w:val="20"/>
                <w:szCs w:val="22"/>
                <w:lang w:val="es-419" w:eastAsia="en-US"/>
              </w:rPr>
              <w:t xml:space="preserve">fiscales, o </w:t>
            </w:r>
            <w:r w:rsidR="002C0D40">
              <w:rPr>
                <w:rFonts w:ascii="Arial" w:eastAsiaTheme="minorHAnsi" w:hAnsi="Arial" w:cs="Arial"/>
                <w:sz w:val="20"/>
                <w:szCs w:val="22"/>
                <w:lang w:val="es-419" w:eastAsia="en-US"/>
              </w:rPr>
              <w:t xml:space="preserve">cualquier persona que ejerza la </w:t>
            </w:r>
            <w:r w:rsidRPr="006872FD">
              <w:rPr>
                <w:rFonts w:ascii="Arial" w:eastAsiaTheme="minorHAnsi" w:hAnsi="Arial" w:cs="Arial"/>
                <w:sz w:val="20"/>
                <w:szCs w:val="22"/>
                <w:lang w:val="es-419" w:eastAsia="en-US"/>
              </w:rPr>
              <w:t>administración y/o el c</w:t>
            </w:r>
            <w:r w:rsidR="002C0D40">
              <w:rPr>
                <w:rFonts w:ascii="Arial" w:eastAsiaTheme="minorHAnsi" w:hAnsi="Arial" w:cs="Arial"/>
                <w:sz w:val="20"/>
                <w:szCs w:val="22"/>
                <w:lang w:val="es-419" w:eastAsia="en-US"/>
              </w:rPr>
              <w:t xml:space="preserve">ontrol de la </w:t>
            </w:r>
            <w:r w:rsidRPr="006872FD">
              <w:rPr>
                <w:rFonts w:ascii="Arial" w:eastAsiaTheme="minorHAnsi" w:hAnsi="Arial" w:cs="Arial"/>
                <w:sz w:val="20"/>
                <w:szCs w:val="22"/>
                <w:lang w:val="es-419" w:eastAsia="en-US"/>
              </w:rPr>
              <w:t>in</w:t>
            </w:r>
            <w:r w:rsidR="002C0D40">
              <w:rPr>
                <w:rFonts w:ascii="Arial" w:eastAsiaTheme="minorHAnsi" w:hAnsi="Arial" w:cs="Arial"/>
                <w:sz w:val="20"/>
                <w:szCs w:val="22"/>
                <w:lang w:val="es-419" w:eastAsia="en-US"/>
              </w:rPr>
              <w:t xml:space="preserve">stitución de educación superior </w:t>
            </w:r>
            <w:r w:rsidRPr="006872FD">
              <w:rPr>
                <w:rFonts w:ascii="Arial" w:eastAsiaTheme="minorHAnsi" w:hAnsi="Arial" w:cs="Arial"/>
                <w:sz w:val="20"/>
                <w:szCs w:val="22"/>
                <w:lang w:val="es-419" w:eastAsia="en-US"/>
              </w:rPr>
              <w:t>en los</w:t>
            </w:r>
            <w:r w:rsidR="002C0D40">
              <w:rPr>
                <w:rFonts w:ascii="Arial" w:eastAsiaTheme="minorHAnsi" w:hAnsi="Arial" w:cs="Arial"/>
                <w:sz w:val="20"/>
                <w:szCs w:val="22"/>
                <w:lang w:val="es-419" w:eastAsia="en-US"/>
              </w:rPr>
              <w:t xml:space="preserve"> </w:t>
            </w:r>
            <w:r w:rsidRPr="006872FD">
              <w:rPr>
                <w:rFonts w:ascii="Arial" w:eastAsiaTheme="minorHAnsi" w:hAnsi="Arial" w:cs="Arial"/>
                <w:sz w:val="20"/>
                <w:szCs w:val="22"/>
                <w:lang w:val="es-419" w:eastAsia="en-US"/>
              </w:rPr>
              <w:t xml:space="preserve">últimos cinco (5) años por incumplimiento de las normas </w:t>
            </w:r>
            <w:r w:rsidR="002C0D40">
              <w:rPr>
                <w:rFonts w:ascii="Arial" w:eastAsiaTheme="minorHAnsi" w:hAnsi="Arial" w:cs="Arial"/>
                <w:sz w:val="20"/>
                <w:szCs w:val="22"/>
                <w:lang w:val="es-419" w:eastAsia="en-US"/>
              </w:rPr>
              <w:t xml:space="preserve">de educación superior, ni tener vigentes medidas preventivas o </w:t>
            </w:r>
            <w:r w:rsidRPr="006872FD">
              <w:rPr>
                <w:rFonts w:ascii="Arial" w:eastAsiaTheme="minorHAnsi" w:hAnsi="Arial" w:cs="Arial"/>
                <w:sz w:val="20"/>
                <w:szCs w:val="22"/>
                <w:lang w:val="es-419" w:eastAsia="en-US"/>
              </w:rPr>
              <w:t>de vigilancia especial”.</w:t>
            </w:r>
          </w:p>
        </w:tc>
        <w:tc>
          <w:tcPr>
            <w:tcW w:w="1559" w:type="dxa"/>
            <w:vAlign w:val="center"/>
          </w:tcPr>
          <w:p w14:paraId="7B0B02F9" w14:textId="2BD36B8F" w:rsidR="006872FD" w:rsidRPr="00B57F42" w:rsidRDefault="00A15BC8" w:rsidP="00B57F42">
            <w:pPr>
              <w:autoSpaceDE w:val="0"/>
              <w:autoSpaceDN w:val="0"/>
              <w:adjustRightInd w:val="0"/>
              <w:jc w:val="center"/>
              <w:rPr>
                <w:rFonts w:ascii="Arial" w:eastAsiaTheme="minorHAnsi" w:hAnsi="Arial" w:cs="Arial"/>
                <w:sz w:val="20"/>
                <w:szCs w:val="20"/>
                <w:lang w:val="es-419" w:eastAsia="en-US"/>
              </w:rPr>
            </w:pPr>
            <w:r>
              <w:rPr>
                <w:rFonts w:ascii="Arial" w:eastAsiaTheme="minorHAnsi" w:hAnsi="Arial" w:cs="Arial"/>
                <w:sz w:val="20"/>
                <w:szCs w:val="20"/>
                <w:lang w:val="es-419" w:eastAsia="en-US"/>
              </w:rPr>
              <w:t>Cumple</w:t>
            </w:r>
          </w:p>
        </w:tc>
        <w:tc>
          <w:tcPr>
            <w:tcW w:w="1178" w:type="dxa"/>
            <w:vAlign w:val="center"/>
          </w:tcPr>
          <w:p w14:paraId="707DF3CE" w14:textId="0D1A8757" w:rsidR="006872FD" w:rsidRPr="00B57F42" w:rsidRDefault="00BC4354" w:rsidP="00B57F42">
            <w:pPr>
              <w:autoSpaceDE w:val="0"/>
              <w:autoSpaceDN w:val="0"/>
              <w:adjustRightInd w:val="0"/>
              <w:jc w:val="center"/>
              <w:rPr>
                <w:rFonts w:ascii="Arial" w:eastAsiaTheme="minorHAnsi" w:hAnsi="Arial" w:cs="Arial"/>
                <w:sz w:val="20"/>
                <w:szCs w:val="20"/>
                <w:lang w:val="es-419" w:eastAsia="en-US"/>
              </w:rPr>
            </w:pPr>
            <w:r w:rsidRPr="00BC4354">
              <w:rPr>
                <w:rFonts w:ascii="Arial" w:eastAsiaTheme="minorHAnsi" w:hAnsi="Arial" w:cs="Arial"/>
                <w:sz w:val="20"/>
                <w:szCs w:val="20"/>
                <w:highlight w:val="yellow"/>
                <w:lang w:val="es-419" w:eastAsia="en-US"/>
              </w:rPr>
              <w:t>XXX</w:t>
            </w:r>
          </w:p>
        </w:tc>
      </w:tr>
    </w:tbl>
    <w:p w14:paraId="7874DA90" w14:textId="7C12E5EB" w:rsidR="00B040F9" w:rsidRDefault="00B040F9" w:rsidP="00B040F9">
      <w:pPr>
        <w:spacing w:after="240" w:line="276" w:lineRule="auto"/>
        <w:jc w:val="both"/>
        <w:rPr>
          <w:rFonts w:ascii="Arial" w:hAnsi="Arial" w:cs="Arial"/>
          <w:sz w:val="20"/>
          <w:szCs w:val="20"/>
          <w:lang w:val="es-419"/>
        </w:rPr>
      </w:pPr>
      <w:r w:rsidRPr="00B040F9">
        <w:rPr>
          <w:rFonts w:ascii="Arial" w:hAnsi="Arial" w:cs="Arial"/>
          <w:sz w:val="20"/>
          <w:szCs w:val="20"/>
        </w:rPr>
        <w:t xml:space="preserve">Fuente: </w:t>
      </w:r>
      <w:r w:rsidRPr="00B040F9">
        <w:rPr>
          <w:rFonts w:ascii="Arial" w:hAnsi="Arial" w:cs="Arial"/>
          <w:sz w:val="20"/>
          <w:szCs w:val="20"/>
          <w:lang w:val="es-419"/>
        </w:rPr>
        <w:t>Elaboración Propia.</w:t>
      </w:r>
    </w:p>
    <w:p w14:paraId="3FDAA01A" w14:textId="228F3588" w:rsidR="002102B8" w:rsidRPr="00B040F9" w:rsidRDefault="002102B8" w:rsidP="002102B8">
      <w:pPr>
        <w:pStyle w:val="Descripcin"/>
        <w:keepNext/>
        <w:spacing w:after="0"/>
        <w:rPr>
          <w:rFonts w:ascii="Arial" w:hAnsi="Arial" w:cs="Arial"/>
          <w:b w:val="0"/>
          <w:color w:val="auto"/>
          <w:sz w:val="20"/>
          <w:szCs w:val="22"/>
          <w:lang w:val="es-419"/>
        </w:rPr>
      </w:pPr>
      <w:bookmarkStart w:id="129" w:name="_Toc102391644"/>
      <w:r w:rsidRPr="00B040F9">
        <w:rPr>
          <w:rFonts w:ascii="Arial" w:hAnsi="Arial" w:cs="Arial"/>
          <w:b w:val="0"/>
          <w:color w:val="auto"/>
          <w:sz w:val="20"/>
          <w:szCs w:val="22"/>
        </w:rPr>
        <w:t xml:space="preserve">Tabla </w:t>
      </w:r>
      <w:r w:rsidRPr="00B040F9">
        <w:rPr>
          <w:rFonts w:ascii="Arial" w:hAnsi="Arial" w:cs="Arial"/>
          <w:b w:val="0"/>
          <w:color w:val="auto"/>
          <w:sz w:val="20"/>
          <w:szCs w:val="22"/>
        </w:rPr>
        <w:fldChar w:fldCharType="begin"/>
      </w:r>
      <w:r w:rsidRPr="00B040F9">
        <w:rPr>
          <w:rFonts w:ascii="Arial" w:hAnsi="Arial" w:cs="Arial"/>
          <w:b w:val="0"/>
          <w:color w:val="auto"/>
          <w:sz w:val="20"/>
          <w:szCs w:val="22"/>
        </w:rPr>
        <w:instrText xml:space="preserve"> SEQ Tabla \* ARABIC </w:instrText>
      </w:r>
      <w:r w:rsidRPr="00B040F9">
        <w:rPr>
          <w:rFonts w:ascii="Arial" w:hAnsi="Arial" w:cs="Arial"/>
          <w:b w:val="0"/>
          <w:color w:val="auto"/>
          <w:sz w:val="20"/>
          <w:szCs w:val="22"/>
        </w:rPr>
        <w:fldChar w:fldCharType="separate"/>
      </w:r>
      <w:r w:rsidR="00C55C4A">
        <w:rPr>
          <w:rFonts w:ascii="Arial" w:hAnsi="Arial" w:cs="Arial"/>
          <w:b w:val="0"/>
          <w:noProof/>
          <w:color w:val="auto"/>
          <w:sz w:val="20"/>
          <w:szCs w:val="22"/>
        </w:rPr>
        <w:t>43</w:t>
      </w:r>
      <w:r w:rsidRPr="00B040F9">
        <w:rPr>
          <w:rFonts w:ascii="Arial" w:hAnsi="Arial" w:cs="Arial"/>
          <w:b w:val="0"/>
          <w:color w:val="auto"/>
          <w:sz w:val="20"/>
          <w:szCs w:val="22"/>
        </w:rPr>
        <w:fldChar w:fldCharType="end"/>
      </w:r>
      <w:r w:rsidRPr="00B040F9">
        <w:rPr>
          <w:rFonts w:ascii="Arial" w:hAnsi="Arial" w:cs="Arial"/>
          <w:b w:val="0"/>
          <w:color w:val="auto"/>
          <w:sz w:val="20"/>
          <w:szCs w:val="22"/>
        </w:rPr>
        <w:t xml:space="preserve">. </w:t>
      </w:r>
      <w:r w:rsidR="003C5562">
        <w:rPr>
          <w:rFonts w:ascii="Arial" w:hAnsi="Arial" w:cs="Arial"/>
          <w:b w:val="0"/>
          <w:color w:val="auto"/>
          <w:sz w:val="20"/>
          <w:szCs w:val="22"/>
          <w:lang w:val="es-419"/>
        </w:rPr>
        <w:t>Información documental y estadística institucional</w:t>
      </w:r>
      <w:bookmarkEnd w:id="129"/>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70"/>
        <w:gridCol w:w="5962"/>
        <w:gridCol w:w="1173"/>
      </w:tblGrid>
      <w:tr w:rsidR="005951DA" w:rsidRPr="00B57F42" w14:paraId="0CA6F983" w14:textId="77777777" w:rsidTr="007E7E82">
        <w:tc>
          <w:tcPr>
            <w:tcW w:w="2343" w:type="dxa"/>
            <w:vAlign w:val="center"/>
          </w:tcPr>
          <w:p w14:paraId="2780D476" w14:textId="1FAE0117" w:rsidR="005951DA" w:rsidRPr="00B57F42" w:rsidRDefault="005951DA" w:rsidP="002102B8">
            <w:pPr>
              <w:autoSpaceDE w:val="0"/>
              <w:autoSpaceDN w:val="0"/>
              <w:adjustRightInd w:val="0"/>
              <w:jc w:val="center"/>
              <w:rPr>
                <w:rFonts w:ascii="Arial" w:eastAsiaTheme="minorHAnsi" w:hAnsi="Arial" w:cs="Arial"/>
                <w:b/>
                <w:sz w:val="20"/>
                <w:szCs w:val="20"/>
                <w:lang w:val="es-419" w:eastAsia="en-US"/>
              </w:rPr>
            </w:pPr>
            <w:r>
              <w:rPr>
                <w:rFonts w:ascii="Arial" w:eastAsiaTheme="minorHAnsi" w:hAnsi="Arial" w:cs="Arial"/>
                <w:b/>
                <w:sz w:val="20"/>
                <w:szCs w:val="20"/>
                <w:lang w:val="es-419" w:eastAsia="en-US"/>
              </w:rPr>
              <w:t>Documentación</w:t>
            </w:r>
          </w:p>
        </w:tc>
        <w:tc>
          <w:tcPr>
            <w:tcW w:w="6443" w:type="dxa"/>
            <w:vAlign w:val="center"/>
          </w:tcPr>
          <w:p w14:paraId="1463787B" w14:textId="251C5C24" w:rsidR="005951DA" w:rsidRPr="00B57F42" w:rsidRDefault="005951DA" w:rsidP="002102B8">
            <w:pPr>
              <w:autoSpaceDE w:val="0"/>
              <w:autoSpaceDN w:val="0"/>
              <w:adjustRightInd w:val="0"/>
              <w:jc w:val="center"/>
              <w:rPr>
                <w:rFonts w:ascii="Arial" w:eastAsiaTheme="minorHAnsi" w:hAnsi="Arial" w:cs="Arial"/>
                <w:b/>
                <w:sz w:val="20"/>
                <w:szCs w:val="20"/>
                <w:lang w:val="es-419" w:eastAsia="en-US"/>
              </w:rPr>
            </w:pPr>
            <w:r>
              <w:rPr>
                <w:rFonts w:ascii="Arial" w:eastAsiaTheme="minorHAnsi" w:hAnsi="Arial" w:cs="Arial"/>
                <w:b/>
                <w:sz w:val="20"/>
                <w:szCs w:val="20"/>
                <w:lang w:val="es-419" w:eastAsia="en-US"/>
              </w:rPr>
              <w:t>Descripción</w:t>
            </w:r>
          </w:p>
        </w:tc>
        <w:tc>
          <w:tcPr>
            <w:tcW w:w="1176" w:type="dxa"/>
            <w:vAlign w:val="center"/>
          </w:tcPr>
          <w:p w14:paraId="4711B058" w14:textId="77777777" w:rsidR="005951DA" w:rsidRPr="00B57F42" w:rsidRDefault="005951DA" w:rsidP="002102B8">
            <w:pPr>
              <w:autoSpaceDE w:val="0"/>
              <w:autoSpaceDN w:val="0"/>
              <w:adjustRightInd w:val="0"/>
              <w:jc w:val="center"/>
              <w:rPr>
                <w:rFonts w:ascii="Arial" w:eastAsiaTheme="minorHAnsi" w:hAnsi="Arial" w:cs="Arial"/>
                <w:b/>
                <w:sz w:val="20"/>
                <w:szCs w:val="20"/>
                <w:lang w:val="es-419" w:eastAsia="en-US"/>
              </w:rPr>
            </w:pPr>
            <w:r w:rsidRPr="00B57F42">
              <w:rPr>
                <w:rFonts w:ascii="Arial" w:eastAsiaTheme="minorHAnsi" w:hAnsi="Arial" w:cs="Arial"/>
                <w:b/>
                <w:sz w:val="20"/>
                <w:szCs w:val="20"/>
                <w:lang w:val="es-419" w:eastAsia="en-US"/>
              </w:rPr>
              <w:t>Evidencia</w:t>
            </w:r>
          </w:p>
        </w:tc>
      </w:tr>
      <w:tr w:rsidR="005951DA" w:rsidRPr="00B57F42" w14:paraId="03FEBFB6" w14:textId="77777777" w:rsidTr="007E7E82">
        <w:tc>
          <w:tcPr>
            <w:tcW w:w="2343" w:type="dxa"/>
            <w:vAlign w:val="center"/>
          </w:tcPr>
          <w:p w14:paraId="2349D5C9" w14:textId="616DE591" w:rsidR="005951DA" w:rsidRPr="005951DA" w:rsidRDefault="005951DA" w:rsidP="005951DA">
            <w:pPr>
              <w:autoSpaceDE w:val="0"/>
              <w:autoSpaceDN w:val="0"/>
              <w:adjustRightInd w:val="0"/>
              <w:rPr>
                <w:rFonts w:ascii="Arial" w:eastAsiaTheme="minorHAnsi" w:hAnsi="Arial" w:cs="Arial"/>
                <w:bCs/>
                <w:sz w:val="20"/>
                <w:szCs w:val="20"/>
                <w:lang w:val="es-419" w:eastAsia="en-US"/>
              </w:rPr>
            </w:pPr>
            <w:r w:rsidRPr="005951DA">
              <w:rPr>
                <w:rFonts w:ascii="Arial" w:eastAsiaTheme="minorHAnsi" w:hAnsi="Arial" w:cs="Arial"/>
                <w:bCs/>
                <w:sz w:val="20"/>
                <w:szCs w:val="20"/>
                <w:lang w:val="es-419" w:eastAsia="en-US"/>
              </w:rPr>
              <w:t>Comunicación del Representante Legal de la institución</w:t>
            </w:r>
          </w:p>
        </w:tc>
        <w:tc>
          <w:tcPr>
            <w:tcW w:w="6443" w:type="dxa"/>
            <w:vAlign w:val="center"/>
          </w:tcPr>
          <w:p w14:paraId="7559512A" w14:textId="33E805BE" w:rsidR="005951DA" w:rsidRPr="005951DA" w:rsidRDefault="005951DA" w:rsidP="005951DA">
            <w:pPr>
              <w:autoSpaceDE w:val="0"/>
              <w:autoSpaceDN w:val="0"/>
              <w:adjustRightInd w:val="0"/>
              <w:rPr>
                <w:rFonts w:ascii="Arial" w:eastAsiaTheme="minorHAnsi" w:hAnsi="Arial" w:cs="Arial"/>
                <w:sz w:val="20"/>
                <w:szCs w:val="20"/>
                <w:lang w:val="es-419" w:eastAsia="en-US"/>
              </w:rPr>
            </w:pPr>
            <w:r w:rsidRPr="005951DA">
              <w:rPr>
                <w:rFonts w:ascii="Arial" w:eastAsiaTheme="minorHAnsi" w:hAnsi="Arial" w:cs="Arial"/>
                <w:sz w:val="20"/>
                <w:szCs w:val="20"/>
                <w:lang w:val="es-419" w:eastAsia="en-US"/>
              </w:rPr>
              <w:t>La comunicación deberá estar dirigida al Consejo Nacional de Acreditación y en ella expresará:</w:t>
            </w:r>
          </w:p>
          <w:p w14:paraId="4D1D8C10" w14:textId="77777777" w:rsidR="005951DA" w:rsidRPr="005951DA" w:rsidRDefault="005951DA" w:rsidP="005951DA">
            <w:pPr>
              <w:pStyle w:val="Prrafodelista"/>
              <w:numPr>
                <w:ilvl w:val="0"/>
                <w:numId w:val="22"/>
              </w:numPr>
              <w:autoSpaceDE w:val="0"/>
              <w:autoSpaceDN w:val="0"/>
              <w:adjustRightInd w:val="0"/>
              <w:rPr>
                <w:rFonts w:ascii="Arial" w:eastAsiaTheme="minorHAnsi" w:hAnsi="Arial" w:cs="Arial"/>
                <w:sz w:val="20"/>
                <w:szCs w:val="20"/>
                <w:lang w:val="es-419"/>
              </w:rPr>
            </w:pPr>
            <w:r w:rsidRPr="005951DA">
              <w:rPr>
                <w:rFonts w:ascii="Arial" w:eastAsiaTheme="minorHAnsi" w:hAnsi="Arial" w:cs="Arial"/>
                <w:sz w:val="20"/>
                <w:szCs w:val="20"/>
                <w:lang w:val="es-419"/>
              </w:rPr>
              <w:t>La intención de iniciar el trámite de acreditación en alta calidad institucional, señalando si la institución es multicampus o tiene concentrada su oferta en un único lugar de desarrollo.</w:t>
            </w:r>
          </w:p>
          <w:p w14:paraId="5D40808B" w14:textId="77777777" w:rsidR="005951DA" w:rsidRPr="005951DA" w:rsidRDefault="005951DA" w:rsidP="002102B8">
            <w:pPr>
              <w:pStyle w:val="Prrafodelista"/>
              <w:numPr>
                <w:ilvl w:val="0"/>
                <w:numId w:val="22"/>
              </w:numPr>
              <w:autoSpaceDE w:val="0"/>
              <w:autoSpaceDN w:val="0"/>
              <w:adjustRightInd w:val="0"/>
              <w:rPr>
                <w:rFonts w:ascii="Arial" w:eastAsiaTheme="minorHAnsi" w:hAnsi="Arial" w:cs="Arial"/>
                <w:sz w:val="20"/>
                <w:szCs w:val="20"/>
                <w:lang w:val="es-419"/>
              </w:rPr>
            </w:pPr>
            <w:r w:rsidRPr="005951DA">
              <w:rPr>
                <w:rFonts w:ascii="Arial" w:eastAsiaTheme="minorHAnsi" w:hAnsi="Arial" w:cs="Arial"/>
                <w:sz w:val="20"/>
                <w:szCs w:val="20"/>
                <w:lang w:val="es-419"/>
              </w:rPr>
              <w:t>Que conoce el contenido del documento de lineamientos para la Acreditación Institucional.</w:t>
            </w:r>
          </w:p>
          <w:p w14:paraId="629B41CE" w14:textId="671945EC" w:rsidR="005951DA" w:rsidRPr="005951DA" w:rsidRDefault="005951DA" w:rsidP="00471BC1">
            <w:pPr>
              <w:pStyle w:val="Prrafodelista"/>
              <w:numPr>
                <w:ilvl w:val="0"/>
                <w:numId w:val="22"/>
              </w:numPr>
              <w:autoSpaceDE w:val="0"/>
              <w:autoSpaceDN w:val="0"/>
              <w:adjustRightInd w:val="0"/>
              <w:spacing w:after="0"/>
              <w:rPr>
                <w:rFonts w:ascii="Arial" w:eastAsiaTheme="minorHAnsi" w:hAnsi="Arial" w:cs="Arial"/>
                <w:sz w:val="20"/>
                <w:szCs w:val="20"/>
                <w:lang w:val="es-419"/>
              </w:rPr>
            </w:pPr>
            <w:r w:rsidRPr="005951DA">
              <w:rPr>
                <w:rFonts w:ascii="Arial" w:eastAsiaTheme="minorHAnsi" w:hAnsi="Arial" w:cs="Arial"/>
                <w:sz w:val="20"/>
                <w:szCs w:val="20"/>
                <w:lang w:val="es-419"/>
              </w:rPr>
              <w:t>Que la institución cumple con las condiciones iniciales señaladas en el mencionado documento y que se transcriben en esta guía.</w:t>
            </w:r>
          </w:p>
        </w:tc>
        <w:tc>
          <w:tcPr>
            <w:tcW w:w="1176" w:type="dxa"/>
            <w:vAlign w:val="center"/>
          </w:tcPr>
          <w:p w14:paraId="7938681B" w14:textId="236D707D" w:rsidR="005951DA" w:rsidRPr="005951DA" w:rsidRDefault="005951DA" w:rsidP="002102B8">
            <w:pPr>
              <w:autoSpaceDE w:val="0"/>
              <w:autoSpaceDN w:val="0"/>
              <w:adjustRightInd w:val="0"/>
              <w:jc w:val="center"/>
              <w:rPr>
                <w:rFonts w:ascii="Arial" w:eastAsiaTheme="minorHAnsi" w:hAnsi="Arial" w:cs="Arial"/>
                <w:sz w:val="20"/>
                <w:szCs w:val="20"/>
                <w:lang w:val="es-419" w:eastAsia="en-US"/>
              </w:rPr>
            </w:pPr>
            <w:r w:rsidRPr="005951DA">
              <w:rPr>
                <w:rFonts w:ascii="Arial" w:eastAsiaTheme="minorHAnsi" w:hAnsi="Arial" w:cs="Arial"/>
                <w:sz w:val="20"/>
                <w:szCs w:val="20"/>
                <w:lang w:val="es-419" w:eastAsia="en-US"/>
              </w:rPr>
              <w:t xml:space="preserve">Anexo </w:t>
            </w:r>
            <w:r w:rsidRPr="005951DA">
              <w:rPr>
                <w:rFonts w:ascii="Arial" w:eastAsiaTheme="minorHAnsi" w:hAnsi="Arial" w:cs="Arial"/>
                <w:sz w:val="20"/>
                <w:szCs w:val="20"/>
                <w:highlight w:val="yellow"/>
                <w:lang w:val="es-419" w:eastAsia="en-US"/>
              </w:rPr>
              <w:t>XX</w:t>
            </w:r>
          </w:p>
        </w:tc>
      </w:tr>
      <w:tr w:rsidR="005951DA" w:rsidRPr="00B57F42" w14:paraId="0EAC7E15" w14:textId="77777777" w:rsidTr="007E7E82">
        <w:tc>
          <w:tcPr>
            <w:tcW w:w="2343" w:type="dxa"/>
            <w:vMerge w:val="restart"/>
            <w:vAlign w:val="center"/>
          </w:tcPr>
          <w:p w14:paraId="06771545" w14:textId="77777777" w:rsidR="005951DA" w:rsidRPr="00260EB3" w:rsidRDefault="005951DA" w:rsidP="005951DA">
            <w:pPr>
              <w:autoSpaceDE w:val="0"/>
              <w:autoSpaceDN w:val="0"/>
              <w:adjustRightInd w:val="0"/>
              <w:jc w:val="both"/>
              <w:rPr>
                <w:rFonts w:ascii="Arial" w:eastAsiaTheme="minorHAnsi" w:hAnsi="Arial" w:cs="Arial"/>
                <w:bCs/>
                <w:sz w:val="20"/>
                <w:szCs w:val="20"/>
                <w:lang w:val="es-419" w:eastAsia="en-US"/>
              </w:rPr>
            </w:pPr>
            <w:r w:rsidRPr="00260EB3">
              <w:rPr>
                <w:rFonts w:ascii="Arial" w:eastAsiaTheme="minorHAnsi" w:hAnsi="Arial" w:cs="Arial"/>
                <w:bCs/>
                <w:sz w:val="20"/>
                <w:szCs w:val="20"/>
                <w:lang w:val="es-419" w:eastAsia="en-US"/>
              </w:rPr>
              <w:t>Información</w:t>
            </w:r>
          </w:p>
          <w:p w14:paraId="2177B044" w14:textId="77777777" w:rsidR="005951DA" w:rsidRPr="00260EB3" w:rsidRDefault="005951DA" w:rsidP="005951DA">
            <w:pPr>
              <w:autoSpaceDE w:val="0"/>
              <w:autoSpaceDN w:val="0"/>
              <w:adjustRightInd w:val="0"/>
              <w:jc w:val="both"/>
              <w:rPr>
                <w:rFonts w:ascii="Arial" w:eastAsiaTheme="minorHAnsi" w:hAnsi="Arial" w:cs="Arial"/>
                <w:bCs/>
                <w:sz w:val="20"/>
                <w:szCs w:val="20"/>
                <w:lang w:val="es-419" w:eastAsia="en-US"/>
              </w:rPr>
            </w:pPr>
            <w:r w:rsidRPr="00260EB3">
              <w:rPr>
                <w:rFonts w:ascii="Arial" w:eastAsiaTheme="minorHAnsi" w:hAnsi="Arial" w:cs="Arial"/>
                <w:bCs/>
                <w:sz w:val="20"/>
                <w:szCs w:val="20"/>
                <w:lang w:val="es-419" w:eastAsia="en-US"/>
              </w:rPr>
              <w:t>sobre aspectos</w:t>
            </w:r>
          </w:p>
          <w:p w14:paraId="652A3A23" w14:textId="20052FCD" w:rsidR="005951DA" w:rsidRPr="00260EB3" w:rsidRDefault="005951DA" w:rsidP="00260EB3">
            <w:pPr>
              <w:autoSpaceDE w:val="0"/>
              <w:autoSpaceDN w:val="0"/>
              <w:adjustRightInd w:val="0"/>
              <w:jc w:val="both"/>
              <w:rPr>
                <w:rFonts w:ascii="Arial" w:eastAsiaTheme="minorHAnsi" w:hAnsi="Arial" w:cs="Arial"/>
                <w:bCs/>
                <w:sz w:val="20"/>
                <w:szCs w:val="20"/>
                <w:lang w:val="es-419" w:eastAsia="en-US"/>
              </w:rPr>
            </w:pPr>
            <w:r w:rsidRPr="00260EB3">
              <w:rPr>
                <w:rFonts w:ascii="Arial" w:eastAsiaTheme="minorHAnsi" w:hAnsi="Arial" w:cs="Arial"/>
                <w:bCs/>
                <w:sz w:val="20"/>
                <w:szCs w:val="20"/>
                <w:lang w:val="es-419" w:eastAsia="en-US"/>
              </w:rPr>
              <w:t>legales</w:t>
            </w:r>
          </w:p>
        </w:tc>
        <w:tc>
          <w:tcPr>
            <w:tcW w:w="6443" w:type="dxa"/>
            <w:vAlign w:val="center"/>
          </w:tcPr>
          <w:p w14:paraId="6CA6318C" w14:textId="6ADC9112" w:rsidR="005951DA" w:rsidRPr="00260EB3" w:rsidRDefault="005951DA" w:rsidP="005951DA">
            <w:pPr>
              <w:autoSpaceDE w:val="0"/>
              <w:autoSpaceDN w:val="0"/>
              <w:adjustRightInd w:val="0"/>
              <w:jc w:val="both"/>
              <w:rPr>
                <w:rFonts w:ascii="Arial" w:eastAsiaTheme="minorHAnsi" w:hAnsi="Arial" w:cs="Arial"/>
                <w:sz w:val="20"/>
                <w:szCs w:val="20"/>
                <w:lang w:val="es-419" w:eastAsia="en-US"/>
              </w:rPr>
            </w:pPr>
            <w:r w:rsidRPr="00260EB3">
              <w:rPr>
                <w:rFonts w:ascii="Arial" w:eastAsiaTheme="minorHAnsi" w:hAnsi="Arial" w:cs="Arial"/>
                <w:sz w:val="20"/>
                <w:szCs w:val="20"/>
                <w:lang w:val="es-419" w:eastAsia="en-US"/>
              </w:rPr>
              <w:t>Certificado de existencia y representación legal, con una fecha reciente (máximo de un mes)</w:t>
            </w:r>
          </w:p>
        </w:tc>
        <w:tc>
          <w:tcPr>
            <w:tcW w:w="1176" w:type="dxa"/>
            <w:vAlign w:val="center"/>
          </w:tcPr>
          <w:p w14:paraId="3EC7B661" w14:textId="593602A0" w:rsidR="005951DA" w:rsidRPr="005951DA" w:rsidRDefault="005951DA" w:rsidP="002102B8">
            <w:pPr>
              <w:autoSpaceDE w:val="0"/>
              <w:autoSpaceDN w:val="0"/>
              <w:adjustRightInd w:val="0"/>
              <w:jc w:val="center"/>
              <w:rPr>
                <w:rFonts w:ascii="Arial" w:eastAsiaTheme="minorHAnsi" w:hAnsi="Arial" w:cs="Arial"/>
                <w:sz w:val="20"/>
                <w:szCs w:val="20"/>
                <w:lang w:val="es-419" w:eastAsia="en-US"/>
              </w:rPr>
            </w:pPr>
            <w:r w:rsidRPr="005951DA">
              <w:rPr>
                <w:rFonts w:ascii="Arial" w:eastAsiaTheme="minorHAnsi" w:hAnsi="Arial" w:cs="Arial"/>
                <w:sz w:val="20"/>
                <w:szCs w:val="20"/>
                <w:lang w:val="es-419" w:eastAsia="en-US"/>
              </w:rPr>
              <w:t xml:space="preserve">Anexo </w:t>
            </w:r>
            <w:r w:rsidRPr="005951DA">
              <w:rPr>
                <w:rFonts w:ascii="Arial" w:eastAsiaTheme="minorHAnsi" w:hAnsi="Arial" w:cs="Arial"/>
                <w:sz w:val="20"/>
                <w:szCs w:val="20"/>
                <w:highlight w:val="yellow"/>
                <w:lang w:val="es-419" w:eastAsia="en-US"/>
              </w:rPr>
              <w:t>XX</w:t>
            </w:r>
          </w:p>
        </w:tc>
      </w:tr>
      <w:tr w:rsidR="005951DA" w:rsidRPr="00B57F42" w14:paraId="15C95FA9" w14:textId="77777777" w:rsidTr="007E7E82">
        <w:tc>
          <w:tcPr>
            <w:tcW w:w="2343" w:type="dxa"/>
            <w:vMerge/>
            <w:vAlign w:val="center"/>
          </w:tcPr>
          <w:p w14:paraId="5D4C3342" w14:textId="77777777" w:rsidR="005951DA" w:rsidRPr="00260EB3" w:rsidRDefault="005951DA" w:rsidP="005951DA">
            <w:pPr>
              <w:autoSpaceDE w:val="0"/>
              <w:autoSpaceDN w:val="0"/>
              <w:adjustRightInd w:val="0"/>
              <w:jc w:val="both"/>
              <w:rPr>
                <w:rFonts w:ascii="Arial" w:eastAsiaTheme="minorHAnsi" w:hAnsi="Arial" w:cs="Arial"/>
                <w:bCs/>
                <w:sz w:val="20"/>
                <w:szCs w:val="20"/>
                <w:lang w:val="es-419" w:eastAsia="en-US"/>
              </w:rPr>
            </w:pPr>
          </w:p>
        </w:tc>
        <w:tc>
          <w:tcPr>
            <w:tcW w:w="6443" w:type="dxa"/>
            <w:vAlign w:val="center"/>
          </w:tcPr>
          <w:p w14:paraId="4F5740EB" w14:textId="1EC2E88C" w:rsidR="005951DA" w:rsidRPr="00260EB3" w:rsidRDefault="005951DA" w:rsidP="005951DA">
            <w:pPr>
              <w:autoSpaceDE w:val="0"/>
              <w:autoSpaceDN w:val="0"/>
              <w:adjustRightInd w:val="0"/>
              <w:jc w:val="both"/>
              <w:rPr>
                <w:rFonts w:ascii="Arial" w:eastAsiaTheme="minorHAnsi" w:hAnsi="Arial" w:cs="Arial"/>
                <w:sz w:val="20"/>
                <w:szCs w:val="20"/>
                <w:lang w:val="es-419" w:eastAsia="en-US"/>
              </w:rPr>
            </w:pPr>
            <w:r w:rsidRPr="00260EB3">
              <w:rPr>
                <w:rFonts w:ascii="Arial" w:eastAsiaTheme="minorHAnsi" w:hAnsi="Arial" w:cs="Arial"/>
                <w:sz w:val="20"/>
                <w:szCs w:val="20"/>
                <w:lang w:val="es-419" w:eastAsia="en-US"/>
              </w:rPr>
              <w:t>Acto administrativo por el cual se reconoce la personería jurídica de la Institución o disposición normativa que determinó la creación de la institución. De ser aplicable, actos administrativos por los cuales se autoriza la redefinición institucional y/o el cambio de carácter académico o disposiciones normativas que determinan un nuevo carácter académico.</w:t>
            </w:r>
          </w:p>
        </w:tc>
        <w:tc>
          <w:tcPr>
            <w:tcW w:w="1176" w:type="dxa"/>
            <w:vAlign w:val="center"/>
          </w:tcPr>
          <w:p w14:paraId="61625E52" w14:textId="080F92EA" w:rsidR="005951DA" w:rsidRPr="005951DA" w:rsidRDefault="005951DA" w:rsidP="002102B8">
            <w:pPr>
              <w:autoSpaceDE w:val="0"/>
              <w:autoSpaceDN w:val="0"/>
              <w:adjustRightInd w:val="0"/>
              <w:jc w:val="center"/>
              <w:rPr>
                <w:rFonts w:ascii="Arial" w:eastAsiaTheme="minorHAnsi" w:hAnsi="Arial" w:cs="Arial"/>
                <w:sz w:val="20"/>
                <w:szCs w:val="20"/>
                <w:lang w:val="es-419" w:eastAsia="en-US"/>
              </w:rPr>
            </w:pPr>
            <w:r w:rsidRPr="005951DA">
              <w:rPr>
                <w:rFonts w:ascii="Arial" w:eastAsiaTheme="minorHAnsi" w:hAnsi="Arial" w:cs="Arial"/>
                <w:sz w:val="20"/>
                <w:szCs w:val="20"/>
                <w:lang w:val="es-419" w:eastAsia="en-US"/>
              </w:rPr>
              <w:t xml:space="preserve">Anexo </w:t>
            </w:r>
            <w:r w:rsidRPr="005951DA">
              <w:rPr>
                <w:rFonts w:ascii="Arial" w:eastAsiaTheme="minorHAnsi" w:hAnsi="Arial" w:cs="Arial"/>
                <w:sz w:val="20"/>
                <w:szCs w:val="20"/>
                <w:highlight w:val="yellow"/>
                <w:lang w:val="es-419" w:eastAsia="en-US"/>
              </w:rPr>
              <w:t>XX</w:t>
            </w:r>
          </w:p>
        </w:tc>
      </w:tr>
      <w:tr w:rsidR="005951DA" w:rsidRPr="00B57F42" w14:paraId="5D3357A4" w14:textId="77777777" w:rsidTr="007E7E82">
        <w:tc>
          <w:tcPr>
            <w:tcW w:w="2343" w:type="dxa"/>
            <w:vMerge/>
            <w:vAlign w:val="center"/>
          </w:tcPr>
          <w:p w14:paraId="7F8DDCBD" w14:textId="77777777" w:rsidR="005951DA" w:rsidRPr="00260EB3" w:rsidRDefault="005951DA" w:rsidP="005951DA">
            <w:pPr>
              <w:autoSpaceDE w:val="0"/>
              <w:autoSpaceDN w:val="0"/>
              <w:adjustRightInd w:val="0"/>
              <w:jc w:val="both"/>
              <w:rPr>
                <w:rFonts w:ascii="Arial" w:eastAsiaTheme="minorHAnsi" w:hAnsi="Arial" w:cs="Arial"/>
                <w:bCs/>
                <w:sz w:val="20"/>
                <w:szCs w:val="20"/>
                <w:lang w:val="es-419" w:eastAsia="en-US"/>
              </w:rPr>
            </w:pPr>
          </w:p>
        </w:tc>
        <w:tc>
          <w:tcPr>
            <w:tcW w:w="6443" w:type="dxa"/>
            <w:vAlign w:val="center"/>
          </w:tcPr>
          <w:p w14:paraId="005A4576" w14:textId="08EC4D73" w:rsidR="005951DA" w:rsidRPr="00260EB3" w:rsidRDefault="005951DA" w:rsidP="005951DA">
            <w:pPr>
              <w:autoSpaceDE w:val="0"/>
              <w:autoSpaceDN w:val="0"/>
              <w:adjustRightInd w:val="0"/>
              <w:jc w:val="both"/>
              <w:rPr>
                <w:rFonts w:ascii="Arial" w:eastAsiaTheme="minorHAnsi" w:hAnsi="Arial" w:cs="Arial"/>
                <w:sz w:val="20"/>
                <w:szCs w:val="20"/>
                <w:lang w:val="es-419" w:eastAsia="en-US"/>
              </w:rPr>
            </w:pPr>
            <w:r w:rsidRPr="00260EB3">
              <w:rPr>
                <w:rFonts w:ascii="Arial" w:eastAsiaTheme="minorHAnsi" w:hAnsi="Arial" w:cs="Arial"/>
                <w:sz w:val="20"/>
                <w:szCs w:val="20"/>
                <w:lang w:val="es-419" w:eastAsia="en-US"/>
              </w:rPr>
              <w:t>Declaración del Representante Legal en el sentido de que en los últimos 5 años la institución no ha sido sancionada, ni sus directivos, representante legal, consejeros, administradores, revisor fiscal, o cualquier persona que ejerza la administración y/o control de la institución, ni tienen vigentes medidas preventivas o de vigilancia especial.</w:t>
            </w:r>
          </w:p>
        </w:tc>
        <w:tc>
          <w:tcPr>
            <w:tcW w:w="1176" w:type="dxa"/>
            <w:vAlign w:val="center"/>
          </w:tcPr>
          <w:p w14:paraId="22276AA7" w14:textId="5883C5DE" w:rsidR="005951DA" w:rsidRPr="005951DA" w:rsidRDefault="005951DA" w:rsidP="002102B8">
            <w:pPr>
              <w:autoSpaceDE w:val="0"/>
              <w:autoSpaceDN w:val="0"/>
              <w:adjustRightInd w:val="0"/>
              <w:jc w:val="center"/>
              <w:rPr>
                <w:rFonts w:ascii="Arial" w:eastAsiaTheme="minorHAnsi" w:hAnsi="Arial" w:cs="Arial"/>
                <w:sz w:val="20"/>
                <w:szCs w:val="20"/>
                <w:lang w:val="es-419" w:eastAsia="en-US"/>
              </w:rPr>
            </w:pPr>
            <w:r w:rsidRPr="005951DA">
              <w:rPr>
                <w:rFonts w:ascii="Arial" w:eastAsiaTheme="minorHAnsi" w:hAnsi="Arial" w:cs="Arial"/>
                <w:sz w:val="20"/>
                <w:szCs w:val="20"/>
                <w:lang w:val="es-419" w:eastAsia="en-US"/>
              </w:rPr>
              <w:t xml:space="preserve">Anexo </w:t>
            </w:r>
            <w:r w:rsidRPr="005951DA">
              <w:rPr>
                <w:rFonts w:ascii="Arial" w:eastAsiaTheme="minorHAnsi" w:hAnsi="Arial" w:cs="Arial"/>
                <w:sz w:val="20"/>
                <w:szCs w:val="20"/>
                <w:highlight w:val="yellow"/>
                <w:lang w:val="es-419" w:eastAsia="en-US"/>
              </w:rPr>
              <w:t>XX</w:t>
            </w:r>
          </w:p>
        </w:tc>
      </w:tr>
      <w:tr w:rsidR="005951DA" w:rsidRPr="00B57F42" w14:paraId="025ABDA6" w14:textId="77777777" w:rsidTr="007E7E82">
        <w:tc>
          <w:tcPr>
            <w:tcW w:w="2343" w:type="dxa"/>
            <w:vMerge/>
            <w:vAlign w:val="center"/>
          </w:tcPr>
          <w:p w14:paraId="39140B45" w14:textId="77777777" w:rsidR="005951DA" w:rsidRPr="00260EB3" w:rsidRDefault="005951DA" w:rsidP="005951DA">
            <w:pPr>
              <w:autoSpaceDE w:val="0"/>
              <w:autoSpaceDN w:val="0"/>
              <w:adjustRightInd w:val="0"/>
              <w:jc w:val="both"/>
              <w:rPr>
                <w:rFonts w:ascii="Arial" w:eastAsiaTheme="minorHAnsi" w:hAnsi="Arial" w:cs="Arial"/>
                <w:bCs/>
                <w:sz w:val="20"/>
                <w:szCs w:val="20"/>
                <w:lang w:val="es-419" w:eastAsia="en-US"/>
              </w:rPr>
            </w:pPr>
          </w:p>
        </w:tc>
        <w:tc>
          <w:tcPr>
            <w:tcW w:w="6443" w:type="dxa"/>
            <w:vAlign w:val="center"/>
          </w:tcPr>
          <w:p w14:paraId="51013706" w14:textId="71004D92" w:rsidR="005951DA" w:rsidRPr="00260EB3" w:rsidRDefault="005951DA" w:rsidP="000A2299">
            <w:pPr>
              <w:autoSpaceDE w:val="0"/>
              <w:autoSpaceDN w:val="0"/>
              <w:adjustRightInd w:val="0"/>
              <w:jc w:val="both"/>
              <w:rPr>
                <w:rFonts w:ascii="Arial" w:eastAsiaTheme="minorHAnsi" w:hAnsi="Arial" w:cs="Arial"/>
                <w:sz w:val="20"/>
                <w:szCs w:val="20"/>
                <w:lang w:val="es-419" w:eastAsia="en-US"/>
              </w:rPr>
            </w:pPr>
            <w:r w:rsidRPr="00260EB3">
              <w:rPr>
                <w:rFonts w:ascii="Arial" w:eastAsiaTheme="minorHAnsi" w:hAnsi="Arial" w:cs="Arial"/>
                <w:sz w:val="20"/>
                <w:szCs w:val="20"/>
                <w:lang w:val="es-419" w:eastAsia="en-US"/>
              </w:rPr>
              <w:t>Evidencia de estar al día con los requerimientos de información para el Sistema Nacional de información de la Educación Superior SNIES.</w:t>
            </w:r>
          </w:p>
        </w:tc>
        <w:tc>
          <w:tcPr>
            <w:tcW w:w="1176" w:type="dxa"/>
            <w:vAlign w:val="center"/>
          </w:tcPr>
          <w:p w14:paraId="36A8BCAB" w14:textId="524AAB97" w:rsidR="005951DA" w:rsidRPr="005951DA" w:rsidRDefault="005951DA" w:rsidP="002102B8">
            <w:pPr>
              <w:autoSpaceDE w:val="0"/>
              <w:autoSpaceDN w:val="0"/>
              <w:adjustRightInd w:val="0"/>
              <w:jc w:val="center"/>
              <w:rPr>
                <w:rFonts w:ascii="Arial" w:eastAsiaTheme="minorHAnsi" w:hAnsi="Arial" w:cs="Arial"/>
                <w:sz w:val="20"/>
                <w:szCs w:val="20"/>
                <w:lang w:val="es-419" w:eastAsia="en-US"/>
              </w:rPr>
            </w:pPr>
            <w:r w:rsidRPr="005951DA">
              <w:rPr>
                <w:rFonts w:ascii="Arial" w:eastAsiaTheme="minorHAnsi" w:hAnsi="Arial" w:cs="Arial"/>
                <w:sz w:val="20"/>
                <w:szCs w:val="20"/>
                <w:lang w:val="es-419" w:eastAsia="en-US"/>
              </w:rPr>
              <w:t xml:space="preserve">Anexo </w:t>
            </w:r>
            <w:r w:rsidRPr="005951DA">
              <w:rPr>
                <w:rFonts w:ascii="Arial" w:eastAsiaTheme="minorHAnsi" w:hAnsi="Arial" w:cs="Arial"/>
                <w:sz w:val="20"/>
                <w:szCs w:val="20"/>
                <w:highlight w:val="yellow"/>
                <w:lang w:val="es-419" w:eastAsia="en-US"/>
              </w:rPr>
              <w:t>XX</w:t>
            </w:r>
          </w:p>
        </w:tc>
      </w:tr>
      <w:tr w:rsidR="000A2299" w:rsidRPr="00B57F42" w14:paraId="2CEBDE8A" w14:textId="77777777" w:rsidTr="007E7E82">
        <w:tc>
          <w:tcPr>
            <w:tcW w:w="2343" w:type="dxa"/>
            <w:vMerge w:val="restart"/>
            <w:vAlign w:val="center"/>
          </w:tcPr>
          <w:p w14:paraId="378D5D90" w14:textId="56317582" w:rsidR="000A2299" w:rsidRPr="005951DA" w:rsidRDefault="000A2299" w:rsidP="00471BC1">
            <w:pPr>
              <w:autoSpaceDE w:val="0"/>
              <w:autoSpaceDN w:val="0"/>
              <w:adjustRightInd w:val="0"/>
              <w:rPr>
                <w:rFonts w:ascii="Arial" w:eastAsiaTheme="minorHAnsi" w:hAnsi="Arial" w:cs="Arial"/>
                <w:bCs/>
                <w:sz w:val="20"/>
                <w:szCs w:val="20"/>
                <w:lang w:val="es-419" w:eastAsia="en-US"/>
              </w:rPr>
            </w:pPr>
            <w:r>
              <w:rPr>
                <w:rFonts w:ascii="Arial" w:eastAsiaTheme="minorHAnsi" w:hAnsi="Arial" w:cs="Arial"/>
                <w:bCs/>
                <w:sz w:val="20"/>
                <w:szCs w:val="20"/>
                <w:lang w:val="es-419" w:eastAsia="en-US"/>
              </w:rPr>
              <w:t>Normas internas</w:t>
            </w:r>
            <w:r w:rsidR="00471BC1">
              <w:rPr>
                <w:rFonts w:ascii="Arial" w:eastAsiaTheme="minorHAnsi" w:hAnsi="Arial" w:cs="Arial"/>
                <w:bCs/>
                <w:sz w:val="20"/>
                <w:szCs w:val="20"/>
                <w:lang w:val="es-419" w:eastAsia="en-US"/>
              </w:rPr>
              <w:t xml:space="preserve"> </w:t>
            </w:r>
            <w:r>
              <w:rPr>
                <w:rFonts w:ascii="Arial" w:eastAsiaTheme="minorHAnsi" w:hAnsi="Arial" w:cs="Arial"/>
                <w:bCs/>
                <w:sz w:val="20"/>
                <w:szCs w:val="20"/>
                <w:lang w:val="es-419" w:eastAsia="en-US"/>
              </w:rPr>
              <w:t>debidamente</w:t>
            </w:r>
            <w:r w:rsidR="00471BC1">
              <w:rPr>
                <w:rFonts w:ascii="Arial" w:eastAsiaTheme="minorHAnsi" w:hAnsi="Arial" w:cs="Arial"/>
                <w:bCs/>
                <w:sz w:val="20"/>
                <w:szCs w:val="20"/>
                <w:lang w:val="es-419" w:eastAsia="en-US"/>
              </w:rPr>
              <w:t xml:space="preserve"> </w:t>
            </w:r>
            <w:r>
              <w:rPr>
                <w:rFonts w:ascii="Arial" w:eastAsiaTheme="minorHAnsi" w:hAnsi="Arial" w:cs="Arial"/>
                <w:bCs/>
                <w:sz w:val="20"/>
                <w:szCs w:val="20"/>
                <w:lang w:val="es-419" w:eastAsia="en-US"/>
              </w:rPr>
              <w:t>aprobadas</w:t>
            </w:r>
          </w:p>
        </w:tc>
        <w:tc>
          <w:tcPr>
            <w:tcW w:w="6443" w:type="dxa"/>
            <w:vAlign w:val="center"/>
          </w:tcPr>
          <w:p w14:paraId="454B2F95" w14:textId="505A64E2" w:rsidR="000A2299" w:rsidRPr="000A2299" w:rsidRDefault="000A2299" w:rsidP="000A2299">
            <w:pPr>
              <w:autoSpaceDE w:val="0"/>
              <w:autoSpaceDN w:val="0"/>
              <w:adjustRightInd w:val="0"/>
              <w:jc w:val="both"/>
              <w:rPr>
                <w:rFonts w:ascii="Arial" w:eastAsiaTheme="minorHAnsi" w:hAnsi="Arial" w:cs="Arial"/>
                <w:sz w:val="20"/>
                <w:szCs w:val="20"/>
                <w:lang w:val="es-419" w:eastAsia="en-US"/>
              </w:rPr>
            </w:pPr>
            <w:r w:rsidRPr="000A2299">
              <w:rPr>
                <w:rFonts w:ascii="Arial" w:eastAsiaTheme="minorHAnsi" w:hAnsi="Arial" w:cs="Arial"/>
                <w:sz w:val="20"/>
                <w:szCs w:val="20"/>
                <w:lang w:val="es-419" w:eastAsia="en-US"/>
              </w:rPr>
              <w:t>Estatuto general</w:t>
            </w:r>
          </w:p>
        </w:tc>
        <w:tc>
          <w:tcPr>
            <w:tcW w:w="1176" w:type="dxa"/>
            <w:vAlign w:val="center"/>
          </w:tcPr>
          <w:p w14:paraId="706D51E6" w14:textId="15A5A6CF" w:rsidR="000A2299" w:rsidRPr="005951DA" w:rsidRDefault="000A2299" w:rsidP="002102B8">
            <w:pPr>
              <w:autoSpaceDE w:val="0"/>
              <w:autoSpaceDN w:val="0"/>
              <w:adjustRightInd w:val="0"/>
              <w:jc w:val="center"/>
              <w:rPr>
                <w:rFonts w:ascii="Arial" w:eastAsiaTheme="minorHAnsi" w:hAnsi="Arial" w:cs="Arial"/>
                <w:sz w:val="20"/>
                <w:szCs w:val="20"/>
                <w:lang w:val="es-419" w:eastAsia="en-US"/>
              </w:rPr>
            </w:pPr>
            <w:r w:rsidRPr="005951DA">
              <w:rPr>
                <w:rFonts w:ascii="Arial" w:eastAsiaTheme="minorHAnsi" w:hAnsi="Arial" w:cs="Arial"/>
                <w:sz w:val="20"/>
                <w:szCs w:val="20"/>
                <w:lang w:val="es-419" w:eastAsia="en-US"/>
              </w:rPr>
              <w:t xml:space="preserve">Anexo </w:t>
            </w:r>
            <w:r w:rsidRPr="005951DA">
              <w:rPr>
                <w:rFonts w:ascii="Arial" w:eastAsiaTheme="minorHAnsi" w:hAnsi="Arial" w:cs="Arial"/>
                <w:sz w:val="20"/>
                <w:szCs w:val="20"/>
                <w:highlight w:val="yellow"/>
                <w:lang w:val="es-419" w:eastAsia="en-US"/>
              </w:rPr>
              <w:t>XX</w:t>
            </w:r>
          </w:p>
        </w:tc>
      </w:tr>
      <w:tr w:rsidR="000A2299" w:rsidRPr="00B57F42" w14:paraId="27850EDA" w14:textId="77777777" w:rsidTr="007E7E82">
        <w:tc>
          <w:tcPr>
            <w:tcW w:w="2343" w:type="dxa"/>
            <w:vMerge/>
            <w:vAlign w:val="center"/>
          </w:tcPr>
          <w:p w14:paraId="6448FC02" w14:textId="77777777" w:rsidR="000A2299" w:rsidRPr="005951DA" w:rsidRDefault="000A2299" w:rsidP="005951DA">
            <w:pPr>
              <w:autoSpaceDE w:val="0"/>
              <w:autoSpaceDN w:val="0"/>
              <w:adjustRightInd w:val="0"/>
              <w:rPr>
                <w:rFonts w:ascii="Arial" w:eastAsiaTheme="minorHAnsi" w:hAnsi="Arial" w:cs="Arial"/>
                <w:bCs/>
                <w:sz w:val="20"/>
                <w:szCs w:val="20"/>
                <w:lang w:val="es-419" w:eastAsia="en-US"/>
              </w:rPr>
            </w:pPr>
          </w:p>
        </w:tc>
        <w:tc>
          <w:tcPr>
            <w:tcW w:w="6443" w:type="dxa"/>
            <w:vAlign w:val="center"/>
          </w:tcPr>
          <w:p w14:paraId="5EF8BCC1" w14:textId="1B8D7361" w:rsidR="000A2299" w:rsidRPr="000A2299" w:rsidRDefault="000A2299" w:rsidP="000A2299">
            <w:pPr>
              <w:autoSpaceDE w:val="0"/>
              <w:autoSpaceDN w:val="0"/>
              <w:adjustRightInd w:val="0"/>
              <w:jc w:val="both"/>
              <w:rPr>
                <w:rFonts w:ascii="Arial" w:eastAsiaTheme="minorHAnsi" w:hAnsi="Arial" w:cs="Arial"/>
                <w:sz w:val="20"/>
                <w:szCs w:val="20"/>
                <w:lang w:val="es-419" w:eastAsia="en-US"/>
              </w:rPr>
            </w:pPr>
            <w:r w:rsidRPr="000A2299">
              <w:rPr>
                <w:rFonts w:ascii="Arial" w:eastAsiaTheme="minorHAnsi" w:hAnsi="Arial" w:cs="Arial"/>
                <w:sz w:val="20"/>
                <w:szCs w:val="20"/>
                <w:lang w:val="es-419" w:eastAsia="en-US"/>
              </w:rPr>
              <w:t>Estatuto profesoral o lo que haga sus veces, vigente y anteriores si ha sido objeto de modificaciones en los últimos 5 años.</w:t>
            </w:r>
          </w:p>
        </w:tc>
        <w:tc>
          <w:tcPr>
            <w:tcW w:w="1176" w:type="dxa"/>
            <w:vAlign w:val="center"/>
          </w:tcPr>
          <w:p w14:paraId="076E24C3" w14:textId="0EFD1CB5" w:rsidR="000A2299" w:rsidRPr="005951DA" w:rsidRDefault="000A2299" w:rsidP="002102B8">
            <w:pPr>
              <w:autoSpaceDE w:val="0"/>
              <w:autoSpaceDN w:val="0"/>
              <w:adjustRightInd w:val="0"/>
              <w:jc w:val="center"/>
              <w:rPr>
                <w:rFonts w:ascii="Arial" w:eastAsiaTheme="minorHAnsi" w:hAnsi="Arial" w:cs="Arial"/>
                <w:sz w:val="20"/>
                <w:szCs w:val="20"/>
                <w:lang w:val="es-419" w:eastAsia="en-US"/>
              </w:rPr>
            </w:pPr>
            <w:r w:rsidRPr="005951DA">
              <w:rPr>
                <w:rFonts w:ascii="Arial" w:eastAsiaTheme="minorHAnsi" w:hAnsi="Arial" w:cs="Arial"/>
                <w:sz w:val="20"/>
                <w:szCs w:val="20"/>
                <w:lang w:val="es-419" w:eastAsia="en-US"/>
              </w:rPr>
              <w:t xml:space="preserve">Anexo </w:t>
            </w:r>
            <w:r w:rsidRPr="005951DA">
              <w:rPr>
                <w:rFonts w:ascii="Arial" w:eastAsiaTheme="minorHAnsi" w:hAnsi="Arial" w:cs="Arial"/>
                <w:sz w:val="20"/>
                <w:szCs w:val="20"/>
                <w:highlight w:val="yellow"/>
                <w:lang w:val="es-419" w:eastAsia="en-US"/>
              </w:rPr>
              <w:t>XX</w:t>
            </w:r>
          </w:p>
        </w:tc>
      </w:tr>
      <w:tr w:rsidR="000A2299" w:rsidRPr="00B57F42" w14:paraId="643A3DDD" w14:textId="77777777" w:rsidTr="007E7E82">
        <w:tc>
          <w:tcPr>
            <w:tcW w:w="2343" w:type="dxa"/>
            <w:vMerge/>
            <w:vAlign w:val="center"/>
          </w:tcPr>
          <w:p w14:paraId="234E5C85" w14:textId="77777777" w:rsidR="000A2299" w:rsidRPr="005951DA" w:rsidRDefault="000A2299" w:rsidP="005951DA">
            <w:pPr>
              <w:autoSpaceDE w:val="0"/>
              <w:autoSpaceDN w:val="0"/>
              <w:adjustRightInd w:val="0"/>
              <w:rPr>
                <w:rFonts w:ascii="Arial" w:eastAsiaTheme="minorHAnsi" w:hAnsi="Arial" w:cs="Arial"/>
                <w:bCs/>
                <w:sz w:val="20"/>
                <w:szCs w:val="20"/>
                <w:lang w:val="es-419" w:eastAsia="en-US"/>
              </w:rPr>
            </w:pPr>
          </w:p>
        </w:tc>
        <w:tc>
          <w:tcPr>
            <w:tcW w:w="6443" w:type="dxa"/>
            <w:vAlign w:val="center"/>
          </w:tcPr>
          <w:p w14:paraId="104022A0" w14:textId="6B8E9AC2" w:rsidR="000A2299" w:rsidRPr="000A2299" w:rsidRDefault="000A2299" w:rsidP="000A2299">
            <w:pPr>
              <w:autoSpaceDE w:val="0"/>
              <w:autoSpaceDN w:val="0"/>
              <w:adjustRightInd w:val="0"/>
              <w:jc w:val="both"/>
              <w:rPr>
                <w:rFonts w:ascii="Arial" w:eastAsiaTheme="minorHAnsi" w:hAnsi="Arial" w:cs="Arial"/>
                <w:sz w:val="20"/>
                <w:szCs w:val="20"/>
                <w:lang w:val="es-419" w:eastAsia="en-US"/>
              </w:rPr>
            </w:pPr>
            <w:r w:rsidRPr="000A2299">
              <w:rPr>
                <w:rFonts w:ascii="Arial" w:eastAsiaTheme="minorHAnsi" w:hAnsi="Arial" w:cs="Arial"/>
                <w:sz w:val="20"/>
                <w:szCs w:val="20"/>
                <w:lang w:val="es-419" w:eastAsia="en-US"/>
              </w:rPr>
              <w:t>Reglamento estudiantil o lo que haga sus veces, vigente y anteriores si ha sido objeto de modificaciones en los últimos 5 años.</w:t>
            </w:r>
          </w:p>
        </w:tc>
        <w:tc>
          <w:tcPr>
            <w:tcW w:w="1176" w:type="dxa"/>
            <w:vAlign w:val="center"/>
          </w:tcPr>
          <w:p w14:paraId="077D1278" w14:textId="1F430680" w:rsidR="000A2299" w:rsidRPr="005951DA" w:rsidRDefault="000A2299" w:rsidP="002102B8">
            <w:pPr>
              <w:autoSpaceDE w:val="0"/>
              <w:autoSpaceDN w:val="0"/>
              <w:adjustRightInd w:val="0"/>
              <w:jc w:val="center"/>
              <w:rPr>
                <w:rFonts w:ascii="Arial" w:eastAsiaTheme="minorHAnsi" w:hAnsi="Arial" w:cs="Arial"/>
                <w:sz w:val="20"/>
                <w:szCs w:val="20"/>
                <w:lang w:val="es-419" w:eastAsia="en-US"/>
              </w:rPr>
            </w:pPr>
            <w:r w:rsidRPr="005951DA">
              <w:rPr>
                <w:rFonts w:ascii="Arial" w:eastAsiaTheme="minorHAnsi" w:hAnsi="Arial" w:cs="Arial"/>
                <w:sz w:val="20"/>
                <w:szCs w:val="20"/>
                <w:lang w:val="es-419" w:eastAsia="en-US"/>
              </w:rPr>
              <w:t xml:space="preserve">Anexo </w:t>
            </w:r>
            <w:r w:rsidRPr="005951DA">
              <w:rPr>
                <w:rFonts w:ascii="Arial" w:eastAsiaTheme="minorHAnsi" w:hAnsi="Arial" w:cs="Arial"/>
                <w:sz w:val="20"/>
                <w:szCs w:val="20"/>
                <w:highlight w:val="yellow"/>
                <w:lang w:val="es-419" w:eastAsia="en-US"/>
              </w:rPr>
              <w:t>XX</w:t>
            </w:r>
          </w:p>
        </w:tc>
      </w:tr>
      <w:tr w:rsidR="000A2299" w:rsidRPr="00B57F42" w14:paraId="395AAB56" w14:textId="77777777" w:rsidTr="007E7E82">
        <w:tc>
          <w:tcPr>
            <w:tcW w:w="2343" w:type="dxa"/>
            <w:vMerge/>
            <w:vAlign w:val="center"/>
          </w:tcPr>
          <w:p w14:paraId="6F9D7684" w14:textId="77777777" w:rsidR="000A2299" w:rsidRPr="005951DA" w:rsidRDefault="000A2299" w:rsidP="005951DA">
            <w:pPr>
              <w:autoSpaceDE w:val="0"/>
              <w:autoSpaceDN w:val="0"/>
              <w:adjustRightInd w:val="0"/>
              <w:rPr>
                <w:rFonts w:ascii="Arial" w:eastAsiaTheme="minorHAnsi" w:hAnsi="Arial" w:cs="Arial"/>
                <w:bCs/>
                <w:sz w:val="20"/>
                <w:szCs w:val="20"/>
                <w:lang w:val="es-419" w:eastAsia="en-US"/>
              </w:rPr>
            </w:pPr>
          </w:p>
        </w:tc>
        <w:tc>
          <w:tcPr>
            <w:tcW w:w="6443" w:type="dxa"/>
            <w:vAlign w:val="center"/>
          </w:tcPr>
          <w:p w14:paraId="06D89FDE" w14:textId="581500EC" w:rsidR="000A2299" w:rsidRPr="000A2299" w:rsidRDefault="000A2299" w:rsidP="000A2299">
            <w:pPr>
              <w:autoSpaceDE w:val="0"/>
              <w:autoSpaceDN w:val="0"/>
              <w:adjustRightInd w:val="0"/>
              <w:jc w:val="both"/>
              <w:rPr>
                <w:rFonts w:ascii="Arial" w:eastAsiaTheme="minorHAnsi" w:hAnsi="Arial" w:cs="Arial"/>
                <w:sz w:val="20"/>
                <w:szCs w:val="20"/>
                <w:lang w:val="es-419" w:eastAsia="en-US"/>
              </w:rPr>
            </w:pPr>
            <w:r w:rsidRPr="000A2299">
              <w:rPr>
                <w:rFonts w:ascii="Arial" w:eastAsiaTheme="minorHAnsi" w:hAnsi="Arial" w:cs="Arial"/>
                <w:sz w:val="20"/>
                <w:szCs w:val="20"/>
                <w:lang w:val="es-419" w:eastAsia="en-US"/>
              </w:rPr>
              <w:t>Régimen organizacional (Estructura administrativa y académica)</w:t>
            </w:r>
          </w:p>
        </w:tc>
        <w:tc>
          <w:tcPr>
            <w:tcW w:w="1176" w:type="dxa"/>
            <w:vAlign w:val="center"/>
          </w:tcPr>
          <w:p w14:paraId="3F79A924" w14:textId="464FC5DA" w:rsidR="000A2299" w:rsidRPr="005951DA" w:rsidRDefault="000A2299" w:rsidP="002102B8">
            <w:pPr>
              <w:autoSpaceDE w:val="0"/>
              <w:autoSpaceDN w:val="0"/>
              <w:adjustRightInd w:val="0"/>
              <w:jc w:val="center"/>
              <w:rPr>
                <w:rFonts w:ascii="Arial" w:eastAsiaTheme="minorHAnsi" w:hAnsi="Arial" w:cs="Arial"/>
                <w:sz w:val="20"/>
                <w:szCs w:val="20"/>
                <w:lang w:val="es-419" w:eastAsia="en-US"/>
              </w:rPr>
            </w:pPr>
            <w:r w:rsidRPr="005951DA">
              <w:rPr>
                <w:rFonts w:ascii="Arial" w:eastAsiaTheme="minorHAnsi" w:hAnsi="Arial" w:cs="Arial"/>
                <w:sz w:val="20"/>
                <w:szCs w:val="20"/>
                <w:lang w:val="es-419" w:eastAsia="en-US"/>
              </w:rPr>
              <w:t xml:space="preserve">Anexo </w:t>
            </w:r>
            <w:r w:rsidRPr="005951DA">
              <w:rPr>
                <w:rFonts w:ascii="Arial" w:eastAsiaTheme="minorHAnsi" w:hAnsi="Arial" w:cs="Arial"/>
                <w:sz w:val="20"/>
                <w:szCs w:val="20"/>
                <w:highlight w:val="yellow"/>
                <w:lang w:val="es-419" w:eastAsia="en-US"/>
              </w:rPr>
              <w:t>XX</w:t>
            </w:r>
          </w:p>
        </w:tc>
      </w:tr>
      <w:tr w:rsidR="000A2299" w:rsidRPr="00B57F42" w14:paraId="6AC338B5" w14:textId="77777777" w:rsidTr="007E7E82">
        <w:tc>
          <w:tcPr>
            <w:tcW w:w="2343" w:type="dxa"/>
            <w:vMerge/>
            <w:vAlign w:val="center"/>
          </w:tcPr>
          <w:p w14:paraId="54A00F93" w14:textId="77777777" w:rsidR="000A2299" w:rsidRPr="005951DA" w:rsidRDefault="000A2299" w:rsidP="005951DA">
            <w:pPr>
              <w:autoSpaceDE w:val="0"/>
              <w:autoSpaceDN w:val="0"/>
              <w:adjustRightInd w:val="0"/>
              <w:rPr>
                <w:rFonts w:ascii="Arial" w:eastAsiaTheme="minorHAnsi" w:hAnsi="Arial" w:cs="Arial"/>
                <w:bCs/>
                <w:sz w:val="20"/>
                <w:szCs w:val="20"/>
                <w:lang w:val="es-419" w:eastAsia="en-US"/>
              </w:rPr>
            </w:pPr>
          </w:p>
        </w:tc>
        <w:tc>
          <w:tcPr>
            <w:tcW w:w="6443" w:type="dxa"/>
            <w:vAlign w:val="center"/>
          </w:tcPr>
          <w:p w14:paraId="1B825631" w14:textId="4CC0FA69" w:rsidR="000A2299" w:rsidRPr="000A2299" w:rsidRDefault="000A2299" w:rsidP="000A2299">
            <w:pPr>
              <w:autoSpaceDE w:val="0"/>
              <w:autoSpaceDN w:val="0"/>
              <w:adjustRightInd w:val="0"/>
              <w:jc w:val="both"/>
              <w:rPr>
                <w:rFonts w:ascii="Arial" w:eastAsiaTheme="minorHAnsi" w:hAnsi="Arial" w:cs="Arial"/>
                <w:sz w:val="20"/>
                <w:szCs w:val="20"/>
                <w:lang w:val="es-419" w:eastAsia="en-US"/>
              </w:rPr>
            </w:pPr>
            <w:r w:rsidRPr="000A2299">
              <w:rPr>
                <w:rFonts w:ascii="Arial" w:eastAsiaTheme="minorHAnsi" w:hAnsi="Arial" w:cs="Arial"/>
                <w:sz w:val="20"/>
                <w:szCs w:val="20"/>
                <w:lang w:val="es-419" w:eastAsia="en-US"/>
              </w:rPr>
              <w:t>Código de buen gobierno o lo que haga sus veces</w:t>
            </w:r>
          </w:p>
        </w:tc>
        <w:tc>
          <w:tcPr>
            <w:tcW w:w="1176" w:type="dxa"/>
            <w:vAlign w:val="center"/>
          </w:tcPr>
          <w:p w14:paraId="72315CD4" w14:textId="7D662504" w:rsidR="000A2299" w:rsidRPr="005951DA" w:rsidRDefault="000A2299" w:rsidP="002102B8">
            <w:pPr>
              <w:autoSpaceDE w:val="0"/>
              <w:autoSpaceDN w:val="0"/>
              <w:adjustRightInd w:val="0"/>
              <w:jc w:val="center"/>
              <w:rPr>
                <w:rFonts w:ascii="Arial" w:eastAsiaTheme="minorHAnsi" w:hAnsi="Arial" w:cs="Arial"/>
                <w:sz w:val="20"/>
                <w:szCs w:val="20"/>
                <w:lang w:val="es-419" w:eastAsia="en-US"/>
              </w:rPr>
            </w:pPr>
            <w:r w:rsidRPr="005951DA">
              <w:rPr>
                <w:rFonts w:ascii="Arial" w:eastAsiaTheme="minorHAnsi" w:hAnsi="Arial" w:cs="Arial"/>
                <w:sz w:val="20"/>
                <w:szCs w:val="20"/>
                <w:lang w:val="es-419" w:eastAsia="en-US"/>
              </w:rPr>
              <w:t xml:space="preserve">Anexo </w:t>
            </w:r>
            <w:r w:rsidRPr="005951DA">
              <w:rPr>
                <w:rFonts w:ascii="Arial" w:eastAsiaTheme="minorHAnsi" w:hAnsi="Arial" w:cs="Arial"/>
                <w:sz w:val="20"/>
                <w:szCs w:val="20"/>
                <w:highlight w:val="yellow"/>
                <w:lang w:val="es-419" w:eastAsia="en-US"/>
              </w:rPr>
              <w:t>XX</w:t>
            </w:r>
          </w:p>
        </w:tc>
      </w:tr>
      <w:tr w:rsidR="000A2299" w:rsidRPr="00B57F42" w14:paraId="53DC2511" w14:textId="77777777" w:rsidTr="007E7E82">
        <w:tc>
          <w:tcPr>
            <w:tcW w:w="2343" w:type="dxa"/>
            <w:vMerge/>
            <w:vAlign w:val="center"/>
          </w:tcPr>
          <w:p w14:paraId="20949B4E" w14:textId="77777777" w:rsidR="000A2299" w:rsidRPr="005951DA" w:rsidRDefault="000A2299" w:rsidP="005951DA">
            <w:pPr>
              <w:autoSpaceDE w:val="0"/>
              <w:autoSpaceDN w:val="0"/>
              <w:adjustRightInd w:val="0"/>
              <w:rPr>
                <w:rFonts w:ascii="Arial" w:eastAsiaTheme="minorHAnsi" w:hAnsi="Arial" w:cs="Arial"/>
                <w:bCs/>
                <w:sz w:val="20"/>
                <w:szCs w:val="20"/>
                <w:lang w:val="es-419" w:eastAsia="en-US"/>
              </w:rPr>
            </w:pPr>
          </w:p>
        </w:tc>
        <w:tc>
          <w:tcPr>
            <w:tcW w:w="6443" w:type="dxa"/>
            <w:vAlign w:val="center"/>
          </w:tcPr>
          <w:p w14:paraId="0016BBCF" w14:textId="763BCF88" w:rsidR="000A2299" w:rsidRPr="000A2299" w:rsidRDefault="000A2299" w:rsidP="000A2299">
            <w:pPr>
              <w:autoSpaceDE w:val="0"/>
              <w:autoSpaceDN w:val="0"/>
              <w:adjustRightInd w:val="0"/>
              <w:jc w:val="both"/>
              <w:rPr>
                <w:rFonts w:ascii="Arial" w:eastAsiaTheme="minorHAnsi" w:hAnsi="Arial" w:cs="Arial"/>
                <w:sz w:val="20"/>
                <w:szCs w:val="20"/>
                <w:lang w:val="es-419" w:eastAsia="en-US"/>
              </w:rPr>
            </w:pPr>
            <w:r w:rsidRPr="000A2299">
              <w:rPr>
                <w:rFonts w:ascii="Arial" w:eastAsiaTheme="minorHAnsi" w:hAnsi="Arial" w:cs="Arial"/>
                <w:sz w:val="20"/>
                <w:szCs w:val="20"/>
                <w:lang w:val="es-419" w:eastAsia="en-US"/>
              </w:rPr>
              <w:t>Reglamento de bienestar institucional o lo que haga sus veces</w:t>
            </w:r>
          </w:p>
        </w:tc>
        <w:tc>
          <w:tcPr>
            <w:tcW w:w="1176" w:type="dxa"/>
            <w:vAlign w:val="center"/>
          </w:tcPr>
          <w:p w14:paraId="032F97B8" w14:textId="52A70F13" w:rsidR="000A2299" w:rsidRPr="005951DA" w:rsidRDefault="000A2299" w:rsidP="002102B8">
            <w:pPr>
              <w:autoSpaceDE w:val="0"/>
              <w:autoSpaceDN w:val="0"/>
              <w:adjustRightInd w:val="0"/>
              <w:jc w:val="center"/>
              <w:rPr>
                <w:rFonts w:ascii="Arial" w:eastAsiaTheme="minorHAnsi" w:hAnsi="Arial" w:cs="Arial"/>
                <w:sz w:val="20"/>
                <w:szCs w:val="20"/>
                <w:lang w:val="es-419" w:eastAsia="en-US"/>
              </w:rPr>
            </w:pPr>
            <w:r w:rsidRPr="005951DA">
              <w:rPr>
                <w:rFonts w:ascii="Arial" w:eastAsiaTheme="minorHAnsi" w:hAnsi="Arial" w:cs="Arial"/>
                <w:sz w:val="20"/>
                <w:szCs w:val="20"/>
                <w:lang w:val="es-419" w:eastAsia="en-US"/>
              </w:rPr>
              <w:t xml:space="preserve">Anexo </w:t>
            </w:r>
            <w:r w:rsidRPr="005951DA">
              <w:rPr>
                <w:rFonts w:ascii="Arial" w:eastAsiaTheme="minorHAnsi" w:hAnsi="Arial" w:cs="Arial"/>
                <w:sz w:val="20"/>
                <w:szCs w:val="20"/>
                <w:highlight w:val="yellow"/>
                <w:lang w:val="es-419" w:eastAsia="en-US"/>
              </w:rPr>
              <w:t>XX</w:t>
            </w:r>
          </w:p>
        </w:tc>
      </w:tr>
      <w:tr w:rsidR="000A2299" w:rsidRPr="00B57F42" w14:paraId="5072DA06" w14:textId="77777777" w:rsidTr="007E7E82">
        <w:tc>
          <w:tcPr>
            <w:tcW w:w="2343" w:type="dxa"/>
            <w:vMerge/>
            <w:vAlign w:val="center"/>
          </w:tcPr>
          <w:p w14:paraId="0F3752FC" w14:textId="77777777" w:rsidR="000A2299" w:rsidRPr="005951DA" w:rsidRDefault="000A2299" w:rsidP="005951DA">
            <w:pPr>
              <w:autoSpaceDE w:val="0"/>
              <w:autoSpaceDN w:val="0"/>
              <w:adjustRightInd w:val="0"/>
              <w:rPr>
                <w:rFonts w:ascii="Arial" w:eastAsiaTheme="minorHAnsi" w:hAnsi="Arial" w:cs="Arial"/>
                <w:bCs/>
                <w:sz w:val="20"/>
                <w:szCs w:val="20"/>
                <w:lang w:val="es-419" w:eastAsia="en-US"/>
              </w:rPr>
            </w:pPr>
          </w:p>
        </w:tc>
        <w:tc>
          <w:tcPr>
            <w:tcW w:w="6443" w:type="dxa"/>
            <w:vAlign w:val="center"/>
          </w:tcPr>
          <w:p w14:paraId="58774584" w14:textId="2FEEA7CB" w:rsidR="000A2299" w:rsidRPr="000A2299" w:rsidRDefault="000A2299" w:rsidP="000A2299">
            <w:pPr>
              <w:autoSpaceDE w:val="0"/>
              <w:autoSpaceDN w:val="0"/>
              <w:adjustRightInd w:val="0"/>
              <w:jc w:val="both"/>
              <w:rPr>
                <w:rFonts w:ascii="Arial" w:eastAsiaTheme="minorHAnsi" w:hAnsi="Arial" w:cs="Arial"/>
                <w:sz w:val="20"/>
                <w:szCs w:val="20"/>
                <w:lang w:val="es-419" w:eastAsia="en-US"/>
              </w:rPr>
            </w:pPr>
            <w:r w:rsidRPr="000A2299">
              <w:rPr>
                <w:rFonts w:ascii="Arial" w:eastAsiaTheme="minorHAnsi" w:hAnsi="Arial" w:cs="Arial"/>
                <w:sz w:val="20"/>
                <w:szCs w:val="20"/>
                <w:lang w:val="es-419" w:eastAsia="en-US"/>
              </w:rPr>
              <w:t>Políticas y normas requeridas en el Acuerdo 02 de 2020.</w:t>
            </w:r>
          </w:p>
        </w:tc>
        <w:tc>
          <w:tcPr>
            <w:tcW w:w="1176" w:type="dxa"/>
            <w:vAlign w:val="center"/>
          </w:tcPr>
          <w:p w14:paraId="72B2CD17" w14:textId="6DFA3938" w:rsidR="000A2299" w:rsidRPr="005951DA" w:rsidRDefault="000A2299" w:rsidP="002102B8">
            <w:pPr>
              <w:autoSpaceDE w:val="0"/>
              <w:autoSpaceDN w:val="0"/>
              <w:adjustRightInd w:val="0"/>
              <w:jc w:val="center"/>
              <w:rPr>
                <w:rFonts w:ascii="Arial" w:eastAsiaTheme="minorHAnsi" w:hAnsi="Arial" w:cs="Arial"/>
                <w:sz w:val="20"/>
                <w:szCs w:val="20"/>
                <w:lang w:val="es-419" w:eastAsia="en-US"/>
              </w:rPr>
            </w:pPr>
            <w:r w:rsidRPr="005951DA">
              <w:rPr>
                <w:rFonts w:ascii="Arial" w:eastAsiaTheme="minorHAnsi" w:hAnsi="Arial" w:cs="Arial"/>
                <w:sz w:val="20"/>
                <w:szCs w:val="20"/>
                <w:lang w:val="es-419" w:eastAsia="en-US"/>
              </w:rPr>
              <w:t xml:space="preserve">Anexo </w:t>
            </w:r>
            <w:r w:rsidRPr="005951DA">
              <w:rPr>
                <w:rFonts w:ascii="Arial" w:eastAsiaTheme="minorHAnsi" w:hAnsi="Arial" w:cs="Arial"/>
                <w:sz w:val="20"/>
                <w:szCs w:val="20"/>
                <w:highlight w:val="yellow"/>
                <w:lang w:val="es-419" w:eastAsia="en-US"/>
              </w:rPr>
              <w:t>XX</w:t>
            </w:r>
          </w:p>
        </w:tc>
      </w:tr>
      <w:tr w:rsidR="000A2299" w:rsidRPr="00B57F42" w14:paraId="60A1ACD0" w14:textId="77777777" w:rsidTr="007E7E82">
        <w:tc>
          <w:tcPr>
            <w:tcW w:w="2343" w:type="dxa"/>
            <w:vMerge/>
            <w:vAlign w:val="center"/>
          </w:tcPr>
          <w:p w14:paraId="6819DC5C" w14:textId="77777777" w:rsidR="000A2299" w:rsidRPr="005951DA" w:rsidRDefault="000A2299" w:rsidP="005951DA">
            <w:pPr>
              <w:autoSpaceDE w:val="0"/>
              <w:autoSpaceDN w:val="0"/>
              <w:adjustRightInd w:val="0"/>
              <w:rPr>
                <w:rFonts w:ascii="Arial" w:eastAsiaTheme="minorHAnsi" w:hAnsi="Arial" w:cs="Arial"/>
                <w:bCs/>
                <w:sz w:val="20"/>
                <w:szCs w:val="20"/>
                <w:lang w:val="es-419" w:eastAsia="en-US"/>
              </w:rPr>
            </w:pPr>
          </w:p>
        </w:tc>
        <w:tc>
          <w:tcPr>
            <w:tcW w:w="6443" w:type="dxa"/>
            <w:vAlign w:val="center"/>
          </w:tcPr>
          <w:p w14:paraId="43279D6C" w14:textId="4FA6601E" w:rsidR="000A2299" w:rsidRPr="000A2299" w:rsidRDefault="000A2299" w:rsidP="000A2299">
            <w:pPr>
              <w:autoSpaceDE w:val="0"/>
              <w:autoSpaceDN w:val="0"/>
              <w:adjustRightInd w:val="0"/>
              <w:jc w:val="both"/>
              <w:rPr>
                <w:rFonts w:ascii="Arial" w:eastAsiaTheme="minorHAnsi" w:hAnsi="Arial" w:cs="Arial"/>
                <w:sz w:val="20"/>
                <w:szCs w:val="20"/>
                <w:lang w:val="es-419" w:eastAsia="en-US"/>
              </w:rPr>
            </w:pPr>
            <w:r w:rsidRPr="000A2299">
              <w:rPr>
                <w:rFonts w:ascii="Arial" w:eastAsiaTheme="minorHAnsi" w:hAnsi="Arial" w:cs="Arial"/>
                <w:sz w:val="20"/>
                <w:szCs w:val="20"/>
                <w:lang w:val="es-419" w:eastAsia="en-US"/>
              </w:rPr>
              <w:t>Proyecto educativo institucional o lo que haga sus veces</w:t>
            </w:r>
          </w:p>
        </w:tc>
        <w:tc>
          <w:tcPr>
            <w:tcW w:w="1176" w:type="dxa"/>
            <w:vAlign w:val="center"/>
          </w:tcPr>
          <w:p w14:paraId="61CF1691" w14:textId="33721A12" w:rsidR="000A2299" w:rsidRPr="005951DA" w:rsidRDefault="000A2299" w:rsidP="002102B8">
            <w:pPr>
              <w:autoSpaceDE w:val="0"/>
              <w:autoSpaceDN w:val="0"/>
              <w:adjustRightInd w:val="0"/>
              <w:jc w:val="center"/>
              <w:rPr>
                <w:rFonts w:ascii="Arial" w:eastAsiaTheme="minorHAnsi" w:hAnsi="Arial" w:cs="Arial"/>
                <w:sz w:val="20"/>
                <w:szCs w:val="20"/>
                <w:lang w:val="es-419" w:eastAsia="en-US"/>
              </w:rPr>
            </w:pPr>
            <w:r w:rsidRPr="005951DA">
              <w:rPr>
                <w:rFonts w:ascii="Arial" w:eastAsiaTheme="minorHAnsi" w:hAnsi="Arial" w:cs="Arial"/>
                <w:sz w:val="20"/>
                <w:szCs w:val="20"/>
                <w:lang w:val="es-419" w:eastAsia="en-US"/>
              </w:rPr>
              <w:t xml:space="preserve">Anexo </w:t>
            </w:r>
            <w:r w:rsidRPr="005951DA">
              <w:rPr>
                <w:rFonts w:ascii="Arial" w:eastAsiaTheme="minorHAnsi" w:hAnsi="Arial" w:cs="Arial"/>
                <w:sz w:val="20"/>
                <w:szCs w:val="20"/>
                <w:highlight w:val="yellow"/>
                <w:lang w:val="es-419" w:eastAsia="en-US"/>
              </w:rPr>
              <w:t>XX</w:t>
            </w:r>
          </w:p>
        </w:tc>
      </w:tr>
      <w:tr w:rsidR="000A2299" w:rsidRPr="00B57F42" w14:paraId="1797E84B" w14:textId="77777777" w:rsidTr="007E7E82">
        <w:tc>
          <w:tcPr>
            <w:tcW w:w="2343" w:type="dxa"/>
            <w:vMerge/>
            <w:vAlign w:val="center"/>
          </w:tcPr>
          <w:p w14:paraId="161BFDAD" w14:textId="77777777" w:rsidR="000A2299" w:rsidRPr="005951DA" w:rsidRDefault="000A2299" w:rsidP="005951DA">
            <w:pPr>
              <w:autoSpaceDE w:val="0"/>
              <w:autoSpaceDN w:val="0"/>
              <w:adjustRightInd w:val="0"/>
              <w:rPr>
                <w:rFonts w:ascii="Arial" w:eastAsiaTheme="minorHAnsi" w:hAnsi="Arial" w:cs="Arial"/>
                <w:bCs/>
                <w:sz w:val="20"/>
                <w:szCs w:val="20"/>
                <w:lang w:val="es-419" w:eastAsia="en-US"/>
              </w:rPr>
            </w:pPr>
          </w:p>
        </w:tc>
        <w:tc>
          <w:tcPr>
            <w:tcW w:w="6443" w:type="dxa"/>
            <w:vAlign w:val="center"/>
          </w:tcPr>
          <w:p w14:paraId="4ADFA1D3" w14:textId="575C6B4C" w:rsidR="000A2299" w:rsidRPr="000A2299" w:rsidRDefault="000A2299" w:rsidP="000A2299">
            <w:pPr>
              <w:autoSpaceDE w:val="0"/>
              <w:autoSpaceDN w:val="0"/>
              <w:adjustRightInd w:val="0"/>
              <w:jc w:val="both"/>
              <w:rPr>
                <w:rFonts w:ascii="Arial" w:eastAsiaTheme="minorHAnsi" w:hAnsi="Arial" w:cs="Arial"/>
                <w:sz w:val="20"/>
                <w:szCs w:val="20"/>
                <w:lang w:val="es-419" w:eastAsia="en-US"/>
              </w:rPr>
            </w:pPr>
            <w:r w:rsidRPr="000A2299">
              <w:rPr>
                <w:rFonts w:ascii="Arial" w:eastAsiaTheme="minorHAnsi" w:hAnsi="Arial" w:cs="Arial"/>
                <w:sz w:val="20"/>
                <w:szCs w:val="20"/>
                <w:lang w:val="es-419" w:eastAsia="en-US"/>
              </w:rPr>
              <w:t>Relación completa de todos los programas que oferta la institución y su carácter de acreditable</w:t>
            </w:r>
            <w:r>
              <w:rPr>
                <w:rFonts w:ascii="Arial" w:eastAsiaTheme="minorHAnsi" w:hAnsi="Arial" w:cs="Arial"/>
                <w:sz w:val="20"/>
                <w:szCs w:val="20"/>
                <w:lang w:val="es-419" w:eastAsia="en-US"/>
              </w:rPr>
              <w:t xml:space="preserve"> </w:t>
            </w:r>
            <w:r w:rsidRPr="000A2299">
              <w:rPr>
                <w:rFonts w:ascii="Arial" w:eastAsiaTheme="minorHAnsi" w:hAnsi="Arial" w:cs="Arial"/>
                <w:sz w:val="20"/>
                <w:szCs w:val="20"/>
                <w:lang w:val="es-419" w:eastAsia="en-US"/>
              </w:rPr>
              <w:t>o no.</w:t>
            </w:r>
          </w:p>
        </w:tc>
        <w:tc>
          <w:tcPr>
            <w:tcW w:w="1176" w:type="dxa"/>
            <w:vAlign w:val="center"/>
          </w:tcPr>
          <w:p w14:paraId="004FFC8A" w14:textId="3B5F00C7" w:rsidR="000A2299" w:rsidRPr="005951DA" w:rsidRDefault="000A2299" w:rsidP="002102B8">
            <w:pPr>
              <w:autoSpaceDE w:val="0"/>
              <w:autoSpaceDN w:val="0"/>
              <w:adjustRightInd w:val="0"/>
              <w:jc w:val="center"/>
              <w:rPr>
                <w:rFonts w:ascii="Arial" w:eastAsiaTheme="minorHAnsi" w:hAnsi="Arial" w:cs="Arial"/>
                <w:sz w:val="20"/>
                <w:szCs w:val="20"/>
                <w:lang w:val="es-419" w:eastAsia="en-US"/>
              </w:rPr>
            </w:pPr>
            <w:r w:rsidRPr="005951DA">
              <w:rPr>
                <w:rFonts w:ascii="Arial" w:eastAsiaTheme="minorHAnsi" w:hAnsi="Arial" w:cs="Arial"/>
                <w:sz w:val="20"/>
                <w:szCs w:val="20"/>
                <w:lang w:val="es-419" w:eastAsia="en-US"/>
              </w:rPr>
              <w:t xml:space="preserve">Anexo </w:t>
            </w:r>
            <w:r w:rsidRPr="005951DA">
              <w:rPr>
                <w:rFonts w:ascii="Arial" w:eastAsiaTheme="minorHAnsi" w:hAnsi="Arial" w:cs="Arial"/>
                <w:sz w:val="20"/>
                <w:szCs w:val="20"/>
                <w:highlight w:val="yellow"/>
                <w:lang w:val="es-419" w:eastAsia="en-US"/>
              </w:rPr>
              <w:t>XX</w:t>
            </w:r>
          </w:p>
        </w:tc>
      </w:tr>
      <w:tr w:rsidR="000A2299" w:rsidRPr="00B57F42" w14:paraId="408397DA" w14:textId="77777777" w:rsidTr="007E7E82">
        <w:tc>
          <w:tcPr>
            <w:tcW w:w="2343" w:type="dxa"/>
            <w:vMerge/>
            <w:vAlign w:val="center"/>
          </w:tcPr>
          <w:p w14:paraId="762177A6" w14:textId="77777777" w:rsidR="000A2299" w:rsidRPr="005951DA" w:rsidRDefault="000A2299" w:rsidP="005951DA">
            <w:pPr>
              <w:autoSpaceDE w:val="0"/>
              <w:autoSpaceDN w:val="0"/>
              <w:adjustRightInd w:val="0"/>
              <w:rPr>
                <w:rFonts w:ascii="Arial" w:eastAsiaTheme="minorHAnsi" w:hAnsi="Arial" w:cs="Arial"/>
                <w:bCs/>
                <w:sz w:val="20"/>
                <w:szCs w:val="20"/>
                <w:lang w:val="es-419" w:eastAsia="en-US"/>
              </w:rPr>
            </w:pPr>
          </w:p>
        </w:tc>
        <w:tc>
          <w:tcPr>
            <w:tcW w:w="6443" w:type="dxa"/>
            <w:vAlign w:val="center"/>
          </w:tcPr>
          <w:p w14:paraId="7CF82279" w14:textId="34AB8C63" w:rsidR="000A2299" w:rsidRPr="000A2299" w:rsidRDefault="000A2299" w:rsidP="000A2299">
            <w:pPr>
              <w:autoSpaceDE w:val="0"/>
              <w:autoSpaceDN w:val="0"/>
              <w:adjustRightInd w:val="0"/>
              <w:jc w:val="both"/>
              <w:rPr>
                <w:rFonts w:ascii="Arial" w:eastAsiaTheme="minorHAnsi" w:hAnsi="Arial" w:cs="Arial"/>
                <w:sz w:val="20"/>
                <w:szCs w:val="20"/>
                <w:lang w:val="es-419" w:eastAsia="en-US"/>
              </w:rPr>
            </w:pPr>
            <w:r w:rsidRPr="000A2299">
              <w:rPr>
                <w:rFonts w:ascii="Arial" w:eastAsiaTheme="minorHAnsi" w:hAnsi="Arial" w:cs="Arial"/>
                <w:sz w:val="20"/>
                <w:szCs w:val="20"/>
                <w:lang w:val="es-419" w:eastAsia="en-US"/>
              </w:rPr>
              <w:t>Demostrar la existencia de un sistema interno de aseguramiento de la calidad, de planes de mejoramiento y de sus respectivas</w:t>
            </w:r>
            <w:r>
              <w:rPr>
                <w:rFonts w:ascii="Arial" w:eastAsiaTheme="minorHAnsi" w:hAnsi="Arial" w:cs="Arial"/>
                <w:sz w:val="20"/>
                <w:szCs w:val="20"/>
                <w:lang w:val="es-419" w:eastAsia="en-US"/>
              </w:rPr>
              <w:t xml:space="preserve"> </w:t>
            </w:r>
            <w:r w:rsidRPr="000A2299">
              <w:rPr>
                <w:rFonts w:ascii="Arial" w:eastAsiaTheme="minorHAnsi" w:hAnsi="Arial" w:cs="Arial"/>
                <w:sz w:val="20"/>
                <w:szCs w:val="20"/>
                <w:lang w:val="es-419" w:eastAsia="en-US"/>
              </w:rPr>
              <w:t>implementaciones.</w:t>
            </w:r>
          </w:p>
        </w:tc>
        <w:tc>
          <w:tcPr>
            <w:tcW w:w="1176" w:type="dxa"/>
            <w:vAlign w:val="center"/>
          </w:tcPr>
          <w:p w14:paraId="564F6FDF" w14:textId="46AD9CC6" w:rsidR="000A2299" w:rsidRPr="005951DA" w:rsidRDefault="000A2299" w:rsidP="002102B8">
            <w:pPr>
              <w:autoSpaceDE w:val="0"/>
              <w:autoSpaceDN w:val="0"/>
              <w:adjustRightInd w:val="0"/>
              <w:jc w:val="center"/>
              <w:rPr>
                <w:rFonts w:ascii="Arial" w:eastAsiaTheme="minorHAnsi" w:hAnsi="Arial" w:cs="Arial"/>
                <w:sz w:val="20"/>
                <w:szCs w:val="20"/>
                <w:lang w:val="es-419" w:eastAsia="en-US"/>
              </w:rPr>
            </w:pPr>
            <w:r w:rsidRPr="005951DA">
              <w:rPr>
                <w:rFonts w:ascii="Arial" w:eastAsiaTheme="minorHAnsi" w:hAnsi="Arial" w:cs="Arial"/>
                <w:sz w:val="20"/>
                <w:szCs w:val="20"/>
                <w:lang w:val="es-419" w:eastAsia="en-US"/>
              </w:rPr>
              <w:t xml:space="preserve">Anexo </w:t>
            </w:r>
            <w:r w:rsidRPr="005951DA">
              <w:rPr>
                <w:rFonts w:ascii="Arial" w:eastAsiaTheme="minorHAnsi" w:hAnsi="Arial" w:cs="Arial"/>
                <w:sz w:val="20"/>
                <w:szCs w:val="20"/>
                <w:highlight w:val="yellow"/>
                <w:lang w:val="es-419" w:eastAsia="en-US"/>
              </w:rPr>
              <w:t>XX</w:t>
            </w:r>
          </w:p>
        </w:tc>
      </w:tr>
      <w:tr w:rsidR="000A2299" w:rsidRPr="00B57F42" w14:paraId="18A2D7CA" w14:textId="77777777" w:rsidTr="007E7E82">
        <w:tc>
          <w:tcPr>
            <w:tcW w:w="2343" w:type="dxa"/>
            <w:vMerge/>
            <w:vAlign w:val="center"/>
          </w:tcPr>
          <w:p w14:paraId="2A8905A9" w14:textId="77777777" w:rsidR="000A2299" w:rsidRPr="005951DA" w:rsidRDefault="000A2299" w:rsidP="005951DA">
            <w:pPr>
              <w:autoSpaceDE w:val="0"/>
              <w:autoSpaceDN w:val="0"/>
              <w:adjustRightInd w:val="0"/>
              <w:rPr>
                <w:rFonts w:ascii="Arial" w:eastAsiaTheme="minorHAnsi" w:hAnsi="Arial" w:cs="Arial"/>
                <w:bCs/>
                <w:sz w:val="20"/>
                <w:szCs w:val="20"/>
                <w:lang w:val="es-419" w:eastAsia="en-US"/>
              </w:rPr>
            </w:pPr>
          </w:p>
        </w:tc>
        <w:tc>
          <w:tcPr>
            <w:tcW w:w="6443" w:type="dxa"/>
            <w:vAlign w:val="center"/>
          </w:tcPr>
          <w:p w14:paraId="65AAEC8C" w14:textId="09ABCCFC" w:rsidR="000A2299" w:rsidRPr="000A2299" w:rsidRDefault="000A2299" w:rsidP="000A2299">
            <w:pPr>
              <w:autoSpaceDE w:val="0"/>
              <w:autoSpaceDN w:val="0"/>
              <w:adjustRightInd w:val="0"/>
              <w:jc w:val="both"/>
              <w:rPr>
                <w:rFonts w:ascii="Arial" w:eastAsiaTheme="minorHAnsi" w:hAnsi="Arial" w:cs="Arial"/>
                <w:sz w:val="20"/>
                <w:szCs w:val="20"/>
                <w:lang w:val="es-419" w:eastAsia="en-US"/>
              </w:rPr>
            </w:pPr>
            <w:r w:rsidRPr="000A2299">
              <w:rPr>
                <w:rFonts w:ascii="Arial" w:eastAsiaTheme="minorHAnsi" w:hAnsi="Arial" w:cs="Arial"/>
                <w:sz w:val="20"/>
                <w:szCs w:val="20"/>
                <w:lang w:val="es-419" w:eastAsia="en-US"/>
              </w:rPr>
              <w:t>Modelo de evaluación de resultados aprendizaje. Planes de mejoramiento y resultados de los análisis de los resultados de aprendizaje evidenciados en el sistema interno de aseguramiento de la calidad.</w:t>
            </w:r>
          </w:p>
        </w:tc>
        <w:tc>
          <w:tcPr>
            <w:tcW w:w="1176" w:type="dxa"/>
            <w:vAlign w:val="center"/>
          </w:tcPr>
          <w:p w14:paraId="6941B3FD" w14:textId="0D64208A" w:rsidR="000A2299" w:rsidRPr="005951DA" w:rsidRDefault="000A2299" w:rsidP="002102B8">
            <w:pPr>
              <w:autoSpaceDE w:val="0"/>
              <w:autoSpaceDN w:val="0"/>
              <w:adjustRightInd w:val="0"/>
              <w:jc w:val="center"/>
              <w:rPr>
                <w:rFonts w:ascii="Arial" w:eastAsiaTheme="minorHAnsi" w:hAnsi="Arial" w:cs="Arial"/>
                <w:sz w:val="20"/>
                <w:szCs w:val="20"/>
                <w:lang w:val="es-419" w:eastAsia="en-US"/>
              </w:rPr>
            </w:pPr>
            <w:r w:rsidRPr="005951DA">
              <w:rPr>
                <w:rFonts w:ascii="Arial" w:eastAsiaTheme="minorHAnsi" w:hAnsi="Arial" w:cs="Arial"/>
                <w:sz w:val="20"/>
                <w:szCs w:val="20"/>
                <w:lang w:val="es-419" w:eastAsia="en-US"/>
              </w:rPr>
              <w:t xml:space="preserve">Anexo </w:t>
            </w:r>
            <w:r w:rsidRPr="005951DA">
              <w:rPr>
                <w:rFonts w:ascii="Arial" w:eastAsiaTheme="minorHAnsi" w:hAnsi="Arial" w:cs="Arial"/>
                <w:sz w:val="20"/>
                <w:szCs w:val="20"/>
                <w:highlight w:val="yellow"/>
                <w:lang w:val="es-419" w:eastAsia="en-US"/>
              </w:rPr>
              <w:t>XX</w:t>
            </w:r>
          </w:p>
        </w:tc>
      </w:tr>
      <w:tr w:rsidR="000A2299" w:rsidRPr="00B57F42" w14:paraId="58306543" w14:textId="77777777" w:rsidTr="007E7E82">
        <w:tc>
          <w:tcPr>
            <w:tcW w:w="2343" w:type="dxa"/>
            <w:vMerge/>
            <w:vAlign w:val="center"/>
          </w:tcPr>
          <w:p w14:paraId="5DA9EA46" w14:textId="77777777" w:rsidR="000A2299" w:rsidRPr="005951DA" w:rsidRDefault="000A2299" w:rsidP="005951DA">
            <w:pPr>
              <w:autoSpaceDE w:val="0"/>
              <w:autoSpaceDN w:val="0"/>
              <w:adjustRightInd w:val="0"/>
              <w:rPr>
                <w:rFonts w:ascii="Arial" w:eastAsiaTheme="minorHAnsi" w:hAnsi="Arial" w:cs="Arial"/>
                <w:bCs/>
                <w:sz w:val="20"/>
                <w:szCs w:val="20"/>
                <w:lang w:val="es-419" w:eastAsia="en-US"/>
              </w:rPr>
            </w:pPr>
          </w:p>
        </w:tc>
        <w:tc>
          <w:tcPr>
            <w:tcW w:w="6443" w:type="dxa"/>
            <w:vAlign w:val="center"/>
          </w:tcPr>
          <w:p w14:paraId="5A8D706C" w14:textId="3A1D054D" w:rsidR="000A2299" w:rsidRPr="000A2299" w:rsidRDefault="000A2299" w:rsidP="000A2299">
            <w:pPr>
              <w:autoSpaceDE w:val="0"/>
              <w:autoSpaceDN w:val="0"/>
              <w:adjustRightInd w:val="0"/>
              <w:jc w:val="both"/>
              <w:rPr>
                <w:rFonts w:ascii="Arial" w:eastAsiaTheme="minorHAnsi" w:hAnsi="Arial" w:cs="Arial"/>
                <w:sz w:val="20"/>
                <w:szCs w:val="20"/>
                <w:lang w:val="es-419" w:eastAsia="en-US"/>
              </w:rPr>
            </w:pPr>
            <w:r w:rsidRPr="000A2299">
              <w:rPr>
                <w:rFonts w:ascii="Arial" w:eastAsiaTheme="minorHAnsi" w:hAnsi="Arial" w:cs="Arial"/>
                <w:sz w:val="20"/>
                <w:szCs w:val="20"/>
                <w:lang w:val="es-419" w:eastAsia="en-US"/>
              </w:rPr>
              <w:t>Valor académico agregado. Análisis y evidencias de los análisis del aporte relativo y valor agregado de la institución.</w:t>
            </w:r>
          </w:p>
        </w:tc>
        <w:tc>
          <w:tcPr>
            <w:tcW w:w="1176" w:type="dxa"/>
            <w:vAlign w:val="center"/>
          </w:tcPr>
          <w:p w14:paraId="7F1EB5C6" w14:textId="554101FB" w:rsidR="000A2299" w:rsidRPr="005951DA" w:rsidRDefault="000A2299" w:rsidP="002102B8">
            <w:pPr>
              <w:autoSpaceDE w:val="0"/>
              <w:autoSpaceDN w:val="0"/>
              <w:adjustRightInd w:val="0"/>
              <w:jc w:val="center"/>
              <w:rPr>
                <w:rFonts w:ascii="Arial" w:eastAsiaTheme="minorHAnsi" w:hAnsi="Arial" w:cs="Arial"/>
                <w:sz w:val="20"/>
                <w:szCs w:val="20"/>
                <w:lang w:val="es-419" w:eastAsia="en-US"/>
              </w:rPr>
            </w:pPr>
            <w:r w:rsidRPr="005951DA">
              <w:rPr>
                <w:rFonts w:ascii="Arial" w:eastAsiaTheme="minorHAnsi" w:hAnsi="Arial" w:cs="Arial"/>
                <w:sz w:val="20"/>
                <w:szCs w:val="20"/>
                <w:lang w:val="es-419" w:eastAsia="en-US"/>
              </w:rPr>
              <w:t xml:space="preserve">Anexo </w:t>
            </w:r>
            <w:r w:rsidRPr="005951DA">
              <w:rPr>
                <w:rFonts w:ascii="Arial" w:eastAsiaTheme="minorHAnsi" w:hAnsi="Arial" w:cs="Arial"/>
                <w:sz w:val="20"/>
                <w:szCs w:val="20"/>
                <w:highlight w:val="yellow"/>
                <w:lang w:val="es-419" w:eastAsia="en-US"/>
              </w:rPr>
              <w:t>XX</w:t>
            </w:r>
          </w:p>
        </w:tc>
      </w:tr>
      <w:tr w:rsidR="000A2299" w:rsidRPr="00B57F42" w14:paraId="76258C89" w14:textId="77777777" w:rsidTr="007E7E82">
        <w:tc>
          <w:tcPr>
            <w:tcW w:w="2343" w:type="dxa"/>
            <w:vMerge/>
            <w:vAlign w:val="center"/>
          </w:tcPr>
          <w:p w14:paraId="26A03C7B" w14:textId="77777777" w:rsidR="000A2299" w:rsidRPr="005951DA" w:rsidRDefault="000A2299" w:rsidP="005951DA">
            <w:pPr>
              <w:autoSpaceDE w:val="0"/>
              <w:autoSpaceDN w:val="0"/>
              <w:adjustRightInd w:val="0"/>
              <w:rPr>
                <w:rFonts w:ascii="Arial" w:eastAsiaTheme="minorHAnsi" w:hAnsi="Arial" w:cs="Arial"/>
                <w:bCs/>
                <w:sz w:val="20"/>
                <w:szCs w:val="20"/>
                <w:lang w:val="es-419" w:eastAsia="en-US"/>
              </w:rPr>
            </w:pPr>
          </w:p>
        </w:tc>
        <w:tc>
          <w:tcPr>
            <w:tcW w:w="6443" w:type="dxa"/>
            <w:vAlign w:val="center"/>
          </w:tcPr>
          <w:p w14:paraId="6C3CF8CC" w14:textId="5B8711F9" w:rsidR="000A2299" w:rsidRPr="000A2299" w:rsidRDefault="000A2299" w:rsidP="000A2299">
            <w:pPr>
              <w:autoSpaceDE w:val="0"/>
              <w:autoSpaceDN w:val="0"/>
              <w:adjustRightInd w:val="0"/>
              <w:jc w:val="both"/>
              <w:rPr>
                <w:rFonts w:ascii="Arial" w:eastAsiaTheme="minorHAnsi" w:hAnsi="Arial" w:cs="Arial"/>
                <w:sz w:val="20"/>
                <w:szCs w:val="20"/>
                <w:lang w:val="es-419" w:eastAsia="en-US"/>
              </w:rPr>
            </w:pPr>
            <w:r w:rsidRPr="000A2299">
              <w:rPr>
                <w:rFonts w:ascii="Arial" w:eastAsiaTheme="minorHAnsi" w:hAnsi="Arial" w:cs="Arial"/>
                <w:sz w:val="20"/>
                <w:szCs w:val="20"/>
                <w:lang w:val="es-419" w:eastAsia="en-US"/>
              </w:rPr>
              <w:t>Caracterización de la planta profesoral (Vinculación, formación y categoría).</w:t>
            </w:r>
          </w:p>
        </w:tc>
        <w:tc>
          <w:tcPr>
            <w:tcW w:w="1176" w:type="dxa"/>
            <w:vAlign w:val="center"/>
          </w:tcPr>
          <w:p w14:paraId="7A219A33" w14:textId="39F5EEB3" w:rsidR="000A2299" w:rsidRPr="005951DA" w:rsidRDefault="000A2299" w:rsidP="002102B8">
            <w:pPr>
              <w:autoSpaceDE w:val="0"/>
              <w:autoSpaceDN w:val="0"/>
              <w:adjustRightInd w:val="0"/>
              <w:jc w:val="center"/>
              <w:rPr>
                <w:rFonts w:ascii="Arial" w:eastAsiaTheme="minorHAnsi" w:hAnsi="Arial" w:cs="Arial"/>
                <w:sz w:val="20"/>
                <w:szCs w:val="20"/>
                <w:lang w:val="es-419" w:eastAsia="en-US"/>
              </w:rPr>
            </w:pPr>
            <w:r w:rsidRPr="005951DA">
              <w:rPr>
                <w:rFonts w:ascii="Arial" w:eastAsiaTheme="minorHAnsi" w:hAnsi="Arial" w:cs="Arial"/>
                <w:sz w:val="20"/>
                <w:szCs w:val="20"/>
                <w:lang w:val="es-419" w:eastAsia="en-US"/>
              </w:rPr>
              <w:t xml:space="preserve">Anexo </w:t>
            </w:r>
            <w:r w:rsidRPr="005951DA">
              <w:rPr>
                <w:rFonts w:ascii="Arial" w:eastAsiaTheme="minorHAnsi" w:hAnsi="Arial" w:cs="Arial"/>
                <w:sz w:val="20"/>
                <w:szCs w:val="20"/>
                <w:highlight w:val="yellow"/>
                <w:lang w:val="es-419" w:eastAsia="en-US"/>
              </w:rPr>
              <w:t>XX</w:t>
            </w:r>
          </w:p>
        </w:tc>
      </w:tr>
      <w:tr w:rsidR="000A2299" w:rsidRPr="00B57F42" w14:paraId="633F1871" w14:textId="77777777" w:rsidTr="007E7E82">
        <w:tc>
          <w:tcPr>
            <w:tcW w:w="2343" w:type="dxa"/>
            <w:vMerge/>
            <w:vAlign w:val="center"/>
          </w:tcPr>
          <w:p w14:paraId="0D0BE1FA" w14:textId="77777777" w:rsidR="000A2299" w:rsidRPr="005951DA" w:rsidRDefault="000A2299" w:rsidP="005951DA">
            <w:pPr>
              <w:autoSpaceDE w:val="0"/>
              <w:autoSpaceDN w:val="0"/>
              <w:adjustRightInd w:val="0"/>
              <w:rPr>
                <w:rFonts w:ascii="Arial" w:eastAsiaTheme="minorHAnsi" w:hAnsi="Arial" w:cs="Arial"/>
                <w:bCs/>
                <w:sz w:val="20"/>
                <w:szCs w:val="20"/>
                <w:lang w:val="es-419" w:eastAsia="en-US"/>
              </w:rPr>
            </w:pPr>
          </w:p>
        </w:tc>
        <w:tc>
          <w:tcPr>
            <w:tcW w:w="6443" w:type="dxa"/>
            <w:vAlign w:val="center"/>
          </w:tcPr>
          <w:p w14:paraId="1BE8F5C2" w14:textId="33F2BB97" w:rsidR="000A2299" w:rsidRPr="000A2299" w:rsidRDefault="000A2299" w:rsidP="000A2299">
            <w:pPr>
              <w:autoSpaceDE w:val="0"/>
              <w:autoSpaceDN w:val="0"/>
              <w:adjustRightInd w:val="0"/>
              <w:jc w:val="both"/>
              <w:rPr>
                <w:rFonts w:ascii="Arial" w:eastAsiaTheme="minorHAnsi" w:hAnsi="Arial" w:cs="Arial"/>
                <w:sz w:val="20"/>
                <w:szCs w:val="20"/>
                <w:lang w:val="es-419" w:eastAsia="en-US"/>
              </w:rPr>
            </w:pPr>
            <w:r w:rsidRPr="000A2299">
              <w:rPr>
                <w:rFonts w:ascii="Arial" w:eastAsiaTheme="minorHAnsi" w:hAnsi="Arial" w:cs="Arial"/>
                <w:sz w:val="20"/>
                <w:szCs w:val="20"/>
                <w:lang w:val="es-419" w:eastAsia="en-US"/>
              </w:rPr>
              <w:t>Proyectos de investigación de la institución en los últimos cinco años.</w:t>
            </w:r>
          </w:p>
        </w:tc>
        <w:tc>
          <w:tcPr>
            <w:tcW w:w="1176" w:type="dxa"/>
            <w:vAlign w:val="center"/>
          </w:tcPr>
          <w:p w14:paraId="5328E752" w14:textId="2AD30DD0" w:rsidR="000A2299" w:rsidRPr="005951DA" w:rsidRDefault="000A2299" w:rsidP="002102B8">
            <w:pPr>
              <w:autoSpaceDE w:val="0"/>
              <w:autoSpaceDN w:val="0"/>
              <w:adjustRightInd w:val="0"/>
              <w:jc w:val="center"/>
              <w:rPr>
                <w:rFonts w:ascii="Arial" w:eastAsiaTheme="minorHAnsi" w:hAnsi="Arial" w:cs="Arial"/>
                <w:sz w:val="20"/>
                <w:szCs w:val="20"/>
                <w:lang w:val="es-419" w:eastAsia="en-US"/>
              </w:rPr>
            </w:pPr>
            <w:r w:rsidRPr="005951DA">
              <w:rPr>
                <w:rFonts w:ascii="Arial" w:eastAsiaTheme="minorHAnsi" w:hAnsi="Arial" w:cs="Arial"/>
                <w:sz w:val="20"/>
                <w:szCs w:val="20"/>
                <w:lang w:val="es-419" w:eastAsia="en-US"/>
              </w:rPr>
              <w:t xml:space="preserve">Anexo </w:t>
            </w:r>
            <w:r w:rsidRPr="005951DA">
              <w:rPr>
                <w:rFonts w:ascii="Arial" w:eastAsiaTheme="minorHAnsi" w:hAnsi="Arial" w:cs="Arial"/>
                <w:sz w:val="20"/>
                <w:szCs w:val="20"/>
                <w:highlight w:val="yellow"/>
                <w:lang w:val="es-419" w:eastAsia="en-US"/>
              </w:rPr>
              <w:t>XX</w:t>
            </w:r>
          </w:p>
        </w:tc>
      </w:tr>
      <w:tr w:rsidR="000A2299" w:rsidRPr="00B57F42" w14:paraId="7723D867" w14:textId="77777777" w:rsidTr="007E7E82">
        <w:tc>
          <w:tcPr>
            <w:tcW w:w="2343" w:type="dxa"/>
            <w:vMerge w:val="restart"/>
            <w:vAlign w:val="center"/>
          </w:tcPr>
          <w:p w14:paraId="1B584744" w14:textId="6C4C4323" w:rsidR="000A2299" w:rsidRPr="00471BC1" w:rsidRDefault="000A2299" w:rsidP="00471BC1">
            <w:pPr>
              <w:autoSpaceDE w:val="0"/>
              <w:autoSpaceDN w:val="0"/>
              <w:adjustRightInd w:val="0"/>
              <w:rPr>
                <w:rFonts w:ascii="Arial" w:eastAsiaTheme="minorHAnsi" w:hAnsi="Arial" w:cs="Arial"/>
                <w:bCs/>
                <w:sz w:val="20"/>
                <w:szCs w:val="20"/>
                <w:lang w:val="es-419" w:eastAsia="en-US"/>
              </w:rPr>
            </w:pPr>
            <w:r w:rsidRPr="00471BC1">
              <w:rPr>
                <w:rFonts w:ascii="Arial" w:eastAsiaTheme="minorHAnsi" w:hAnsi="Arial" w:cs="Arial"/>
                <w:bCs/>
                <w:sz w:val="20"/>
                <w:szCs w:val="20"/>
                <w:lang w:val="es-419" w:eastAsia="en-US"/>
              </w:rPr>
              <w:t>Información</w:t>
            </w:r>
            <w:r w:rsidR="00471BC1" w:rsidRPr="00471BC1">
              <w:rPr>
                <w:rFonts w:ascii="Arial" w:eastAsiaTheme="minorHAnsi" w:hAnsi="Arial" w:cs="Arial"/>
                <w:bCs/>
                <w:sz w:val="20"/>
                <w:szCs w:val="20"/>
                <w:lang w:val="es-419" w:eastAsia="en-US"/>
              </w:rPr>
              <w:t xml:space="preserve"> </w:t>
            </w:r>
            <w:r w:rsidRPr="00471BC1">
              <w:rPr>
                <w:rFonts w:ascii="Arial" w:eastAsiaTheme="minorHAnsi" w:hAnsi="Arial" w:cs="Arial"/>
                <w:bCs/>
                <w:sz w:val="20"/>
                <w:szCs w:val="20"/>
                <w:lang w:val="es-419" w:eastAsia="en-US"/>
              </w:rPr>
              <w:t>sobre aspectos</w:t>
            </w:r>
            <w:r w:rsidR="00471BC1" w:rsidRPr="00471BC1">
              <w:rPr>
                <w:rFonts w:ascii="Arial" w:eastAsiaTheme="minorHAnsi" w:hAnsi="Arial" w:cs="Arial"/>
                <w:bCs/>
                <w:sz w:val="20"/>
                <w:szCs w:val="20"/>
                <w:lang w:val="es-419" w:eastAsia="en-US"/>
              </w:rPr>
              <w:t xml:space="preserve"> </w:t>
            </w:r>
            <w:r w:rsidRPr="00471BC1">
              <w:rPr>
                <w:rFonts w:ascii="Arial" w:eastAsiaTheme="minorHAnsi" w:hAnsi="Arial" w:cs="Arial"/>
                <w:bCs/>
                <w:sz w:val="20"/>
                <w:szCs w:val="20"/>
                <w:lang w:val="es-419" w:eastAsia="en-US"/>
              </w:rPr>
              <w:t>académicos</w:t>
            </w:r>
          </w:p>
        </w:tc>
        <w:tc>
          <w:tcPr>
            <w:tcW w:w="6443" w:type="dxa"/>
            <w:vAlign w:val="center"/>
          </w:tcPr>
          <w:p w14:paraId="24B2C0B7" w14:textId="357850E0" w:rsidR="000A2299" w:rsidRPr="000A2299" w:rsidRDefault="000A2299" w:rsidP="000A2299">
            <w:pPr>
              <w:autoSpaceDE w:val="0"/>
              <w:autoSpaceDN w:val="0"/>
              <w:adjustRightInd w:val="0"/>
              <w:jc w:val="both"/>
              <w:rPr>
                <w:rFonts w:ascii="Arial" w:eastAsiaTheme="minorHAnsi" w:hAnsi="Arial" w:cs="Arial"/>
                <w:sz w:val="20"/>
                <w:szCs w:val="20"/>
                <w:lang w:val="es-419" w:eastAsia="en-US"/>
              </w:rPr>
            </w:pPr>
            <w:r w:rsidRPr="000A2299">
              <w:rPr>
                <w:rFonts w:ascii="Arial" w:eastAsiaTheme="minorHAnsi" w:hAnsi="Arial" w:cs="Arial"/>
                <w:sz w:val="20"/>
                <w:szCs w:val="20"/>
                <w:lang w:val="es-419" w:eastAsia="en-US"/>
              </w:rPr>
              <w:t>Caracterización de estudiantes (procedencia, estrato y género).</w:t>
            </w:r>
          </w:p>
        </w:tc>
        <w:tc>
          <w:tcPr>
            <w:tcW w:w="1176" w:type="dxa"/>
            <w:vAlign w:val="center"/>
          </w:tcPr>
          <w:p w14:paraId="7897EB1E" w14:textId="7DC5B4A8" w:rsidR="000A2299" w:rsidRPr="005951DA" w:rsidRDefault="000A2299" w:rsidP="002102B8">
            <w:pPr>
              <w:autoSpaceDE w:val="0"/>
              <w:autoSpaceDN w:val="0"/>
              <w:adjustRightInd w:val="0"/>
              <w:jc w:val="center"/>
              <w:rPr>
                <w:rFonts w:ascii="Arial" w:eastAsiaTheme="minorHAnsi" w:hAnsi="Arial" w:cs="Arial"/>
                <w:sz w:val="20"/>
                <w:szCs w:val="20"/>
                <w:lang w:val="es-419" w:eastAsia="en-US"/>
              </w:rPr>
            </w:pPr>
            <w:r w:rsidRPr="005951DA">
              <w:rPr>
                <w:rFonts w:ascii="Arial" w:eastAsiaTheme="minorHAnsi" w:hAnsi="Arial" w:cs="Arial"/>
                <w:sz w:val="20"/>
                <w:szCs w:val="20"/>
                <w:lang w:val="es-419" w:eastAsia="en-US"/>
              </w:rPr>
              <w:t xml:space="preserve">Anexo </w:t>
            </w:r>
            <w:r w:rsidRPr="005951DA">
              <w:rPr>
                <w:rFonts w:ascii="Arial" w:eastAsiaTheme="minorHAnsi" w:hAnsi="Arial" w:cs="Arial"/>
                <w:sz w:val="20"/>
                <w:szCs w:val="20"/>
                <w:highlight w:val="yellow"/>
                <w:lang w:val="es-419" w:eastAsia="en-US"/>
              </w:rPr>
              <w:t>XX</w:t>
            </w:r>
          </w:p>
        </w:tc>
      </w:tr>
      <w:tr w:rsidR="000A2299" w:rsidRPr="00B57F42" w14:paraId="5D6C5A81" w14:textId="77777777" w:rsidTr="007E7E82">
        <w:tc>
          <w:tcPr>
            <w:tcW w:w="2343" w:type="dxa"/>
            <w:vMerge/>
            <w:vAlign w:val="center"/>
          </w:tcPr>
          <w:p w14:paraId="5EE93059" w14:textId="77777777" w:rsidR="000A2299" w:rsidRPr="000A2299" w:rsidRDefault="000A2299" w:rsidP="000A2299">
            <w:pPr>
              <w:autoSpaceDE w:val="0"/>
              <w:autoSpaceDN w:val="0"/>
              <w:adjustRightInd w:val="0"/>
              <w:jc w:val="both"/>
              <w:rPr>
                <w:rFonts w:ascii="Arial" w:eastAsiaTheme="minorHAnsi" w:hAnsi="Arial" w:cs="Arial"/>
                <w:bCs/>
                <w:sz w:val="20"/>
                <w:szCs w:val="20"/>
                <w:lang w:val="es-419" w:eastAsia="en-US"/>
              </w:rPr>
            </w:pPr>
          </w:p>
        </w:tc>
        <w:tc>
          <w:tcPr>
            <w:tcW w:w="6443" w:type="dxa"/>
            <w:vAlign w:val="center"/>
          </w:tcPr>
          <w:p w14:paraId="32F0AD23" w14:textId="21E4B9EC" w:rsidR="000A2299" w:rsidRPr="000A2299" w:rsidRDefault="000A2299" w:rsidP="000A2299">
            <w:pPr>
              <w:autoSpaceDE w:val="0"/>
              <w:autoSpaceDN w:val="0"/>
              <w:adjustRightInd w:val="0"/>
              <w:jc w:val="both"/>
              <w:rPr>
                <w:rFonts w:ascii="Arial" w:eastAsiaTheme="minorHAnsi" w:hAnsi="Arial" w:cs="Arial"/>
                <w:sz w:val="20"/>
                <w:szCs w:val="20"/>
                <w:lang w:val="es-419" w:eastAsia="en-US"/>
              </w:rPr>
            </w:pPr>
            <w:r w:rsidRPr="000A2299">
              <w:rPr>
                <w:rFonts w:ascii="Arial" w:eastAsiaTheme="minorHAnsi" w:hAnsi="Arial" w:cs="Arial"/>
                <w:sz w:val="20"/>
                <w:szCs w:val="20"/>
                <w:lang w:val="es-419" w:eastAsia="en-US"/>
              </w:rPr>
              <w:t>Productividad académica, científica, de creación de innovación tecnológica de los profesores, evidenciando los índices de citación, por profesor/ publicación.</w:t>
            </w:r>
          </w:p>
        </w:tc>
        <w:tc>
          <w:tcPr>
            <w:tcW w:w="1176" w:type="dxa"/>
            <w:vAlign w:val="center"/>
          </w:tcPr>
          <w:p w14:paraId="562ED348" w14:textId="24B097E7" w:rsidR="000A2299" w:rsidRPr="005951DA" w:rsidRDefault="000A2299" w:rsidP="002102B8">
            <w:pPr>
              <w:autoSpaceDE w:val="0"/>
              <w:autoSpaceDN w:val="0"/>
              <w:adjustRightInd w:val="0"/>
              <w:jc w:val="center"/>
              <w:rPr>
                <w:rFonts w:ascii="Arial" w:eastAsiaTheme="minorHAnsi" w:hAnsi="Arial" w:cs="Arial"/>
                <w:sz w:val="20"/>
                <w:szCs w:val="20"/>
                <w:lang w:val="es-419" w:eastAsia="en-US"/>
              </w:rPr>
            </w:pPr>
            <w:r w:rsidRPr="005951DA">
              <w:rPr>
                <w:rFonts w:ascii="Arial" w:eastAsiaTheme="minorHAnsi" w:hAnsi="Arial" w:cs="Arial"/>
                <w:sz w:val="20"/>
                <w:szCs w:val="20"/>
                <w:lang w:val="es-419" w:eastAsia="en-US"/>
              </w:rPr>
              <w:t xml:space="preserve">Anexo </w:t>
            </w:r>
            <w:r w:rsidRPr="005951DA">
              <w:rPr>
                <w:rFonts w:ascii="Arial" w:eastAsiaTheme="minorHAnsi" w:hAnsi="Arial" w:cs="Arial"/>
                <w:sz w:val="20"/>
                <w:szCs w:val="20"/>
                <w:highlight w:val="yellow"/>
                <w:lang w:val="es-419" w:eastAsia="en-US"/>
              </w:rPr>
              <w:t>XX</w:t>
            </w:r>
          </w:p>
        </w:tc>
      </w:tr>
      <w:tr w:rsidR="000A2299" w:rsidRPr="00B57F42" w14:paraId="1C8C088C" w14:textId="77777777" w:rsidTr="007E7E82">
        <w:tc>
          <w:tcPr>
            <w:tcW w:w="2343" w:type="dxa"/>
            <w:vMerge/>
            <w:vAlign w:val="center"/>
          </w:tcPr>
          <w:p w14:paraId="5B24FD5C" w14:textId="77777777" w:rsidR="000A2299" w:rsidRPr="000A2299" w:rsidRDefault="000A2299" w:rsidP="000A2299">
            <w:pPr>
              <w:autoSpaceDE w:val="0"/>
              <w:autoSpaceDN w:val="0"/>
              <w:adjustRightInd w:val="0"/>
              <w:jc w:val="both"/>
              <w:rPr>
                <w:rFonts w:ascii="Arial" w:eastAsiaTheme="minorHAnsi" w:hAnsi="Arial" w:cs="Arial"/>
                <w:bCs/>
                <w:sz w:val="20"/>
                <w:szCs w:val="20"/>
                <w:lang w:val="es-419" w:eastAsia="en-US"/>
              </w:rPr>
            </w:pPr>
          </w:p>
        </w:tc>
        <w:tc>
          <w:tcPr>
            <w:tcW w:w="6443" w:type="dxa"/>
            <w:vAlign w:val="center"/>
          </w:tcPr>
          <w:p w14:paraId="35188EF6" w14:textId="7F293FC1" w:rsidR="000A2299" w:rsidRPr="000A2299" w:rsidRDefault="000A2299" w:rsidP="000A2299">
            <w:pPr>
              <w:autoSpaceDE w:val="0"/>
              <w:autoSpaceDN w:val="0"/>
              <w:adjustRightInd w:val="0"/>
              <w:jc w:val="both"/>
              <w:rPr>
                <w:rFonts w:ascii="Arial" w:eastAsiaTheme="minorHAnsi" w:hAnsi="Arial" w:cs="Arial"/>
                <w:sz w:val="20"/>
                <w:szCs w:val="20"/>
                <w:lang w:val="es-419" w:eastAsia="en-US"/>
              </w:rPr>
            </w:pPr>
            <w:r w:rsidRPr="000A2299">
              <w:rPr>
                <w:rFonts w:ascii="Arial" w:eastAsiaTheme="minorHAnsi" w:hAnsi="Arial" w:cs="Arial"/>
                <w:sz w:val="20"/>
                <w:szCs w:val="20"/>
                <w:lang w:val="es-419" w:eastAsia="en-US"/>
              </w:rPr>
              <w:t>Listados de los Grupos de investigación de la institución y los programas que participan en cada uno de estos, con la relación de los profesores de la institución que los integran, clasificados o reconocidos por el Sistema Nacional de Ciencia, Tecnología e Innovación.</w:t>
            </w:r>
          </w:p>
        </w:tc>
        <w:tc>
          <w:tcPr>
            <w:tcW w:w="1176" w:type="dxa"/>
            <w:vAlign w:val="center"/>
          </w:tcPr>
          <w:p w14:paraId="0A31335C" w14:textId="25C050F6" w:rsidR="000A2299" w:rsidRPr="005951DA" w:rsidRDefault="000A2299" w:rsidP="002102B8">
            <w:pPr>
              <w:autoSpaceDE w:val="0"/>
              <w:autoSpaceDN w:val="0"/>
              <w:adjustRightInd w:val="0"/>
              <w:jc w:val="center"/>
              <w:rPr>
                <w:rFonts w:ascii="Arial" w:eastAsiaTheme="minorHAnsi" w:hAnsi="Arial" w:cs="Arial"/>
                <w:sz w:val="20"/>
                <w:szCs w:val="20"/>
                <w:lang w:val="es-419" w:eastAsia="en-US"/>
              </w:rPr>
            </w:pPr>
            <w:r w:rsidRPr="005951DA">
              <w:rPr>
                <w:rFonts w:ascii="Arial" w:eastAsiaTheme="minorHAnsi" w:hAnsi="Arial" w:cs="Arial"/>
                <w:sz w:val="20"/>
                <w:szCs w:val="20"/>
                <w:lang w:val="es-419" w:eastAsia="en-US"/>
              </w:rPr>
              <w:t xml:space="preserve">Anexo </w:t>
            </w:r>
            <w:r w:rsidRPr="005951DA">
              <w:rPr>
                <w:rFonts w:ascii="Arial" w:eastAsiaTheme="minorHAnsi" w:hAnsi="Arial" w:cs="Arial"/>
                <w:sz w:val="20"/>
                <w:szCs w:val="20"/>
                <w:highlight w:val="yellow"/>
                <w:lang w:val="es-419" w:eastAsia="en-US"/>
              </w:rPr>
              <w:t>XX</w:t>
            </w:r>
          </w:p>
        </w:tc>
      </w:tr>
      <w:tr w:rsidR="000A2299" w:rsidRPr="00B57F42" w14:paraId="291FD5E5" w14:textId="77777777" w:rsidTr="007E7E82">
        <w:tc>
          <w:tcPr>
            <w:tcW w:w="2343" w:type="dxa"/>
            <w:vMerge/>
            <w:vAlign w:val="center"/>
          </w:tcPr>
          <w:p w14:paraId="774330AF" w14:textId="77777777" w:rsidR="000A2299" w:rsidRPr="000A2299" w:rsidRDefault="000A2299" w:rsidP="000A2299">
            <w:pPr>
              <w:autoSpaceDE w:val="0"/>
              <w:autoSpaceDN w:val="0"/>
              <w:adjustRightInd w:val="0"/>
              <w:jc w:val="both"/>
              <w:rPr>
                <w:rFonts w:ascii="Arial" w:eastAsiaTheme="minorHAnsi" w:hAnsi="Arial" w:cs="Arial"/>
                <w:bCs/>
                <w:sz w:val="20"/>
                <w:szCs w:val="20"/>
                <w:lang w:val="es-419" w:eastAsia="en-US"/>
              </w:rPr>
            </w:pPr>
          </w:p>
        </w:tc>
        <w:tc>
          <w:tcPr>
            <w:tcW w:w="6443" w:type="dxa"/>
            <w:vAlign w:val="center"/>
          </w:tcPr>
          <w:p w14:paraId="67AFA0EF" w14:textId="7C17EF69" w:rsidR="000A2299" w:rsidRPr="000A2299" w:rsidRDefault="000A2299" w:rsidP="000A2299">
            <w:pPr>
              <w:autoSpaceDE w:val="0"/>
              <w:autoSpaceDN w:val="0"/>
              <w:adjustRightInd w:val="0"/>
              <w:jc w:val="both"/>
              <w:rPr>
                <w:rFonts w:ascii="Arial" w:eastAsiaTheme="minorHAnsi" w:hAnsi="Arial" w:cs="Arial"/>
                <w:sz w:val="20"/>
                <w:szCs w:val="20"/>
                <w:lang w:val="es-419" w:eastAsia="en-US"/>
              </w:rPr>
            </w:pPr>
            <w:r w:rsidRPr="000A2299">
              <w:rPr>
                <w:rFonts w:ascii="Arial" w:eastAsiaTheme="minorHAnsi" w:hAnsi="Arial" w:cs="Arial"/>
                <w:sz w:val="20"/>
                <w:szCs w:val="20"/>
                <w:lang w:val="es-419" w:eastAsia="en-US"/>
              </w:rPr>
              <w:t>Resultados de los convenios académicos nacionales e internacionales vigentes, activos y documentados, donde se evidencie la interacción de profesores y estudiante en el desarrollo de proyectos, actividades de docencia y extensión entre otras.</w:t>
            </w:r>
          </w:p>
        </w:tc>
        <w:tc>
          <w:tcPr>
            <w:tcW w:w="1176" w:type="dxa"/>
            <w:vAlign w:val="center"/>
          </w:tcPr>
          <w:p w14:paraId="57BDD84D" w14:textId="5DEEB140" w:rsidR="000A2299" w:rsidRPr="005951DA" w:rsidRDefault="000A2299" w:rsidP="002102B8">
            <w:pPr>
              <w:autoSpaceDE w:val="0"/>
              <w:autoSpaceDN w:val="0"/>
              <w:adjustRightInd w:val="0"/>
              <w:jc w:val="center"/>
              <w:rPr>
                <w:rFonts w:ascii="Arial" w:eastAsiaTheme="minorHAnsi" w:hAnsi="Arial" w:cs="Arial"/>
                <w:sz w:val="20"/>
                <w:szCs w:val="20"/>
                <w:lang w:val="es-419" w:eastAsia="en-US"/>
              </w:rPr>
            </w:pPr>
            <w:r w:rsidRPr="005951DA">
              <w:rPr>
                <w:rFonts w:ascii="Arial" w:eastAsiaTheme="minorHAnsi" w:hAnsi="Arial" w:cs="Arial"/>
                <w:sz w:val="20"/>
                <w:szCs w:val="20"/>
                <w:lang w:val="es-419" w:eastAsia="en-US"/>
              </w:rPr>
              <w:t xml:space="preserve">Anexo </w:t>
            </w:r>
            <w:r w:rsidRPr="005951DA">
              <w:rPr>
                <w:rFonts w:ascii="Arial" w:eastAsiaTheme="minorHAnsi" w:hAnsi="Arial" w:cs="Arial"/>
                <w:sz w:val="20"/>
                <w:szCs w:val="20"/>
                <w:highlight w:val="yellow"/>
                <w:lang w:val="es-419" w:eastAsia="en-US"/>
              </w:rPr>
              <w:t>XX</w:t>
            </w:r>
          </w:p>
        </w:tc>
      </w:tr>
      <w:tr w:rsidR="000A2299" w:rsidRPr="00B57F42" w14:paraId="5552BBE4" w14:textId="77777777" w:rsidTr="007E7E82">
        <w:tc>
          <w:tcPr>
            <w:tcW w:w="2343" w:type="dxa"/>
            <w:vMerge/>
            <w:vAlign w:val="center"/>
          </w:tcPr>
          <w:p w14:paraId="3F375864" w14:textId="77777777" w:rsidR="000A2299" w:rsidRPr="000A2299" w:rsidRDefault="000A2299" w:rsidP="000A2299">
            <w:pPr>
              <w:autoSpaceDE w:val="0"/>
              <w:autoSpaceDN w:val="0"/>
              <w:adjustRightInd w:val="0"/>
              <w:jc w:val="both"/>
              <w:rPr>
                <w:rFonts w:ascii="Arial" w:eastAsiaTheme="minorHAnsi" w:hAnsi="Arial" w:cs="Arial"/>
                <w:bCs/>
                <w:sz w:val="20"/>
                <w:szCs w:val="20"/>
                <w:lang w:val="es-419" w:eastAsia="en-US"/>
              </w:rPr>
            </w:pPr>
          </w:p>
        </w:tc>
        <w:tc>
          <w:tcPr>
            <w:tcW w:w="6443" w:type="dxa"/>
            <w:vAlign w:val="center"/>
          </w:tcPr>
          <w:p w14:paraId="4946D8F5" w14:textId="5AEC5B37" w:rsidR="000A2299" w:rsidRPr="000A2299" w:rsidRDefault="000A2299" w:rsidP="000A2299">
            <w:pPr>
              <w:autoSpaceDE w:val="0"/>
              <w:autoSpaceDN w:val="0"/>
              <w:adjustRightInd w:val="0"/>
              <w:jc w:val="both"/>
              <w:rPr>
                <w:rFonts w:ascii="Arial" w:eastAsiaTheme="minorHAnsi" w:hAnsi="Arial" w:cs="Arial"/>
                <w:sz w:val="20"/>
                <w:szCs w:val="20"/>
                <w:lang w:val="es-419" w:eastAsia="en-US"/>
              </w:rPr>
            </w:pPr>
            <w:r w:rsidRPr="000A2299">
              <w:rPr>
                <w:rFonts w:ascii="Arial" w:eastAsiaTheme="minorHAnsi" w:hAnsi="Arial" w:cs="Arial"/>
                <w:sz w:val="20"/>
                <w:szCs w:val="20"/>
                <w:lang w:val="es-419" w:eastAsia="en-US"/>
              </w:rPr>
              <w:t>Resultados de los programas de extensión y proyección social activos y documentados.</w:t>
            </w:r>
          </w:p>
        </w:tc>
        <w:tc>
          <w:tcPr>
            <w:tcW w:w="1176" w:type="dxa"/>
            <w:vAlign w:val="center"/>
          </w:tcPr>
          <w:p w14:paraId="3DFE06AC" w14:textId="2912D3D2" w:rsidR="000A2299" w:rsidRPr="005951DA" w:rsidRDefault="000A2299" w:rsidP="002102B8">
            <w:pPr>
              <w:autoSpaceDE w:val="0"/>
              <w:autoSpaceDN w:val="0"/>
              <w:adjustRightInd w:val="0"/>
              <w:jc w:val="center"/>
              <w:rPr>
                <w:rFonts w:ascii="Arial" w:eastAsiaTheme="minorHAnsi" w:hAnsi="Arial" w:cs="Arial"/>
                <w:sz w:val="20"/>
                <w:szCs w:val="20"/>
                <w:lang w:val="es-419" w:eastAsia="en-US"/>
              </w:rPr>
            </w:pPr>
            <w:r w:rsidRPr="005951DA">
              <w:rPr>
                <w:rFonts w:ascii="Arial" w:eastAsiaTheme="minorHAnsi" w:hAnsi="Arial" w:cs="Arial"/>
                <w:sz w:val="20"/>
                <w:szCs w:val="20"/>
                <w:lang w:val="es-419" w:eastAsia="en-US"/>
              </w:rPr>
              <w:t xml:space="preserve">Anexo </w:t>
            </w:r>
            <w:r w:rsidRPr="005951DA">
              <w:rPr>
                <w:rFonts w:ascii="Arial" w:eastAsiaTheme="minorHAnsi" w:hAnsi="Arial" w:cs="Arial"/>
                <w:sz w:val="20"/>
                <w:szCs w:val="20"/>
                <w:highlight w:val="yellow"/>
                <w:lang w:val="es-419" w:eastAsia="en-US"/>
              </w:rPr>
              <w:t>XX</w:t>
            </w:r>
          </w:p>
        </w:tc>
      </w:tr>
      <w:tr w:rsidR="000A2299" w:rsidRPr="00B57F42" w14:paraId="665BF016" w14:textId="77777777" w:rsidTr="007E7E82">
        <w:tc>
          <w:tcPr>
            <w:tcW w:w="2343" w:type="dxa"/>
            <w:vMerge/>
            <w:vAlign w:val="center"/>
          </w:tcPr>
          <w:p w14:paraId="5CBEF0C3" w14:textId="77777777" w:rsidR="000A2299" w:rsidRPr="000A2299" w:rsidRDefault="000A2299" w:rsidP="000A2299">
            <w:pPr>
              <w:autoSpaceDE w:val="0"/>
              <w:autoSpaceDN w:val="0"/>
              <w:adjustRightInd w:val="0"/>
              <w:jc w:val="both"/>
              <w:rPr>
                <w:rFonts w:ascii="Arial" w:eastAsiaTheme="minorHAnsi" w:hAnsi="Arial" w:cs="Arial"/>
                <w:bCs/>
                <w:sz w:val="20"/>
                <w:szCs w:val="20"/>
                <w:lang w:val="es-419" w:eastAsia="en-US"/>
              </w:rPr>
            </w:pPr>
          </w:p>
        </w:tc>
        <w:tc>
          <w:tcPr>
            <w:tcW w:w="6443" w:type="dxa"/>
            <w:vAlign w:val="center"/>
          </w:tcPr>
          <w:p w14:paraId="24274920" w14:textId="5D88DADC" w:rsidR="000A2299" w:rsidRPr="000A2299" w:rsidRDefault="000A2299" w:rsidP="000A2299">
            <w:pPr>
              <w:autoSpaceDE w:val="0"/>
              <w:autoSpaceDN w:val="0"/>
              <w:adjustRightInd w:val="0"/>
              <w:jc w:val="both"/>
              <w:rPr>
                <w:rFonts w:ascii="Arial" w:eastAsiaTheme="minorHAnsi" w:hAnsi="Arial" w:cs="Arial"/>
                <w:sz w:val="20"/>
                <w:szCs w:val="20"/>
                <w:lang w:val="es-419" w:eastAsia="en-US"/>
              </w:rPr>
            </w:pPr>
            <w:r w:rsidRPr="000A2299">
              <w:rPr>
                <w:rFonts w:ascii="Arial" w:eastAsiaTheme="minorHAnsi" w:hAnsi="Arial" w:cs="Arial"/>
                <w:sz w:val="20"/>
                <w:szCs w:val="20"/>
                <w:lang w:val="es-419" w:eastAsia="en-US"/>
              </w:rPr>
              <w:t>Impacto y seguimiento a egresados</w:t>
            </w:r>
          </w:p>
        </w:tc>
        <w:tc>
          <w:tcPr>
            <w:tcW w:w="1176" w:type="dxa"/>
            <w:vAlign w:val="center"/>
          </w:tcPr>
          <w:p w14:paraId="122D13C4" w14:textId="5254E486" w:rsidR="000A2299" w:rsidRPr="005951DA" w:rsidRDefault="000A2299" w:rsidP="002102B8">
            <w:pPr>
              <w:autoSpaceDE w:val="0"/>
              <w:autoSpaceDN w:val="0"/>
              <w:adjustRightInd w:val="0"/>
              <w:jc w:val="center"/>
              <w:rPr>
                <w:rFonts w:ascii="Arial" w:eastAsiaTheme="minorHAnsi" w:hAnsi="Arial" w:cs="Arial"/>
                <w:sz w:val="20"/>
                <w:szCs w:val="20"/>
                <w:lang w:val="es-419" w:eastAsia="en-US"/>
              </w:rPr>
            </w:pPr>
            <w:r w:rsidRPr="005951DA">
              <w:rPr>
                <w:rFonts w:ascii="Arial" w:eastAsiaTheme="minorHAnsi" w:hAnsi="Arial" w:cs="Arial"/>
                <w:sz w:val="20"/>
                <w:szCs w:val="20"/>
                <w:lang w:val="es-419" w:eastAsia="en-US"/>
              </w:rPr>
              <w:t xml:space="preserve">Anexo </w:t>
            </w:r>
            <w:r w:rsidRPr="005951DA">
              <w:rPr>
                <w:rFonts w:ascii="Arial" w:eastAsiaTheme="minorHAnsi" w:hAnsi="Arial" w:cs="Arial"/>
                <w:sz w:val="20"/>
                <w:szCs w:val="20"/>
                <w:highlight w:val="yellow"/>
                <w:lang w:val="es-419" w:eastAsia="en-US"/>
              </w:rPr>
              <w:t>XX</w:t>
            </w:r>
          </w:p>
        </w:tc>
      </w:tr>
      <w:tr w:rsidR="000B2F92" w:rsidRPr="00B57F42" w14:paraId="6D14F302" w14:textId="77777777" w:rsidTr="007E7E82">
        <w:tc>
          <w:tcPr>
            <w:tcW w:w="2343" w:type="dxa"/>
            <w:vMerge w:val="restart"/>
            <w:vAlign w:val="center"/>
          </w:tcPr>
          <w:p w14:paraId="664FB3E2" w14:textId="71D55C9F" w:rsidR="000B2F92" w:rsidRPr="000B2F92" w:rsidRDefault="000B2F92" w:rsidP="000B2F92">
            <w:pPr>
              <w:autoSpaceDE w:val="0"/>
              <w:autoSpaceDN w:val="0"/>
              <w:adjustRightInd w:val="0"/>
              <w:rPr>
                <w:rFonts w:ascii="Arial" w:eastAsiaTheme="minorHAnsi" w:hAnsi="Arial" w:cs="Arial"/>
                <w:bCs/>
                <w:sz w:val="20"/>
                <w:szCs w:val="20"/>
                <w:lang w:val="es-419" w:eastAsia="en-US"/>
              </w:rPr>
            </w:pPr>
            <w:r w:rsidRPr="000B2F92">
              <w:rPr>
                <w:rFonts w:ascii="Arial" w:eastAsiaTheme="minorHAnsi" w:hAnsi="Arial" w:cs="Arial"/>
                <w:bCs/>
                <w:sz w:val="20"/>
                <w:szCs w:val="20"/>
                <w:lang w:val="es-419" w:eastAsia="en-US"/>
              </w:rPr>
              <w:t>Información sobre recursos institucionales: Para cada uno de los lugares de desarrollo</w:t>
            </w:r>
          </w:p>
        </w:tc>
        <w:tc>
          <w:tcPr>
            <w:tcW w:w="6443" w:type="dxa"/>
            <w:vAlign w:val="center"/>
          </w:tcPr>
          <w:p w14:paraId="5C47FFB5" w14:textId="442CE79B" w:rsidR="000B2F92" w:rsidRPr="000B2F92" w:rsidRDefault="000B2F92" w:rsidP="000B2F92">
            <w:pPr>
              <w:autoSpaceDE w:val="0"/>
              <w:autoSpaceDN w:val="0"/>
              <w:adjustRightInd w:val="0"/>
              <w:jc w:val="both"/>
              <w:rPr>
                <w:rFonts w:ascii="Arial" w:eastAsiaTheme="minorHAnsi" w:hAnsi="Arial" w:cs="Arial"/>
                <w:sz w:val="20"/>
                <w:szCs w:val="20"/>
                <w:lang w:val="es-419" w:eastAsia="en-US"/>
              </w:rPr>
            </w:pPr>
            <w:r w:rsidRPr="000B2F92">
              <w:rPr>
                <w:rFonts w:ascii="Arial" w:eastAsiaTheme="minorHAnsi" w:hAnsi="Arial" w:cs="Arial"/>
                <w:sz w:val="20"/>
                <w:szCs w:val="20"/>
                <w:lang w:val="es-419" w:eastAsia="en-US"/>
              </w:rPr>
              <w:t>Informe sobre instalaciones físicas y tecnológicas, que incluya:</w:t>
            </w:r>
          </w:p>
          <w:p w14:paraId="1F881017" w14:textId="77777777" w:rsidR="000B2F92" w:rsidRPr="000B2F92" w:rsidRDefault="000B2F92" w:rsidP="000B2F92">
            <w:pPr>
              <w:pStyle w:val="Prrafodelista"/>
              <w:numPr>
                <w:ilvl w:val="0"/>
                <w:numId w:val="23"/>
              </w:numPr>
              <w:autoSpaceDE w:val="0"/>
              <w:autoSpaceDN w:val="0"/>
              <w:adjustRightInd w:val="0"/>
              <w:jc w:val="both"/>
              <w:rPr>
                <w:rFonts w:ascii="Arial" w:eastAsiaTheme="minorHAnsi" w:hAnsi="Arial" w:cs="Arial"/>
                <w:sz w:val="20"/>
                <w:szCs w:val="20"/>
                <w:lang w:val="es-419"/>
              </w:rPr>
            </w:pPr>
            <w:r w:rsidRPr="000B2F92">
              <w:rPr>
                <w:rFonts w:ascii="Arial" w:eastAsiaTheme="minorHAnsi" w:hAnsi="Arial" w:cs="Arial"/>
                <w:sz w:val="20"/>
                <w:szCs w:val="20"/>
                <w:lang w:val="es-419"/>
              </w:rPr>
              <w:t>Evidencias de áreas, uso, mejoras y mantenimiento de la infraestructura física de la institución.</w:t>
            </w:r>
          </w:p>
          <w:p w14:paraId="1AB4CE14" w14:textId="41DE10CE" w:rsidR="000B2F92" w:rsidRPr="000B2F92" w:rsidRDefault="000B2F92" w:rsidP="000B2F92">
            <w:pPr>
              <w:pStyle w:val="Prrafodelista"/>
              <w:numPr>
                <w:ilvl w:val="0"/>
                <w:numId w:val="23"/>
              </w:numPr>
              <w:autoSpaceDE w:val="0"/>
              <w:autoSpaceDN w:val="0"/>
              <w:adjustRightInd w:val="0"/>
              <w:spacing w:after="0"/>
              <w:jc w:val="both"/>
              <w:rPr>
                <w:rFonts w:ascii="Arial" w:eastAsiaTheme="minorHAnsi" w:hAnsi="Arial" w:cs="Arial"/>
                <w:sz w:val="20"/>
                <w:szCs w:val="20"/>
                <w:lang w:val="es-419"/>
              </w:rPr>
            </w:pPr>
            <w:r w:rsidRPr="000B2F92">
              <w:rPr>
                <w:rFonts w:ascii="Arial" w:eastAsiaTheme="minorHAnsi" w:hAnsi="Arial" w:cs="Arial"/>
                <w:sz w:val="20"/>
                <w:szCs w:val="20"/>
                <w:lang w:val="es-419"/>
              </w:rPr>
              <w:t>Tipo de disponibilidad tenencia de cada inmueble (propiedad o negocio jurídico vigente).</w:t>
            </w:r>
          </w:p>
        </w:tc>
        <w:tc>
          <w:tcPr>
            <w:tcW w:w="1176" w:type="dxa"/>
            <w:vAlign w:val="center"/>
          </w:tcPr>
          <w:p w14:paraId="25529B1A" w14:textId="1DCFBC3A" w:rsidR="000B2F92" w:rsidRPr="005951DA" w:rsidRDefault="000B2F92" w:rsidP="002102B8">
            <w:pPr>
              <w:autoSpaceDE w:val="0"/>
              <w:autoSpaceDN w:val="0"/>
              <w:adjustRightInd w:val="0"/>
              <w:jc w:val="center"/>
              <w:rPr>
                <w:rFonts w:ascii="Arial" w:eastAsiaTheme="minorHAnsi" w:hAnsi="Arial" w:cs="Arial"/>
                <w:sz w:val="20"/>
                <w:szCs w:val="20"/>
                <w:lang w:val="es-419" w:eastAsia="en-US"/>
              </w:rPr>
            </w:pPr>
            <w:r w:rsidRPr="005951DA">
              <w:rPr>
                <w:rFonts w:ascii="Arial" w:eastAsiaTheme="minorHAnsi" w:hAnsi="Arial" w:cs="Arial"/>
                <w:sz w:val="20"/>
                <w:szCs w:val="20"/>
                <w:lang w:val="es-419" w:eastAsia="en-US"/>
              </w:rPr>
              <w:t xml:space="preserve">Anexo </w:t>
            </w:r>
            <w:r w:rsidRPr="005951DA">
              <w:rPr>
                <w:rFonts w:ascii="Arial" w:eastAsiaTheme="minorHAnsi" w:hAnsi="Arial" w:cs="Arial"/>
                <w:sz w:val="20"/>
                <w:szCs w:val="20"/>
                <w:highlight w:val="yellow"/>
                <w:lang w:val="es-419" w:eastAsia="en-US"/>
              </w:rPr>
              <w:t>XX</w:t>
            </w:r>
          </w:p>
        </w:tc>
      </w:tr>
      <w:tr w:rsidR="000B2F92" w:rsidRPr="00B57F42" w14:paraId="0C62BC65" w14:textId="77777777" w:rsidTr="007E7E82">
        <w:tc>
          <w:tcPr>
            <w:tcW w:w="2343" w:type="dxa"/>
            <w:vMerge/>
            <w:vAlign w:val="center"/>
          </w:tcPr>
          <w:p w14:paraId="580B953C" w14:textId="77777777" w:rsidR="000B2F92" w:rsidRPr="000B2F92" w:rsidRDefault="000B2F92" w:rsidP="000B2F92">
            <w:pPr>
              <w:autoSpaceDE w:val="0"/>
              <w:autoSpaceDN w:val="0"/>
              <w:adjustRightInd w:val="0"/>
              <w:jc w:val="both"/>
              <w:rPr>
                <w:rFonts w:ascii="Arial" w:eastAsiaTheme="minorHAnsi" w:hAnsi="Arial" w:cs="Arial"/>
                <w:bCs/>
                <w:sz w:val="20"/>
                <w:szCs w:val="20"/>
                <w:lang w:val="es-419" w:eastAsia="en-US"/>
              </w:rPr>
            </w:pPr>
          </w:p>
        </w:tc>
        <w:tc>
          <w:tcPr>
            <w:tcW w:w="6443" w:type="dxa"/>
            <w:vAlign w:val="center"/>
          </w:tcPr>
          <w:p w14:paraId="3E9C5297" w14:textId="77777777" w:rsidR="000B2F92" w:rsidRPr="000B2F92" w:rsidRDefault="000B2F92" w:rsidP="000B2F92">
            <w:pPr>
              <w:pStyle w:val="Prrafodelista"/>
              <w:numPr>
                <w:ilvl w:val="0"/>
                <w:numId w:val="24"/>
              </w:numPr>
              <w:autoSpaceDE w:val="0"/>
              <w:autoSpaceDN w:val="0"/>
              <w:adjustRightInd w:val="0"/>
              <w:jc w:val="both"/>
              <w:rPr>
                <w:rFonts w:ascii="Arial" w:eastAsiaTheme="minorHAnsi" w:hAnsi="Arial" w:cs="Arial"/>
                <w:sz w:val="20"/>
                <w:szCs w:val="20"/>
                <w:lang w:val="es-419"/>
              </w:rPr>
            </w:pPr>
            <w:r w:rsidRPr="000B2F92">
              <w:rPr>
                <w:rFonts w:ascii="Arial" w:eastAsiaTheme="minorHAnsi" w:hAnsi="Arial" w:cs="Arial"/>
                <w:sz w:val="20"/>
                <w:szCs w:val="20"/>
                <w:lang w:val="es-419"/>
              </w:rPr>
              <w:t>Ambientes de Bienestar</w:t>
            </w:r>
          </w:p>
          <w:p w14:paraId="0CFB9618" w14:textId="77777777" w:rsidR="000B2F92" w:rsidRPr="000B2F92" w:rsidRDefault="000B2F92" w:rsidP="000B2F92">
            <w:pPr>
              <w:pStyle w:val="Prrafodelista"/>
              <w:numPr>
                <w:ilvl w:val="0"/>
                <w:numId w:val="24"/>
              </w:numPr>
              <w:autoSpaceDE w:val="0"/>
              <w:autoSpaceDN w:val="0"/>
              <w:adjustRightInd w:val="0"/>
              <w:jc w:val="both"/>
              <w:rPr>
                <w:rFonts w:ascii="Arial" w:eastAsiaTheme="minorHAnsi" w:hAnsi="Arial" w:cs="Arial"/>
                <w:sz w:val="20"/>
                <w:szCs w:val="20"/>
                <w:lang w:val="es-419"/>
              </w:rPr>
            </w:pPr>
            <w:r w:rsidRPr="000B2F92">
              <w:rPr>
                <w:rFonts w:ascii="Arial" w:eastAsiaTheme="minorHAnsi" w:hAnsi="Arial" w:cs="Arial"/>
                <w:sz w:val="20"/>
                <w:szCs w:val="20"/>
                <w:lang w:val="es-419"/>
              </w:rPr>
              <w:t>Áreas de servicios (cuando aplique)</w:t>
            </w:r>
          </w:p>
          <w:p w14:paraId="56989533" w14:textId="77777777" w:rsidR="000B2F92" w:rsidRPr="000B2F92" w:rsidRDefault="000B2F92" w:rsidP="000B2F92">
            <w:pPr>
              <w:pStyle w:val="Prrafodelista"/>
              <w:numPr>
                <w:ilvl w:val="0"/>
                <w:numId w:val="24"/>
              </w:numPr>
              <w:autoSpaceDE w:val="0"/>
              <w:autoSpaceDN w:val="0"/>
              <w:adjustRightInd w:val="0"/>
              <w:jc w:val="both"/>
              <w:rPr>
                <w:rFonts w:ascii="Arial" w:eastAsiaTheme="minorHAnsi" w:hAnsi="Arial" w:cs="Arial"/>
                <w:sz w:val="20"/>
                <w:szCs w:val="20"/>
                <w:lang w:val="es-419"/>
              </w:rPr>
            </w:pPr>
            <w:r w:rsidRPr="000B2F92">
              <w:rPr>
                <w:rFonts w:ascii="Arial" w:eastAsiaTheme="minorHAnsi" w:hAnsi="Arial" w:cs="Arial"/>
                <w:sz w:val="20"/>
                <w:szCs w:val="20"/>
                <w:lang w:val="es-419"/>
              </w:rPr>
              <w:t>Ambientes de trabajo individual y de grupo para profesores, estudiantes y administrativos.</w:t>
            </w:r>
          </w:p>
          <w:p w14:paraId="1D9CF782" w14:textId="2C44C206" w:rsidR="000B2F92" w:rsidRPr="000B2F92" w:rsidRDefault="000B2F92" w:rsidP="000B2F92">
            <w:pPr>
              <w:pStyle w:val="Prrafodelista"/>
              <w:numPr>
                <w:ilvl w:val="0"/>
                <w:numId w:val="24"/>
              </w:numPr>
              <w:autoSpaceDE w:val="0"/>
              <w:autoSpaceDN w:val="0"/>
              <w:adjustRightInd w:val="0"/>
              <w:jc w:val="both"/>
              <w:rPr>
                <w:rFonts w:ascii="Arial" w:eastAsiaTheme="minorHAnsi" w:hAnsi="Arial" w:cs="Arial"/>
                <w:sz w:val="20"/>
                <w:szCs w:val="20"/>
                <w:lang w:val="es-419"/>
              </w:rPr>
            </w:pPr>
            <w:r w:rsidRPr="000B2F92">
              <w:rPr>
                <w:rFonts w:ascii="Arial" w:eastAsiaTheme="minorHAnsi" w:hAnsi="Arial" w:cs="Arial"/>
                <w:sz w:val="20"/>
                <w:szCs w:val="20"/>
                <w:lang w:val="es-419"/>
              </w:rPr>
              <w:t>Ambientes y recursos de aprendizaje, de investigación y de proyección social según la naturaleza, nivel y modalidad del Programa.</w:t>
            </w:r>
          </w:p>
          <w:p w14:paraId="4F6905F9" w14:textId="29D00461" w:rsidR="000B2F92" w:rsidRPr="000B2F92" w:rsidRDefault="000B2F92" w:rsidP="000B2F92">
            <w:pPr>
              <w:pStyle w:val="Prrafodelista"/>
              <w:numPr>
                <w:ilvl w:val="0"/>
                <w:numId w:val="24"/>
              </w:numPr>
              <w:autoSpaceDE w:val="0"/>
              <w:autoSpaceDN w:val="0"/>
              <w:adjustRightInd w:val="0"/>
              <w:spacing w:after="0"/>
              <w:jc w:val="both"/>
              <w:rPr>
                <w:rFonts w:ascii="Arial" w:eastAsiaTheme="minorHAnsi" w:hAnsi="Arial" w:cs="Arial"/>
                <w:sz w:val="20"/>
                <w:szCs w:val="20"/>
                <w:lang w:val="es-419"/>
              </w:rPr>
            </w:pPr>
            <w:r w:rsidRPr="000B2F92">
              <w:rPr>
                <w:rFonts w:ascii="Arial" w:eastAsiaTheme="minorHAnsi" w:hAnsi="Arial" w:cs="Arial"/>
                <w:sz w:val="20"/>
                <w:szCs w:val="20"/>
                <w:lang w:val="es-419"/>
              </w:rPr>
              <w:t>Ambientes y recursos de apoyo al docente para facilitar sus prácticas pedagógicas y didácticas</w:t>
            </w:r>
          </w:p>
        </w:tc>
        <w:tc>
          <w:tcPr>
            <w:tcW w:w="1176" w:type="dxa"/>
            <w:vAlign w:val="center"/>
          </w:tcPr>
          <w:p w14:paraId="0B16FFDF" w14:textId="31065D41" w:rsidR="000B2F92" w:rsidRPr="005951DA" w:rsidRDefault="000B2F92" w:rsidP="002102B8">
            <w:pPr>
              <w:autoSpaceDE w:val="0"/>
              <w:autoSpaceDN w:val="0"/>
              <w:adjustRightInd w:val="0"/>
              <w:jc w:val="center"/>
              <w:rPr>
                <w:rFonts w:ascii="Arial" w:eastAsiaTheme="minorHAnsi" w:hAnsi="Arial" w:cs="Arial"/>
                <w:sz w:val="20"/>
                <w:szCs w:val="20"/>
                <w:lang w:val="es-419" w:eastAsia="en-US"/>
              </w:rPr>
            </w:pPr>
            <w:r w:rsidRPr="005951DA">
              <w:rPr>
                <w:rFonts w:ascii="Arial" w:eastAsiaTheme="minorHAnsi" w:hAnsi="Arial" w:cs="Arial"/>
                <w:sz w:val="20"/>
                <w:szCs w:val="20"/>
                <w:lang w:val="es-419" w:eastAsia="en-US"/>
              </w:rPr>
              <w:t xml:space="preserve">Anexo </w:t>
            </w:r>
            <w:r w:rsidRPr="005951DA">
              <w:rPr>
                <w:rFonts w:ascii="Arial" w:eastAsiaTheme="minorHAnsi" w:hAnsi="Arial" w:cs="Arial"/>
                <w:sz w:val="20"/>
                <w:szCs w:val="20"/>
                <w:highlight w:val="yellow"/>
                <w:lang w:val="es-419" w:eastAsia="en-US"/>
              </w:rPr>
              <w:t>XX</w:t>
            </w:r>
          </w:p>
        </w:tc>
      </w:tr>
      <w:tr w:rsidR="000B2F92" w:rsidRPr="00B57F42" w14:paraId="5E38B349" w14:textId="77777777" w:rsidTr="007E7E82">
        <w:tc>
          <w:tcPr>
            <w:tcW w:w="2343" w:type="dxa"/>
            <w:vMerge/>
            <w:vAlign w:val="center"/>
          </w:tcPr>
          <w:p w14:paraId="6037A4E5" w14:textId="77777777" w:rsidR="000B2F92" w:rsidRPr="000B2F92" w:rsidRDefault="000B2F92" w:rsidP="000B2F92">
            <w:pPr>
              <w:autoSpaceDE w:val="0"/>
              <w:autoSpaceDN w:val="0"/>
              <w:adjustRightInd w:val="0"/>
              <w:jc w:val="both"/>
              <w:rPr>
                <w:rFonts w:ascii="Arial" w:eastAsiaTheme="minorHAnsi" w:hAnsi="Arial" w:cs="Arial"/>
                <w:bCs/>
                <w:sz w:val="20"/>
                <w:szCs w:val="20"/>
                <w:lang w:val="es-419" w:eastAsia="en-US"/>
              </w:rPr>
            </w:pPr>
          </w:p>
        </w:tc>
        <w:tc>
          <w:tcPr>
            <w:tcW w:w="6443" w:type="dxa"/>
            <w:vAlign w:val="center"/>
          </w:tcPr>
          <w:p w14:paraId="1262F690" w14:textId="77777777" w:rsidR="000B2F92" w:rsidRPr="000B2F92" w:rsidRDefault="000B2F92" w:rsidP="000B2F92">
            <w:pPr>
              <w:autoSpaceDE w:val="0"/>
              <w:autoSpaceDN w:val="0"/>
              <w:adjustRightInd w:val="0"/>
              <w:jc w:val="both"/>
              <w:rPr>
                <w:rFonts w:ascii="Arial" w:eastAsiaTheme="minorHAnsi" w:hAnsi="Arial" w:cs="Arial"/>
                <w:sz w:val="20"/>
                <w:szCs w:val="20"/>
                <w:lang w:val="es-419" w:eastAsia="en-US"/>
              </w:rPr>
            </w:pPr>
            <w:r w:rsidRPr="000B2F92">
              <w:rPr>
                <w:rFonts w:ascii="Arial" w:eastAsiaTheme="minorHAnsi" w:hAnsi="Arial" w:cs="Arial"/>
                <w:sz w:val="20"/>
                <w:szCs w:val="20"/>
                <w:lang w:val="es-419" w:eastAsia="en-US"/>
              </w:rPr>
              <w:t>Recursos bibliográficos. Se debe incluir:</w:t>
            </w:r>
          </w:p>
          <w:p w14:paraId="085D305A" w14:textId="77777777" w:rsidR="000B2F92" w:rsidRPr="000B2F92" w:rsidRDefault="000B2F92" w:rsidP="000B2F92">
            <w:pPr>
              <w:pStyle w:val="Prrafodelista"/>
              <w:numPr>
                <w:ilvl w:val="0"/>
                <w:numId w:val="25"/>
              </w:numPr>
              <w:autoSpaceDE w:val="0"/>
              <w:autoSpaceDN w:val="0"/>
              <w:adjustRightInd w:val="0"/>
              <w:jc w:val="both"/>
              <w:rPr>
                <w:rFonts w:ascii="Arial" w:eastAsiaTheme="minorHAnsi" w:hAnsi="Arial" w:cs="Arial"/>
                <w:sz w:val="20"/>
                <w:szCs w:val="20"/>
                <w:lang w:val="es-419"/>
              </w:rPr>
            </w:pPr>
            <w:r w:rsidRPr="000B2F92">
              <w:rPr>
                <w:rFonts w:ascii="Arial" w:eastAsiaTheme="minorHAnsi" w:hAnsi="Arial" w:cs="Arial"/>
                <w:sz w:val="20"/>
                <w:szCs w:val="20"/>
                <w:lang w:val="es-419"/>
              </w:rPr>
              <w:t>Caracterización de los recursos bibliográficos disponibles en la institución, acorde con los objetivos de aprendizaje o competencias a desarrollar por los programas de institución.</w:t>
            </w:r>
          </w:p>
          <w:p w14:paraId="6A5F3426" w14:textId="77777777" w:rsidR="000B2F92" w:rsidRPr="000B2F92" w:rsidRDefault="000B2F92" w:rsidP="000B2F92">
            <w:pPr>
              <w:pStyle w:val="Prrafodelista"/>
              <w:numPr>
                <w:ilvl w:val="0"/>
                <w:numId w:val="25"/>
              </w:numPr>
              <w:autoSpaceDE w:val="0"/>
              <w:autoSpaceDN w:val="0"/>
              <w:adjustRightInd w:val="0"/>
              <w:jc w:val="both"/>
              <w:rPr>
                <w:rFonts w:ascii="Arial" w:eastAsiaTheme="minorHAnsi" w:hAnsi="Arial" w:cs="Arial"/>
                <w:sz w:val="20"/>
                <w:szCs w:val="20"/>
                <w:lang w:val="es-419"/>
              </w:rPr>
            </w:pPr>
            <w:r w:rsidRPr="000B2F92">
              <w:rPr>
                <w:rFonts w:ascii="Arial" w:eastAsiaTheme="minorHAnsi" w:hAnsi="Arial" w:cs="Arial"/>
                <w:sz w:val="20"/>
                <w:szCs w:val="20"/>
                <w:lang w:val="es-419"/>
              </w:rPr>
              <w:t>Número de suscripciones a publicaciones periódicas</w:t>
            </w:r>
          </w:p>
          <w:p w14:paraId="51BDC938" w14:textId="588ED6B1" w:rsidR="000B2F92" w:rsidRPr="000B2F92" w:rsidRDefault="000B2F92" w:rsidP="000B2F92">
            <w:pPr>
              <w:pStyle w:val="Prrafodelista"/>
              <w:numPr>
                <w:ilvl w:val="0"/>
                <w:numId w:val="25"/>
              </w:numPr>
              <w:autoSpaceDE w:val="0"/>
              <w:autoSpaceDN w:val="0"/>
              <w:adjustRightInd w:val="0"/>
              <w:spacing w:after="0"/>
              <w:jc w:val="both"/>
              <w:rPr>
                <w:rFonts w:ascii="Arial" w:eastAsiaTheme="minorHAnsi" w:hAnsi="Arial" w:cs="Arial"/>
                <w:sz w:val="20"/>
                <w:szCs w:val="20"/>
                <w:lang w:val="es-419"/>
              </w:rPr>
            </w:pPr>
            <w:r w:rsidRPr="000B2F92">
              <w:rPr>
                <w:rFonts w:ascii="Arial" w:eastAsiaTheme="minorHAnsi" w:hAnsi="Arial" w:cs="Arial"/>
                <w:sz w:val="20"/>
                <w:szCs w:val="20"/>
                <w:lang w:val="es-419"/>
              </w:rPr>
              <w:t>Evidencia de uso por parte de estudiantes y profesores de los programas ofertados por la institución.</w:t>
            </w:r>
          </w:p>
        </w:tc>
        <w:tc>
          <w:tcPr>
            <w:tcW w:w="1176" w:type="dxa"/>
            <w:vAlign w:val="center"/>
          </w:tcPr>
          <w:p w14:paraId="78DD55FD" w14:textId="5C345BA8" w:rsidR="000B2F92" w:rsidRPr="005951DA" w:rsidRDefault="000B2F92" w:rsidP="002102B8">
            <w:pPr>
              <w:autoSpaceDE w:val="0"/>
              <w:autoSpaceDN w:val="0"/>
              <w:adjustRightInd w:val="0"/>
              <w:jc w:val="center"/>
              <w:rPr>
                <w:rFonts w:ascii="Arial" w:eastAsiaTheme="minorHAnsi" w:hAnsi="Arial" w:cs="Arial"/>
                <w:sz w:val="20"/>
                <w:szCs w:val="20"/>
                <w:lang w:val="es-419" w:eastAsia="en-US"/>
              </w:rPr>
            </w:pPr>
            <w:r w:rsidRPr="005951DA">
              <w:rPr>
                <w:rFonts w:ascii="Arial" w:eastAsiaTheme="minorHAnsi" w:hAnsi="Arial" w:cs="Arial"/>
                <w:sz w:val="20"/>
                <w:szCs w:val="20"/>
                <w:lang w:val="es-419" w:eastAsia="en-US"/>
              </w:rPr>
              <w:t xml:space="preserve">Anexo </w:t>
            </w:r>
            <w:r w:rsidRPr="005951DA">
              <w:rPr>
                <w:rFonts w:ascii="Arial" w:eastAsiaTheme="minorHAnsi" w:hAnsi="Arial" w:cs="Arial"/>
                <w:sz w:val="20"/>
                <w:szCs w:val="20"/>
                <w:highlight w:val="yellow"/>
                <w:lang w:val="es-419" w:eastAsia="en-US"/>
              </w:rPr>
              <w:t>XX</w:t>
            </w:r>
          </w:p>
        </w:tc>
      </w:tr>
      <w:tr w:rsidR="000B2F92" w:rsidRPr="00B57F42" w14:paraId="521E5883" w14:textId="77777777" w:rsidTr="007E7E82">
        <w:tc>
          <w:tcPr>
            <w:tcW w:w="2343" w:type="dxa"/>
            <w:vMerge/>
            <w:vAlign w:val="center"/>
          </w:tcPr>
          <w:p w14:paraId="02A4771F" w14:textId="77777777" w:rsidR="000B2F92" w:rsidRPr="000B2F92" w:rsidRDefault="000B2F92" w:rsidP="000B2F92">
            <w:pPr>
              <w:autoSpaceDE w:val="0"/>
              <w:autoSpaceDN w:val="0"/>
              <w:adjustRightInd w:val="0"/>
              <w:jc w:val="both"/>
              <w:rPr>
                <w:rFonts w:ascii="Arial" w:eastAsiaTheme="minorHAnsi" w:hAnsi="Arial" w:cs="Arial"/>
                <w:bCs/>
                <w:sz w:val="20"/>
                <w:szCs w:val="20"/>
                <w:lang w:val="es-419" w:eastAsia="en-US"/>
              </w:rPr>
            </w:pPr>
          </w:p>
        </w:tc>
        <w:tc>
          <w:tcPr>
            <w:tcW w:w="6443" w:type="dxa"/>
            <w:vAlign w:val="center"/>
          </w:tcPr>
          <w:p w14:paraId="23B1ADC0" w14:textId="77777777" w:rsidR="000B2F92" w:rsidRPr="000B2F92" w:rsidRDefault="000B2F92" w:rsidP="000B2F92">
            <w:pPr>
              <w:autoSpaceDE w:val="0"/>
              <w:autoSpaceDN w:val="0"/>
              <w:adjustRightInd w:val="0"/>
              <w:jc w:val="both"/>
              <w:rPr>
                <w:rFonts w:ascii="Arial" w:eastAsiaTheme="minorHAnsi" w:hAnsi="Arial" w:cs="Arial"/>
                <w:sz w:val="20"/>
                <w:szCs w:val="20"/>
                <w:lang w:val="es-419" w:eastAsia="en-US"/>
              </w:rPr>
            </w:pPr>
            <w:r w:rsidRPr="000B2F92">
              <w:rPr>
                <w:rFonts w:ascii="Arial" w:eastAsiaTheme="minorHAnsi" w:hAnsi="Arial" w:cs="Arial"/>
                <w:sz w:val="20"/>
                <w:szCs w:val="20"/>
                <w:lang w:val="es-419" w:eastAsia="en-US"/>
              </w:rPr>
              <w:t>Recursos de apoyo académico y logístico. Se debe incluir:</w:t>
            </w:r>
          </w:p>
          <w:p w14:paraId="549104AC" w14:textId="77777777" w:rsidR="000B2F92" w:rsidRPr="000B2F92" w:rsidRDefault="000B2F92" w:rsidP="002102B8">
            <w:pPr>
              <w:pStyle w:val="Prrafodelista"/>
              <w:numPr>
                <w:ilvl w:val="0"/>
                <w:numId w:val="26"/>
              </w:numPr>
              <w:autoSpaceDE w:val="0"/>
              <w:autoSpaceDN w:val="0"/>
              <w:adjustRightInd w:val="0"/>
              <w:jc w:val="both"/>
              <w:rPr>
                <w:rFonts w:ascii="Arial" w:eastAsiaTheme="minorHAnsi" w:hAnsi="Arial" w:cs="Arial"/>
                <w:sz w:val="20"/>
                <w:szCs w:val="20"/>
                <w:lang w:val="es-419"/>
              </w:rPr>
            </w:pPr>
            <w:r w:rsidRPr="000B2F92">
              <w:rPr>
                <w:rFonts w:ascii="Arial" w:eastAsiaTheme="minorHAnsi" w:hAnsi="Arial" w:cs="Arial"/>
                <w:sz w:val="20"/>
                <w:szCs w:val="20"/>
                <w:lang w:val="es-419"/>
              </w:rPr>
              <w:t>Evidencias, de uso, actualización y mantenimiento los medios educativos y ambientes de aprendizaje.</w:t>
            </w:r>
          </w:p>
          <w:p w14:paraId="60C14E52" w14:textId="0F4AC1DC" w:rsidR="000B2F92" w:rsidRPr="000B2F92" w:rsidRDefault="000B2F92" w:rsidP="002102B8">
            <w:pPr>
              <w:pStyle w:val="Prrafodelista"/>
              <w:numPr>
                <w:ilvl w:val="0"/>
                <w:numId w:val="26"/>
              </w:numPr>
              <w:autoSpaceDE w:val="0"/>
              <w:autoSpaceDN w:val="0"/>
              <w:adjustRightInd w:val="0"/>
              <w:jc w:val="both"/>
              <w:rPr>
                <w:rFonts w:ascii="Arial" w:eastAsiaTheme="minorHAnsi" w:hAnsi="Arial" w:cs="Arial"/>
                <w:sz w:val="20"/>
                <w:szCs w:val="20"/>
                <w:lang w:val="es-419"/>
              </w:rPr>
            </w:pPr>
            <w:r w:rsidRPr="000B2F92">
              <w:rPr>
                <w:rFonts w:ascii="Arial" w:eastAsiaTheme="minorHAnsi" w:hAnsi="Arial" w:cs="Arial"/>
                <w:sz w:val="20"/>
                <w:szCs w:val="20"/>
                <w:lang w:val="es-419"/>
              </w:rPr>
              <w:t>Evidencias de uso y acceso a redes de información.</w:t>
            </w:r>
          </w:p>
          <w:p w14:paraId="04961D43" w14:textId="77777777" w:rsidR="000B2F92" w:rsidRPr="000B2F92" w:rsidRDefault="000B2F92" w:rsidP="002102B8">
            <w:pPr>
              <w:pStyle w:val="Prrafodelista"/>
              <w:numPr>
                <w:ilvl w:val="0"/>
                <w:numId w:val="26"/>
              </w:numPr>
              <w:autoSpaceDE w:val="0"/>
              <w:autoSpaceDN w:val="0"/>
              <w:adjustRightInd w:val="0"/>
              <w:jc w:val="both"/>
              <w:rPr>
                <w:rFonts w:ascii="Arial" w:eastAsiaTheme="minorHAnsi" w:hAnsi="Arial" w:cs="Arial"/>
                <w:sz w:val="20"/>
                <w:szCs w:val="20"/>
                <w:lang w:val="es-419"/>
              </w:rPr>
            </w:pPr>
            <w:r w:rsidRPr="000B2F92">
              <w:rPr>
                <w:rFonts w:ascii="Arial" w:eastAsiaTheme="minorHAnsi" w:hAnsi="Arial" w:cs="Arial"/>
                <w:sz w:val="20"/>
                <w:szCs w:val="20"/>
                <w:lang w:val="es-419"/>
              </w:rPr>
              <w:t>Evidencias de uso de otros recursos disponibles para el apoyo académico y logístico.</w:t>
            </w:r>
          </w:p>
          <w:p w14:paraId="7A7AA412" w14:textId="70F8EE24" w:rsidR="000B2F92" w:rsidRPr="000B2F92" w:rsidRDefault="000B2F92" w:rsidP="000B2F92">
            <w:pPr>
              <w:pStyle w:val="Prrafodelista"/>
              <w:numPr>
                <w:ilvl w:val="0"/>
                <w:numId w:val="26"/>
              </w:numPr>
              <w:autoSpaceDE w:val="0"/>
              <w:autoSpaceDN w:val="0"/>
              <w:adjustRightInd w:val="0"/>
              <w:spacing w:after="0"/>
              <w:jc w:val="both"/>
              <w:rPr>
                <w:rFonts w:ascii="Arial" w:eastAsiaTheme="minorHAnsi" w:hAnsi="Arial" w:cs="Arial"/>
                <w:sz w:val="20"/>
                <w:szCs w:val="20"/>
                <w:lang w:val="es-419"/>
              </w:rPr>
            </w:pPr>
            <w:r w:rsidRPr="000B2F92">
              <w:rPr>
                <w:rFonts w:ascii="Arial" w:eastAsiaTheme="minorHAnsi" w:hAnsi="Arial" w:cs="Arial"/>
                <w:sz w:val="20"/>
                <w:szCs w:val="20"/>
                <w:lang w:val="es-419"/>
              </w:rPr>
              <w:t>Descripción, del ecosistema tecnológico que soporta la gestión académica, los servicios a profesores y estudiantes.</w:t>
            </w:r>
          </w:p>
        </w:tc>
        <w:tc>
          <w:tcPr>
            <w:tcW w:w="1176" w:type="dxa"/>
            <w:vAlign w:val="center"/>
          </w:tcPr>
          <w:p w14:paraId="4DF52F24" w14:textId="5FAD1C16" w:rsidR="000B2F92" w:rsidRPr="005951DA" w:rsidRDefault="000B2F92" w:rsidP="002102B8">
            <w:pPr>
              <w:autoSpaceDE w:val="0"/>
              <w:autoSpaceDN w:val="0"/>
              <w:adjustRightInd w:val="0"/>
              <w:jc w:val="center"/>
              <w:rPr>
                <w:rFonts w:ascii="Arial" w:eastAsiaTheme="minorHAnsi" w:hAnsi="Arial" w:cs="Arial"/>
                <w:sz w:val="20"/>
                <w:szCs w:val="20"/>
                <w:lang w:val="es-419" w:eastAsia="en-US"/>
              </w:rPr>
            </w:pPr>
            <w:r w:rsidRPr="005951DA">
              <w:rPr>
                <w:rFonts w:ascii="Arial" w:eastAsiaTheme="minorHAnsi" w:hAnsi="Arial" w:cs="Arial"/>
                <w:sz w:val="20"/>
                <w:szCs w:val="20"/>
                <w:lang w:val="es-419" w:eastAsia="en-US"/>
              </w:rPr>
              <w:t xml:space="preserve">Anexo </w:t>
            </w:r>
            <w:r w:rsidRPr="005951DA">
              <w:rPr>
                <w:rFonts w:ascii="Arial" w:eastAsiaTheme="minorHAnsi" w:hAnsi="Arial" w:cs="Arial"/>
                <w:sz w:val="20"/>
                <w:szCs w:val="20"/>
                <w:highlight w:val="yellow"/>
                <w:lang w:val="es-419" w:eastAsia="en-US"/>
              </w:rPr>
              <w:t>XX</w:t>
            </w:r>
          </w:p>
        </w:tc>
      </w:tr>
      <w:tr w:rsidR="00471BC1" w:rsidRPr="00B57F42" w14:paraId="60AEB3E2" w14:textId="77777777" w:rsidTr="007E7E82">
        <w:tc>
          <w:tcPr>
            <w:tcW w:w="2343" w:type="dxa"/>
            <w:vAlign w:val="center"/>
          </w:tcPr>
          <w:p w14:paraId="6458DB46" w14:textId="279418F4" w:rsidR="00471BC1" w:rsidRPr="000B2F92" w:rsidRDefault="000B2F92" w:rsidP="000B2F92">
            <w:pPr>
              <w:autoSpaceDE w:val="0"/>
              <w:autoSpaceDN w:val="0"/>
              <w:adjustRightInd w:val="0"/>
              <w:rPr>
                <w:rFonts w:ascii="Arial" w:eastAsiaTheme="minorHAnsi" w:hAnsi="Arial" w:cs="Arial"/>
                <w:bCs/>
                <w:sz w:val="20"/>
                <w:szCs w:val="20"/>
                <w:lang w:val="es-419" w:eastAsia="en-US"/>
              </w:rPr>
            </w:pPr>
            <w:r w:rsidRPr="000B2F92">
              <w:rPr>
                <w:rFonts w:ascii="Arial" w:eastAsiaTheme="minorHAnsi" w:hAnsi="Arial" w:cs="Arial"/>
                <w:bCs/>
                <w:sz w:val="20"/>
                <w:szCs w:val="20"/>
                <w:lang w:val="es-419" w:eastAsia="en-US"/>
              </w:rPr>
              <w:t>Información financiera y contable auditada de los últimos 2 años (Todos con notas de revelación)</w:t>
            </w:r>
          </w:p>
        </w:tc>
        <w:tc>
          <w:tcPr>
            <w:tcW w:w="6443" w:type="dxa"/>
            <w:vAlign w:val="center"/>
          </w:tcPr>
          <w:p w14:paraId="3FE0F6D4" w14:textId="2183093B" w:rsidR="00471BC1" w:rsidRPr="000B2F92" w:rsidRDefault="000B2F92" w:rsidP="000B2F92">
            <w:pPr>
              <w:autoSpaceDE w:val="0"/>
              <w:autoSpaceDN w:val="0"/>
              <w:adjustRightInd w:val="0"/>
              <w:jc w:val="both"/>
              <w:rPr>
                <w:rFonts w:ascii="Arial" w:eastAsiaTheme="minorHAnsi" w:hAnsi="Arial" w:cs="Arial"/>
                <w:sz w:val="20"/>
                <w:szCs w:val="20"/>
                <w:lang w:val="es-419" w:eastAsia="en-US"/>
              </w:rPr>
            </w:pPr>
            <w:r w:rsidRPr="000B2F92">
              <w:rPr>
                <w:rFonts w:ascii="Arial" w:eastAsiaTheme="minorHAnsi" w:hAnsi="Arial" w:cs="Arial"/>
                <w:sz w:val="20"/>
                <w:szCs w:val="20"/>
                <w:lang w:val="es-419" w:eastAsia="en-US"/>
              </w:rPr>
              <w:t>Información financiera acorde a las normas vigentes que rigen a las Instituciones de Educación Superior.</w:t>
            </w:r>
          </w:p>
        </w:tc>
        <w:tc>
          <w:tcPr>
            <w:tcW w:w="1176" w:type="dxa"/>
            <w:vAlign w:val="center"/>
          </w:tcPr>
          <w:p w14:paraId="3469FA29" w14:textId="0F1B72F4" w:rsidR="00471BC1" w:rsidRPr="005951DA" w:rsidRDefault="00471BC1" w:rsidP="002102B8">
            <w:pPr>
              <w:autoSpaceDE w:val="0"/>
              <w:autoSpaceDN w:val="0"/>
              <w:adjustRightInd w:val="0"/>
              <w:jc w:val="center"/>
              <w:rPr>
                <w:rFonts w:ascii="Arial" w:eastAsiaTheme="minorHAnsi" w:hAnsi="Arial" w:cs="Arial"/>
                <w:sz w:val="20"/>
                <w:szCs w:val="20"/>
                <w:lang w:val="es-419" w:eastAsia="en-US"/>
              </w:rPr>
            </w:pPr>
            <w:r w:rsidRPr="005951DA">
              <w:rPr>
                <w:rFonts w:ascii="Arial" w:eastAsiaTheme="minorHAnsi" w:hAnsi="Arial" w:cs="Arial"/>
                <w:sz w:val="20"/>
                <w:szCs w:val="20"/>
                <w:lang w:val="es-419" w:eastAsia="en-US"/>
              </w:rPr>
              <w:t xml:space="preserve">Anexo </w:t>
            </w:r>
            <w:r w:rsidRPr="005951DA">
              <w:rPr>
                <w:rFonts w:ascii="Arial" w:eastAsiaTheme="minorHAnsi" w:hAnsi="Arial" w:cs="Arial"/>
                <w:sz w:val="20"/>
                <w:szCs w:val="20"/>
                <w:highlight w:val="yellow"/>
                <w:lang w:val="es-419" w:eastAsia="en-US"/>
              </w:rPr>
              <w:t>XX</w:t>
            </w:r>
          </w:p>
        </w:tc>
      </w:tr>
    </w:tbl>
    <w:p w14:paraId="1D0679F0" w14:textId="77777777" w:rsidR="007E7E82" w:rsidRDefault="007E7E82" w:rsidP="007E7E82">
      <w:pPr>
        <w:spacing w:after="240" w:line="276" w:lineRule="auto"/>
        <w:jc w:val="both"/>
        <w:rPr>
          <w:rFonts w:ascii="Arial" w:hAnsi="Arial" w:cs="Arial"/>
          <w:sz w:val="20"/>
          <w:szCs w:val="20"/>
          <w:lang w:val="es-419"/>
        </w:rPr>
      </w:pPr>
      <w:r w:rsidRPr="00B040F9">
        <w:rPr>
          <w:rFonts w:ascii="Arial" w:hAnsi="Arial" w:cs="Arial"/>
          <w:sz w:val="20"/>
          <w:szCs w:val="20"/>
        </w:rPr>
        <w:t xml:space="preserve">Fuente: </w:t>
      </w:r>
      <w:r w:rsidRPr="00B040F9">
        <w:rPr>
          <w:rFonts w:ascii="Arial" w:hAnsi="Arial" w:cs="Arial"/>
          <w:sz w:val="20"/>
          <w:szCs w:val="20"/>
          <w:lang w:val="es-419"/>
        </w:rPr>
        <w:t>Elaboración Propia.</w:t>
      </w:r>
    </w:p>
    <w:p w14:paraId="3FB896E0" w14:textId="77777777" w:rsidR="005951DA" w:rsidRPr="00944FAD" w:rsidRDefault="005951DA" w:rsidP="00FF0226">
      <w:pPr>
        <w:autoSpaceDE w:val="0"/>
        <w:autoSpaceDN w:val="0"/>
        <w:adjustRightInd w:val="0"/>
        <w:spacing w:before="240" w:after="240" w:line="276" w:lineRule="auto"/>
        <w:jc w:val="both"/>
        <w:rPr>
          <w:rFonts w:ascii="Arial" w:eastAsiaTheme="minorHAnsi" w:hAnsi="Arial" w:cs="Arial"/>
          <w:sz w:val="22"/>
          <w:szCs w:val="34"/>
          <w:lang w:val="es-419" w:eastAsia="en-US"/>
        </w:rPr>
      </w:pPr>
    </w:p>
    <w:sectPr w:rsidR="005951DA" w:rsidRPr="00944FAD" w:rsidSect="00682014">
      <w:headerReference w:type="even" r:id="rId10"/>
      <w:headerReference w:type="default" r:id="rId11"/>
      <w:footerReference w:type="default" r:id="rId12"/>
      <w:headerReference w:type="first" r:id="rId13"/>
      <w:footerReference w:type="first" r:id="rId14"/>
      <w:pgSz w:w="12240" w:h="15840" w:code="1"/>
      <w:pgMar w:top="851" w:right="1134" w:bottom="1134" w:left="170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DAA9E" w14:textId="77777777" w:rsidR="00D3321C" w:rsidRDefault="00D3321C" w:rsidP="0068472B">
      <w:r>
        <w:separator/>
      </w:r>
    </w:p>
  </w:endnote>
  <w:endnote w:type="continuationSeparator" w:id="0">
    <w:p w14:paraId="027662ED" w14:textId="77777777" w:rsidR="00D3321C" w:rsidRDefault="00D3321C" w:rsidP="0068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umnst777 Lt BT">
    <w:altName w:val="Humnst777 Lt B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Work Sans">
    <w:charset w:val="00"/>
    <w:family w:val="auto"/>
    <w:pitch w:val="variable"/>
    <w:sig w:usb0="A00000FF" w:usb1="5000E07B"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7FC1" w14:textId="60D1E0B5" w:rsidR="00887B07" w:rsidRPr="00887B07" w:rsidRDefault="00887B07" w:rsidP="00887B07">
    <w:pPr>
      <w:pStyle w:val="Piedepgina"/>
      <w:jc w:val="center"/>
    </w:pPr>
    <w:r>
      <w:rPr>
        <w:noProof/>
        <w:lang w:val="es-CO" w:eastAsia="es-CO"/>
      </w:rPr>
      <w:drawing>
        <wp:inline distT="0" distB="0" distL="0" distR="0" wp14:anchorId="6EA65DDC" wp14:editId="7F6BC684">
          <wp:extent cx="5612130" cy="835025"/>
          <wp:effectExtent l="0" t="0" r="7620" b="3175"/>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
                    <a:extLst>
                      <a:ext uri="{28A0092B-C50C-407E-A947-70E740481C1C}">
                        <a14:useLocalDpi xmlns:a14="http://schemas.microsoft.com/office/drawing/2010/main" val="0"/>
                      </a:ext>
                    </a:extLst>
                  </a:blip>
                  <a:stretch>
                    <a:fillRect/>
                  </a:stretch>
                </pic:blipFill>
                <pic:spPr>
                  <a:xfrm>
                    <a:off x="0" y="0"/>
                    <a:ext cx="5612130" cy="8350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F9E7" w14:textId="1FA9F256" w:rsidR="00887B07" w:rsidRDefault="00887B07">
    <w:pPr>
      <w:pStyle w:val="Piedepgina"/>
    </w:pPr>
    <w:r>
      <w:rPr>
        <w:noProof/>
        <w:lang w:val="es-CO" w:eastAsia="es-CO"/>
      </w:rPr>
      <w:drawing>
        <wp:anchor distT="0" distB="0" distL="114300" distR="114300" simplePos="0" relativeHeight="251669504" behindDoc="1" locked="0" layoutInCell="1" allowOverlap="1" wp14:anchorId="5AB36881" wp14:editId="64E7F071">
          <wp:simplePos x="0" y="0"/>
          <wp:positionH relativeFrom="page">
            <wp:align>right</wp:align>
          </wp:positionH>
          <wp:positionV relativeFrom="paragraph">
            <wp:posOffset>-744582</wp:posOffset>
          </wp:positionV>
          <wp:extent cx="7790815" cy="1134578"/>
          <wp:effectExtent l="0" t="0" r="635" b="889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90815" cy="113457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1A3A9" w14:textId="77777777" w:rsidR="00D3321C" w:rsidRDefault="00D3321C" w:rsidP="0068472B">
      <w:r>
        <w:separator/>
      </w:r>
    </w:p>
  </w:footnote>
  <w:footnote w:type="continuationSeparator" w:id="0">
    <w:p w14:paraId="29BF9038" w14:textId="77777777" w:rsidR="00D3321C" w:rsidRDefault="00D3321C" w:rsidP="00684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97B3" w14:textId="6F2E2FA6" w:rsidR="00887B07" w:rsidRDefault="00D3321C">
    <w:pPr>
      <w:pStyle w:val="Encabezado"/>
    </w:pPr>
    <w:r>
      <w:rPr>
        <w:noProof/>
      </w:rPr>
      <w:pict w14:anchorId="1514FF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41001" o:spid="_x0000_s1027" type="#_x0000_t75" alt="" style="position:absolute;margin-left:0;margin-top:0;width:441.85pt;height:359pt;z-index:-251656192;mso-wrap-edited:f;mso-width-percent:0;mso-height-percent:0;mso-position-horizontal:center;mso-position-horizontal-relative:margin;mso-position-vertical:center;mso-position-vertical-relative:margin;mso-width-percent:0;mso-height-percent:0" o:allowincell="f">
          <v:imagedata r:id="rId1" o:title="Marca mixta vertical - Marca de agu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1939"/>
      <w:gridCol w:w="1939"/>
      <w:gridCol w:w="1940"/>
      <w:gridCol w:w="1942"/>
    </w:tblGrid>
    <w:tr w:rsidR="00887B07" w14:paraId="756879C2" w14:textId="77777777" w:rsidTr="00887B07">
      <w:trPr>
        <w:trHeight w:val="567"/>
        <w:jc w:val="center"/>
      </w:trPr>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1CE91561" w14:textId="2B2255F0" w:rsidR="00887B07" w:rsidRDefault="00887B07" w:rsidP="00887B07">
          <w:pPr>
            <w:spacing w:line="276" w:lineRule="auto"/>
            <w:jc w:val="center"/>
            <w:rPr>
              <w:rFonts w:ascii="Arial" w:hAnsi="Arial" w:cs="Arial"/>
              <w:b/>
              <w:sz w:val="16"/>
              <w:szCs w:val="16"/>
              <w:lang w:val="es-ES"/>
            </w:rPr>
          </w:pPr>
          <w:r>
            <w:rPr>
              <w:rFonts w:ascii="Arial" w:hAnsi="Arial" w:cs="Arial"/>
              <w:b/>
              <w:noProof/>
              <w:sz w:val="16"/>
              <w:szCs w:val="16"/>
              <w:lang w:eastAsia="es-CO"/>
            </w:rPr>
            <w:drawing>
              <wp:inline distT="0" distB="0" distL="0" distR="0" wp14:anchorId="54F02C87" wp14:editId="32A2D06B">
                <wp:extent cx="901065" cy="692150"/>
                <wp:effectExtent l="0" t="0" r="0" b="0"/>
                <wp:docPr id="9" name="Imagen 9" descr="Marca mixta UA vertical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Marca mixta UA vertical - COLOR"/>
                        <pic:cNvPicPr>
                          <a:picLocks noChangeAspect="1" noChangeArrowheads="1"/>
                        </pic:cNvPicPr>
                      </pic:nvPicPr>
                      <pic:blipFill>
                        <a:blip r:embed="rId1">
                          <a:extLst>
                            <a:ext uri="{28A0092B-C50C-407E-A947-70E740481C1C}">
                              <a14:useLocalDpi xmlns:a14="http://schemas.microsoft.com/office/drawing/2010/main" val="0"/>
                            </a:ext>
                          </a:extLst>
                        </a:blip>
                        <a:srcRect l="11563" t="14560" r="11563" b="12643"/>
                        <a:stretch>
                          <a:fillRect/>
                        </a:stretch>
                      </pic:blipFill>
                      <pic:spPr bwMode="auto">
                        <a:xfrm>
                          <a:off x="0" y="0"/>
                          <a:ext cx="901065" cy="692150"/>
                        </a:xfrm>
                        <a:prstGeom prst="rect">
                          <a:avLst/>
                        </a:prstGeom>
                        <a:noFill/>
                        <a:ln>
                          <a:noFill/>
                        </a:ln>
                      </pic:spPr>
                    </pic:pic>
                  </a:graphicData>
                </a:graphic>
              </wp:inline>
            </w:drawing>
          </w:r>
        </w:p>
      </w:tc>
      <w:tc>
        <w:tcPr>
          <w:tcW w:w="4205" w:type="pct"/>
          <w:gridSpan w:val="4"/>
          <w:tcBorders>
            <w:top w:val="single" w:sz="4" w:space="0" w:color="auto"/>
            <w:left w:val="single" w:sz="4" w:space="0" w:color="auto"/>
            <w:bottom w:val="single" w:sz="4" w:space="0" w:color="auto"/>
            <w:right w:val="single" w:sz="4" w:space="0" w:color="auto"/>
          </w:tcBorders>
          <w:vAlign w:val="center"/>
          <w:hideMark/>
        </w:tcPr>
        <w:p w14:paraId="34E5F804" w14:textId="44BAA240" w:rsidR="00887B07" w:rsidRDefault="00887B07" w:rsidP="00887B07">
          <w:pPr>
            <w:spacing w:line="276" w:lineRule="auto"/>
            <w:jc w:val="center"/>
            <w:rPr>
              <w:rFonts w:ascii="Arial" w:hAnsi="Arial" w:cs="Arial"/>
              <w:b/>
              <w:sz w:val="16"/>
              <w:szCs w:val="16"/>
              <w:lang w:val="es-ES"/>
            </w:rPr>
          </w:pPr>
          <w:r>
            <w:rPr>
              <w:rFonts w:ascii="Arial" w:hAnsi="Arial" w:cs="Arial"/>
              <w:b/>
              <w:sz w:val="16"/>
              <w:szCs w:val="16"/>
              <w:lang w:val="es-ES"/>
            </w:rPr>
            <w:t>FORMATO INFORME CONDICIONES INICIALES ACREDITACIÓN EN ALTA CALIDAD</w:t>
          </w:r>
        </w:p>
      </w:tc>
    </w:tr>
    <w:tr w:rsidR="00887B07" w14:paraId="3D554229" w14:textId="77777777" w:rsidTr="00887B07">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3EC2E" w14:textId="77777777" w:rsidR="00887B07" w:rsidRDefault="00887B07" w:rsidP="00887B07">
          <w:pPr>
            <w:spacing w:line="276" w:lineRule="auto"/>
            <w:rPr>
              <w:rFonts w:ascii="Arial" w:hAnsi="Arial" w:cs="Arial"/>
              <w:b/>
              <w:sz w:val="16"/>
              <w:szCs w:val="16"/>
              <w:lang w:val="es-ES"/>
            </w:rPr>
          </w:pPr>
        </w:p>
      </w:tc>
      <w:tc>
        <w:tcPr>
          <w:tcW w:w="1051" w:type="pct"/>
          <w:tcBorders>
            <w:top w:val="single" w:sz="4" w:space="0" w:color="auto"/>
            <w:left w:val="single" w:sz="4" w:space="0" w:color="auto"/>
            <w:bottom w:val="single" w:sz="4" w:space="0" w:color="auto"/>
            <w:right w:val="single" w:sz="4" w:space="0" w:color="auto"/>
          </w:tcBorders>
          <w:vAlign w:val="center"/>
          <w:hideMark/>
        </w:tcPr>
        <w:p w14:paraId="4B587F58" w14:textId="77777777" w:rsidR="00887B07" w:rsidRDefault="00887B07" w:rsidP="00887B07">
          <w:pPr>
            <w:spacing w:line="276" w:lineRule="auto"/>
            <w:jc w:val="center"/>
            <w:rPr>
              <w:rFonts w:ascii="Arial" w:hAnsi="Arial" w:cs="Arial"/>
              <w:b/>
              <w:bCs/>
              <w:sz w:val="16"/>
              <w:szCs w:val="16"/>
              <w:lang w:val="es-ES"/>
            </w:rPr>
          </w:pPr>
          <w:r>
            <w:rPr>
              <w:rFonts w:ascii="Arial" w:hAnsi="Arial" w:cs="Arial"/>
              <w:b/>
              <w:bCs/>
              <w:sz w:val="16"/>
              <w:szCs w:val="16"/>
              <w:lang w:val="es-ES"/>
            </w:rPr>
            <w:t>CÓDIGO:</w:t>
          </w:r>
        </w:p>
        <w:p w14:paraId="1D1A3C9F" w14:textId="20644F9F" w:rsidR="00887B07" w:rsidRDefault="00887B07" w:rsidP="00887B07">
          <w:pPr>
            <w:spacing w:line="276" w:lineRule="auto"/>
            <w:jc w:val="center"/>
            <w:rPr>
              <w:rFonts w:ascii="Arial" w:hAnsi="Arial" w:cs="Arial"/>
              <w:bCs/>
              <w:sz w:val="16"/>
              <w:szCs w:val="16"/>
              <w:lang w:val="es-ES"/>
            </w:rPr>
          </w:pPr>
          <w:r>
            <w:rPr>
              <w:rFonts w:ascii="Arial" w:hAnsi="Arial" w:cs="Arial"/>
              <w:bCs/>
              <w:sz w:val="16"/>
              <w:szCs w:val="16"/>
              <w:lang w:val="es-ES"/>
            </w:rPr>
            <w:t>FO-M-DC-29-03</w:t>
          </w:r>
        </w:p>
      </w:tc>
      <w:tc>
        <w:tcPr>
          <w:tcW w:w="1051" w:type="pct"/>
          <w:tcBorders>
            <w:top w:val="single" w:sz="4" w:space="0" w:color="auto"/>
            <w:left w:val="single" w:sz="4" w:space="0" w:color="auto"/>
            <w:bottom w:val="single" w:sz="4" w:space="0" w:color="auto"/>
            <w:right w:val="single" w:sz="4" w:space="0" w:color="auto"/>
          </w:tcBorders>
          <w:vAlign w:val="center"/>
          <w:hideMark/>
        </w:tcPr>
        <w:p w14:paraId="12945796" w14:textId="77777777" w:rsidR="00887B07" w:rsidRDefault="00887B07" w:rsidP="00887B07">
          <w:pPr>
            <w:spacing w:line="276" w:lineRule="auto"/>
            <w:jc w:val="center"/>
            <w:rPr>
              <w:rFonts w:ascii="Arial" w:hAnsi="Arial" w:cs="Arial"/>
              <w:b/>
              <w:bCs/>
              <w:sz w:val="16"/>
              <w:szCs w:val="16"/>
              <w:lang w:val="es-ES"/>
            </w:rPr>
          </w:pPr>
          <w:r>
            <w:rPr>
              <w:rFonts w:ascii="Arial" w:hAnsi="Arial" w:cs="Arial"/>
              <w:b/>
              <w:bCs/>
              <w:sz w:val="16"/>
              <w:szCs w:val="16"/>
              <w:lang w:val="es-ES"/>
            </w:rPr>
            <w:t>VERSIÓN:</w:t>
          </w:r>
        </w:p>
        <w:p w14:paraId="5FF0D554" w14:textId="77777777" w:rsidR="00887B07" w:rsidRDefault="00887B07" w:rsidP="00887B07">
          <w:pPr>
            <w:spacing w:line="276" w:lineRule="auto"/>
            <w:jc w:val="center"/>
            <w:rPr>
              <w:rFonts w:ascii="Arial" w:hAnsi="Arial" w:cs="Arial"/>
              <w:bCs/>
              <w:sz w:val="16"/>
              <w:szCs w:val="16"/>
              <w:lang w:val="es-ES"/>
            </w:rPr>
          </w:pPr>
          <w:r>
            <w:rPr>
              <w:rFonts w:ascii="Arial" w:hAnsi="Arial" w:cs="Arial"/>
              <w:bCs/>
              <w:sz w:val="16"/>
              <w:szCs w:val="16"/>
              <w:lang w:val="es-ES"/>
            </w:rPr>
            <w:t>1</w:t>
          </w:r>
        </w:p>
      </w:tc>
      <w:tc>
        <w:tcPr>
          <w:tcW w:w="1051" w:type="pct"/>
          <w:tcBorders>
            <w:top w:val="single" w:sz="4" w:space="0" w:color="auto"/>
            <w:left w:val="single" w:sz="4" w:space="0" w:color="auto"/>
            <w:bottom w:val="single" w:sz="4" w:space="0" w:color="auto"/>
            <w:right w:val="single" w:sz="4" w:space="0" w:color="auto"/>
          </w:tcBorders>
          <w:vAlign w:val="center"/>
          <w:hideMark/>
        </w:tcPr>
        <w:p w14:paraId="3534EE6E" w14:textId="77777777" w:rsidR="00887B07" w:rsidRDefault="00887B07" w:rsidP="00887B07">
          <w:pPr>
            <w:spacing w:line="276" w:lineRule="auto"/>
            <w:jc w:val="center"/>
            <w:rPr>
              <w:rFonts w:ascii="Arial" w:hAnsi="Arial" w:cs="Arial"/>
              <w:b/>
              <w:bCs/>
              <w:sz w:val="16"/>
              <w:szCs w:val="16"/>
              <w:lang w:val="es-ES"/>
            </w:rPr>
          </w:pPr>
          <w:r>
            <w:rPr>
              <w:rFonts w:ascii="Arial" w:hAnsi="Arial" w:cs="Arial"/>
              <w:b/>
              <w:bCs/>
              <w:sz w:val="16"/>
              <w:szCs w:val="16"/>
              <w:lang w:val="es-ES"/>
            </w:rPr>
            <w:t>FECHA:</w:t>
          </w:r>
        </w:p>
        <w:p w14:paraId="4AABAF8D" w14:textId="77777777" w:rsidR="00887B07" w:rsidRDefault="00887B07" w:rsidP="00887B07">
          <w:pPr>
            <w:spacing w:line="276" w:lineRule="auto"/>
            <w:jc w:val="center"/>
            <w:rPr>
              <w:rFonts w:ascii="Arial" w:hAnsi="Arial" w:cs="Arial"/>
              <w:bCs/>
              <w:sz w:val="16"/>
              <w:szCs w:val="16"/>
              <w:lang w:val="es-ES"/>
            </w:rPr>
          </w:pPr>
          <w:r>
            <w:rPr>
              <w:rFonts w:ascii="Arial" w:hAnsi="Arial" w:cs="Arial"/>
              <w:bCs/>
              <w:sz w:val="16"/>
              <w:szCs w:val="16"/>
              <w:lang w:val="es-ES"/>
            </w:rPr>
            <w:t>07-06-2022</w:t>
          </w:r>
        </w:p>
      </w:tc>
      <w:tc>
        <w:tcPr>
          <w:tcW w:w="1052" w:type="pct"/>
          <w:tcBorders>
            <w:top w:val="single" w:sz="4" w:space="0" w:color="auto"/>
            <w:left w:val="single" w:sz="4" w:space="0" w:color="auto"/>
            <w:bottom w:val="single" w:sz="4" w:space="0" w:color="auto"/>
            <w:right w:val="single" w:sz="4" w:space="0" w:color="auto"/>
          </w:tcBorders>
          <w:vAlign w:val="center"/>
          <w:hideMark/>
        </w:tcPr>
        <w:p w14:paraId="377A99E7" w14:textId="77777777" w:rsidR="00887B07" w:rsidRDefault="00887B07" w:rsidP="00887B07">
          <w:pPr>
            <w:spacing w:line="276" w:lineRule="auto"/>
            <w:jc w:val="center"/>
            <w:rPr>
              <w:rFonts w:ascii="Arial" w:hAnsi="Arial" w:cs="Arial"/>
              <w:b/>
              <w:bCs/>
              <w:sz w:val="16"/>
              <w:szCs w:val="16"/>
              <w:lang w:val="es-ES"/>
            </w:rPr>
          </w:pPr>
          <w:r>
            <w:rPr>
              <w:rFonts w:ascii="Arial" w:hAnsi="Arial" w:cs="Arial"/>
              <w:b/>
              <w:bCs/>
              <w:sz w:val="16"/>
              <w:szCs w:val="16"/>
              <w:lang w:val="es-ES"/>
            </w:rPr>
            <w:t>PÁGINA:</w:t>
          </w:r>
        </w:p>
        <w:p w14:paraId="756EF90C" w14:textId="77777777" w:rsidR="00887B07" w:rsidRDefault="00887B07" w:rsidP="00887B07">
          <w:pPr>
            <w:spacing w:line="276" w:lineRule="auto"/>
            <w:jc w:val="center"/>
            <w:rPr>
              <w:rFonts w:ascii="Arial" w:hAnsi="Arial" w:cs="Arial"/>
              <w:bCs/>
              <w:sz w:val="16"/>
              <w:szCs w:val="16"/>
              <w:lang w:val="es-ES"/>
            </w:rPr>
          </w:pPr>
          <w:r>
            <w:rPr>
              <w:rStyle w:val="Nmerodepgina"/>
              <w:rFonts w:ascii="Arial" w:eastAsiaTheme="majorEastAsia" w:hAnsi="Arial" w:cs="Arial"/>
              <w:sz w:val="16"/>
              <w:szCs w:val="16"/>
              <w:lang w:val="es-ES"/>
            </w:rPr>
            <w:fldChar w:fldCharType="begin"/>
          </w:r>
          <w:r>
            <w:rPr>
              <w:rStyle w:val="Nmerodepgina"/>
              <w:rFonts w:ascii="Arial" w:eastAsiaTheme="majorEastAsia" w:hAnsi="Arial" w:cs="Arial"/>
              <w:sz w:val="16"/>
              <w:szCs w:val="16"/>
              <w:lang w:val="es-ES"/>
            </w:rPr>
            <w:instrText xml:space="preserve"> PAGE </w:instrText>
          </w:r>
          <w:r>
            <w:rPr>
              <w:rStyle w:val="Nmerodepgina"/>
              <w:rFonts w:ascii="Arial" w:eastAsiaTheme="majorEastAsia" w:hAnsi="Arial" w:cs="Arial"/>
              <w:sz w:val="16"/>
              <w:szCs w:val="16"/>
              <w:lang w:val="es-ES"/>
            </w:rPr>
            <w:fldChar w:fldCharType="separate"/>
          </w:r>
          <w:r w:rsidR="00461A8F">
            <w:rPr>
              <w:rStyle w:val="Nmerodepgina"/>
              <w:rFonts w:ascii="Arial" w:eastAsiaTheme="majorEastAsia" w:hAnsi="Arial" w:cs="Arial"/>
              <w:noProof/>
              <w:sz w:val="16"/>
              <w:szCs w:val="16"/>
              <w:lang w:val="es-ES"/>
            </w:rPr>
            <w:t>6</w:t>
          </w:r>
          <w:r>
            <w:rPr>
              <w:rStyle w:val="Nmerodepgina"/>
              <w:rFonts w:ascii="Arial" w:eastAsiaTheme="majorEastAsia" w:hAnsi="Arial" w:cs="Arial"/>
              <w:sz w:val="16"/>
              <w:szCs w:val="16"/>
              <w:lang w:val="es-ES"/>
            </w:rPr>
            <w:fldChar w:fldCharType="end"/>
          </w:r>
          <w:r>
            <w:rPr>
              <w:rStyle w:val="Nmerodepgina"/>
              <w:rFonts w:ascii="Arial" w:eastAsiaTheme="majorEastAsia" w:hAnsi="Arial" w:cs="Arial"/>
              <w:sz w:val="16"/>
              <w:szCs w:val="16"/>
              <w:lang w:val="es-ES"/>
            </w:rPr>
            <w:t xml:space="preserve"> de </w:t>
          </w:r>
          <w:r>
            <w:rPr>
              <w:rStyle w:val="Nmerodepgina"/>
              <w:rFonts w:ascii="Arial" w:eastAsiaTheme="majorEastAsia" w:hAnsi="Arial" w:cs="Arial"/>
              <w:sz w:val="16"/>
              <w:szCs w:val="16"/>
              <w:lang w:val="es-ES"/>
            </w:rPr>
            <w:fldChar w:fldCharType="begin"/>
          </w:r>
          <w:r>
            <w:rPr>
              <w:rStyle w:val="Nmerodepgina"/>
              <w:rFonts w:ascii="Arial" w:eastAsiaTheme="majorEastAsia" w:hAnsi="Arial" w:cs="Arial"/>
              <w:sz w:val="16"/>
              <w:szCs w:val="16"/>
              <w:lang w:val="es-ES"/>
            </w:rPr>
            <w:instrText xml:space="preserve"> NUMPAGES </w:instrText>
          </w:r>
          <w:r>
            <w:rPr>
              <w:rStyle w:val="Nmerodepgina"/>
              <w:rFonts w:ascii="Arial" w:eastAsiaTheme="majorEastAsia" w:hAnsi="Arial" w:cs="Arial"/>
              <w:sz w:val="16"/>
              <w:szCs w:val="16"/>
              <w:lang w:val="es-ES"/>
            </w:rPr>
            <w:fldChar w:fldCharType="separate"/>
          </w:r>
          <w:r w:rsidR="00461A8F">
            <w:rPr>
              <w:rStyle w:val="Nmerodepgina"/>
              <w:rFonts w:ascii="Arial" w:eastAsiaTheme="majorEastAsia" w:hAnsi="Arial" w:cs="Arial"/>
              <w:noProof/>
              <w:sz w:val="16"/>
              <w:szCs w:val="16"/>
              <w:lang w:val="es-ES"/>
            </w:rPr>
            <w:t>40</w:t>
          </w:r>
          <w:r>
            <w:rPr>
              <w:rStyle w:val="Nmerodepgina"/>
              <w:rFonts w:ascii="Arial" w:eastAsiaTheme="majorEastAsia" w:hAnsi="Arial" w:cs="Arial"/>
              <w:sz w:val="16"/>
              <w:szCs w:val="16"/>
              <w:lang w:val="es-ES"/>
            </w:rPr>
            <w:fldChar w:fldCharType="end"/>
          </w:r>
        </w:p>
      </w:tc>
    </w:tr>
  </w:tbl>
  <w:p w14:paraId="13812EDF" w14:textId="745E4E70" w:rsidR="00887B07" w:rsidRPr="006842C2" w:rsidRDefault="00D3321C" w:rsidP="00887B07">
    <w:pPr>
      <w:pStyle w:val="Encabezado"/>
      <w:jc w:val="both"/>
      <w:rPr>
        <w:rFonts w:ascii="Century Schoolbook" w:hAnsi="Century Schoolbook" w:cs="Arial"/>
        <w:sz w:val="20"/>
        <w:szCs w:val="20"/>
        <w:lang w:val="es-CO"/>
      </w:rPr>
    </w:pPr>
    <w:r>
      <w:rPr>
        <w:rFonts w:ascii="Century Schoolbook" w:hAnsi="Century Schoolbook" w:cs="Arial"/>
        <w:noProof/>
        <w:sz w:val="20"/>
        <w:szCs w:val="20"/>
      </w:rPr>
      <w:pict w14:anchorId="0676E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41002" o:spid="_x0000_s1026" type="#_x0000_t75" alt="" style="position:absolute;left:0;text-align:left;margin-left:0;margin-top:0;width:441.85pt;height:359pt;z-index:-251655168;mso-wrap-edited:f;mso-width-percent:0;mso-height-percent:0;mso-position-horizontal:center;mso-position-horizontal-relative:margin;mso-position-vertical:center;mso-position-vertical-relative:margin;mso-width-percent:0;mso-height-percent:0" o:allowincell="f">
          <v:imagedata r:id="rId2" o:title="Marca mixta vertical - Marca de agu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EE71" w14:textId="243EA7B6" w:rsidR="00887B07" w:rsidRDefault="00887B07">
    <w:pPr>
      <w:pStyle w:val="Encabezado"/>
    </w:pPr>
    <w:r>
      <w:rPr>
        <w:noProof/>
        <w:lang w:val="es-CO" w:eastAsia="es-CO"/>
      </w:rPr>
      <w:drawing>
        <wp:anchor distT="0" distB="0" distL="114300" distR="114300" simplePos="0" relativeHeight="251667456" behindDoc="0" locked="0" layoutInCell="1" allowOverlap="1" wp14:anchorId="259E418E" wp14:editId="1E9A512B">
          <wp:simplePos x="0" y="0"/>
          <wp:positionH relativeFrom="page">
            <wp:align>left</wp:align>
          </wp:positionH>
          <wp:positionV relativeFrom="paragraph">
            <wp:posOffset>-352697</wp:posOffset>
          </wp:positionV>
          <wp:extent cx="7780655" cy="239064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80655" cy="23906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42054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404816"/>
    <w:multiLevelType w:val="hybridMultilevel"/>
    <w:tmpl w:val="5E36979C"/>
    <w:lvl w:ilvl="0" w:tplc="240A0017">
      <w:start w:val="1"/>
      <w:numFmt w:val="lowerLetter"/>
      <w:lvlText w:val="%1)"/>
      <w:lvlJc w:val="left"/>
      <w:pPr>
        <w:ind w:left="780" w:hanging="360"/>
      </w:pPr>
      <w:rPr>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 w15:restartNumberingAfterBreak="0">
    <w:nsid w:val="0733582D"/>
    <w:multiLevelType w:val="hybridMultilevel"/>
    <w:tmpl w:val="01EAE9C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E1F6BE2"/>
    <w:multiLevelType w:val="multilevel"/>
    <w:tmpl w:val="F68272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2447D03"/>
    <w:multiLevelType w:val="hybridMultilevel"/>
    <w:tmpl w:val="64C201D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124D466D"/>
    <w:multiLevelType w:val="hybridMultilevel"/>
    <w:tmpl w:val="19D0B76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589636F"/>
    <w:multiLevelType w:val="hybridMultilevel"/>
    <w:tmpl w:val="E9CCFB7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936628E"/>
    <w:multiLevelType w:val="hybridMultilevel"/>
    <w:tmpl w:val="629A1B1A"/>
    <w:lvl w:ilvl="0" w:tplc="580A0001">
      <w:start w:val="1"/>
      <w:numFmt w:val="bullet"/>
      <w:lvlText w:val=""/>
      <w:lvlJc w:val="left"/>
      <w:pPr>
        <w:ind w:left="834" w:hanging="360"/>
      </w:pPr>
      <w:rPr>
        <w:rFonts w:ascii="Symbol" w:hAnsi="Symbol" w:hint="default"/>
      </w:rPr>
    </w:lvl>
    <w:lvl w:ilvl="1" w:tplc="580A0003" w:tentative="1">
      <w:start w:val="1"/>
      <w:numFmt w:val="bullet"/>
      <w:lvlText w:val="o"/>
      <w:lvlJc w:val="left"/>
      <w:pPr>
        <w:ind w:left="1554" w:hanging="360"/>
      </w:pPr>
      <w:rPr>
        <w:rFonts w:ascii="Courier New" w:hAnsi="Courier New" w:cs="Courier New" w:hint="default"/>
      </w:rPr>
    </w:lvl>
    <w:lvl w:ilvl="2" w:tplc="580A0005" w:tentative="1">
      <w:start w:val="1"/>
      <w:numFmt w:val="bullet"/>
      <w:lvlText w:val=""/>
      <w:lvlJc w:val="left"/>
      <w:pPr>
        <w:ind w:left="2274" w:hanging="360"/>
      </w:pPr>
      <w:rPr>
        <w:rFonts w:ascii="Wingdings" w:hAnsi="Wingdings" w:hint="default"/>
      </w:rPr>
    </w:lvl>
    <w:lvl w:ilvl="3" w:tplc="580A0001" w:tentative="1">
      <w:start w:val="1"/>
      <w:numFmt w:val="bullet"/>
      <w:lvlText w:val=""/>
      <w:lvlJc w:val="left"/>
      <w:pPr>
        <w:ind w:left="2994" w:hanging="360"/>
      </w:pPr>
      <w:rPr>
        <w:rFonts w:ascii="Symbol" w:hAnsi="Symbol" w:hint="default"/>
      </w:rPr>
    </w:lvl>
    <w:lvl w:ilvl="4" w:tplc="580A0003" w:tentative="1">
      <w:start w:val="1"/>
      <w:numFmt w:val="bullet"/>
      <w:lvlText w:val="o"/>
      <w:lvlJc w:val="left"/>
      <w:pPr>
        <w:ind w:left="3714" w:hanging="360"/>
      </w:pPr>
      <w:rPr>
        <w:rFonts w:ascii="Courier New" w:hAnsi="Courier New" w:cs="Courier New" w:hint="default"/>
      </w:rPr>
    </w:lvl>
    <w:lvl w:ilvl="5" w:tplc="580A0005" w:tentative="1">
      <w:start w:val="1"/>
      <w:numFmt w:val="bullet"/>
      <w:lvlText w:val=""/>
      <w:lvlJc w:val="left"/>
      <w:pPr>
        <w:ind w:left="4434" w:hanging="360"/>
      </w:pPr>
      <w:rPr>
        <w:rFonts w:ascii="Wingdings" w:hAnsi="Wingdings" w:hint="default"/>
      </w:rPr>
    </w:lvl>
    <w:lvl w:ilvl="6" w:tplc="580A0001" w:tentative="1">
      <w:start w:val="1"/>
      <w:numFmt w:val="bullet"/>
      <w:lvlText w:val=""/>
      <w:lvlJc w:val="left"/>
      <w:pPr>
        <w:ind w:left="5154" w:hanging="360"/>
      </w:pPr>
      <w:rPr>
        <w:rFonts w:ascii="Symbol" w:hAnsi="Symbol" w:hint="default"/>
      </w:rPr>
    </w:lvl>
    <w:lvl w:ilvl="7" w:tplc="580A0003" w:tentative="1">
      <w:start w:val="1"/>
      <w:numFmt w:val="bullet"/>
      <w:lvlText w:val="o"/>
      <w:lvlJc w:val="left"/>
      <w:pPr>
        <w:ind w:left="5874" w:hanging="360"/>
      </w:pPr>
      <w:rPr>
        <w:rFonts w:ascii="Courier New" w:hAnsi="Courier New" w:cs="Courier New" w:hint="default"/>
      </w:rPr>
    </w:lvl>
    <w:lvl w:ilvl="8" w:tplc="580A0005" w:tentative="1">
      <w:start w:val="1"/>
      <w:numFmt w:val="bullet"/>
      <w:lvlText w:val=""/>
      <w:lvlJc w:val="left"/>
      <w:pPr>
        <w:ind w:left="6594" w:hanging="360"/>
      </w:pPr>
      <w:rPr>
        <w:rFonts w:ascii="Wingdings" w:hAnsi="Wingdings" w:hint="default"/>
      </w:rPr>
    </w:lvl>
  </w:abstractNum>
  <w:abstractNum w:abstractNumId="8" w15:restartNumberingAfterBreak="0">
    <w:nsid w:val="1F813D69"/>
    <w:multiLevelType w:val="hybridMultilevel"/>
    <w:tmpl w:val="66149F7E"/>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9" w15:restartNumberingAfterBreak="0">
    <w:nsid w:val="214E7638"/>
    <w:multiLevelType w:val="hybridMultilevel"/>
    <w:tmpl w:val="1FBA6B0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26EE3BB4"/>
    <w:multiLevelType w:val="hybridMultilevel"/>
    <w:tmpl w:val="5BEE3734"/>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B3E2E48"/>
    <w:multiLevelType w:val="hybridMultilevel"/>
    <w:tmpl w:val="572A766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30962B66"/>
    <w:multiLevelType w:val="hybridMultilevel"/>
    <w:tmpl w:val="4E045F3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34165B0A"/>
    <w:multiLevelType w:val="hybridMultilevel"/>
    <w:tmpl w:val="59AA30BC"/>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6E51DB4"/>
    <w:multiLevelType w:val="hybridMultilevel"/>
    <w:tmpl w:val="80EA00F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3CCB772C"/>
    <w:multiLevelType w:val="hybridMultilevel"/>
    <w:tmpl w:val="5DA027A4"/>
    <w:styleLink w:val="Nmero"/>
    <w:lvl w:ilvl="0" w:tplc="38DA817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4485A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38CB3D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5EFEC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C27AF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6CBD5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A4881C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E6F0D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0443C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8534FE3"/>
    <w:multiLevelType w:val="hybridMultilevel"/>
    <w:tmpl w:val="E28477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4D625F30"/>
    <w:multiLevelType w:val="hybridMultilevel"/>
    <w:tmpl w:val="6540AF70"/>
    <w:lvl w:ilvl="0" w:tplc="580A0017">
      <w:start w:val="1"/>
      <w:numFmt w:val="lowerLetter"/>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65095D37"/>
    <w:multiLevelType w:val="hybridMultilevel"/>
    <w:tmpl w:val="2EAAAC48"/>
    <w:lvl w:ilvl="0" w:tplc="240A0017">
      <w:start w:val="1"/>
      <w:numFmt w:val="lowerLetter"/>
      <w:lvlText w:val="%1)"/>
      <w:lvlJc w:val="left"/>
      <w:pPr>
        <w:ind w:left="780" w:hanging="360"/>
      </w:pPr>
      <w:rPr>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9" w15:restartNumberingAfterBreak="0">
    <w:nsid w:val="668B2409"/>
    <w:multiLevelType w:val="hybridMultilevel"/>
    <w:tmpl w:val="3B9059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67305FC0"/>
    <w:multiLevelType w:val="hybridMultilevel"/>
    <w:tmpl w:val="39049AD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6B8F25EA"/>
    <w:multiLevelType w:val="hybridMultilevel"/>
    <w:tmpl w:val="4FD297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FED1B55"/>
    <w:multiLevelType w:val="hybridMultilevel"/>
    <w:tmpl w:val="9C2498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79266D07"/>
    <w:multiLevelType w:val="hybridMultilevel"/>
    <w:tmpl w:val="6ECC03BE"/>
    <w:lvl w:ilvl="0" w:tplc="CBB8F1B4">
      <w:start w:val="1"/>
      <w:numFmt w:val="bullet"/>
      <w:lvlText w:val=""/>
      <w:lvlJc w:val="left"/>
      <w:pPr>
        <w:ind w:left="720" w:hanging="360"/>
      </w:pPr>
      <w:rPr>
        <w:rFonts w:ascii="Symbol" w:hAnsi="Symbol" w:hint="default"/>
        <w:b w:val="0"/>
        <w:color w:val="auto"/>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BDD0FEA"/>
    <w:multiLevelType w:val="multilevel"/>
    <w:tmpl w:val="F68272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ED62C52"/>
    <w:multiLevelType w:val="hybridMultilevel"/>
    <w:tmpl w:val="C74AFA54"/>
    <w:lvl w:ilvl="0" w:tplc="134476D2">
      <w:start w:val="1"/>
      <w:numFmt w:val="bullet"/>
      <w:lvlText w:val=""/>
      <w:lvlJc w:val="left"/>
      <w:pPr>
        <w:ind w:left="360" w:hanging="360"/>
      </w:pPr>
      <w:rPr>
        <w:rFonts w:ascii="Symbol" w:hAnsi="Symbol" w:hint="default"/>
        <w:b/>
        <w:sz w:val="18"/>
        <w:szCs w:val="18"/>
      </w:rPr>
    </w:lvl>
    <w:lvl w:ilvl="1" w:tplc="580A0001">
      <w:start w:val="1"/>
      <w:numFmt w:val="bullet"/>
      <w:lvlText w:val=""/>
      <w:lvlJc w:val="left"/>
      <w:pPr>
        <w:ind w:left="1080" w:hanging="360"/>
      </w:pPr>
      <w:rPr>
        <w:rFonts w:ascii="Symbol" w:hAnsi="Symbo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771505552">
    <w:abstractNumId w:val="0"/>
  </w:num>
  <w:num w:numId="2" w16cid:durableId="1944874185">
    <w:abstractNumId w:val="15"/>
  </w:num>
  <w:num w:numId="3" w16cid:durableId="260989841">
    <w:abstractNumId w:val="23"/>
  </w:num>
  <w:num w:numId="4" w16cid:durableId="238248067">
    <w:abstractNumId w:val="25"/>
  </w:num>
  <w:num w:numId="5" w16cid:durableId="266353978">
    <w:abstractNumId w:val="8"/>
  </w:num>
  <w:num w:numId="6" w16cid:durableId="1415011350">
    <w:abstractNumId w:val="24"/>
  </w:num>
  <w:num w:numId="7" w16cid:durableId="1592203157">
    <w:abstractNumId w:val="6"/>
  </w:num>
  <w:num w:numId="8" w16cid:durableId="1235046694">
    <w:abstractNumId w:val="5"/>
  </w:num>
  <w:num w:numId="9" w16cid:durableId="151917992">
    <w:abstractNumId w:val="2"/>
  </w:num>
  <w:num w:numId="10" w16cid:durableId="1277521393">
    <w:abstractNumId w:val="11"/>
  </w:num>
  <w:num w:numId="11" w16cid:durableId="2069572901">
    <w:abstractNumId w:val="12"/>
  </w:num>
  <w:num w:numId="12" w16cid:durableId="606156040">
    <w:abstractNumId w:val="7"/>
  </w:num>
  <w:num w:numId="13" w16cid:durableId="777482641">
    <w:abstractNumId w:val="10"/>
  </w:num>
  <w:num w:numId="14" w16cid:durableId="1948153214">
    <w:abstractNumId w:val="1"/>
  </w:num>
  <w:num w:numId="15" w16cid:durableId="971448488">
    <w:abstractNumId w:val="13"/>
  </w:num>
  <w:num w:numId="16" w16cid:durableId="1435125876">
    <w:abstractNumId w:val="18"/>
  </w:num>
  <w:num w:numId="17" w16cid:durableId="267201315">
    <w:abstractNumId w:val="17"/>
  </w:num>
  <w:num w:numId="18" w16cid:durableId="1959296377">
    <w:abstractNumId w:val="21"/>
  </w:num>
  <w:num w:numId="19" w16cid:durableId="1164202655">
    <w:abstractNumId w:val="14"/>
  </w:num>
  <w:num w:numId="20" w16cid:durableId="328364787">
    <w:abstractNumId w:val="22"/>
  </w:num>
  <w:num w:numId="21" w16cid:durableId="1967882151">
    <w:abstractNumId w:val="3"/>
  </w:num>
  <w:num w:numId="22" w16cid:durableId="842086192">
    <w:abstractNumId w:val="20"/>
  </w:num>
  <w:num w:numId="23" w16cid:durableId="1102652416">
    <w:abstractNumId w:val="9"/>
  </w:num>
  <w:num w:numId="24" w16cid:durableId="788865463">
    <w:abstractNumId w:val="19"/>
  </w:num>
  <w:num w:numId="25" w16cid:durableId="1122067958">
    <w:abstractNumId w:val="4"/>
  </w:num>
  <w:num w:numId="26" w16cid:durableId="568540374">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CD3"/>
    <w:rsid w:val="00000333"/>
    <w:rsid w:val="000008BD"/>
    <w:rsid w:val="000009C7"/>
    <w:rsid w:val="00000CC7"/>
    <w:rsid w:val="00000E84"/>
    <w:rsid w:val="00000FFA"/>
    <w:rsid w:val="000011DE"/>
    <w:rsid w:val="0000148B"/>
    <w:rsid w:val="0000175E"/>
    <w:rsid w:val="00001768"/>
    <w:rsid w:val="00001975"/>
    <w:rsid w:val="0000210D"/>
    <w:rsid w:val="000025E1"/>
    <w:rsid w:val="000026BB"/>
    <w:rsid w:val="00002A60"/>
    <w:rsid w:val="00003077"/>
    <w:rsid w:val="0000326C"/>
    <w:rsid w:val="00003400"/>
    <w:rsid w:val="0000360E"/>
    <w:rsid w:val="00003B5A"/>
    <w:rsid w:val="00003CA1"/>
    <w:rsid w:val="00004878"/>
    <w:rsid w:val="00004ADF"/>
    <w:rsid w:val="00004B22"/>
    <w:rsid w:val="00004C2F"/>
    <w:rsid w:val="00004F47"/>
    <w:rsid w:val="00005AFB"/>
    <w:rsid w:val="000062ED"/>
    <w:rsid w:val="00006651"/>
    <w:rsid w:val="00006828"/>
    <w:rsid w:val="00006C37"/>
    <w:rsid w:val="00006CA6"/>
    <w:rsid w:val="00007106"/>
    <w:rsid w:val="00007507"/>
    <w:rsid w:val="00007527"/>
    <w:rsid w:val="00007706"/>
    <w:rsid w:val="000079FF"/>
    <w:rsid w:val="00007A04"/>
    <w:rsid w:val="00007DE8"/>
    <w:rsid w:val="00007F7F"/>
    <w:rsid w:val="00010466"/>
    <w:rsid w:val="00010B5D"/>
    <w:rsid w:val="00011139"/>
    <w:rsid w:val="000112DC"/>
    <w:rsid w:val="000116E4"/>
    <w:rsid w:val="0001181D"/>
    <w:rsid w:val="00012D2D"/>
    <w:rsid w:val="00014860"/>
    <w:rsid w:val="00014A8A"/>
    <w:rsid w:val="00014C6F"/>
    <w:rsid w:val="0001541A"/>
    <w:rsid w:val="00015695"/>
    <w:rsid w:val="000157D5"/>
    <w:rsid w:val="0001581E"/>
    <w:rsid w:val="00015C06"/>
    <w:rsid w:val="00015F33"/>
    <w:rsid w:val="00016041"/>
    <w:rsid w:val="00016125"/>
    <w:rsid w:val="000161B4"/>
    <w:rsid w:val="00016C9B"/>
    <w:rsid w:val="00017011"/>
    <w:rsid w:val="000171CC"/>
    <w:rsid w:val="0001727A"/>
    <w:rsid w:val="00017D96"/>
    <w:rsid w:val="00017F40"/>
    <w:rsid w:val="000200D0"/>
    <w:rsid w:val="0002093E"/>
    <w:rsid w:val="00020BA4"/>
    <w:rsid w:val="00020E63"/>
    <w:rsid w:val="00020FBA"/>
    <w:rsid w:val="000218AE"/>
    <w:rsid w:val="00021E7F"/>
    <w:rsid w:val="000223A7"/>
    <w:rsid w:val="0002266E"/>
    <w:rsid w:val="00022BCB"/>
    <w:rsid w:val="00022EA4"/>
    <w:rsid w:val="00023773"/>
    <w:rsid w:val="00023A39"/>
    <w:rsid w:val="00023B01"/>
    <w:rsid w:val="0002414D"/>
    <w:rsid w:val="00024256"/>
    <w:rsid w:val="00024258"/>
    <w:rsid w:val="0002496B"/>
    <w:rsid w:val="000255C5"/>
    <w:rsid w:val="00025645"/>
    <w:rsid w:val="00025B1F"/>
    <w:rsid w:val="00025C01"/>
    <w:rsid w:val="00026019"/>
    <w:rsid w:val="0002656B"/>
    <w:rsid w:val="000265B9"/>
    <w:rsid w:val="000267EA"/>
    <w:rsid w:val="00026B1A"/>
    <w:rsid w:val="00026D48"/>
    <w:rsid w:val="00026DD2"/>
    <w:rsid w:val="00027B93"/>
    <w:rsid w:val="00027BB2"/>
    <w:rsid w:val="00030216"/>
    <w:rsid w:val="000303B8"/>
    <w:rsid w:val="00030475"/>
    <w:rsid w:val="000306F5"/>
    <w:rsid w:val="000308C9"/>
    <w:rsid w:val="00030AFE"/>
    <w:rsid w:val="00030B7A"/>
    <w:rsid w:val="00030EF8"/>
    <w:rsid w:val="00030F6F"/>
    <w:rsid w:val="00031111"/>
    <w:rsid w:val="000311AC"/>
    <w:rsid w:val="00031543"/>
    <w:rsid w:val="00031753"/>
    <w:rsid w:val="00031D9A"/>
    <w:rsid w:val="00032ADB"/>
    <w:rsid w:val="0003344D"/>
    <w:rsid w:val="00033482"/>
    <w:rsid w:val="0003357F"/>
    <w:rsid w:val="00033667"/>
    <w:rsid w:val="0003370A"/>
    <w:rsid w:val="0003397F"/>
    <w:rsid w:val="000340ED"/>
    <w:rsid w:val="00034135"/>
    <w:rsid w:val="00034673"/>
    <w:rsid w:val="000346B4"/>
    <w:rsid w:val="00034974"/>
    <w:rsid w:val="00034EFB"/>
    <w:rsid w:val="0003525C"/>
    <w:rsid w:val="0003559A"/>
    <w:rsid w:val="0003559C"/>
    <w:rsid w:val="00035645"/>
    <w:rsid w:val="0003597F"/>
    <w:rsid w:val="00035C85"/>
    <w:rsid w:val="0003666E"/>
    <w:rsid w:val="000367A3"/>
    <w:rsid w:val="000369E0"/>
    <w:rsid w:val="00036BFF"/>
    <w:rsid w:val="0003729D"/>
    <w:rsid w:val="000376D1"/>
    <w:rsid w:val="00037978"/>
    <w:rsid w:val="00037C44"/>
    <w:rsid w:val="00037ECD"/>
    <w:rsid w:val="00040F5A"/>
    <w:rsid w:val="00041009"/>
    <w:rsid w:val="000415A4"/>
    <w:rsid w:val="00041938"/>
    <w:rsid w:val="00041B4C"/>
    <w:rsid w:val="00041EEA"/>
    <w:rsid w:val="00042026"/>
    <w:rsid w:val="00042560"/>
    <w:rsid w:val="00042603"/>
    <w:rsid w:val="0004291D"/>
    <w:rsid w:val="00042CD2"/>
    <w:rsid w:val="000431D0"/>
    <w:rsid w:val="00043848"/>
    <w:rsid w:val="000438AF"/>
    <w:rsid w:val="00043BFF"/>
    <w:rsid w:val="000443A7"/>
    <w:rsid w:val="00044464"/>
    <w:rsid w:val="0004460B"/>
    <w:rsid w:val="000446C7"/>
    <w:rsid w:val="00045889"/>
    <w:rsid w:val="00045A1B"/>
    <w:rsid w:val="00045C0B"/>
    <w:rsid w:val="00045D75"/>
    <w:rsid w:val="00045D7B"/>
    <w:rsid w:val="00045DE5"/>
    <w:rsid w:val="00046334"/>
    <w:rsid w:val="00046402"/>
    <w:rsid w:val="000466AD"/>
    <w:rsid w:val="0004690F"/>
    <w:rsid w:val="00046EC1"/>
    <w:rsid w:val="000479B5"/>
    <w:rsid w:val="00047C5E"/>
    <w:rsid w:val="00047E62"/>
    <w:rsid w:val="00047F2C"/>
    <w:rsid w:val="00050735"/>
    <w:rsid w:val="00051AA1"/>
    <w:rsid w:val="00051AFE"/>
    <w:rsid w:val="00051EC1"/>
    <w:rsid w:val="00051FCD"/>
    <w:rsid w:val="00052215"/>
    <w:rsid w:val="0005247B"/>
    <w:rsid w:val="00052489"/>
    <w:rsid w:val="000524C8"/>
    <w:rsid w:val="0005251A"/>
    <w:rsid w:val="00052CEA"/>
    <w:rsid w:val="00053374"/>
    <w:rsid w:val="000546EA"/>
    <w:rsid w:val="00055005"/>
    <w:rsid w:val="00055254"/>
    <w:rsid w:val="000552E8"/>
    <w:rsid w:val="00055823"/>
    <w:rsid w:val="00055A5B"/>
    <w:rsid w:val="000560B5"/>
    <w:rsid w:val="00056256"/>
    <w:rsid w:val="00056503"/>
    <w:rsid w:val="00056D20"/>
    <w:rsid w:val="00057207"/>
    <w:rsid w:val="00057A7B"/>
    <w:rsid w:val="00057FE8"/>
    <w:rsid w:val="000600A5"/>
    <w:rsid w:val="00060A16"/>
    <w:rsid w:val="00061785"/>
    <w:rsid w:val="00061DA5"/>
    <w:rsid w:val="00062C79"/>
    <w:rsid w:val="00062D46"/>
    <w:rsid w:val="00062EA2"/>
    <w:rsid w:val="0006300F"/>
    <w:rsid w:val="00063B1D"/>
    <w:rsid w:val="00063EB4"/>
    <w:rsid w:val="00063EB5"/>
    <w:rsid w:val="000641AA"/>
    <w:rsid w:val="000641F5"/>
    <w:rsid w:val="00064346"/>
    <w:rsid w:val="00064C49"/>
    <w:rsid w:val="000650D7"/>
    <w:rsid w:val="00065153"/>
    <w:rsid w:val="00065278"/>
    <w:rsid w:val="0006540D"/>
    <w:rsid w:val="00066048"/>
    <w:rsid w:val="000660FF"/>
    <w:rsid w:val="00066565"/>
    <w:rsid w:val="00066735"/>
    <w:rsid w:val="00066A14"/>
    <w:rsid w:val="00066D15"/>
    <w:rsid w:val="000678A2"/>
    <w:rsid w:val="000702BE"/>
    <w:rsid w:val="000708C7"/>
    <w:rsid w:val="00070921"/>
    <w:rsid w:val="00070987"/>
    <w:rsid w:val="00070A53"/>
    <w:rsid w:val="000711C9"/>
    <w:rsid w:val="00071565"/>
    <w:rsid w:val="00071AAB"/>
    <w:rsid w:val="00072475"/>
    <w:rsid w:val="0007288E"/>
    <w:rsid w:val="000731AC"/>
    <w:rsid w:val="000734AB"/>
    <w:rsid w:val="00073623"/>
    <w:rsid w:val="000736F7"/>
    <w:rsid w:val="00073ABC"/>
    <w:rsid w:val="000741B0"/>
    <w:rsid w:val="00074459"/>
    <w:rsid w:val="0007471B"/>
    <w:rsid w:val="00074D00"/>
    <w:rsid w:val="00074D33"/>
    <w:rsid w:val="00074F61"/>
    <w:rsid w:val="00075219"/>
    <w:rsid w:val="000754CD"/>
    <w:rsid w:val="000755DB"/>
    <w:rsid w:val="00075E3F"/>
    <w:rsid w:val="000760D3"/>
    <w:rsid w:val="000762A8"/>
    <w:rsid w:val="000765AF"/>
    <w:rsid w:val="000767FF"/>
    <w:rsid w:val="00076815"/>
    <w:rsid w:val="00076DEF"/>
    <w:rsid w:val="00076ECD"/>
    <w:rsid w:val="00076FC6"/>
    <w:rsid w:val="000776F8"/>
    <w:rsid w:val="00077933"/>
    <w:rsid w:val="00077BA0"/>
    <w:rsid w:val="00077F05"/>
    <w:rsid w:val="0008021F"/>
    <w:rsid w:val="00080502"/>
    <w:rsid w:val="0008087D"/>
    <w:rsid w:val="00080B88"/>
    <w:rsid w:val="00080C12"/>
    <w:rsid w:val="00080DB4"/>
    <w:rsid w:val="00080F5E"/>
    <w:rsid w:val="00081290"/>
    <w:rsid w:val="0008191D"/>
    <w:rsid w:val="00081A25"/>
    <w:rsid w:val="00081DDA"/>
    <w:rsid w:val="00082804"/>
    <w:rsid w:val="000833BE"/>
    <w:rsid w:val="00083407"/>
    <w:rsid w:val="000834D3"/>
    <w:rsid w:val="000837E1"/>
    <w:rsid w:val="00083874"/>
    <w:rsid w:val="00083932"/>
    <w:rsid w:val="00083F19"/>
    <w:rsid w:val="00083FF7"/>
    <w:rsid w:val="00084374"/>
    <w:rsid w:val="000846C2"/>
    <w:rsid w:val="000849D3"/>
    <w:rsid w:val="00084B72"/>
    <w:rsid w:val="00084DE9"/>
    <w:rsid w:val="00085618"/>
    <w:rsid w:val="00086059"/>
    <w:rsid w:val="0008625D"/>
    <w:rsid w:val="000869DF"/>
    <w:rsid w:val="00090608"/>
    <w:rsid w:val="00090FC1"/>
    <w:rsid w:val="00091082"/>
    <w:rsid w:val="000911E5"/>
    <w:rsid w:val="0009166D"/>
    <w:rsid w:val="000917EE"/>
    <w:rsid w:val="0009188B"/>
    <w:rsid w:val="00091FB5"/>
    <w:rsid w:val="000921A7"/>
    <w:rsid w:val="0009236F"/>
    <w:rsid w:val="0009266A"/>
    <w:rsid w:val="00092E32"/>
    <w:rsid w:val="00093894"/>
    <w:rsid w:val="00093A0B"/>
    <w:rsid w:val="00093B66"/>
    <w:rsid w:val="0009447B"/>
    <w:rsid w:val="00094539"/>
    <w:rsid w:val="00094915"/>
    <w:rsid w:val="00094926"/>
    <w:rsid w:val="000949BE"/>
    <w:rsid w:val="000949E3"/>
    <w:rsid w:val="00094E72"/>
    <w:rsid w:val="00095102"/>
    <w:rsid w:val="00095130"/>
    <w:rsid w:val="000951A7"/>
    <w:rsid w:val="000954E1"/>
    <w:rsid w:val="000955A4"/>
    <w:rsid w:val="000958CB"/>
    <w:rsid w:val="00095D30"/>
    <w:rsid w:val="000962A3"/>
    <w:rsid w:val="00096560"/>
    <w:rsid w:val="00096AD9"/>
    <w:rsid w:val="00097322"/>
    <w:rsid w:val="00097AD3"/>
    <w:rsid w:val="00097AFB"/>
    <w:rsid w:val="00097BDE"/>
    <w:rsid w:val="00097C40"/>
    <w:rsid w:val="000A00B4"/>
    <w:rsid w:val="000A0649"/>
    <w:rsid w:val="000A0657"/>
    <w:rsid w:val="000A0804"/>
    <w:rsid w:val="000A0C52"/>
    <w:rsid w:val="000A11D3"/>
    <w:rsid w:val="000A16B7"/>
    <w:rsid w:val="000A1869"/>
    <w:rsid w:val="000A1E62"/>
    <w:rsid w:val="000A1F1D"/>
    <w:rsid w:val="000A2183"/>
    <w:rsid w:val="000A2272"/>
    <w:rsid w:val="000A2299"/>
    <w:rsid w:val="000A279D"/>
    <w:rsid w:val="000A2AB3"/>
    <w:rsid w:val="000A2E85"/>
    <w:rsid w:val="000A331A"/>
    <w:rsid w:val="000A38E7"/>
    <w:rsid w:val="000A3B9B"/>
    <w:rsid w:val="000A3E34"/>
    <w:rsid w:val="000A4340"/>
    <w:rsid w:val="000A43B2"/>
    <w:rsid w:val="000A44DF"/>
    <w:rsid w:val="000A4F01"/>
    <w:rsid w:val="000A50C4"/>
    <w:rsid w:val="000A520B"/>
    <w:rsid w:val="000A5528"/>
    <w:rsid w:val="000A5742"/>
    <w:rsid w:val="000A5845"/>
    <w:rsid w:val="000A5939"/>
    <w:rsid w:val="000A59A8"/>
    <w:rsid w:val="000A59AB"/>
    <w:rsid w:val="000A6266"/>
    <w:rsid w:val="000A63B8"/>
    <w:rsid w:val="000A6BE6"/>
    <w:rsid w:val="000A6C9A"/>
    <w:rsid w:val="000A6EA0"/>
    <w:rsid w:val="000A6FD9"/>
    <w:rsid w:val="000A761B"/>
    <w:rsid w:val="000A776A"/>
    <w:rsid w:val="000A7A6C"/>
    <w:rsid w:val="000A7BA8"/>
    <w:rsid w:val="000A7CD8"/>
    <w:rsid w:val="000A7DDA"/>
    <w:rsid w:val="000B00A4"/>
    <w:rsid w:val="000B0538"/>
    <w:rsid w:val="000B0A80"/>
    <w:rsid w:val="000B0DC1"/>
    <w:rsid w:val="000B0E23"/>
    <w:rsid w:val="000B1991"/>
    <w:rsid w:val="000B1C51"/>
    <w:rsid w:val="000B2A5B"/>
    <w:rsid w:val="000B2F10"/>
    <w:rsid w:val="000B2F2F"/>
    <w:rsid w:val="000B2F92"/>
    <w:rsid w:val="000B2FCF"/>
    <w:rsid w:val="000B3709"/>
    <w:rsid w:val="000B3856"/>
    <w:rsid w:val="000B41DA"/>
    <w:rsid w:val="000B4764"/>
    <w:rsid w:val="000B5438"/>
    <w:rsid w:val="000B58A0"/>
    <w:rsid w:val="000B5D6E"/>
    <w:rsid w:val="000B60E3"/>
    <w:rsid w:val="000B6142"/>
    <w:rsid w:val="000B64F1"/>
    <w:rsid w:val="000B6C5C"/>
    <w:rsid w:val="000B6ECD"/>
    <w:rsid w:val="000B784C"/>
    <w:rsid w:val="000C0124"/>
    <w:rsid w:val="000C03A6"/>
    <w:rsid w:val="000C0BAD"/>
    <w:rsid w:val="000C0DD1"/>
    <w:rsid w:val="000C0FDE"/>
    <w:rsid w:val="000C1490"/>
    <w:rsid w:val="000C25BD"/>
    <w:rsid w:val="000C2844"/>
    <w:rsid w:val="000C2DF5"/>
    <w:rsid w:val="000C2F5B"/>
    <w:rsid w:val="000C325F"/>
    <w:rsid w:val="000C37D8"/>
    <w:rsid w:val="000C3C75"/>
    <w:rsid w:val="000C3DCE"/>
    <w:rsid w:val="000C3E92"/>
    <w:rsid w:val="000C4178"/>
    <w:rsid w:val="000C4273"/>
    <w:rsid w:val="000C435B"/>
    <w:rsid w:val="000C47F5"/>
    <w:rsid w:val="000C49C4"/>
    <w:rsid w:val="000C49ED"/>
    <w:rsid w:val="000C4C89"/>
    <w:rsid w:val="000C54E3"/>
    <w:rsid w:val="000C56C8"/>
    <w:rsid w:val="000C5B96"/>
    <w:rsid w:val="000C5FF6"/>
    <w:rsid w:val="000C6333"/>
    <w:rsid w:val="000C6AA3"/>
    <w:rsid w:val="000C6BB7"/>
    <w:rsid w:val="000C6C55"/>
    <w:rsid w:val="000C6E5B"/>
    <w:rsid w:val="000C6F74"/>
    <w:rsid w:val="000C7106"/>
    <w:rsid w:val="000C71B9"/>
    <w:rsid w:val="000C73C9"/>
    <w:rsid w:val="000C75DB"/>
    <w:rsid w:val="000C7B2D"/>
    <w:rsid w:val="000C7F08"/>
    <w:rsid w:val="000D024D"/>
    <w:rsid w:val="000D04F2"/>
    <w:rsid w:val="000D05DB"/>
    <w:rsid w:val="000D09C0"/>
    <w:rsid w:val="000D10CD"/>
    <w:rsid w:val="000D1355"/>
    <w:rsid w:val="000D1523"/>
    <w:rsid w:val="000D1A5C"/>
    <w:rsid w:val="000D1CA4"/>
    <w:rsid w:val="000D1DCD"/>
    <w:rsid w:val="000D220C"/>
    <w:rsid w:val="000D2762"/>
    <w:rsid w:val="000D28F9"/>
    <w:rsid w:val="000D2A26"/>
    <w:rsid w:val="000D2B4C"/>
    <w:rsid w:val="000D2C57"/>
    <w:rsid w:val="000D2C67"/>
    <w:rsid w:val="000D2EC3"/>
    <w:rsid w:val="000D32CB"/>
    <w:rsid w:val="000D3488"/>
    <w:rsid w:val="000D396A"/>
    <w:rsid w:val="000D3BD9"/>
    <w:rsid w:val="000D3CBE"/>
    <w:rsid w:val="000D3F69"/>
    <w:rsid w:val="000D3FC0"/>
    <w:rsid w:val="000D40AA"/>
    <w:rsid w:val="000D4CFF"/>
    <w:rsid w:val="000D55FF"/>
    <w:rsid w:val="000D56B9"/>
    <w:rsid w:val="000D591E"/>
    <w:rsid w:val="000D5CE4"/>
    <w:rsid w:val="000D62E2"/>
    <w:rsid w:val="000D688F"/>
    <w:rsid w:val="000D68B0"/>
    <w:rsid w:val="000D69C2"/>
    <w:rsid w:val="000D6B85"/>
    <w:rsid w:val="000D6CBC"/>
    <w:rsid w:val="000D6CED"/>
    <w:rsid w:val="000D7197"/>
    <w:rsid w:val="000D72BB"/>
    <w:rsid w:val="000D76F7"/>
    <w:rsid w:val="000D7AB5"/>
    <w:rsid w:val="000D7B08"/>
    <w:rsid w:val="000D7B2A"/>
    <w:rsid w:val="000D7D93"/>
    <w:rsid w:val="000E02E3"/>
    <w:rsid w:val="000E048B"/>
    <w:rsid w:val="000E0622"/>
    <w:rsid w:val="000E08BB"/>
    <w:rsid w:val="000E0903"/>
    <w:rsid w:val="000E09CB"/>
    <w:rsid w:val="000E0B67"/>
    <w:rsid w:val="000E0BFB"/>
    <w:rsid w:val="000E0CB6"/>
    <w:rsid w:val="000E0E79"/>
    <w:rsid w:val="000E10B2"/>
    <w:rsid w:val="000E1163"/>
    <w:rsid w:val="000E159B"/>
    <w:rsid w:val="000E1632"/>
    <w:rsid w:val="000E22DE"/>
    <w:rsid w:val="000E2557"/>
    <w:rsid w:val="000E2606"/>
    <w:rsid w:val="000E296F"/>
    <w:rsid w:val="000E2C3D"/>
    <w:rsid w:val="000E2D69"/>
    <w:rsid w:val="000E2DB0"/>
    <w:rsid w:val="000E329C"/>
    <w:rsid w:val="000E36E5"/>
    <w:rsid w:val="000E38D3"/>
    <w:rsid w:val="000E3B5F"/>
    <w:rsid w:val="000E4119"/>
    <w:rsid w:val="000E4220"/>
    <w:rsid w:val="000E4659"/>
    <w:rsid w:val="000E48E6"/>
    <w:rsid w:val="000E4AAB"/>
    <w:rsid w:val="000E4E64"/>
    <w:rsid w:val="000E55CC"/>
    <w:rsid w:val="000E580A"/>
    <w:rsid w:val="000E5917"/>
    <w:rsid w:val="000E686F"/>
    <w:rsid w:val="000E6AB4"/>
    <w:rsid w:val="000E6CE1"/>
    <w:rsid w:val="000E6E5B"/>
    <w:rsid w:val="000E74F2"/>
    <w:rsid w:val="000E7552"/>
    <w:rsid w:val="000E7922"/>
    <w:rsid w:val="000E7AFB"/>
    <w:rsid w:val="000E7C5A"/>
    <w:rsid w:val="000E7D83"/>
    <w:rsid w:val="000F02EC"/>
    <w:rsid w:val="000F090E"/>
    <w:rsid w:val="000F0FD4"/>
    <w:rsid w:val="000F1173"/>
    <w:rsid w:val="000F1223"/>
    <w:rsid w:val="000F14CC"/>
    <w:rsid w:val="000F178A"/>
    <w:rsid w:val="000F17BA"/>
    <w:rsid w:val="000F1885"/>
    <w:rsid w:val="000F1CAF"/>
    <w:rsid w:val="000F22BF"/>
    <w:rsid w:val="000F2380"/>
    <w:rsid w:val="000F24B1"/>
    <w:rsid w:val="000F30A3"/>
    <w:rsid w:val="000F338F"/>
    <w:rsid w:val="000F3A8E"/>
    <w:rsid w:val="000F3B3A"/>
    <w:rsid w:val="000F3C8F"/>
    <w:rsid w:val="000F3EDF"/>
    <w:rsid w:val="000F448D"/>
    <w:rsid w:val="000F4C53"/>
    <w:rsid w:val="000F4CEE"/>
    <w:rsid w:val="000F527B"/>
    <w:rsid w:val="000F530E"/>
    <w:rsid w:val="000F57FA"/>
    <w:rsid w:val="000F5D7E"/>
    <w:rsid w:val="000F5FB4"/>
    <w:rsid w:val="000F602F"/>
    <w:rsid w:val="000F66DB"/>
    <w:rsid w:val="000F671F"/>
    <w:rsid w:val="000F722B"/>
    <w:rsid w:val="000F737A"/>
    <w:rsid w:val="000F78B0"/>
    <w:rsid w:val="000F7EE1"/>
    <w:rsid w:val="001000BE"/>
    <w:rsid w:val="00100124"/>
    <w:rsid w:val="00100948"/>
    <w:rsid w:val="00101263"/>
    <w:rsid w:val="0010165E"/>
    <w:rsid w:val="0010182B"/>
    <w:rsid w:val="00101867"/>
    <w:rsid w:val="00101ABD"/>
    <w:rsid w:val="001023D0"/>
    <w:rsid w:val="0010346B"/>
    <w:rsid w:val="0010369C"/>
    <w:rsid w:val="00103D52"/>
    <w:rsid w:val="00104150"/>
    <w:rsid w:val="001044B3"/>
    <w:rsid w:val="0010460D"/>
    <w:rsid w:val="0010468A"/>
    <w:rsid w:val="00104712"/>
    <w:rsid w:val="00104ECF"/>
    <w:rsid w:val="00104F04"/>
    <w:rsid w:val="0010510A"/>
    <w:rsid w:val="001056CF"/>
    <w:rsid w:val="00105868"/>
    <w:rsid w:val="00105C35"/>
    <w:rsid w:val="00105CBC"/>
    <w:rsid w:val="0010613E"/>
    <w:rsid w:val="001061E0"/>
    <w:rsid w:val="0010659E"/>
    <w:rsid w:val="0010668D"/>
    <w:rsid w:val="00106A03"/>
    <w:rsid w:val="00106C58"/>
    <w:rsid w:val="00106CA8"/>
    <w:rsid w:val="001075E6"/>
    <w:rsid w:val="00107969"/>
    <w:rsid w:val="00107C61"/>
    <w:rsid w:val="00110808"/>
    <w:rsid w:val="00110ABC"/>
    <w:rsid w:val="00110EA0"/>
    <w:rsid w:val="00111A72"/>
    <w:rsid w:val="00111C9C"/>
    <w:rsid w:val="00111F2D"/>
    <w:rsid w:val="00111F86"/>
    <w:rsid w:val="00112392"/>
    <w:rsid w:val="001124C7"/>
    <w:rsid w:val="001124C8"/>
    <w:rsid w:val="00112609"/>
    <w:rsid w:val="001127A5"/>
    <w:rsid w:val="00112B5A"/>
    <w:rsid w:val="00112FFE"/>
    <w:rsid w:val="00113634"/>
    <w:rsid w:val="001136C8"/>
    <w:rsid w:val="001139C9"/>
    <w:rsid w:val="0011408C"/>
    <w:rsid w:val="0011456C"/>
    <w:rsid w:val="0011475C"/>
    <w:rsid w:val="00114CCE"/>
    <w:rsid w:val="00114CDD"/>
    <w:rsid w:val="00115223"/>
    <w:rsid w:val="001155C6"/>
    <w:rsid w:val="00115ACE"/>
    <w:rsid w:val="00115F02"/>
    <w:rsid w:val="00115F3F"/>
    <w:rsid w:val="00115FBF"/>
    <w:rsid w:val="0011636B"/>
    <w:rsid w:val="001165FF"/>
    <w:rsid w:val="00117B11"/>
    <w:rsid w:val="00117BA3"/>
    <w:rsid w:val="00117D00"/>
    <w:rsid w:val="00120048"/>
    <w:rsid w:val="0012009B"/>
    <w:rsid w:val="00120150"/>
    <w:rsid w:val="001201A1"/>
    <w:rsid w:val="001209D0"/>
    <w:rsid w:val="001209D4"/>
    <w:rsid w:val="0012158D"/>
    <w:rsid w:val="0012168F"/>
    <w:rsid w:val="00121AE5"/>
    <w:rsid w:val="00121D66"/>
    <w:rsid w:val="00121DD6"/>
    <w:rsid w:val="00122085"/>
    <w:rsid w:val="001220EA"/>
    <w:rsid w:val="00122353"/>
    <w:rsid w:val="00122813"/>
    <w:rsid w:val="00122C61"/>
    <w:rsid w:val="00122E35"/>
    <w:rsid w:val="00122FF2"/>
    <w:rsid w:val="0012336D"/>
    <w:rsid w:val="00123485"/>
    <w:rsid w:val="00123507"/>
    <w:rsid w:val="00123608"/>
    <w:rsid w:val="0012367B"/>
    <w:rsid w:val="001236DF"/>
    <w:rsid w:val="001238CE"/>
    <w:rsid w:val="001239D8"/>
    <w:rsid w:val="0012433C"/>
    <w:rsid w:val="0012437A"/>
    <w:rsid w:val="00124651"/>
    <w:rsid w:val="00124843"/>
    <w:rsid w:val="00124AD0"/>
    <w:rsid w:val="00124BBF"/>
    <w:rsid w:val="00124F43"/>
    <w:rsid w:val="00125029"/>
    <w:rsid w:val="001251A8"/>
    <w:rsid w:val="00125270"/>
    <w:rsid w:val="00125454"/>
    <w:rsid w:val="0012610D"/>
    <w:rsid w:val="001263CA"/>
    <w:rsid w:val="001268F2"/>
    <w:rsid w:val="00126A55"/>
    <w:rsid w:val="00126D74"/>
    <w:rsid w:val="001271C0"/>
    <w:rsid w:val="00127262"/>
    <w:rsid w:val="00127391"/>
    <w:rsid w:val="001274EB"/>
    <w:rsid w:val="00127501"/>
    <w:rsid w:val="001277ED"/>
    <w:rsid w:val="00127A9B"/>
    <w:rsid w:val="00127C19"/>
    <w:rsid w:val="00127F20"/>
    <w:rsid w:val="00127F2A"/>
    <w:rsid w:val="0013001A"/>
    <w:rsid w:val="0013023A"/>
    <w:rsid w:val="001307D6"/>
    <w:rsid w:val="001308C2"/>
    <w:rsid w:val="00130EFE"/>
    <w:rsid w:val="00131117"/>
    <w:rsid w:val="00131340"/>
    <w:rsid w:val="001316E7"/>
    <w:rsid w:val="00131DC3"/>
    <w:rsid w:val="001326C3"/>
    <w:rsid w:val="00132897"/>
    <w:rsid w:val="00132C74"/>
    <w:rsid w:val="00132F26"/>
    <w:rsid w:val="0013310E"/>
    <w:rsid w:val="00133315"/>
    <w:rsid w:val="00133439"/>
    <w:rsid w:val="001334D3"/>
    <w:rsid w:val="001336AB"/>
    <w:rsid w:val="00133775"/>
    <w:rsid w:val="0013384A"/>
    <w:rsid w:val="00133927"/>
    <w:rsid w:val="001339FC"/>
    <w:rsid w:val="00133A16"/>
    <w:rsid w:val="00133A1B"/>
    <w:rsid w:val="00133B5F"/>
    <w:rsid w:val="00133B8D"/>
    <w:rsid w:val="00133BF1"/>
    <w:rsid w:val="00133D95"/>
    <w:rsid w:val="00134489"/>
    <w:rsid w:val="00134853"/>
    <w:rsid w:val="00134C41"/>
    <w:rsid w:val="00135184"/>
    <w:rsid w:val="0013541F"/>
    <w:rsid w:val="00135631"/>
    <w:rsid w:val="0013565E"/>
    <w:rsid w:val="0013599D"/>
    <w:rsid w:val="00135AAA"/>
    <w:rsid w:val="00135E6F"/>
    <w:rsid w:val="00136739"/>
    <w:rsid w:val="001368BE"/>
    <w:rsid w:val="001369A1"/>
    <w:rsid w:val="00136EE9"/>
    <w:rsid w:val="00136F57"/>
    <w:rsid w:val="00137135"/>
    <w:rsid w:val="001373BA"/>
    <w:rsid w:val="00137514"/>
    <w:rsid w:val="0013779F"/>
    <w:rsid w:val="00137BF4"/>
    <w:rsid w:val="00137E4E"/>
    <w:rsid w:val="00140407"/>
    <w:rsid w:val="00140DD1"/>
    <w:rsid w:val="0014113A"/>
    <w:rsid w:val="00141201"/>
    <w:rsid w:val="0014122F"/>
    <w:rsid w:val="001414AC"/>
    <w:rsid w:val="00141825"/>
    <w:rsid w:val="00141DAF"/>
    <w:rsid w:val="00142034"/>
    <w:rsid w:val="00142B8D"/>
    <w:rsid w:val="0014303F"/>
    <w:rsid w:val="00143511"/>
    <w:rsid w:val="00143552"/>
    <w:rsid w:val="00143989"/>
    <w:rsid w:val="00143C32"/>
    <w:rsid w:val="00143FEB"/>
    <w:rsid w:val="00144125"/>
    <w:rsid w:val="001442C1"/>
    <w:rsid w:val="001445A8"/>
    <w:rsid w:val="00144609"/>
    <w:rsid w:val="00144667"/>
    <w:rsid w:val="0014468F"/>
    <w:rsid w:val="00144B5B"/>
    <w:rsid w:val="00144DBC"/>
    <w:rsid w:val="00144DDE"/>
    <w:rsid w:val="0014534B"/>
    <w:rsid w:val="00145C60"/>
    <w:rsid w:val="00145C8B"/>
    <w:rsid w:val="00145FF1"/>
    <w:rsid w:val="00146004"/>
    <w:rsid w:val="001463D9"/>
    <w:rsid w:val="00146A32"/>
    <w:rsid w:val="00146AA7"/>
    <w:rsid w:val="00146BDD"/>
    <w:rsid w:val="00146D08"/>
    <w:rsid w:val="00146E0B"/>
    <w:rsid w:val="00146F59"/>
    <w:rsid w:val="00147367"/>
    <w:rsid w:val="00147379"/>
    <w:rsid w:val="0014741F"/>
    <w:rsid w:val="00147C91"/>
    <w:rsid w:val="0015036A"/>
    <w:rsid w:val="001506BF"/>
    <w:rsid w:val="001506C0"/>
    <w:rsid w:val="00150A43"/>
    <w:rsid w:val="00150C81"/>
    <w:rsid w:val="00150F1B"/>
    <w:rsid w:val="00151BD8"/>
    <w:rsid w:val="001523E7"/>
    <w:rsid w:val="001526FF"/>
    <w:rsid w:val="00152706"/>
    <w:rsid w:val="0015283C"/>
    <w:rsid w:val="00152923"/>
    <w:rsid w:val="00152AF1"/>
    <w:rsid w:val="00152D2D"/>
    <w:rsid w:val="00152DCA"/>
    <w:rsid w:val="00153487"/>
    <w:rsid w:val="00153879"/>
    <w:rsid w:val="00154086"/>
    <w:rsid w:val="00154500"/>
    <w:rsid w:val="001547F0"/>
    <w:rsid w:val="00154BEE"/>
    <w:rsid w:val="00154D1C"/>
    <w:rsid w:val="001553A1"/>
    <w:rsid w:val="00155405"/>
    <w:rsid w:val="0015543C"/>
    <w:rsid w:val="001554DA"/>
    <w:rsid w:val="00155C12"/>
    <w:rsid w:val="0015666C"/>
    <w:rsid w:val="001566A9"/>
    <w:rsid w:val="001567E5"/>
    <w:rsid w:val="001567FB"/>
    <w:rsid w:val="0015681C"/>
    <w:rsid w:val="0015683B"/>
    <w:rsid w:val="00156AAB"/>
    <w:rsid w:val="00156F0F"/>
    <w:rsid w:val="0015712F"/>
    <w:rsid w:val="00157BBB"/>
    <w:rsid w:val="00157E7A"/>
    <w:rsid w:val="00160700"/>
    <w:rsid w:val="0016083B"/>
    <w:rsid w:val="00160C29"/>
    <w:rsid w:val="00161845"/>
    <w:rsid w:val="0016206B"/>
    <w:rsid w:val="001621A1"/>
    <w:rsid w:val="00162651"/>
    <w:rsid w:val="00162677"/>
    <w:rsid w:val="00162930"/>
    <w:rsid w:val="0016296D"/>
    <w:rsid w:val="00162B14"/>
    <w:rsid w:val="00162E90"/>
    <w:rsid w:val="001630F7"/>
    <w:rsid w:val="00163153"/>
    <w:rsid w:val="00163606"/>
    <w:rsid w:val="001637BB"/>
    <w:rsid w:val="001638AF"/>
    <w:rsid w:val="00163A01"/>
    <w:rsid w:val="00163AA7"/>
    <w:rsid w:val="00163BA0"/>
    <w:rsid w:val="00163C52"/>
    <w:rsid w:val="001640A2"/>
    <w:rsid w:val="001644D1"/>
    <w:rsid w:val="001646D1"/>
    <w:rsid w:val="0016471E"/>
    <w:rsid w:val="001647FA"/>
    <w:rsid w:val="00164C6B"/>
    <w:rsid w:val="0016541B"/>
    <w:rsid w:val="00165930"/>
    <w:rsid w:val="00165CF7"/>
    <w:rsid w:val="00165F23"/>
    <w:rsid w:val="00165F84"/>
    <w:rsid w:val="0016619B"/>
    <w:rsid w:val="00166232"/>
    <w:rsid w:val="0016648D"/>
    <w:rsid w:val="00167133"/>
    <w:rsid w:val="00167A76"/>
    <w:rsid w:val="00167EB4"/>
    <w:rsid w:val="00170165"/>
    <w:rsid w:val="0017037C"/>
    <w:rsid w:val="0017054A"/>
    <w:rsid w:val="001705FA"/>
    <w:rsid w:val="0017120C"/>
    <w:rsid w:val="00171B05"/>
    <w:rsid w:val="00172078"/>
    <w:rsid w:val="001722C3"/>
    <w:rsid w:val="00172482"/>
    <w:rsid w:val="001726A3"/>
    <w:rsid w:val="00172A3E"/>
    <w:rsid w:val="00172F30"/>
    <w:rsid w:val="00173C5F"/>
    <w:rsid w:val="00173DF0"/>
    <w:rsid w:val="001741EF"/>
    <w:rsid w:val="001748C7"/>
    <w:rsid w:val="00174B60"/>
    <w:rsid w:val="00174C05"/>
    <w:rsid w:val="00174F2F"/>
    <w:rsid w:val="00175047"/>
    <w:rsid w:val="0017518A"/>
    <w:rsid w:val="001752C7"/>
    <w:rsid w:val="00175E8D"/>
    <w:rsid w:val="00176207"/>
    <w:rsid w:val="0017633C"/>
    <w:rsid w:val="001763BC"/>
    <w:rsid w:val="001763FF"/>
    <w:rsid w:val="001764F6"/>
    <w:rsid w:val="0017660B"/>
    <w:rsid w:val="00176B33"/>
    <w:rsid w:val="00176BE3"/>
    <w:rsid w:val="00176C5A"/>
    <w:rsid w:val="00176D1C"/>
    <w:rsid w:val="00176E88"/>
    <w:rsid w:val="00176F08"/>
    <w:rsid w:val="001772DA"/>
    <w:rsid w:val="0017731D"/>
    <w:rsid w:val="001774FB"/>
    <w:rsid w:val="00177661"/>
    <w:rsid w:val="001802B1"/>
    <w:rsid w:val="00180352"/>
    <w:rsid w:val="00180408"/>
    <w:rsid w:val="0018073C"/>
    <w:rsid w:val="001807BD"/>
    <w:rsid w:val="00182034"/>
    <w:rsid w:val="00182047"/>
    <w:rsid w:val="00182569"/>
    <w:rsid w:val="00182A1E"/>
    <w:rsid w:val="00183074"/>
    <w:rsid w:val="00183567"/>
    <w:rsid w:val="001837B2"/>
    <w:rsid w:val="001839E9"/>
    <w:rsid w:val="00183F89"/>
    <w:rsid w:val="001843E5"/>
    <w:rsid w:val="0018450D"/>
    <w:rsid w:val="00184594"/>
    <w:rsid w:val="0018475A"/>
    <w:rsid w:val="00184A42"/>
    <w:rsid w:val="00184E83"/>
    <w:rsid w:val="00184F52"/>
    <w:rsid w:val="00184F79"/>
    <w:rsid w:val="00184FAB"/>
    <w:rsid w:val="001850BB"/>
    <w:rsid w:val="00185239"/>
    <w:rsid w:val="00185498"/>
    <w:rsid w:val="0018558A"/>
    <w:rsid w:val="00185B02"/>
    <w:rsid w:val="00185E19"/>
    <w:rsid w:val="00186820"/>
    <w:rsid w:val="0018783B"/>
    <w:rsid w:val="00187897"/>
    <w:rsid w:val="00187BE8"/>
    <w:rsid w:val="0019000A"/>
    <w:rsid w:val="001900C0"/>
    <w:rsid w:val="00190169"/>
    <w:rsid w:val="001905A5"/>
    <w:rsid w:val="0019071E"/>
    <w:rsid w:val="0019092C"/>
    <w:rsid w:val="00190BED"/>
    <w:rsid w:val="001911DF"/>
    <w:rsid w:val="0019142C"/>
    <w:rsid w:val="001917A0"/>
    <w:rsid w:val="00191999"/>
    <w:rsid w:val="00191B01"/>
    <w:rsid w:val="0019242B"/>
    <w:rsid w:val="00192CD6"/>
    <w:rsid w:val="00192DBD"/>
    <w:rsid w:val="001932E2"/>
    <w:rsid w:val="001933E8"/>
    <w:rsid w:val="001935BF"/>
    <w:rsid w:val="00193664"/>
    <w:rsid w:val="00193700"/>
    <w:rsid w:val="0019380A"/>
    <w:rsid w:val="00193994"/>
    <w:rsid w:val="00193A7D"/>
    <w:rsid w:val="0019431B"/>
    <w:rsid w:val="00194335"/>
    <w:rsid w:val="00194351"/>
    <w:rsid w:val="001951DD"/>
    <w:rsid w:val="0019616C"/>
    <w:rsid w:val="00196293"/>
    <w:rsid w:val="0019668E"/>
    <w:rsid w:val="0019671A"/>
    <w:rsid w:val="00196742"/>
    <w:rsid w:val="0019747D"/>
    <w:rsid w:val="001977C2"/>
    <w:rsid w:val="0019780E"/>
    <w:rsid w:val="001A008A"/>
    <w:rsid w:val="001A01FE"/>
    <w:rsid w:val="001A06CD"/>
    <w:rsid w:val="001A08F9"/>
    <w:rsid w:val="001A0E8A"/>
    <w:rsid w:val="001A1366"/>
    <w:rsid w:val="001A15AF"/>
    <w:rsid w:val="001A1EA1"/>
    <w:rsid w:val="001A2313"/>
    <w:rsid w:val="001A235B"/>
    <w:rsid w:val="001A2399"/>
    <w:rsid w:val="001A275C"/>
    <w:rsid w:val="001A2942"/>
    <w:rsid w:val="001A2D53"/>
    <w:rsid w:val="001A2F67"/>
    <w:rsid w:val="001A2FD5"/>
    <w:rsid w:val="001A365D"/>
    <w:rsid w:val="001A3978"/>
    <w:rsid w:val="001A3DDF"/>
    <w:rsid w:val="001A4625"/>
    <w:rsid w:val="001A48DF"/>
    <w:rsid w:val="001A4CDE"/>
    <w:rsid w:val="001A521D"/>
    <w:rsid w:val="001A5268"/>
    <w:rsid w:val="001A537C"/>
    <w:rsid w:val="001A5787"/>
    <w:rsid w:val="001A5A35"/>
    <w:rsid w:val="001A5D26"/>
    <w:rsid w:val="001A64C7"/>
    <w:rsid w:val="001A696A"/>
    <w:rsid w:val="001A76E6"/>
    <w:rsid w:val="001A77C4"/>
    <w:rsid w:val="001A7D27"/>
    <w:rsid w:val="001B086F"/>
    <w:rsid w:val="001B0BDB"/>
    <w:rsid w:val="001B0D75"/>
    <w:rsid w:val="001B0D85"/>
    <w:rsid w:val="001B0E04"/>
    <w:rsid w:val="001B100F"/>
    <w:rsid w:val="001B10EA"/>
    <w:rsid w:val="001B1889"/>
    <w:rsid w:val="001B1E37"/>
    <w:rsid w:val="001B1E61"/>
    <w:rsid w:val="001B1E81"/>
    <w:rsid w:val="001B2302"/>
    <w:rsid w:val="001B2ED2"/>
    <w:rsid w:val="001B2FFF"/>
    <w:rsid w:val="001B3188"/>
    <w:rsid w:val="001B3439"/>
    <w:rsid w:val="001B39A9"/>
    <w:rsid w:val="001B3C16"/>
    <w:rsid w:val="001B3CB4"/>
    <w:rsid w:val="001B3EED"/>
    <w:rsid w:val="001B40FC"/>
    <w:rsid w:val="001B436B"/>
    <w:rsid w:val="001B4586"/>
    <w:rsid w:val="001B472C"/>
    <w:rsid w:val="001B4D94"/>
    <w:rsid w:val="001B4F32"/>
    <w:rsid w:val="001B4F3E"/>
    <w:rsid w:val="001B526B"/>
    <w:rsid w:val="001B53AD"/>
    <w:rsid w:val="001B5831"/>
    <w:rsid w:val="001B5C67"/>
    <w:rsid w:val="001B669E"/>
    <w:rsid w:val="001B6D78"/>
    <w:rsid w:val="001B6F3D"/>
    <w:rsid w:val="001B7494"/>
    <w:rsid w:val="001B7663"/>
    <w:rsid w:val="001B7678"/>
    <w:rsid w:val="001B780E"/>
    <w:rsid w:val="001B7B5D"/>
    <w:rsid w:val="001B7BC7"/>
    <w:rsid w:val="001B7D9A"/>
    <w:rsid w:val="001B7E9D"/>
    <w:rsid w:val="001C0B00"/>
    <w:rsid w:val="001C0B26"/>
    <w:rsid w:val="001C0B8D"/>
    <w:rsid w:val="001C0E97"/>
    <w:rsid w:val="001C0F53"/>
    <w:rsid w:val="001C1052"/>
    <w:rsid w:val="001C1152"/>
    <w:rsid w:val="001C13DE"/>
    <w:rsid w:val="001C1446"/>
    <w:rsid w:val="001C1D61"/>
    <w:rsid w:val="001C1DA1"/>
    <w:rsid w:val="001C1DC1"/>
    <w:rsid w:val="001C2201"/>
    <w:rsid w:val="001C27AE"/>
    <w:rsid w:val="001C281A"/>
    <w:rsid w:val="001C2901"/>
    <w:rsid w:val="001C3440"/>
    <w:rsid w:val="001C3B3E"/>
    <w:rsid w:val="001C3BFB"/>
    <w:rsid w:val="001C3F4A"/>
    <w:rsid w:val="001C408A"/>
    <w:rsid w:val="001C428E"/>
    <w:rsid w:val="001C442D"/>
    <w:rsid w:val="001C443A"/>
    <w:rsid w:val="001C4DDB"/>
    <w:rsid w:val="001C5469"/>
    <w:rsid w:val="001C598D"/>
    <w:rsid w:val="001C5A05"/>
    <w:rsid w:val="001C6584"/>
    <w:rsid w:val="001C69AB"/>
    <w:rsid w:val="001C6B4E"/>
    <w:rsid w:val="001C6B70"/>
    <w:rsid w:val="001C72FD"/>
    <w:rsid w:val="001C77BB"/>
    <w:rsid w:val="001C7813"/>
    <w:rsid w:val="001C794F"/>
    <w:rsid w:val="001C7D5A"/>
    <w:rsid w:val="001C7F84"/>
    <w:rsid w:val="001D0388"/>
    <w:rsid w:val="001D050A"/>
    <w:rsid w:val="001D1BD0"/>
    <w:rsid w:val="001D1CF5"/>
    <w:rsid w:val="001D1F69"/>
    <w:rsid w:val="001D262C"/>
    <w:rsid w:val="001D2642"/>
    <w:rsid w:val="001D2BCB"/>
    <w:rsid w:val="001D334D"/>
    <w:rsid w:val="001D3A6E"/>
    <w:rsid w:val="001D3AE5"/>
    <w:rsid w:val="001D3CBD"/>
    <w:rsid w:val="001D4162"/>
    <w:rsid w:val="001D4387"/>
    <w:rsid w:val="001D47B1"/>
    <w:rsid w:val="001D48DB"/>
    <w:rsid w:val="001D4FC2"/>
    <w:rsid w:val="001D51F4"/>
    <w:rsid w:val="001D5257"/>
    <w:rsid w:val="001D5367"/>
    <w:rsid w:val="001D59A1"/>
    <w:rsid w:val="001D63FF"/>
    <w:rsid w:val="001D68B4"/>
    <w:rsid w:val="001D68BE"/>
    <w:rsid w:val="001D6C48"/>
    <w:rsid w:val="001D7648"/>
    <w:rsid w:val="001D7676"/>
    <w:rsid w:val="001D78DC"/>
    <w:rsid w:val="001E01DF"/>
    <w:rsid w:val="001E01FE"/>
    <w:rsid w:val="001E021B"/>
    <w:rsid w:val="001E04B8"/>
    <w:rsid w:val="001E052B"/>
    <w:rsid w:val="001E05CE"/>
    <w:rsid w:val="001E0770"/>
    <w:rsid w:val="001E0C25"/>
    <w:rsid w:val="001E0D76"/>
    <w:rsid w:val="001E0E1E"/>
    <w:rsid w:val="001E17A9"/>
    <w:rsid w:val="001E1CE6"/>
    <w:rsid w:val="001E1E40"/>
    <w:rsid w:val="001E20CA"/>
    <w:rsid w:val="001E2145"/>
    <w:rsid w:val="001E2991"/>
    <w:rsid w:val="001E2AE6"/>
    <w:rsid w:val="001E3071"/>
    <w:rsid w:val="001E33B8"/>
    <w:rsid w:val="001E3488"/>
    <w:rsid w:val="001E3BD4"/>
    <w:rsid w:val="001E3D66"/>
    <w:rsid w:val="001E401D"/>
    <w:rsid w:val="001E4356"/>
    <w:rsid w:val="001E457F"/>
    <w:rsid w:val="001E47C3"/>
    <w:rsid w:val="001E5072"/>
    <w:rsid w:val="001E551C"/>
    <w:rsid w:val="001E58BF"/>
    <w:rsid w:val="001E5A85"/>
    <w:rsid w:val="001E6918"/>
    <w:rsid w:val="001E6A98"/>
    <w:rsid w:val="001E7198"/>
    <w:rsid w:val="001E71D0"/>
    <w:rsid w:val="001E7311"/>
    <w:rsid w:val="001E7703"/>
    <w:rsid w:val="001E7A50"/>
    <w:rsid w:val="001E7A76"/>
    <w:rsid w:val="001E7DFE"/>
    <w:rsid w:val="001E7EE2"/>
    <w:rsid w:val="001E7FC4"/>
    <w:rsid w:val="001F0828"/>
    <w:rsid w:val="001F098C"/>
    <w:rsid w:val="001F13AB"/>
    <w:rsid w:val="001F185A"/>
    <w:rsid w:val="001F1866"/>
    <w:rsid w:val="001F18CE"/>
    <w:rsid w:val="001F1D48"/>
    <w:rsid w:val="001F1DE6"/>
    <w:rsid w:val="001F2520"/>
    <w:rsid w:val="001F2B3D"/>
    <w:rsid w:val="001F386C"/>
    <w:rsid w:val="001F40FF"/>
    <w:rsid w:val="001F432E"/>
    <w:rsid w:val="001F45C3"/>
    <w:rsid w:val="001F4EC2"/>
    <w:rsid w:val="001F5238"/>
    <w:rsid w:val="001F523B"/>
    <w:rsid w:val="001F52D0"/>
    <w:rsid w:val="001F562C"/>
    <w:rsid w:val="001F5A04"/>
    <w:rsid w:val="001F5E36"/>
    <w:rsid w:val="001F5F72"/>
    <w:rsid w:val="001F6677"/>
    <w:rsid w:val="001F66BE"/>
    <w:rsid w:val="001F68DA"/>
    <w:rsid w:val="001F6A6C"/>
    <w:rsid w:val="001F6AB7"/>
    <w:rsid w:val="001F6D9B"/>
    <w:rsid w:val="001F6FA1"/>
    <w:rsid w:val="001F7127"/>
    <w:rsid w:val="001F73D5"/>
    <w:rsid w:val="001F750F"/>
    <w:rsid w:val="001F76DB"/>
    <w:rsid w:val="001F78B5"/>
    <w:rsid w:val="001F7BFE"/>
    <w:rsid w:val="002001A6"/>
    <w:rsid w:val="002001CB"/>
    <w:rsid w:val="00200425"/>
    <w:rsid w:val="0020081C"/>
    <w:rsid w:val="0020097B"/>
    <w:rsid w:val="00200CA0"/>
    <w:rsid w:val="00200D54"/>
    <w:rsid w:val="00200F65"/>
    <w:rsid w:val="00201313"/>
    <w:rsid w:val="00201C86"/>
    <w:rsid w:val="00201DD2"/>
    <w:rsid w:val="00201F5B"/>
    <w:rsid w:val="0020226E"/>
    <w:rsid w:val="002023AA"/>
    <w:rsid w:val="00202585"/>
    <w:rsid w:val="00202B3C"/>
    <w:rsid w:val="00202BEF"/>
    <w:rsid w:val="00202EA1"/>
    <w:rsid w:val="002032C2"/>
    <w:rsid w:val="00203846"/>
    <w:rsid w:val="00203A42"/>
    <w:rsid w:val="00204049"/>
    <w:rsid w:val="002042C9"/>
    <w:rsid w:val="00204469"/>
    <w:rsid w:val="002045FF"/>
    <w:rsid w:val="0020495C"/>
    <w:rsid w:val="00205038"/>
    <w:rsid w:val="002052B5"/>
    <w:rsid w:val="0020599C"/>
    <w:rsid w:val="00205BF1"/>
    <w:rsid w:val="00205D8C"/>
    <w:rsid w:val="00205D8E"/>
    <w:rsid w:val="002061C8"/>
    <w:rsid w:val="00206236"/>
    <w:rsid w:val="0020633A"/>
    <w:rsid w:val="002065C1"/>
    <w:rsid w:val="002066F2"/>
    <w:rsid w:val="00206AB7"/>
    <w:rsid w:val="00206FE9"/>
    <w:rsid w:val="00207137"/>
    <w:rsid w:val="0020717D"/>
    <w:rsid w:val="00207386"/>
    <w:rsid w:val="0020749D"/>
    <w:rsid w:val="00207970"/>
    <w:rsid w:val="00207CCA"/>
    <w:rsid w:val="00207E48"/>
    <w:rsid w:val="00210004"/>
    <w:rsid w:val="0021020E"/>
    <w:rsid w:val="002102B8"/>
    <w:rsid w:val="00210A4D"/>
    <w:rsid w:val="00210C53"/>
    <w:rsid w:val="002110FC"/>
    <w:rsid w:val="0021123F"/>
    <w:rsid w:val="0021157A"/>
    <w:rsid w:val="002116DF"/>
    <w:rsid w:val="00212330"/>
    <w:rsid w:val="0021252C"/>
    <w:rsid w:val="00212DBC"/>
    <w:rsid w:val="002138DC"/>
    <w:rsid w:val="002140FF"/>
    <w:rsid w:val="00214266"/>
    <w:rsid w:val="00214A00"/>
    <w:rsid w:val="00214B46"/>
    <w:rsid w:val="00214CDF"/>
    <w:rsid w:val="002151AC"/>
    <w:rsid w:val="00215249"/>
    <w:rsid w:val="002153CD"/>
    <w:rsid w:val="0021551A"/>
    <w:rsid w:val="002159D5"/>
    <w:rsid w:val="00215A2A"/>
    <w:rsid w:val="00215F67"/>
    <w:rsid w:val="00216050"/>
    <w:rsid w:val="0021609D"/>
    <w:rsid w:val="00216588"/>
    <w:rsid w:val="00216BB7"/>
    <w:rsid w:val="0021780D"/>
    <w:rsid w:val="0021785A"/>
    <w:rsid w:val="00217B08"/>
    <w:rsid w:val="002201DB"/>
    <w:rsid w:val="0022045F"/>
    <w:rsid w:val="0022095C"/>
    <w:rsid w:val="00220BDE"/>
    <w:rsid w:val="0022103A"/>
    <w:rsid w:val="00221226"/>
    <w:rsid w:val="00221373"/>
    <w:rsid w:val="0022141D"/>
    <w:rsid w:val="00221440"/>
    <w:rsid w:val="00221981"/>
    <w:rsid w:val="002238BC"/>
    <w:rsid w:val="002239B4"/>
    <w:rsid w:val="00223B8A"/>
    <w:rsid w:val="002242C0"/>
    <w:rsid w:val="002242FF"/>
    <w:rsid w:val="002244C2"/>
    <w:rsid w:val="002245FB"/>
    <w:rsid w:val="00224652"/>
    <w:rsid w:val="00224833"/>
    <w:rsid w:val="00224B5C"/>
    <w:rsid w:val="00224CA8"/>
    <w:rsid w:val="00225513"/>
    <w:rsid w:val="00225599"/>
    <w:rsid w:val="00225654"/>
    <w:rsid w:val="0022608D"/>
    <w:rsid w:val="0022694F"/>
    <w:rsid w:val="00226C4E"/>
    <w:rsid w:val="00226D9F"/>
    <w:rsid w:val="00226E4E"/>
    <w:rsid w:val="00226EE5"/>
    <w:rsid w:val="00227629"/>
    <w:rsid w:val="0022777B"/>
    <w:rsid w:val="00227B7F"/>
    <w:rsid w:val="00230151"/>
    <w:rsid w:val="0023050F"/>
    <w:rsid w:val="00230794"/>
    <w:rsid w:val="00230DB7"/>
    <w:rsid w:val="00230E18"/>
    <w:rsid w:val="00230F5A"/>
    <w:rsid w:val="00231075"/>
    <w:rsid w:val="0023175E"/>
    <w:rsid w:val="00231D99"/>
    <w:rsid w:val="00231DBC"/>
    <w:rsid w:val="002320D4"/>
    <w:rsid w:val="002321AC"/>
    <w:rsid w:val="00232478"/>
    <w:rsid w:val="00232924"/>
    <w:rsid w:val="00233110"/>
    <w:rsid w:val="0023321E"/>
    <w:rsid w:val="002332D1"/>
    <w:rsid w:val="0023342A"/>
    <w:rsid w:val="0023357C"/>
    <w:rsid w:val="002335D2"/>
    <w:rsid w:val="002337EF"/>
    <w:rsid w:val="00233C39"/>
    <w:rsid w:val="00233D1C"/>
    <w:rsid w:val="00233EB7"/>
    <w:rsid w:val="0023432B"/>
    <w:rsid w:val="00234857"/>
    <w:rsid w:val="00234F59"/>
    <w:rsid w:val="00235399"/>
    <w:rsid w:val="00235773"/>
    <w:rsid w:val="00235C12"/>
    <w:rsid w:val="00236269"/>
    <w:rsid w:val="0023659A"/>
    <w:rsid w:val="002366CE"/>
    <w:rsid w:val="00236BAF"/>
    <w:rsid w:val="00236CCF"/>
    <w:rsid w:val="00237014"/>
    <w:rsid w:val="0023738F"/>
    <w:rsid w:val="0023741D"/>
    <w:rsid w:val="0023760C"/>
    <w:rsid w:val="00237D12"/>
    <w:rsid w:val="00237EBF"/>
    <w:rsid w:val="00237EC9"/>
    <w:rsid w:val="00240774"/>
    <w:rsid w:val="00240BD8"/>
    <w:rsid w:val="00241080"/>
    <w:rsid w:val="00241676"/>
    <w:rsid w:val="00241AB0"/>
    <w:rsid w:val="00241F2B"/>
    <w:rsid w:val="00242721"/>
    <w:rsid w:val="00242A8E"/>
    <w:rsid w:val="00242AA2"/>
    <w:rsid w:val="00243826"/>
    <w:rsid w:val="00243C89"/>
    <w:rsid w:val="00243D5D"/>
    <w:rsid w:val="0024402F"/>
    <w:rsid w:val="002442A0"/>
    <w:rsid w:val="0024439A"/>
    <w:rsid w:val="00244593"/>
    <w:rsid w:val="0024471B"/>
    <w:rsid w:val="00244B5D"/>
    <w:rsid w:val="0024519E"/>
    <w:rsid w:val="002451BB"/>
    <w:rsid w:val="00245E7D"/>
    <w:rsid w:val="0024601D"/>
    <w:rsid w:val="002461FB"/>
    <w:rsid w:val="00246382"/>
    <w:rsid w:val="00246595"/>
    <w:rsid w:val="00246B33"/>
    <w:rsid w:val="00246B74"/>
    <w:rsid w:val="00246C1F"/>
    <w:rsid w:val="00246CA1"/>
    <w:rsid w:val="00246F7A"/>
    <w:rsid w:val="002473EB"/>
    <w:rsid w:val="00247457"/>
    <w:rsid w:val="0024749A"/>
    <w:rsid w:val="002475C5"/>
    <w:rsid w:val="002475D4"/>
    <w:rsid w:val="0024779F"/>
    <w:rsid w:val="002478C3"/>
    <w:rsid w:val="0025044D"/>
    <w:rsid w:val="0025057F"/>
    <w:rsid w:val="002506FC"/>
    <w:rsid w:val="00250775"/>
    <w:rsid w:val="00250CB9"/>
    <w:rsid w:val="002510E7"/>
    <w:rsid w:val="0025149D"/>
    <w:rsid w:val="002514C2"/>
    <w:rsid w:val="00251598"/>
    <w:rsid w:val="00251796"/>
    <w:rsid w:val="002519A3"/>
    <w:rsid w:val="00251A70"/>
    <w:rsid w:val="00252791"/>
    <w:rsid w:val="00252A47"/>
    <w:rsid w:val="0025303B"/>
    <w:rsid w:val="0025321A"/>
    <w:rsid w:val="002535DA"/>
    <w:rsid w:val="00253631"/>
    <w:rsid w:val="0025396B"/>
    <w:rsid w:val="00253CC0"/>
    <w:rsid w:val="00253E49"/>
    <w:rsid w:val="00254577"/>
    <w:rsid w:val="00254CCF"/>
    <w:rsid w:val="00254EDB"/>
    <w:rsid w:val="002555F4"/>
    <w:rsid w:val="002567C6"/>
    <w:rsid w:val="00256BF7"/>
    <w:rsid w:val="00256DEB"/>
    <w:rsid w:val="00256F59"/>
    <w:rsid w:val="0025740F"/>
    <w:rsid w:val="0025759C"/>
    <w:rsid w:val="002576E7"/>
    <w:rsid w:val="002578DE"/>
    <w:rsid w:val="00257933"/>
    <w:rsid w:val="00257C2E"/>
    <w:rsid w:val="00257E84"/>
    <w:rsid w:val="0026015E"/>
    <w:rsid w:val="00260541"/>
    <w:rsid w:val="00260575"/>
    <w:rsid w:val="0026088B"/>
    <w:rsid w:val="00260A89"/>
    <w:rsid w:val="00260D77"/>
    <w:rsid w:val="00260EB3"/>
    <w:rsid w:val="00260FC2"/>
    <w:rsid w:val="00261227"/>
    <w:rsid w:val="002620E2"/>
    <w:rsid w:val="00262123"/>
    <w:rsid w:val="002624AC"/>
    <w:rsid w:val="002626D8"/>
    <w:rsid w:val="00262841"/>
    <w:rsid w:val="002629E5"/>
    <w:rsid w:val="00262C4C"/>
    <w:rsid w:val="00262F91"/>
    <w:rsid w:val="00263747"/>
    <w:rsid w:val="00263796"/>
    <w:rsid w:val="002638B3"/>
    <w:rsid w:val="002638CA"/>
    <w:rsid w:val="002639F1"/>
    <w:rsid w:val="00263A40"/>
    <w:rsid w:val="00263F0B"/>
    <w:rsid w:val="002640A5"/>
    <w:rsid w:val="002640FA"/>
    <w:rsid w:val="00264128"/>
    <w:rsid w:val="00264574"/>
    <w:rsid w:val="00264984"/>
    <w:rsid w:val="00264CDC"/>
    <w:rsid w:val="00264F1F"/>
    <w:rsid w:val="00265361"/>
    <w:rsid w:val="00265468"/>
    <w:rsid w:val="002656CE"/>
    <w:rsid w:val="0026587A"/>
    <w:rsid w:val="0026656D"/>
    <w:rsid w:val="002665BB"/>
    <w:rsid w:val="0026670D"/>
    <w:rsid w:val="002667FE"/>
    <w:rsid w:val="002668F6"/>
    <w:rsid w:val="002669A6"/>
    <w:rsid w:val="00266AE4"/>
    <w:rsid w:val="002674BC"/>
    <w:rsid w:val="00267B26"/>
    <w:rsid w:val="00267C23"/>
    <w:rsid w:val="002706B1"/>
    <w:rsid w:val="002707EA"/>
    <w:rsid w:val="00270F15"/>
    <w:rsid w:val="00271302"/>
    <w:rsid w:val="002713AC"/>
    <w:rsid w:val="00271446"/>
    <w:rsid w:val="0027154B"/>
    <w:rsid w:val="00271CD6"/>
    <w:rsid w:val="0027228D"/>
    <w:rsid w:val="002724CA"/>
    <w:rsid w:val="002724D5"/>
    <w:rsid w:val="00272693"/>
    <w:rsid w:val="002729B2"/>
    <w:rsid w:val="00272E00"/>
    <w:rsid w:val="00272E2A"/>
    <w:rsid w:val="002731E2"/>
    <w:rsid w:val="0027363B"/>
    <w:rsid w:val="00273CEC"/>
    <w:rsid w:val="00273D88"/>
    <w:rsid w:val="00274661"/>
    <w:rsid w:val="00274ABD"/>
    <w:rsid w:val="00275734"/>
    <w:rsid w:val="002757F1"/>
    <w:rsid w:val="002758BB"/>
    <w:rsid w:val="00275FBD"/>
    <w:rsid w:val="00276B1C"/>
    <w:rsid w:val="00276E80"/>
    <w:rsid w:val="00276FA7"/>
    <w:rsid w:val="0027735F"/>
    <w:rsid w:val="00277395"/>
    <w:rsid w:val="00277F43"/>
    <w:rsid w:val="00277F83"/>
    <w:rsid w:val="0028019D"/>
    <w:rsid w:val="002801BB"/>
    <w:rsid w:val="00280583"/>
    <w:rsid w:val="00280FEC"/>
    <w:rsid w:val="00281C32"/>
    <w:rsid w:val="00281E8B"/>
    <w:rsid w:val="0028242D"/>
    <w:rsid w:val="0028251E"/>
    <w:rsid w:val="00282762"/>
    <w:rsid w:val="00282929"/>
    <w:rsid w:val="00282ADF"/>
    <w:rsid w:val="00282BB5"/>
    <w:rsid w:val="00283853"/>
    <w:rsid w:val="00283CA1"/>
    <w:rsid w:val="00283D9B"/>
    <w:rsid w:val="00283E05"/>
    <w:rsid w:val="00283F36"/>
    <w:rsid w:val="0028459A"/>
    <w:rsid w:val="00284824"/>
    <w:rsid w:val="00284C19"/>
    <w:rsid w:val="00284D5C"/>
    <w:rsid w:val="00285588"/>
    <w:rsid w:val="0028562D"/>
    <w:rsid w:val="00285951"/>
    <w:rsid w:val="00285AF7"/>
    <w:rsid w:val="00285BB4"/>
    <w:rsid w:val="00285EB0"/>
    <w:rsid w:val="002862FD"/>
    <w:rsid w:val="002864EF"/>
    <w:rsid w:val="00286816"/>
    <w:rsid w:val="002869F0"/>
    <w:rsid w:val="00286DE6"/>
    <w:rsid w:val="00287206"/>
    <w:rsid w:val="00287695"/>
    <w:rsid w:val="00287DB5"/>
    <w:rsid w:val="00287E2A"/>
    <w:rsid w:val="002904C4"/>
    <w:rsid w:val="00290691"/>
    <w:rsid w:val="00290DDB"/>
    <w:rsid w:val="0029107C"/>
    <w:rsid w:val="002913CE"/>
    <w:rsid w:val="00291408"/>
    <w:rsid w:val="00291A6E"/>
    <w:rsid w:val="00291D39"/>
    <w:rsid w:val="00291DDC"/>
    <w:rsid w:val="00292233"/>
    <w:rsid w:val="002927FE"/>
    <w:rsid w:val="0029295C"/>
    <w:rsid w:val="00292DD6"/>
    <w:rsid w:val="00293281"/>
    <w:rsid w:val="0029333C"/>
    <w:rsid w:val="002934F9"/>
    <w:rsid w:val="002935F6"/>
    <w:rsid w:val="002938B7"/>
    <w:rsid w:val="00293D3B"/>
    <w:rsid w:val="002945FC"/>
    <w:rsid w:val="002949F2"/>
    <w:rsid w:val="00294A5E"/>
    <w:rsid w:val="00294F04"/>
    <w:rsid w:val="00296422"/>
    <w:rsid w:val="0029694F"/>
    <w:rsid w:val="00296D7D"/>
    <w:rsid w:val="00296DD5"/>
    <w:rsid w:val="00296DD8"/>
    <w:rsid w:val="00296F14"/>
    <w:rsid w:val="00296FE5"/>
    <w:rsid w:val="00297049"/>
    <w:rsid w:val="00297FD1"/>
    <w:rsid w:val="002A04C3"/>
    <w:rsid w:val="002A04F3"/>
    <w:rsid w:val="002A09BF"/>
    <w:rsid w:val="002A0BB7"/>
    <w:rsid w:val="002A0DE9"/>
    <w:rsid w:val="002A0E75"/>
    <w:rsid w:val="002A1015"/>
    <w:rsid w:val="002A11C4"/>
    <w:rsid w:val="002A1219"/>
    <w:rsid w:val="002A1248"/>
    <w:rsid w:val="002A1A30"/>
    <w:rsid w:val="002A2142"/>
    <w:rsid w:val="002A2314"/>
    <w:rsid w:val="002A255A"/>
    <w:rsid w:val="002A3603"/>
    <w:rsid w:val="002A3761"/>
    <w:rsid w:val="002A3AFA"/>
    <w:rsid w:val="002A43F3"/>
    <w:rsid w:val="002A4498"/>
    <w:rsid w:val="002A4C61"/>
    <w:rsid w:val="002A4CEC"/>
    <w:rsid w:val="002A4D21"/>
    <w:rsid w:val="002A4E3A"/>
    <w:rsid w:val="002A501A"/>
    <w:rsid w:val="002A5681"/>
    <w:rsid w:val="002A66BE"/>
    <w:rsid w:val="002A6764"/>
    <w:rsid w:val="002A681C"/>
    <w:rsid w:val="002A73EE"/>
    <w:rsid w:val="002A759B"/>
    <w:rsid w:val="002A7609"/>
    <w:rsid w:val="002A7653"/>
    <w:rsid w:val="002B0236"/>
    <w:rsid w:val="002B02C6"/>
    <w:rsid w:val="002B034A"/>
    <w:rsid w:val="002B08F9"/>
    <w:rsid w:val="002B10AE"/>
    <w:rsid w:val="002B14B8"/>
    <w:rsid w:val="002B19C7"/>
    <w:rsid w:val="002B1B50"/>
    <w:rsid w:val="002B241A"/>
    <w:rsid w:val="002B2756"/>
    <w:rsid w:val="002B277C"/>
    <w:rsid w:val="002B2AD5"/>
    <w:rsid w:val="002B2C5E"/>
    <w:rsid w:val="002B2CB1"/>
    <w:rsid w:val="002B2F94"/>
    <w:rsid w:val="002B31C5"/>
    <w:rsid w:val="002B3443"/>
    <w:rsid w:val="002B36AA"/>
    <w:rsid w:val="002B3774"/>
    <w:rsid w:val="002B3A76"/>
    <w:rsid w:val="002B3C17"/>
    <w:rsid w:val="002B445C"/>
    <w:rsid w:val="002B4708"/>
    <w:rsid w:val="002B4835"/>
    <w:rsid w:val="002B4873"/>
    <w:rsid w:val="002B48BF"/>
    <w:rsid w:val="002B4ADC"/>
    <w:rsid w:val="002B5059"/>
    <w:rsid w:val="002B51AC"/>
    <w:rsid w:val="002B51C7"/>
    <w:rsid w:val="002B554B"/>
    <w:rsid w:val="002B656C"/>
    <w:rsid w:val="002B672C"/>
    <w:rsid w:val="002B6936"/>
    <w:rsid w:val="002B6F70"/>
    <w:rsid w:val="002B7410"/>
    <w:rsid w:val="002B7BA5"/>
    <w:rsid w:val="002B7E82"/>
    <w:rsid w:val="002C03F6"/>
    <w:rsid w:val="002C0451"/>
    <w:rsid w:val="002C07F2"/>
    <w:rsid w:val="002C0B64"/>
    <w:rsid w:val="002C0CD0"/>
    <w:rsid w:val="002C0D40"/>
    <w:rsid w:val="002C0DA2"/>
    <w:rsid w:val="002C0E32"/>
    <w:rsid w:val="002C1052"/>
    <w:rsid w:val="002C1100"/>
    <w:rsid w:val="002C1171"/>
    <w:rsid w:val="002C14B5"/>
    <w:rsid w:val="002C1845"/>
    <w:rsid w:val="002C2029"/>
    <w:rsid w:val="002C27E9"/>
    <w:rsid w:val="002C2C63"/>
    <w:rsid w:val="002C316F"/>
    <w:rsid w:val="002C3282"/>
    <w:rsid w:val="002C3553"/>
    <w:rsid w:val="002C4053"/>
    <w:rsid w:val="002C4469"/>
    <w:rsid w:val="002C44CD"/>
    <w:rsid w:val="002C46E2"/>
    <w:rsid w:val="002C4972"/>
    <w:rsid w:val="002C4E77"/>
    <w:rsid w:val="002C4EF1"/>
    <w:rsid w:val="002C6103"/>
    <w:rsid w:val="002C6423"/>
    <w:rsid w:val="002C6D38"/>
    <w:rsid w:val="002C6E9C"/>
    <w:rsid w:val="002C70B8"/>
    <w:rsid w:val="002C7251"/>
    <w:rsid w:val="002C7E0B"/>
    <w:rsid w:val="002D09F4"/>
    <w:rsid w:val="002D0BC4"/>
    <w:rsid w:val="002D0D1A"/>
    <w:rsid w:val="002D0E25"/>
    <w:rsid w:val="002D0F06"/>
    <w:rsid w:val="002D0F2D"/>
    <w:rsid w:val="002D0F67"/>
    <w:rsid w:val="002D1423"/>
    <w:rsid w:val="002D14C3"/>
    <w:rsid w:val="002D1945"/>
    <w:rsid w:val="002D211E"/>
    <w:rsid w:val="002D2172"/>
    <w:rsid w:val="002D21CB"/>
    <w:rsid w:val="002D23F8"/>
    <w:rsid w:val="002D26B4"/>
    <w:rsid w:val="002D2A55"/>
    <w:rsid w:val="002D2D7C"/>
    <w:rsid w:val="002D2F2E"/>
    <w:rsid w:val="002D317B"/>
    <w:rsid w:val="002D32FD"/>
    <w:rsid w:val="002D3835"/>
    <w:rsid w:val="002D3C1C"/>
    <w:rsid w:val="002D3D31"/>
    <w:rsid w:val="002D42B3"/>
    <w:rsid w:val="002D457E"/>
    <w:rsid w:val="002D48D7"/>
    <w:rsid w:val="002D4B93"/>
    <w:rsid w:val="002D4C9B"/>
    <w:rsid w:val="002D4CC6"/>
    <w:rsid w:val="002D561E"/>
    <w:rsid w:val="002D58AB"/>
    <w:rsid w:val="002D594F"/>
    <w:rsid w:val="002D59E8"/>
    <w:rsid w:val="002D6947"/>
    <w:rsid w:val="002D6A6A"/>
    <w:rsid w:val="002D6B24"/>
    <w:rsid w:val="002D6C2F"/>
    <w:rsid w:val="002D6ECE"/>
    <w:rsid w:val="002D6F6F"/>
    <w:rsid w:val="002D7382"/>
    <w:rsid w:val="002D73DC"/>
    <w:rsid w:val="002D7698"/>
    <w:rsid w:val="002D7AD9"/>
    <w:rsid w:val="002D7D65"/>
    <w:rsid w:val="002E01A3"/>
    <w:rsid w:val="002E0535"/>
    <w:rsid w:val="002E0B5F"/>
    <w:rsid w:val="002E10BA"/>
    <w:rsid w:val="002E149C"/>
    <w:rsid w:val="002E1576"/>
    <w:rsid w:val="002E1EC7"/>
    <w:rsid w:val="002E1ED9"/>
    <w:rsid w:val="002E277D"/>
    <w:rsid w:val="002E292C"/>
    <w:rsid w:val="002E2998"/>
    <w:rsid w:val="002E2A2C"/>
    <w:rsid w:val="002E2D9E"/>
    <w:rsid w:val="002E2E5C"/>
    <w:rsid w:val="002E30F5"/>
    <w:rsid w:val="002E32F5"/>
    <w:rsid w:val="002E3910"/>
    <w:rsid w:val="002E42F6"/>
    <w:rsid w:val="002E4648"/>
    <w:rsid w:val="002E46D5"/>
    <w:rsid w:val="002E50A9"/>
    <w:rsid w:val="002E544C"/>
    <w:rsid w:val="002E548F"/>
    <w:rsid w:val="002E577A"/>
    <w:rsid w:val="002E5D8F"/>
    <w:rsid w:val="002E611A"/>
    <w:rsid w:val="002E632B"/>
    <w:rsid w:val="002E6401"/>
    <w:rsid w:val="002E656F"/>
    <w:rsid w:val="002E65BA"/>
    <w:rsid w:val="002E6B2B"/>
    <w:rsid w:val="002E75AA"/>
    <w:rsid w:val="002E783C"/>
    <w:rsid w:val="002E7A35"/>
    <w:rsid w:val="002E7D7A"/>
    <w:rsid w:val="002E7D9E"/>
    <w:rsid w:val="002E7F5B"/>
    <w:rsid w:val="002F049C"/>
    <w:rsid w:val="002F071B"/>
    <w:rsid w:val="002F0C6C"/>
    <w:rsid w:val="002F0C9E"/>
    <w:rsid w:val="002F0F57"/>
    <w:rsid w:val="002F1204"/>
    <w:rsid w:val="002F194C"/>
    <w:rsid w:val="002F1BF3"/>
    <w:rsid w:val="002F1FC2"/>
    <w:rsid w:val="002F21A9"/>
    <w:rsid w:val="002F21F1"/>
    <w:rsid w:val="002F2CD6"/>
    <w:rsid w:val="002F2D96"/>
    <w:rsid w:val="002F2DE7"/>
    <w:rsid w:val="002F2DEC"/>
    <w:rsid w:val="002F2E43"/>
    <w:rsid w:val="002F2FA4"/>
    <w:rsid w:val="002F3636"/>
    <w:rsid w:val="002F38F5"/>
    <w:rsid w:val="002F3921"/>
    <w:rsid w:val="002F39D1"/>
    <w:rsid w:val="002F3A29"/>
    <w:rsid w:val="002F3B7B"/>
    <w:rsid w:val="002F46EC"/>
    <w:rsid w:val="002F471B"/>
    <w:rsid w:val="002F4753"/>
    <w:rsid w:val="002F4783"/>
    <w:rsid w:val="002F486B"/>
    <w:rsid w:val="002F513F"/>
    <w:rsid w:val="002F54C9"/>
    <w:rsid w:val="002F565D"/>
    <w:rsid w:val="002F6680"/>
    <w:rsid w:val="002F67E5"/>
    <w:rsid w:val="002F6A91"/>
    <w:rsid w:val="002F6E75"/>
    <w:rsid w:val="002F7401"/>
    <w:rsid w:val="002F7BF4"/>
    <w:rsid w:val="002F7FBB"/>
    <w:rsid w:val="00300D2D"/>
    <w:rsid w:val="00301242"/>
    <w:rsid w:val="003016FC"/>
    <w:rsid w:val="00302B30"/>
    <w:rsid w:val="00302C17"/>
    <w:rsid w:val="00303270"/>
    <w:rsid w:val="003034B9"/>
    <w:rsid w:val="00303643"/>
    <w:rsid w:val="0030380E"/>
    <w:rsid w:val="00303A20"/>
    <w:rsid w:val="00303A5D"/>
    <w:rsid w:val="00303C77"/>
    <w:rsid w:val="00303D4E"/>
    <w:rsid w:val="00304337"/>
    <w:rsid w:val="00304762"/>
    <w:rsid w:val="00304A65"/>
    <w:rsid w:val="00304F5D"/>
    <w:rsid w:val="00304F65"/>
    <w:rsid w:val="00305654"/>
    <w:rsid w:val="003056A6"/>
    <w:rsid w:val="00305971"/>
    <w:rsid w:val="00305B7B"/>
    <w:rsid w:val="00305C06"/>
    <w:rsid w:val="00305CCE"/>
    <w:rsid w:val="00305CD4"/>
    <w:rsid w:val="00305F5D"/>
    <w:rsid w:val="003065C4"/>
    <w:rsid w:val="003073BE"/>
    <w:rsid w:val="003075CE"/>
    <w:rsid w:val="0030798F"/>
    <w:rsid w:val="00307CB8"/>
    <w:rsid w:val="00307CFC"/>
    <w:rsid w:val="00307EA1"/>
    <w:rsid w:val="0031011E"/>
    <w:rsid w:val="0031057F"/>
    <w:rsid w:val="003109BA"/>
    <w:rsid w:val="00311041"/>
    <w:rsid w:val="0031105B"/>
    <w:rsid w:val="00311661"/>
    <w:rsid w:val="00311ADF"/>
    <w:rsid w:val="00311B5F"/>
    <w:rsid w:val="00311F00"/>
    <w:rsid w:val="00312359"/>
    <w:rsid w:val="00312724"/>
    <w:rsid w:val="0031280E"/>
    <w:rsid w:val="00312863"/>
    <w:rsid w:val="0031322A"/>
    <w:rsid w:val="003132B7"/>
    <w:rsid w:val="003135EA"/>
    <w:rsid w:val="00313791"/>
    <w:rsid w:val="00313CE1"/>
    <w:rsid w:val="00313D98"/>
    <w:rsid w:val="003142AC"/>
    <w:rsid w:val="00314422"/>
    <w:rsid w:val="0031450D"/>
    <w:rsid w:val="00314C66"/>
    <w:rsid w:val="00315030"/>
    <w:rsid w:val="00315B7B"/>
    <w:rsid w:val="00315C1D"/>
    <w:rsid w:val="00315D13"/>
    <w:rsid w:val="0031628E"/>
    <w:rsid w:val="0031636F"/>
    <w:rsid w:val="00316506"/>
    <w:rsid w:val="00316524"/>
    <w:rsid w:val="0031686E"/>
    <w:rsid w:val="00316CB8"/>
    <w:rsid w:val="00316D60"/>
    <w:rsid w:val="00316E2A"/>
    <w:rsid w:val="00316F15"/>
    <w:rsid w:val="00317448"/>
    <w:rsid w:val="00317523"/>
    <w:rsid w:val="00317DBC"/>
    <w:rsid w:val="0032070D"/>
    <w:rsid w:val="00320A7C"/>
    <w:rsid w:val="003219AB"/>
    <w:rsid w:val="00321C6D"/>
    <w:rsid w:val="003220F1"/>
    <w:rsid w:val="0032290E"/>
    <w:rsid w:val="00322B40"/>
    <w:rsid w:val="00322DA2"/>
    <w:rsid w:val="00323194"/>
    <w:rsid w:val="003235CE"/>
    <w:rsid w:val="00323689"/>
    <w:rsid w:val="00323BEA"/>
    <w:rsid w:val="00323DB4"/>
    <w:rsid w:val="00323E66"/>
    <w:rsid w:val="0032433F"/>
    <w:rsid w:val="0032483B"/>
    <w:rsid w:val="00325010"/>
    <w:rsid w:val="00325BC2"/>
    <w:rsid w:val="003262E5"/>
    <w:rsid w:val="00326AE4"/>
    <w:rsid w:val="00326E42"/>
    <w:rsid w:val="0032750C"/>
    <w:rsid w:val="00327681"/>
    <w:rsid w:val="0032775B"/>
    <w:rsid w:val="00327AB0"/>
    <w:rsid w:val="00327FFD"/>
    <w:rsid w:val="003306B4"/>
    <w:rsid w:val="00330817"/>
    <w:rsid w:val="00330BF4"/>
    <w:rsid w:val="00331396"/>
    <w:rsid w:val="0033139A"/>
    <w:rsid w:val="00331469"/>
    <w:rsid w:val="00331471"/>
    <w:rsid w:val="003319F5"/>
    <w:rsid w:val="00331D03"/>
    <w:rsid w:val="0033252F"/>
    <w:rsid w:val="003325AC"/>
    <w:rsid w:val="003326D8"/>
    <w:rsid w:val="00332B13"/>
    <w:rsid w:val="003333AC"/>
    <w:rsid w:val="00333537"/>
    <w:rsid w:val="003335FD"/>
    <w:rsid w:val="00333906"/>
    <w:rsid w:val="0033392A"/>
    <w:rsid w:val="00333B4F"/>
    <w:rsid w:val="00333B6E"/>
    <w:rsid w:val="00333CC2"/>
    <w:rsid w:val="00333EF0"/>
    <w:rsid w:val="00334131"/>
    <w:rsid w:val="00334698"/>
    <w:rsid w:val="003347A0"/>
    <w:rsid w:val="00334BB8"/>
    <w:rsid w:val="00335459"/>
    <w:rsid w:val="003355D4"/>
    <w:rsid w:val="00335704"/>
    <w:rsid w:val="00335DE6"/>
    <w:rsid w:val="003360A8"/>
    <w:rsid w:val="0033669D"/>
    <w:rsid w:val="003367C4"/>
    <w:rsid w:val="00337008"/>
    <w:rsid w:val="003376A1"/>
    <w:rsid w:val="0033795F"/>
    <w:rsid w:val="00337ECA"/>
    <w:rsid w:val="003402EA"/>
    <w:rsid w:val="003403A1"/>
    <w:rsid w:val="0034040F"/>
    <w:rsid w:val="003405F0"/>
    <w:rsid w:val="0034081C"/>
    <w:rsid w:val="00341445"/>
    <w:rsid w:val="00341914"/>
    <w:rsid w:val="00341DBE"/>
    <w:rsid w:val="00342309"/>
    <w:rsid w:val="003425DC"/>
    <w:rsid w:val="003429C8"/>
    <w:rsid w:val="00343348"/>
    <w:rsid w:val="0034352B"/>
    <w:rsid w:val="0034369C"/>
    <w:rsid w:val="00343808"/>
    <w:rsid w:val="00343A0B"/>
    <w:rsid w:val="00343D86"/>
    <w:rsid w:val="003441EB"/>
    <w:rsid w:val="003446BC"/>
    <w:rsid w:val="0034495A"/>
    <w:rsid w:val="00344A6E"/>
    <w:rsid w:val="0034517C"/>
    <w:rsid w:val="003453D3"/>
    <w:rsid w:val="00345655"/>
    <w:rsid w:val="0034576F"/>
    <w:rsid w:val="003457C5"/>
    <w:rsid w:val="003459C1"/>
    <w:rsid w:val="00345BC0"/>
    <w:rsid w:val="00345D5E"/>
    <w:rsid w:val="00345D86"/>
    <w:rsid w:val="00345F3D"/>
    <w:rsid w:val="00346023"/>
    <w:rsid w:val="00346041"/>
    <w:rsid w:val="0034656B"/>
    <w:rsid w:val="00346622"/>
    <w:rsid w:val="00346659"/>
    <w:rsid w:val="0034685C"/>
    <w:rsid w:val="00346C69"/>
    <w:rsid w:val="00346DC3"/>
    <w:rsid w:val="00347042"/>
    <w:rsid w:val="003474A9"/>
    <w:rsid w:val="00347845"/>
    <w:rsid w:val="00347883"/>
    <w:rsid w:val="00347986"/>
    <w:rsid w:val="00350050"/>
    <w:rsid w:val="00350528"/>
    <w:rsid w:val="00350564"/>
    <w:rsid w:val="003506B5"/>
    <w:rsid w:val="003508D1"/>
    <w:rsid w:val="00350C22"/>
    <w:rsid w:val="00351089"/>
    <w:rsid w:val="003510D7"/>
    <w:rsid w:val="003510F8"/>
    <w:rsid w:val="003516FF"/>
    <w:rsid w:val="00351BAF"/>
    <w:rsid w:val="00352197"/>
    <w:rsid w:val="00352A96"/>
    <w:rsid w:val="00352FB2"/>
    <w:rsid w:val="00353706"/>
    <w:rsid w:val="00353DF4"/>
    <w:rsid w:val="00353F28"/>
    <w:rsid w:val="00354134"/>
    <w:rsid w:val="00354C92"/>
    <w:rsid w:val="00354CC0"/>
    <w:rsid w:val="00354D99"/>
    <w:rsid w:val="00355190"/>
    <w:rsid w:val="003555EC"/>
    <w:rsid w:val="0035569D"/>
    <w:rsid w:val="00355A84"/>
    <w:rsid w:val="00355C2E"/>
    <w:rsid w:val="00356722"/>
    <w:rsid w:val="003572A9"/>
    <w:rsid w:val="0035734A"/>
    <w:rsid w:val="00357451"/>
    <w:rsid w:val="00357E86"/>
    <w:rsid w:val="00360155"/>
    <w:rsid w:val="0036025C"/>
    <w:rsid w:val="003606E6"/>
    <w:rsid w:val="003608AC"/>
    <w:rsid w:val="003609CC"/>
    <w:rsid w:val="00360F95"/>
    <w:rsid w:val="003613C1"/>
    <w:rsid w:val="00361BC7"/>
    <w:rsid w:val="00361F9A"/>
    <w:rsid w:val="003621E6"/>
    <w:rsid w:val="00362243"/>
    <w:rsid w:val="00362487"/>
    <w:rsid w:val="00362503"/>
    <w:rsid w:val="00362B0C"/>
    <w:rsid w:val="00362C17"/>
    <w:rsid w:val="00362EFD"/>
    <w:rsid w:val="0036350A"/>
    <w:rsid w:val="003638B4"/>
    <w:rsid w:val="00363967"/>
    <w:rsid w:val="00364242"/>
    <w:rsid w:val="003642AF"/>
    <w:rsid w:val="003645D3"/>
    <w:rsid w:val="00364637"/>
    <w:rsid w:val="003649F0"/>
    <w:rsid w:val="00364A9B"/>
    <w:rsid w:val="00364DC4"/>
    <w:rsid w:val="00365175"/>
    <w:rsid w:val="00365351"/>
    <w:rsid w:val="00365592"/>
    <w:rsid w:val="0036581A"/>
    <w:rsid w:val="0036587D"/>
    <w:rsid w:val="00365BE4"/>
    <w:rsid w:val="00365D14"/>
    <w:rsid w:val="00366288"/>
    <w:rsid w:val="003663E9"/>
    <w:rsid w:val="00366575"/>
    <w:rsid w:val="003670FB"/>
    <w:rsid w:val="0036712B"/>
    <w:rsid w:val="0036722C"/>
    <w:rsid w:val="003675A8"/>
    <w:rsid w:val="003677E3"/>
    <w:rsid w:val="00367A3D"/>
    <w:rsid w:val="00367CBD"/>
    <w:rsid w:val="003700B9"/>
    <w:rsid w:val="00370AC0"/>
    <w:rsid w:val="0037144A"/>
    <w:rsid w:val="0037145D"/>
    <w:rsid w:val="003718CD"/>
    <w:rsid w:val="0037217F"/>
    <w:rsid w:val="003724BA"/>
    <w:rsid w:val="00372793"/>
    <w:rsid w:val="00372AD6"/>
    <w:rsid w:val="00372AE8"/>
    <w:rsid w:val="00372B2B"/>
    <w:rsid w:val="00372DCD"/>
    <w:rsid w:val="00372F4C"/>
    <w:rsid w:val="0037318F"/>
    <w:rsid w:val="003733F6"/>
    <w:rsid w:val="00374542"/>
    <w:rsid w:val="00374933"/>
    <w:rsid w:val="00374A09"/>
    <w:rsid w:val="00374C6B"/>
    <w:rsid w:val="00374E70"/>
    <w:rsid w:val="00375086"/>
    <w:rsid w:val="003750C8"/>
    <w:rsid w:val="003750F5"/>
    <w:rsid w:val="00375418"/>
    <w:rsid w:val="00375D16"/>
    <w:rsid w:val="00375D4F"/>
    <w:rsid w:val="00375E55"/>
    <w:rsid w:val="00375FDA"/>
    <w:rsid w:val="003764FC"/>
    <w:rsid w:val="003768CE"/>
    <w:rsid w:val="0037690B"/>
    <w:rsid w:val="00376A88"/>
    <w:rsid w:val="00376C8C"/>
    <w:rsid w:val="00376E68"/>
    <w:rsid w:val="0037717E"/>
    <w:rsid w:val="00377240"/>
    <w:rsid w:val="0037746F"/>
    <w:rsid w:val="0037774C"/>
    <w:rsid w:val="00377C7E"/>
    <w:rsid w:val="00377E6B"/>
    <w:rsid w:val="00377F83"/>
    <w:rsid w:val="003800F0"/>
    <w:rsid w:val="003801C5"/>
    <w:rsid w:val="003806AB"/>
    <w:rsid w:val="0038077E"/>
    <w:rsid w:val="0038109B"/>
    <w:rsid w:val="003812B7"/>
    <w:rsid w:val="0038155B"/>
    <w:rsid w:val="003816C7"/>
    <w:rsid w:val="003818DD"/>
    <w:rsid w:val="00381A18"/>
    <w:rsid w:val="00381BA9"/>
    <w:rsid w:val="0038227C"/>
    <w:rsid w:val="003822DC"/>
    <w:rsid w:val="003824B0"/>
    <w:rsid w:val="00382622"/>
    <w:rsid w:val="00382716"/>
    <w:rsid w:val="003829FC"/>
    <w:rsid w:val="00383509"/>
    <w:rsid w:val="00383594"/>
    <w:rsid w:val="0038392B"/>
    <w:rsid w:val="003844CC"/>
    <w:rsid w:val="00384BBD"/>
    <w:rsid w:val="00384F68"/>
    <w:rsid w:val="003853AE"/>
    <w:rsid w:val="00385428"/>
    <w:rsid w:val="0038548D"/>
    <w:rsid w:val="00385B08"/>
    <w:rsid w:val="00385B58"/>
    <w:rsid w:val="00385B5E"/>
    <w:rsid w:val="00385E59"/>
    <w:rsid w:val="0038647D"/>
    <w:rsid w:val="00386654"/>
    <w:rsid w:val="00386825"/>
    <w:rsid w:val="003869D1"/>
    <w:rsid w:val="00386B65"/>
    <w:rsid w:val="00386C35"/>
    <w:rsid w:val="00386DF2"/>
    <w:rsid w:val="0038727A"/>
    <w:rsid w:val="003872B8"/>
    <w:rsid w:val="003878C7"/>
    <w:rsid w:val="00387985"/>
    <w:rsid w:val="00387F2B"/>
    <w:rsid w:val="0039002D"/>
    <w:rsid w:val="0039029C"/>
    <w:rsid w:val="0039074A"/>
    <w:rsid w:val="00390995"/>
    <w:rsid w:val="00390A81"/>
    <w:rsid w:val="00390AA4"/>
    <w:rsid w:val="00392496"/>
    <w:rsid w:val="0039267F"/>
    <w:rsid w:val="003928BF"/>
    <w:rsid w:val="0039290D"/>
    <w:rsid w:val="003929FD"/>
    <w:rsid w:val="00392CCE"/>
    <w:rsid w:val="003935C8"/>
    <w:rsid w:val="00393997"/>
    <w:rsid w:val="00393AB5"/>
    <w:rsid w:val="00393C94"/>
    <w:rsid w:val="00393F40"/>
    <w:rsid w:val="00393FD4"/>
    <w:rsid w:val="0039407B"/>
    <w:rsid w:val="00394A5C"/>
    <w:rsid w:val="00394B8B"/>
    <w:rsid w:val="00395225"/>
    <w:rsid w:val="003955EF"/>
    <w:rsid w:val="00396453"/>
    <w:rsid w:val="00396497"/>
    <w:rsid w:val="0039649F"/>
    <w:rsid w:val="00396AEE"/>
    <w:rsid w:val="00396BB1"/>
    <w:rsid w:val="00396BD4"/>
    <w:rsid w:val="0039735E"/>
    <w:rsid w:val="00397601"/>
    <w:rsid w:val="003976BD"/>
    <w:rsid w:val="003A0020"/>
    <w:rsid w:val="003A0211"/>
    <w:rsid w:val="003A0602"/>
    <w:rsid w:val="003A06CB"/>
    <w:rsid w:val="003A0B76"/>
    <w:rsid w:val="003A0E0D"/>
    <w:rsid w:val="003A0FC3"/>
    <w:rsid w:val="003A1380"/>
    <w:rsid w:val="003A1547"/>
    <w:rsid w:val="003A1C9B"/>
    <w:rsid w:val="003A1DD3"/>
    <w:rsid w:val="003A2481"/>
    <w:rsid w:val="003A2876"/>
    <w:rsid w:val="003A2A02"/>
    <w:rsid w:val="003A2A47"/>
    <w:rsid w:val="003A31D4"/>
    <w:rsid w:val="003A3222"/>
    <w:rsid w:val="003A3292"/>
    <w:rsid w:val="003A37A1"/>
    <w:rsid w:val="003A37F0"/>
    <w:rsid w:val="003A3EA7"/>
    <w:rsid w:val="003A3F86"/>
    <w:rsid w:val="003A4119"/>
    <w:rsid w:val="003A413B"/>
    <w:rsid w:val="003A4969"/>
    <w:rsid w:val="003A4EBE"/>
    <w:rsid w:val="003A4EDB"/>
    <w:rsid w:val="003A52C7"/>
    <w:rsid w:val="003A55CC"/>
    <w:rsid w:val="003A579C"/>
    <w:rsid w:val="003A5AFC"/>
    <w:rsid w:val="003A621C"/>
    <w:rsid w:val="003A6900"/>
    <w:rsid w:val="003A70C9"/>
    <w:rsid w:val="003A70FD"/>
    <w:rsid w:val="003A725D"/>
    <w:rsid w:val="003A7270"/>
    <w:rsid w:val="003A73FD"/>
    <w:rsid w:val="003A791B"/>
    <w:rsid w:val="003A7C1C"/>
    <w:rsid w:val="003A7C76"/>
    <w:rsid w:val="003A7FAC"/>
    <w:rsid w:val="003B03E6"/>
    <w:rsid w:val="003B0506"/>
    <w:rsid w:val="003B052D"/>
    <w:rsid w:val="003B061C"/>
    <w:rsid w:val="003B0627"/>
    <w:rsid w:val="003B0AA1"/>
    <w:rsid w:val="003B11E0"/>
    <w:rsid w:val="003B12BC"/>
    <w:rsid w:val="003B140E"/>
    <w:rsid w:val="003B15D9"/>
    <w:rsid w:val="003B1681"/>
    <w:rsid w:val="003B1842"/>
    <w:rsid w:val="003B1941"/>
    <w:rsid w:val="003B1B96"/>
    <w:rsid w:val="003B2002"/>
    <w:rsid w:val="003B2262"/>
    <w:rsid w:val="003B2AC6"/>
    <w:rsid w:val="003B2B85"/>
    <w:rsid w:val="003B3B83"/>
    <w:rsid w:val="003B4626"/>
    <w:rsid w:val="003B5311"/>
    <w:rsid w:val="003B533A"/>
    <w:rsid w:val="003B57E6"/>
    <w:rsid w:val="003B5B6A"/>
    <w:rsid w:val="003B67F2"/>
    <w:rsid w:val="003B6DA2"/>
    <w:rsid w:val="003B72F0"/>
    <w:rsid w:val="003B743B"/>
    <w:rsid w:val="003B74B5"/>
    <w:rsid w:val="003B74BB"/>
    <w:rsid w:val="003B7591"/>
    <w:rsid w:val="003B75E1"/>
    <w:rsid w:val="003B786F"/>
    <w:rsid w:val="003B7B10"/>
    <w:rsid w:val="003B7E6B"/>
    <w:rsid w:val="003C04CB"/>
    <w:rsid w:val="003C0713"/>
    <w:rsid w:val="003C0984"/>
    <w:rsid w:val="003C0C9F"/>
    <w:rsid w:val="003C1114"/>
    <w:rsid w:val="003C12BB"/>
    <w:rsid w:val="003C196C"/>
    <w:rsid w:val="003C246D"/>
    <w:rsid w:val="003C28C4"/>
    <w:rsid w:val="003C3185"/>
    <w:rsid w:val="003C3259"/>
    <w:rsid w:val="003C3875"/>
    <w:rsid w:val="003C3E03"/>
    <w:rsid w:val="003C416F"/>
    <w:rsid w:val="003C45DA"/>
    <w:rsid w:val="003C4776"/>
    <w:rsid w:val="003C4A8D"/>
    <w:rsid w:val="003C4A90"/>
    <w:rsid w:val="003C51B4"/>
    <w:rsid w:val="003C5562"/>
    <w:rsid w:val="003C567A"/>
    <w:rsid w:val="003C57F8"/>
    <w:rsid w:val="003C5B87"/>
    <w:rsid w:val="003C5CA8"/>
    <w:rsid w:val="003C5D09"/>
    <w:rsid w:val="003C5E37"/>
    <w:rsid w:val="003C61D7"/>
    <w:rsid w:val="003C6295"/>
    <w:rsid w:val="003C6540"/>
    <w:rsid w:val="003C6611"/>
    <w:rsid w:val="003C68AE"/>
    <w:rsid w:val="003C695A"/>
    <w:rsid w:val="003C6E31"/>
    <w:rsid w:val="003C77BC"/>
    <w:rsid w:val="003C78D8"/>
    <w:rsid w:val="003D0474"/>
    <w:rsid w:val="003D179B"/>
    <w:rsid w:val="003D17B8"/>
    <w:rsid w:val="003D186C"/>
    <w:rsid w:val="003D1A34"/>
    <w:rsid w:val="003D1AFC"/>
    <w:rsid w:val="003D1F90"/>
    <w:rsid w:val="003D21E1"/>
    <w:rsid w:val="003D250C"/>
    <w:rsid w:val="003D2694"/>
    <w:rsid w:val="003D2936"/>
    <w:rsid w:val="003D32B4"/>
    <w:rsid w:val="003D39E7"/>
    <w:rsid w:val="003D3A91"/>
    <w:rsid w:val="003D3E9D"/>
    <w:rsid w:val="003D3F5B"/>
    <w:rsid w:val="003D50EC"/>
    <w:rsid w:val="003D5145"/>
    <w:rsid w:val="003D5635"/>
    <w:rsid w:val="003D57E5"/>
    <w:rsid w:val="003D5A29"/>
    <w:rsid w:val="003D604E"/>
    <w:rsid w:val="003D6059"/>
    <w:rsid w:val="003D628D"/>
    <w:rsid w:val="003D6FD1"/>
    <w:rsid w:val="003D6FF5"/>
    <w:rsid w:val="003D75C8"/>
    <w:rsid w:val="003D79BE"/>
    <w:rsid w:val="003E0072"/>
    <w:rsid w:val="003E10E0"/>
    <w:rsid w:val="003E111E"/>
    <w:rsid w:val="003E12D9"/>
    <w:rsid w:val="003E1E99"/>
    <w:rsid w:val="003E22D3"/>
    <w:rsid w:val="003E277E"/>
    <w:rsid w:val="003E2F13"/>
    <w:rsid w:val="003E374A"/>
    <w:rsid w:val="003E381D"/>
    <w:rsid w:val="003E3CB7"/>
    <w:rsid w:val="003E53D5"/>
    <w:rsid w:val="003E5740"/>
    <w:rsid w:val="003E5DD1"/>
    <w:rsid w:val="003E6231"/>
    <w:rsid w:val="003E62D8"/>
    <w:rsid w:val="003E635F"/>
    <w:rsid w:val="003E63F9"/>
    <w:rsid w:val="003E643C"/>
    <w:rsid w:val="003E6619"/>
    <w:rsid w:val="003E6F6F"/>
    <w:rsid w:val="003E721E"/>
    <w:rsid w:val="003E734C"/>
    <w:rsid w:val="003E743A"/>
    <w:rsid w:val="003E75F5"/>
    <w:rsid w:val="003E79D8"/>
    <w:rsid w:val="003E7A82"/>
    <w:rsid w:val="003E7ADA"/>
    <w:rsid w:val="003F0086"/>
    <w:rsid w:val="003F034A"/>
    <w:rsid w:val="003F0727"/>
    <w:rsid w:val="003F0F01"/>
    <w:rsid w:val="003F1D3F"/>
    <w:rsid w:val="003F1EFC"/>
    <w:rsid w:val="003F2012"/>
    <w:rsid w:val="003F2575"/>
    <w:rsid w:val="003F2A65"/>
    <w:rsid w:val="003F32BE"/>
    <w:rsid w:val="003F34A8"/>
    <w:rsid w:val="003F3789"/>
    <w:rsid w:val="003F395E"/>
    <w:rsid w:val="003F39E3"/>
    <w:rsid w:val="003F3B9C"/>
    <w:rsid w:val="003F42BF"/>
    <w:rsid w:val="003F42C8"/>
    <w:rsid w:val="003F4316"/>
    <w:rsid w:val="003F439F"/>
    <w:rsid w:val="003F44B0"/>
    <w:rsid w:val="003F4C6C"/>
    <w:rsid w:val="003F4CED"/>
    <w:rsid w:val="003F5236"/>
    <w:rsid w:val="003F5508"/>
    <w:rsid w:val="003F58CA"/>
    <w:rsid w:val="003F59B6"/>
    <w:rsid w:val="003F5AD8"/>
    <w:rsid w:val="003F5DA8"/>
    <w:rsid w:val="003F623B"/>
    <w:rsid w:val="003F63FE"/>
    <w:rsid w:val="003F6963"/>
    <w:rsid w:val="003F6D28"/>
    <w:rsid w:val="003F6FAD"/>
    <w:rsid w:val="003F7427"/>
    <w:rsid w:val="003F7532"/>
    <w:rsid w:val="003F754F"/>
    <w:rsid w:val="003F75DD"/>
    <w:rsid w:val="003F7611"/>
    <w:rsid w:val="003F794B"/>
    <w:rsid w:val="003F7A3A"/>
    <w:rsid w:val="003F7B85"/>
    <w:rsid w:val="003F7F18"/>
    <w:rsid w:val="004006B6"/>
    <w:rsid w:val="004009AE"/>
    <w:rsid w:val="00400C81"/>
    <w:rsid w:val="004012C6"/>
    <w:rsid w:val="0040159C"/>
    <w:rsid w:val="004015ED"/>
    <w:rsid w:val="004018BF"/>
    <w:rsid w:val="00401946"/>
    <w:rsid w:val="00401BE7"/>
    <w:rsid w:val="00401F9A"/>
    <w:rsid w:val="004021EF"/>
    <w:rsid w:val="00402507"/>
    <w:rsid w:val="004029AB"/>
    <w:rsid w:val="00402AF2"/>
    <w:rsid w:val="00402EA9"/>
    <w:rsid w:val="00402F73"/>
    <w:rsid w:val="00403074"/>
    <w:rsid w:val="0040349E"/>
    <w:rsid w:val="00403B1B"/>
    <w:rsid w:val="00403D63"/>
    <w:rsid w:val="00403EAC"/>
    <w:rsid w:val="004043A2"/>
    <w:rsid w:val="00404469"/>
    <w:rsid w:val="0040469C"/>
    <w:rsid w:val="0040469E"/>
    <w:rsid w:val="004047AB"/>
    <w:rsid w:val="00404909"/>
    <w:rsid w:val="00404B59"/>
    <w:rsid w:val="00404CC6"/>
    <w:rsid w:val="004050DB"/>
    <w:rsid w:val="004055BD"/>
    <w:rsid w:val="0040567E"/>
    <w:rsid w:val="00405B5E"/>
    <w:rsid w:val="00406908"/>
    <w:rsid w:val="00406A7E"/>
    <w:rsid w:val="00406AD5"/>
    <w:rsid w:val="004070A6"/>
    <w:rsid w:val="004074DE"/>
    <w:rsid w:val="0041010D"/>
    <w:rsid w:val="004102C4"/>
    <w:rsid w:val="0041059C"/>
    <w:rsid w:val="004107D8"/>
    <w:rsid w:val="004108E8"/>
    <w:rsid w:val="00410B7D"/>
    <w:rsid w:val="0041107C"/>
    <w:rsid w:val="00411456"/>
    <w:rsid w:val="00411501"/>
    <w:rsid w:val="004117B3"/>
    <w:rsid w:val="0041195C"/>
    <w:rsid w:val="00411A06"/>
    <w:rsid w:val="00411A42"/>
    <w:rsid w:val="00411B41"/>
    <w:rsid w:val="00411BF9"/>
    <w:rsid w:val="004124D6"/>
    <w:rsid w:val="00412B54"/>
    <w:rsid w:val="00412D1E"/>
    <w:rsid w:val="00412E96"/>
    <w:rsid w:val="0041307F"/>
    <w:rsid w:val="00413104"/>
    <w:rsid w:val="0041315A"/>
    <w:rsid w:val="00413381"/>
    <w:rsid w:val="00413985"/>
    <w:rsid w:val="00413CC2"/>
    <w:rsid w:val="00414176"/>
    <w:rsid w:val="004141C2"/>
    <w:rsid w:val="00414CA6"/>
    <w:rsid w:val="00414E40"/>
    <w:rsid w:val="00414ED2"/>
    <w:rsid w:val="00415301"/>
    <w:rsid w:val="00415560"/>
    <w:rsid w:val="004155C9"/>
    <w:rsid w:val="00415A93"/>
    <w:rsid w:val="00415AE0"/>
    <w:rsid w:val="00416000"/>
    <w:rsid w:val="00416010"/>
    <w:rsid w:val="0041611E"/>
    <w:rsid w:val="004166B4"/>
    <w:rsid w:val="004167D0"/>
    <w:rsid w:val="00416B9C"/>
    <w:rsid w:val="00417C61"/>
    <w:rsid w:val="00417FBB"/>
    <w:rsid w:val="004204B4"/>
    <w:rsid w:val="004204F8"/>
    <w:rsid w:val="00420660"/>
    <w:rsid w:val="004208B8"/>
    <w:rsid w:val="00420C21"/>
    <w:rsid w:val="00420CAF"/>
    <w:rsid w:val="004210D0"/>
    <w:rsid w:val="004213C0"/>
    <w:rsid w:val="004218D2"/>
    <w:rsid w:val="00421A72"/>
    <w:rsid w:val="00421B39"/>
    <w:rsid w:val="00421E1F"/>
    <w:rsid w:val="004221AC"/>
    <w:rsid w:val="00422414"/>
    <w:rsid w:val="0042275E"/>
    <w:rsid w:val="0042282E"/>
    <w:rsid w:val="00422995"/>
    <w:rsid w:val="00422A2C"/>
    <w:rsid w:val="00422AC1"/>
    <w:rsid w:val="00422D94"/>
    <w:rsid w:val="00422F2F"/>
    <w:rsid w:val="00424652"/>
    <w:rsid w:val="004248CE"/>
    <w:rsid w:val="004249C3"/>
    <w:rsid w:val="00424B48"/>
    <w:rsid w:val="00424C0A"/>
    <w:rsid w:val="00424C21"/>
    <w:rsid w:val="004250CB"/>
    <w:rsid w:val="00425238"/>
    <w:rsid w:val="004255E9"/>
    <w:rsid w:val="0042575B"/>
    <w:rsid w:val="00425A55"/>
    <w:rsid w:val="00425B8A"/>
    <w:rsid w:val="00425BC8"/>
    <w:rsid w:val="00425E47"/>
    <w:rsid w:val="00426298"/>
    <w:rsid w:val="00426409"/>
    <w:rsid w:val="0042646B"/>
    <w:rsid w:val="00426785"/>
    <w:rsid w:val="00426A76"/>
    <w:rsid w:val="004272C6"/>
    <w:rsid w:val="004274B9"/>
    <w:rsid w:val="00427511"/>
    <w:rsid w:val="00427570"/>
    <w:rsid w:val="0042765A"/>
    <w:rsid w:val="004277D7"/>
    <w:rsid w:val="00427877"/>
    <w:rsid w:val="004279E1"/>
    <w:rsid w:val="00427AD2"/>
    <w:rsid w:val="00427F47"/>
    <w:rsid w:val="00430291"/>
    <w:rsid w:val="0043033F"/>
    <w:rsid w:val="004305CB"/>
    <w:rsid w:val="00430C1E"/>
    <w:rsid w:val="00430CB9"/>
    <w:rsid w:val="00430E6C"/>
    <w:rsid w:val="004310B9"/>
    <w:rsid w:val="004316B2"/>
    <w:rsid w:val="004318E1"/>
    <w:rsid w:val="00431BAC"/>
    <w:rsid w:val="00431DB3"/>
    <w:rsid w:val="00432171"/>
    <w:rsid w:val="0043227F"/>
    <w:rsid w:val="00432330"/>
    <w:rsid w:val="004326F5"/>
    <w:rsid w:val="00432748"/>
    <w:rsid w:val="0043274C"/>
    <w:rsid w:val="004328E7"/>
    <w:rsid w:val="00433011"/>
    <w:rsid w:val="004333F8"/>
    <w:rsid w:val="00433422"/>
    <w:rsid w:val="004335CC"/>
    <w:rsid w:val="004336B8"/>
    <w:rsid w:val="00433AB3"/>
    <w:rsid w:val="00433EF0"/>
    <w:rsid w:val="00434084"/>
    <w:rsid w:val="004341A5"/>
    <w:rsid w:val="00434215"/>
    <w:rsid w:val="0043424E"/>
    <w:rsid w:val="00434A0A"/>
    <w:rsid w:val="00434A16"/>
    <w:rsid w:val="00434A4C"/>
    <w:rsid w:val="00434CE7"/>
    <w:rsid w:val="00434F1B"/>
    <w:rsid w:val="00434F63"/>
    <w:rsid w:val="004360B3"/>
    <w:rsid w:val="00436185"/>
    <w:rsid w:val="004361D6"/>
    <w:rsid w:val="0043663D"/>
    <w:rsid w:val="00436839"/>
    <w:rsid w:val="00436A05"/>
    <w:rsid w:val="00436F02"/>
    <w:rsid w:val="0043704E"/>
    <w:rsid w:val="004372D6"/>
    <w:rsid w:val="004376E2"/>
    <w:rsid w:val="00437B52"/>
    <w:rsid w:val="00437DCC"/>
    <w:rsid w:val="00437E2F"/>
    <w:rsid w:val="00440149"/>
    <w:rsid w:val="00440352"/>
    <w:rsid w:val="004404FB"/>
    <w:rsid w:val="00440D08"/>
    <w:rsid w:val="0044116D"/>
    <w:rsid w:val="004414E4"/>
    <w:rsid w:val="00441965"/>
    <w:rsid w:val="00441DC0"/>
    <w:rsid w:val="00442049"/>
    <w:rsid w:val="00442119"/>
    <w:rsid w:val="00442468"/>
    <w:rsid w:val="00442D2E"/>
    <w:rsid w:val="00442D98"/>
    <w:rsid w:val="004431A6"/>
    <w:rsid w:val="004431A8"/>
    <w:rsid w:val="00443C3D"/>
    <w:rsid w:val="00443C64"/>
    <w:rsid w:val="00444273"/>
    <w:rsid w:val="004448A9"/>
    <w:rsid w:val="00444CBF"/>
    <w:rsid w:val="00444E87"/>
    <w:rsid w:val="0044506E"/>
    <w:rsid w:val="00445114"/>
    <w:rsid w:val="0044598C"/>
    <w:rsid w:val="00445CEA"/>
    <w:rsid w:val="00446D49"/>
    <w:rsid w:val="00446FEE"/>
    <w:rsid w:val="00446FEF"/>
    <w:rsid w:val="00447787"/>
    <w:rsid w:val="004478CF"/>
    <w:rsid w:val="00447AEA"/>
    <w:rsid w:val="00447BE7"/>
    <w:rsid w:val="00447DFB"/>
    <w:rsid w:val="0045049D"/>
    <w:rsid w:val="00450DC2"/>
    <w:rsid w:val="00450E6F"/>
    <w:rsid w:val="00450FF4"/>
    <w:rsid w:val="004511FA"/>
    <w:rsid w:val="004519CF"/>
    <w:rsid w:val="00451A52"/>
    <w:rsid w:val="00451B25"/>
    <w:rsid w:val="00452D80"/>
    <w:rsid w:val="00453088"/>
    <w:rsid w:val="00453187"/>
    <w:rsid w:val="00453554"/>
    <w:rsid w:val="004535F8"/>
    <w:rsid w:val="004537B4"/>
    <w:rsid w:val="00453A4C"/>
    <w:rsid w:val="00453DBC"/>
    <w:rsid w:val="00453E91"/>
    <w:rsid w:val="004540DA"/>
    <w:rsid w:val="004545DF"/>
    <w:rsid w:val="00454E4C"/>
    <w:rsid w:val="00455C5D"/>
    <w:rsid w:val="00455C7F"/>
    <w:rsid w:val="00455D16"/>
    <w:rsid w:val="00455D63"/>
    <w:rsid w:val="00455E3F"/>
    <w:rsid w:val="004566D4"/>
    <w:rsid w:val="00456711"/>
    <w:rsid w:val="00456A66"/>
    <w:rsid w:val="00457685"/>
    <w:rsid w:val="00457A64"/>
    <w:rsid w:val="00457BD8"/>
    <w:rsid w:val="00457D06"/>
    <w:rsid w:val="00457EBA"/>
    <w:rsid w:val="00460139"/>
    <w:rsid w:val="004601DA"/>
    <w:rsid w:val="004603B1"/>
    <w:rsid w:val="004604C9"/>
    <w:rsid w:val="004609E0"/>
    <w:rsid w:val="00460ABC"/>
    <w:rsid w:val="00461683"/>
    <w:rsid w:val="0046182E"/>
    <w:rsid w:val="00461A8F"/>
    <w:rsid w:val="00461BB0"/>
    <w:rsid w:val="00461EE6"/>
    <w:rsid w:val="004621CB"/>
    <w:rsid w:val="004622FA"/>
    <w:rsid w:val="004626F7"/>
    <w:rsid w:val="004628BC"/>
    <w:rsid w:val="004628EC"/>
    <w:rsid w:val="00462BAE"/>
    <w:rsid w:val="00462E96"/>
    <w:rsid w:val="0046313B"/>
    <w:rsid w:val="00463243"/>
    <w:rsid w:val="00463825"/>
    <w:rsid w:val="00463827"/>
    <w:rsid w:val="00463AA5"/>
    <w:rsid w:val="00464135"/>
    <w:rsid w:val="004642DA"/>
    <w:rsid w:val="004645B1"/>
    <w:rsid w:val="00464FB8"/>
    <w:rsid w:val="00465258"/>
    <w:rsid w:val="00465490"/>
    <w:rsid w:val="004656EC"/>
    <w:rsid w:val="0046601D"/>
    <w:rsid w:val="004660BE"/>
    <w:rsid w:val="004664EC"/>
    <w:rsid w:val="00466898"/>
    <w:rsid w:val="004674A8"/>
    <w:rsid w:val="004679DB"/>
    <w:rsid w:val="00467C0C"/>
    <w:rsid w:val="00467D8E"/>
    <w:rsid w:val="00470027"/>
    <w:rsid w:val="004700A2"/>
    <w:rsid w:val="004705D2"/>
    <w:rsid w:val="004706E4"/>
    <w:rsid w:val="0047074F"/>
    <w:rsid w:val="00470ABB"/>
    <w:rsid w:val="00470EF2"/>
    <w:rsid w:val="0047111C"/>
    <w:rsid w:val="00471212"/>
    <w:rsid w:val="0047167D"/>
    <w:rsid w:val="00471B2E"/>
    <w:rsid w:val="00471BC1"/>
    <w:rsid w:val="00471E1A"/>
    <w:rsid w:val="00471E78"/>
    <w:rsid w:val="004720C9"/>
    <w:rsid w:val="004726EC"/>
    <w:rsid w:val="004728C8"/>
    <w:rsid w:val="00472AF6"/>
    <w:rsid w:val="00472BCA"/>
    <w:rsid w:val="00472EC8"/>
    <w:rsid w:val="004730CA"/>
    <w:rsid w:val="00473286"/>
    <w:rsid w:val="00473C63"/>
    <w:rsid w:val="00473CBD"/>
    <w:rsid w:val="0047417D"/>
    <w:rsid w:val="00474222"/>
    <w:rsid w:val="00474277"/>
    <w:rsid w:val="004744DF"/>
    <w:rsid w:val="00474563"/>
    <w:rsid w:val="00474956"/>
    <w:rsid w:val="00474EF4"/>
    <w:rsid w:val="00474FDD"/>
    <w:rsid w:val="004751EE"/>
    <w:rsid w:val="004757E9"/>
    <w:rsid w:val="00475965"/>
    <w:rsid w:val="0047629A"/>
    <w:rsid w:val="004763FE"/>
    <w:rsid w:val="00476778"/>
    <w:rsid w:val="00476842"/>
    <w:rsid w:val="00476F74"/>
    <w:rsid w:val="0048017F"/>
    <w:rsid w:val="00480322"/>
    <w:rsid w:val="00480504"/>
    <w:rsid w:val="00480664"/>
    <w:rsid w:val="00480A48"/>
    <w:rsid w:val="00481066"/>
    <w:rsid w:val="004811F9"/>
    <w:rsid w:val="00481272"/>
    <w:rsid w:val="00481611"/>
    <w:rsid w:val="0048182B"/>
    <w:rsid w:val="00481BBC"/>
    <w:rsid w:val="00481D01"/>
    <w:rsid w:val="00481E21"/>
    <w:rsid w:val="00482670"/>
    <w:rsid w:val="00482744"/>
    <w:rsid w:val="00483307"/>
    <w:rsid w:val="00483BA5"/>
    <w:rsid w:val="00483CE5"/>
    <w:rsid w:val="00483FD0"/>
    <w:rsid w:val="00484305"/>
    <w:rsid w:val="00484777"/>
    <w:rsid w:val="00484C93"/>
    <w:rsid w:val="00484EEE"/>
    <w:rsid w:val="00485008"/>
    <w:rsid w:val="0048546E"/>
    <w:rsid w:val="00485743"/>
    <w:rsid w:val="004857DF"/>
    <w:rsid w:val="00485B25"/>
    <w:rsid w:val="00485C0D"/>
    <w:rsid w:val="00485E28"/>
    <w:rsid w:val="00485E91"/>
    <w:rsid w:val="00486490"/>
    <w:rsid w:val="0048672C"/>
    <w:rsid w:val="00486E43"/>
    <w:rsid w:val="004871D3"/>
    <w:rsid w:val="00487205"/>
    <w:rsid w:val="00487477"/>
    <w:rsid w:val="004874FF"/>
    <w:rsid w:val="00487971"/>
    <w:rsid w:val="00487D00"/>
    <w:rsid w:val="00490834"/>
    <w:rsid w:val="00490B14"/>
    <w:rsid w:val="0049108B"/>
    <w:rsid w:val="00491684"/>
    <w:rsid w:val="00491D2D"/>
    <w:rsid w:val="00491D52"/>
    <w:rsid w:val="0049203C"/>
    <w:rsid w:val="004925CC"/>
    <w:rsid w:val="0049270D"/>
    <w:rsid w:val="004929CE"/>
    <w:rsid w:val="00492A4E"/>
    <w:rsid w:val="00492C26"/>
    <w:rsid w:val="00492CC4"/>
    <w:rsid w:val="0049313D"/>
    <w:rsid w:val="00493255"/>
    <w:rsid w:val="004932FF"/>
    <w:rsid w:val="00493418"/>
    <w:rsid w:val="00493464"/>
    <w:rsid w:val="00493866"/>
    <w:rsid w:val="00493870"/>
    <w:rsid w:val="00494126"/>
    <w:rsid w:val="00494691"/>
    <w:rsid w:val="004947E4"/>
    <w:rsid w:val="00494936"/>
    <w:rsid w:val="00494A8B"/>
    <w:rsid w:val="00494ACA"/>
    <w:rsid w:val="00495110"/>
    <w:rsid w:val="004951F4"/>
    <w:rsid w:val="00495455"/>
    <w:rsid w:val="0049560D"/>
    <w:rsid w:val="0049581A"/>
    <w:rsid w:val="00495955"/>
    <w:rsid w:val="00495D67"/>
    <w:rsid w:val="00495E55"/>
    <w:rsid w:val="00495F44"/>
    <w:rsid w:val="00496285"/>
    <w:rsid w:val="0049685E"/>
    <w:rsid w:val="00496EF8"/>
    <w:rsid w:val="004974A0"/>
    <w:rsid w:val="00497640"/>
    <w:rsid w:val="0049786F"/>
    <w:rsid w:val="004A030A"/>
    <w:rsid w:val="004A1075"/>
    <w:rsid w:val="004A1499"/>
    <w:rsid w:val="004A1A3E"/>
    <w:rsid w:val="004A2150"/>
    <w:rsid w:val="004A2159"/>
    <w:rsid w:val="004A23A4"/>
    <w:rsid w:val="004A2428"/>
    <w:rsid w:val="004A2813"/>
    <w:rsid w:val="004A2918"/>
    <w:rsid w:val="004A2D7E"/>
    <w:rsid w:val="004A396F"/>
    <w:rsid w:val="004A3A1F"/>
    <w:rsid w:val="004A3C9A"/>
    <w:rsid w:val="004A3FB1"/>
    <w:rsid w:val="004A438E"/>
    <w:rsid w:val="004A460B"/>
    <w:rsid w:val="004A4862"/>
    <w:rsid w:val="004A49C5"/>
    <w:rsid w:val="004A4ACA"/>
    <w:rsid w:val="004A4CC1"/>
    <w:rsid w:val="004A4E59"/>
    <w:rsid w:val="004A53E8"/>
    <w:rsid w:val="004A5438"/>
    <w:rsid w:val="004A5813"/>
    <w:rsid w:val="004A5964"/>
    <w:rsid w:val="004A5B3D"/>
    <w:rsid w:val="004A61C7"/>
    <w:rsid w:val="004A63C9"/>
    <w:rsid w:val="004A6589"/>
    <w:rsid w:val="004A6CF4"/>
    <w:rsid w:val="004A74E3"/>
    <w:rsid w:val="004A753E"/>
    <w:rsid w:val="004A7D37"/>
    <w:rsid w:val="004B00B2"/>
    <w:rsid w:val="004B020B"/>
    <w:rsid w:val="004B063C"/>
    <w:rsid w:val="004B080C"/>
    <w:rsid w:val="004B0CDE"/>
    <w:rsid w:val="004B0E37"/>
    <w:rsid w:val="004B0E4D"/>
    <w:rsid w:val="004B0F99"/>
    <w:rsid w:val="004B0FE9"/>
    <w:rsid w:val="004B14B2"/>
    <w:rsid w:val="004B18BE"/>
    <w:rsid w:val="004B1C84"/>
    <w:rsid w:val="004B1D91"/>
    <w:rsid w:val="004B20BE"/>
    <w:rsid w:val="004B2217"/>
    <w:rsid w:val="004B2886"/>
    <w:rsid w:val="004B292A"/>
    <w:rsid w:val="004B29B7"/>
    <w:rsid w:val="004B2CC1"/>
    <w:rsid w:val="004B2D25"/>
    <w:rsid w:val="004B2EB8"/>
    <w:rsid w:val="004B31DE"/>
    <w:rsid w:val="004B3304"/>
    <w:rsid w:val="004B35AD"/>
    <w:rsid w:val="004B35EC"/>
    <w:rsid w:val="004B36AB"/>
    <w:rsid w:val="004B36B8"/>
    <w:rsid w:val="004B478E"/>
    <w:rsid w:val="004B48A8"/>
    <w:rsid w:val="004B4B0D"/>
    <w:rsid w:val="004B5011"/>
    <w:rsid w:val="004B501D"/>
    <w:rsid w:val="004B544C"/>
    <w:rsid w:val="004B5C7F"/>
    <w:rsid w:val="004B5E30"/>
    <w:rsid w:val="004B628C"/>
    <w:rsid w:val="004B662A"/>
    <w:rsid w:val="004B66C5"/>
    <w:rsid w:val="004B66D7"/>
    <w:rsid w:val="004B6F59"/>
    <w:rsid w:val="004B72B7"/>
    <w:rsid w:val="004B7691"/>
    <w:rsid w:val="004B76F5"/>
    <w:rsid w:val="004B7890"/>
    <w:rsid w:val="004C02F3"/>
    <w:rsid w:val="004C08A8"/>
    <w:rsid w:val="004C0A3E"/>
    <w:rsid w:val="004C0B75"/>
    <w:rsid w:val="004C0BC9"/>
    <w:rsid w:val="004C0EFF"/>
    <w:rsid w:val="004C10D1"/>
    <w:rsid w:val="004C11DE"/>
    <w:rsid w:val="004C13C3"/>
    <w:rsid w:val="004C1858"/>
    <w:rsid w:val="004C193C"/>
    <w:rsid w:val="004C1972"/>
    <w:rsid w:val="004C1995"/>
    <w:rsid w:val="004C253D"/>
    <w:rsid w:val="004C3145"/>
    <w:rsid w:val="004C33A7"/>
    <w:rsid w:val="004C38EC"/>
    <w:rsid w:val="004C3C83"/>
    <w:rsid w:val="004C3FEB"/>
    <w:rsid w:val="004C42B4"/>
    <w:rsid w:val="004C495B"/>
    <w:rsid w:val="004C569C"/>
    <w:rsid w:val="004C5DD5"/>
    <w:rsid w:val="004C63D0"/>
    <w:rsid w:val="004C67D0"/>
    <w:rsid w:val="004C6D72"/>
    <w:rsid w:val="004C73B5"/>
    <w:rsid w:val="004C769E"/>
    <w:rsid w:val="004C76AA"/>
    <w:rsid w:val="004C7934"/>
    <w:rsid w:val="004D07FB"/>
    <w:rsid w:val="004D122E"/>
    <w:rsid w:val="004D1863"/>
    <w:rsid w:val="004D19BC"/>
    <w:rsid w:val="004D1CF5"/>
    <w:rsid w:val="004D1F96"/>
    <w:rsid w:val="004D27C1"/>
    <w:rsid w:val="004D28A9"/>
    <w:rsid w:val="004D2DFA"/>
    <w:rsid w:val="004D3021"/>
    <w:rsid w:val="004D37A8"/>
    <w:rsid w:val="004D37BF"/>
    <w:rsid w:val="004D39A8"/>
    <w:rsid w:val="004D3A70"/>
    <w:rsid w:val="004D3E8C"/>
    <w:rsid w:val="004D4179"/>
    <w:rsid w:val="004D41D9"/>
    <w:rsid w:val="004D4599"/>
    <w:rsid w:val="004D4E6C"/>
    <w:rsid w:val="004D5217"/>
    <w:rsid w:val="004D55B5"/>
    <w:rsid w:val="004D5A5C"/>
    <w:rsid w:val="004D5C80"/>
    <w:rsid w:val="004D6D57"/>
    <w:rsid w:val="004D6EC9"/>
    <w:rsid w:val="004D6F85"/>
    <w:rsid w:val="004D6FD7"/>
    <w:rsid w:val="004D700F"/>
    <w:rsid w:val="004D71F8"/>
    <w:rsid w:val="004D73D8"/>
    <w:rsid w:val="004D7729"/>
    <w:rsid w:val="004D79EC"/>
    <w:rsid w:val="004D7B5D"/>
    <w:rsid w:val="004D7D4E"/>
    <w:rsid w:val="004D7EBC"/>
    <w:rsid w:val="004D7F3F"/>
    <w:rsid w:val="004D7FE7"/>
    <w:rsid w:val="004E061E"/>
    <w:rsid w:val="004E085B"/>
    <w:rsid w:val="004E0CD2"/>
    <w:rsid w:val="004E1863"/>
    <w:rsid w:val="004E19A5"/>
    <w:rsid w:val="004E1C6B"/>
    <w:rsid w:val="004E2729"/>
    <w:rsid w:val="004E2838"/>
    <w:rsid w:val="004E28FF"/>
    <w:rsid w:val="004E2AFD"/>
    <w:rsid w:val="004E306F"/>
    <w:rsid w:val="004E3070"/>
    <w:rsid w:val="004E34E0"/>
    <w:rsid w:val="004E3BD4"/>
    <w:rsid w:val="004E3DCD"/>
    <w:rsid w:val="004E3DEF"/>
    <w:rsid w:val="004E451D"/>
    <w:rsid w:val="004E451E"/>
    <w:rsid w:val="004E482D"/>
    <w:rsid w:val="004E4E6A"/>
    <w:rsid w:val="004E5439"/>
    <w:rsid w:val="004E54E6"/>
    <w:rsid w:val="004E629E"/>
    <w:rsid w:val="004E62AC"/>
    <w:rsid w:val="004E650A"/>
    <w:rsid w:val="004E6C24"/>
    <w:rsid w:val="004E70B6"/>
    <w:rsid w:val="004E734B"/>
    <w:rsid w:val="004E769B"/>
    <w:rsid w:val="004E7B50"/>
    <w:rsid w:val="004E7E41"/>
    <w:rsid w:val="004F0649"/>
    <w:rsid w:val="004F0734"/>
    <w:rsid w:val="004F0842"/>
    <w:rsid w:val="004F0DCC"/>
    <w:rsid w:val="004F1438"/>
    <w:rsid w:val="004F17F1"/>
    <w:rsid w:val="004F1A77"/>
    <w:rsid w:val="004F23FE"/>
    <w:rsid w:val="004F33E2"/>
    <w:rsid w:val="004F35EC"/>
    <w:rsid w:val="004F374C"/>
    <w:rsid w:val="004F3941"/>
    <w:rsid w:val="004F3CA1"/>
    <w:rsid w:val="004F4084"/>
    <w:rsid w:val="004F41C1"/>
    <w:rsid w:val="004F41C5"/>
    <w:rsid w:val="004F4564"/>
    <w:rsid w:val="004F45E6"/>
    <w:rsid w:val="004F48A6"/>
    <w:rsid w:val="004F4B65"/>
    <w:rsid w:val="004F50C3"/>
    <w:rsid w:val="004F572A"/>
    <w:rsid w:val="004F579C"/>
    <w:rsid w:val="004F5906"/>
    <w:rsid w:val="004F5918"/>
    <w:rsid w:val="004F5AB4"/>
    <w:rsid w:val="004F5C3D"/>
    <w:rsid w:val="004F5E7D"/>
    <w:rsid w:val="004F5F81"/>
    <w:rsid w:val="004F6286"/>
    <w:rsid w:val="004F6E53"/>
    <w:rsid w:val="004F7BA8"/>
    <w:rsid w:val="00500617"/>
    <w:rsid w:val="005008F6"/>
    <w:rsid w:val="00500E1B"/>
    <w:rsid w:val="00501BAE"/>
    <w:rsid w:val="00502102"/>
    <w:rsid w:val="005022B8"/>
    <w:rsid w:val="005028FE"/>
    <w:rsid w:val="00502E35"/>
    <w:rsid w:val="005030CA"/>
    <w:rsid w:val="005034C1"/>
    <w:rsid w:val="0050393E"/>
    <w:rsid w:val="00503DE2"/>
    <w:rsid w:val="0050475C"/>
    <w:rsid w:val="00504C3E"/>
    <w:rsid w:val="00504ECC"/>
    <w:rsid w:val="005052E3"/>
    <w:rsid w:val="005055BB"/>
    <w:rsid w:val="00506407"/>
    <w:rsid w:val="00506B1F"/>
    <w:rsid w:val="00506BB9"/>
    <w:rsid w:val="00506DEB"/>
    <w:rsid w:val="00506E43"/>
    <w:rsid w:val="0050717E"/>
    <w:rsid w:val="005074F5"/>
    <w:rsid w:val="00507661"/>
    <w:rsid w:val="0050794D"/>
    <w:rsid w:val="00507C59"/>
    <w:rsid w:val="00507D07"/>
    <w:rsid w:val="00507DE2"/>
    <w:rsid w:val="005101BB"/>
    <w:rsid w:val="005106B7"/>
    <w:rsid w:val="005106CC"/>
    <w:rsid w:val="00510775"/>
    <w:rsid w:val="00510935"/>
    <w:rsid w:val="00510B8D"/>
    <w:rsid w:val="00510E19"/>
    <w:rsid w:val="00510E41"/>
    <w:rsid w:val="005110EC"/>
    <w:rsid w:val="0051138E"/>
    <w:rsid w:val="0051146B"/>
    <w:rsid w:val="005114A8"/>
    <w:rsid w:val="005115D2"/>
    <w:rsid w:val="005116BB"/>
    <w:rsid w:val="00511807"/>
    <w:rsid w:val="00511A52"/>
    <w:rsid w:val="00511D5D"/>
    <w:rsid w:val="00511EF9"/>
    <w:rsid w:val="00511F18"/>
    <w:rsid w:val="005121CB"/>
    <w:rsid w:val="005123DD"/>
    <w:rsid w:val="0051241F"/>
    <w:rsid w:val="00512493"/>
    <w:rsid w:val="005125D1"/>
    <w:rsid w:val="00512668"/>
    <w:rsid w:val="00512A2F"/>
    <w:rsid w:val="00512A78"/>
    <w:rsid w:val="00513152"/>
    <w:rsid w:val="005131F9"/>
    <w:rsid w:val="005137CF"/>
    <w:rsid w:val="00513BA7"/>
    <w:rsid w:val="0051471E"/>
    <w:rsid w:val="00514C35"/>
    <w:rsid w:val="00514E5B"/>
    <w:rsid w:val="005150E3"/>
    <w:rsid w:val="005153DE"/>
    <w:rsid w:val="00515429"/>
    <w:rsid w:val="00515C50"/>
    <w:rsid w:val="00515E6A"/>
    <w:rsid w:val="005165AF"/>
    <w:rsid w:val="00516A7D"/>
    <w:rsid w:val="00516F16"/>
    <w:rsid w:val="00516F6A"/>
    <w:rsid w:val="00517512"/>
    <w:rsid w:val="00517A90"/>
    <w:rsid w:val="00517A96"/>
    <w:rsid w:val="00517AE0"/>
    <w:rsid w:val="00517D0D"/>
    <w:rsid w:val="00517EA7"/>
    <w:rsid w:val="005203D0"/>
    <w:rsid w:val="00520996"/>
    <w:rsid w:val="00520B6B"/>
    <w:rsid w:val="00520BB6"/>
    <w:rsid w:val="00520C1C"/>
    <w:rsid w:val="00520C26"/>
    <w:rsid w:val="00521012"/>
    <w:rsid w:val="005211FA"/>
    <w:rsid w:val="00521796"/>
    <w:rsid w:val="005219A9"/>
    <w:rsid w:val="00521B5D"/>
    <w:rsid w:val="00521B5F"/>
    <w:rsid w:val="00521CD2"/>
    <w:rsid w:val="00521EFB"/>
    <w:rsid w:val="0052214E"/>
    <w:rsid w:val="0052290A"/>
    <w:rsid w:val="00522E35"/>
    <w:rsid w:val="0052381E"/>
    <w:rsid w:val="00523E67"/>
    <w:rsid w:val="00524128"/>
    <w:rsid w:val="00524415"/>
    <w:rsid w:val="0052444E"/>
    <w:rsid w:val="00524988"/>
    <w:rsid w:val="00525665"/>
    <w:rsid w:val="0052582C"/>
    <w:rsid w:val="00525C4D"/>
    <w:rsid w:val="0052609E"/>
    <w:rsid w:val="005262B6"/>
    <w:rsid w:val="0052657D"/>
    <w:rsid w:val="0052672D"/>
    <w:rsid w:val="0052703D"/>
    <w:rsid w:val="005273B1"/>
    <w:rsid w:val="00527929"/>
    <w:rsid w:val="005304E4"/>
    <w:rsid w:val="00530593"/>
    <w:rsid w:val="005306B0"/>
    <w:rsid w:val="00530C55"/>
    <w:rsid w:val="00530F2C"/>
    <w:rsid w:val="00530FDD"/>
    <w:rsid w:val="005312F5"/>
    <w:rsid w:val="00531303"/>
    <w:rsid w:val="00531339"/>
    <w:rsid w:val="005314C8"/>
    <w:rsid w:val="00531A38"/>
    <w:rsid w:val="00531BA9"/>
    <w:rsid w:val="00531BFA"/>
    <w:rsid w:val="00532877"/>
    <w:rsid w:val="00532E57"/>
    <w:rsid w:val="00532FC1"/>
    <w:rsid w:val="00533129"/>
    <w:rsid w:val="005331C6"/>
    <w:rsid w:val="005331D2"/>
    <w:rsid w:val="005335E3"/>
    <w:rsid w:val="0053365B"/>
    <w:rsid w:val="00533767"/>
    <w:rsid w:val="00533C74"/>
    <w:rsid w:val="00533D5D"/>
    <w:rsid w:val="00534404"/>
    <w:rsid w:val="00534D2D"/>
    <w:rsid w:val="00535581"/>
    <w:rsid w:val="00535CFF"/>
    <w:rsid w:val="00535D36"/>
    <w:rsid w:val="005362A2"/>
    <w:rsid w:val="00536B2E"/>
    <w:rsid w:val="005373BC"/>
    <w:rsid w:val="005379A1"/>
    <w:rsid w:val="005379CF"/>
    <w:rsid w:val="00537A1D"/>
    <w:rsid w:val="00537D1A"/>
    <w:rsid w:val="00537D7F"/>
    <w:rsid w:val="00537E40"/>
    <w:rsid w:val="00540110"/>
    <w:rsid w:val="005403F0"/>
    <w:rsid w:val="0054111B"/>
    <w:rsid w:val="00541453"/>
    <w:rsid w:val="0054147A"/>
    <w:rsid w:val="00541611"/>
    <w:rsid w:val="00541813"/>
    <w:rsid w:val="005419E3"/>
    <w:rsid w:val="00541AF0"/>
    <w:rsid w:val="00541DCE"/>
    <w:rsid w:val="00542347"/>
    <w:rsid w:val="0054247E"/>
    <w:rsid w:val="00542483"/>
    <w:rsid w:val="00542878"/>
    <w:rsid w:val="00542A68"/>
    <w:rsid w:val="00542B98"/>
    <w:rsid w:val="00542CE4"/>
    <w:rsid w:val="00542F57"/>
    <w:rsid w:val="0054363C"/>
    <w:rsid w:val="00544198"/>
    <w:rsid w:val="00544292"/>
    <w:rsid w:val="0054451D"/>
    <w:rsid w:val="005445F2"/>
    <w:rsid w:val="005448F0"/>
    <w:rsid w:val="00544CD2"/>
    <w:rsid w:val="00544D6F"/>
    <w:rsid w:val="00544E6F"/>
    <w:rsid w:val="00544F7B"/>
    <w:rsid w:val="00545684"/>
    <w:rsid w:val="00545F14"/>
    <w:rsid w:val="00546906"/>
    <w:rsid w:val="00546F2B"/>
    <w:rsid w:val="0054731B"/>
    <w:rsid w:val="0054740E"/>
    <w:rsid w:val="00547554"/>
    <w:rsid w:val="00547764"/>
    <w:rsid w:val="00547790"/>
    <w:rsid w:val="00547809"/>
    <w:rsid w:val="00547DE0"/>
    <w:rsid w:val="00550889"/>
    <w:rsid w:val="00550B13"/>
    <w:rsid w:val="00550E5F"/>
    <w:rsid w:val="00550FF1"/>
    <w:rsid w:val="00552051"/>
    <w:rsid w:val="00552285"/>
    <w:rsid w:val="005525F7"/>
    <w:rsid w:val="00552CA4"/>
    <w:rsid w:val="00552E8D"/>
    <w:rsid w:val="005530B0"/>
    <w:rsid w:val="005532D2"/>
    <w:rsid w:val="00553D5E"/>
    <w:rsid w:val="00554629"/>
    <w:rsid w:val="00554DDC"/>
    <w:rsid w:val="00554DDE"/>
    <w:rsid w:val="0055512F"/>
    <w:rsid w:val="00555658"/>
    <w:rsid w:val="00556211"/>
    <w:rsid w:val="005566F0"/>
    <w:rsid w:val="005568DF"/>
    <w:rsid w:val="00556B72"/>
    <w:rsid w:val="005577D8"/>
    <w:rsid w:val="00557814"/>
    <w:rsid w:val="00557F62"/>
    <w:rsid w:val="00557FD5"/>
    <w:rsid w:val="005600AA"/>
    <w:rsid w:val="00560338"/>
    <w:rsid w:val="0056039E"/>
    <w:rsid w:val="005604B7"/>
    <w:rsid w:val="00560673"/>
    <w:rsid w:val="0056079D"/>
    <w:rsid w:val="00560A61"/>
    <w:rsid w:val="00560C4A"/>
    <w:rsid w:val="005611F6"/>
    <w:rsid w:val="00561690"/>
    <w:rsid w:val="00561772"/>
    <w:rsid w:val="0056193A"/>
    <w:rsid w:val="00561B74"/>
    <w:rsid w:val="00561B82"/>
    <w:rsid w:val="00561E93"/>
    <w:rsid w:val="0056206D"/>
    <w:rsid w:val="00562114"/>
    <w:rsid w:val="005629ED"/>
    <w:rsid w:val="00562A2C"/>
    <w:rsid w:val="00562D40"/>
    <w:rsid w:val="0056344B"/>
    <w:rsid w:val="00563989"/>
    <w:rsid w:val="00563D7B"/>
    <w:rsid w:val="00563F09"/>
    <w:rsid w:val="005643AA"/>
    <w:rsid w:val="005644C7"/>
    <w:rsid w:val="005646CD"/>
    <w:rsid w:val="005648AD"/>
    <w:rsid w:val="00564E9C"/>
    <w:rsid w:val="00564EA2"/>
    <w:rsid w:val="00565048"/>
    <w:rsid w:val="00565075"/>
    <w:rsid w:val="00565600"/>
    <w:rsid w:val="00565D8B"/>
    <w:rsid w:val="005662EC"/>
    <w:rsid w:val="005664D5"/>
    <w:rsid w:val="0056660C"/>
    <w:rsid w:val="00566825"/>
    <w:rsid w:val="00566C0E"/>
    <w:rsid w:val="00567002"/>
    <w:rsid w:val="0056717E"/>
    <w:rsid w:val="00567306"/>
    <w:rsid w:val="00567574"/>
    <w:rsid w:val="0056761B"/>
    <w:rsid w:val="005679C1"/>
    <w:rsid w:val="00567AD0"/>
    <w:rsid w:val="00567F07"/>
    <w:rsid w:val="00567F17"/>
    <w:rsid w:val="00570AD5"/>
    <w:rsid w:val="00571CB0"/>
    <w:rsid w:val="00571DC0"/>
    <w:rsid w:val="00572AA3"/>
    <w:rsid w:val="00572C61"/>
    <w:rsid w:val="00572C6D"/>
    <w:rsid w:val="005730B5"/>
    <w:rsid w:val="005730BD"/>
    <w:rsid w:val="005734DA"/>
    <w:rsid w:val="00573520"/>
    <w:rsid w:val="005735ED"/>
    <w:rsid w:val="005738ED"/>
    <w:rsid w:val="00573A39"/>
    <w:rsid w:val="00573CC2"/>
    <w:rsid w:val="005740A9"/>
    <w:rsid w:val="00574A3B"/>
    <w:rsid w:val="00574A9F"/>
    <w:rsid w:val="0057524E"/>
    <w:rsid w:val="0057565C"/>
    <w:rsid w:val="00575E6E"/>
    <w:rsid w:val="005760C0"/>
    <w:rsid w:val="005761F5"/>
    <w:rsid w:val="00576835"/>
    <w:rsid w:val="00576A7D"/>
    <w:rsid w:val="00576DFB"/>
    <w:rsid w:val="00576F0C"/>
    <w:rsid w:val="005778A5"/>
    <w:rsid w:val="00577A2C"/>
    <w:rsid w:val="00577D34"/>
    <w:rsid w:val="00577F89"/>
    <w:rsid w:val="005803D3"/>
    <w:rsid w:val="00580563"/>
    <w:rsid w:val="00580A07"/>
    <w:rsid w:val="005818DD"/>
    <w:rsid w:val="00581EC7"/>
    <w:rsid w:val="00581F22"/>
    <w:rsid w:val="00582772"/>
    <w:rsid w:val="005827BA"/>
    <w:rsid w:val="00582B6B"/>
    <w:rsid w:val="00582BAD"/>
    <w:rsid w:val="005831B7"/>
    <w:rsid w:val="0058320A"/>
    <w:rsid w:val="00583527"/>
    <w:rsid w:val="005835D4"/>
    <w:rsid w:val="00583869"/>
    <w:rsid w:val="0058396F"/>
    <w:rsid w:val="00583C92"/>
    <w:rsid w:val="00583CCC"/>
    <w:rsid w:val="0058420F"/>
    <w:rsid w:val="005844C6"/>
    <w:rsid w:val="0058498D"/>
    <w:rsid w:val="00584D2F"/>
    <w:rsid w:val="00584DF5"/>
    <w:rsid w:val="00585863"/>
    <w:rsid w:val="00586500"/>
    <w:rsid w:val="0058656B"/>
    <w:rsid w:val="005866C4"/>
    <w:rsid w:val="00586D8B"/>
    <w:rsid w:val="00586FA4"/>
    <w:rsid w:val="0058710C"/>
    <w:rsid w:val="00587F24"/>
    <w:rsid w:val="00587FEB"/>
    <w:rsid w:val="005901FB"/>
    <w:rsid w:val="00590CDF"/>
    <w:rsid w:val="00590E43"/>
    <w:rsid w:val="00590E7D"/>
    <w:rsid w:val="00590FA3"/>
    <w:rsid w:val="00591017"/>
    <w:rsid w:val="00591D07"/>
    <w:rsid w:val="005921D8"/>
    <w:rsid w:val="005929D1"/>
    <w:rsid w:val="00592D52"/>
    <w:rsid w:val="00593169"/>
    <w:rsid w:val="00593726"/>
    <w:rsid w:val="00593CB4"/>
    <w:rsid w:val="0059439C"/>
    <w:rsid w:val="005945C6"/>
    <w:rsid w:val="005948D8"/>
    <w:rsid w:val="00594ADA"/>
    <w:rsid w:val="00594AFA"/>
    <w:rsid w:val="00594DF6"/>
    <w:rsid w:val="00594EC2"/>
    <w:rsid w:val="0059505E"/>
    <w:rsid w:val="00595148"/>
    <w:rsid w:val="005951DA"/>
    <w:rsid w:val="00595203"/>
    <w:rsid w:val="005955EC"/>
    <w:rsid w:val="0059568E"/>
    <w:rsid w:val="00595941"/>
    <w:rsid w:val="00595ADF"/>
    <w:rsid w:val="00595D42"/>
    <w:rsid w:val="00595F00"/>
    <w:rsid w:val="00596185"/>
    <w:rsid w:val="00596244"/>
    <w:rsid w:val="00596BC1"/>
    <w:rsid w:val="00596CBB"/>
    <w:rsid w:val="005975B3"/>
    <w:rsid w:val="005A005A"/>
    <w:rsid w:val="005A0C95"/>
    <w:rsid w:val="005A0E1D"/>
    <w:rsid w:val="005A1008"/>
    <w:rsid w:val="005A183A"/>
    <w:rsid w:val="005A1C10"/>
    <w:rsid w:val="005A1FDA"/>
    <w:rsid w:val="005A1FF5"/>
    <w:rsid w:val="005A25CF"/>
    <w:rsid w:val="005A2C35"/>
    <w:rsid w:val="005A31C2"/>
    <w:rsid w:val="005A3261"/>
    <w:rsid w:val="005A3528"/>
    <w:rsid w:val="005A3B53"/>
    <w:rsid w:val="005A3F39"/>
    <w:rsid w:val="005A4197"/>
    <w:rsid w:val="005A4578"/>
    <w:rsid w:val="005A4A29"/>
    <w:rsid w:val="005A4D1E"/>
    <w:rsid w:val="005A5684"/>
    <w:rsid w:val="005A5C8D"/>
    <w:rsid w:val="005A67AA"/>
    <w:rsid w:val="005A6C1F"/>
    <w:rsid w:val="005A6FE4"/>
    <w:rsid w:val="005A75CE"/>
    <w:rsid w:val="005A7873"/>
    <w:rsid w:val="005A7BCD"/>
    <w:rsid w:val="005B0186"/>
    <w:rsid w:val="005B01D7"/>
    <w:rsid w:val="005B048B"/>
    <w:rsid w:val="005B0935"/>
    <w:rsid w:val="005B0B66"/>
    <w:rsid w:val="005B0CC3"/>
    <w:rsid w:val="005B0CCF"/>
    <w:rsid w:val="005B1364"/>
    <w:rsid w:val="005B13A5"/>
    <w:rsid w:val="005B1916"/>
    <w:rsid w:val="005B1B7A"/>
    <w:rsid w:val="005B23E6"/>
    <w:rsid w:val="005B2C17"/>
    <w:rsid w:val="005B2C3F"/>
    <w:rsid w:val="005B306F"/>
    <w:rsid w:val="005B33FD"/>
    <w:rsid w:val="005B368F"/>
    <w:rsid w:val="005B408B"/>
    <w:rsid w:val="005B432E"/>
    <w:rsid w:val="005B4423"/>
    <w:rsid w:val="005B4CB8"/>
    <w:rsid w:val="005B4E32"/>
    <w:rsid w:val="005B4F50"/>
    <w:rsid w:val="005B53DE"/>
    <w:rsid w:val="005B5490"/>
    <w:rsid w:val="005B55F4"/>
    <w:rsid w:val="005B58F7"/>
    <w:rsid w:val="005B5A74"/>
    <w:rsid w:val="005B6A39"/>
    <w:rsid w:val="005B70AE"/>
    <w:rsid w:val="005B7AC1"/>
    <w:rsid w:val="005B7CCC"/>
    <w:rsid w:val="005B7F6D"/>
    <w:rsid w:val="005C01E0"/>
    <w:rsid w:val="005C02CA"/>
    <w:rsid w:val="005C0852"/>
    <w:rsid w:val="005C0933"/>
    <w:rsid w:val="005C0F22"/>
    <w:rsid w:val="005C134A"/>
    <w:rsid w:val="005C16AA"/>
    <w:rsid w:val="005C1BFA"/>
    <w:rsid w:val="005C1CC5"/>
    <w:rsid w:val="005C2135"/>
    <w:rsid w:val="005C215E"/>
    <w:rsid w:val="005C2A08"/>
    <w:rsid w:val="005C2C9C"/>
    <w:rsid w:val="005C2DF1"/>
    <w:rsid w:val="005C2E14"/>
    <w:rsid w:val="005C2E2E"/>
    <w:rsid w:val="005C2E6C"/>
    <w:rsid w:val="005C2F0F"/>
    <w:rsid w:val="005C337D"/>
    <w:rsid w:val="005C35C8"/>
    <w:rsid w:val="005C36D5"/>
    <w:rsid w:val="005C3AF4"/>
    <w:rsid w:val="005C3B7B"/>
    <w:rsid w:val="005C3CDE"/>
    <w:rsid w:val="005C42AA"/>
    <w:rsid w:val="005C42F4"/>
    <w:rsid w:val="005C46FF"/>
    <w:rsid w:val="005C470B"/>
    <w:rsid w:val="005C4BF4"/>
    <w:rsid w:val="005C4EE6"/>
    <w:rsid w:val="005C52BA"/>
    <w:rsid w:val="005C52CF"/>
    <w:rsid w:val="005C5341"/>
    <w:rsid w:val="005C5664"/>
    <w:rsid w:val="005C5742"/>
    <w:rsid w:val="005C59CC"/>
    <w:rsid w:val="005C5AAE"/>
    <w:rsid w:val="005C5B51"/>
    <w:rsid w:val="005C5F39"/>
    <w:rsid w:val="005C7749"/>
    <w:rsid w:val="005D05D3"/>
    <w:rsid w:val="005D0E5C"/>
    <w:rsid w:val="005D102A"/>
    <w:rsid w:val="005D16B9"/>
    <w:rsid w:val="005D18F0"/>
    <w:rsid w:val="005D1D63"/>
    <w:rsid w:val="005D20E6"/>
    <w:rsid w:val="005D21DD"/>
    <w:rsid w:val="005D238F"/>
    <w:rsid w:val="005D26AD"/>
    <w:rsid w:val="005D2A13"/>
    <w:rsid w:val="005D2E90"/>
    <w:rsid w:val="005D329B"/>
    <w:rsid w:val="005D342A"/>
    <w:rsid w:val="005D3437"/>
    <w:rsid w:val="005D3D13"/>
    <w:rsid w:val="005D4B77"/>
    <w:rsid w:val="005D4FA5"/>
    <w:rsid w:val="005D5A59"/>
    <w:rsid w:val="005D5B48"/>
    <w:rsid w:val="005D5F08"/>
    <w:rsid w:val="005D6534"/>
    <w:rsid w:val="005D6F16"/>
    <w:rsid w:val="005D741C"/>
    <w:rsid w:val="005D7798"/>
    <w:rsid w:val="005E004C"/>
    <w:rsid w:val="005E02DF"/>
    <w:rsid w:val="005E08F1"/>
    <w:rsid w:val="005E0B5A"/>
    <w:rsid w:val="005E1159"/>
    <w:rsid w:val="005E13EA"/>
    <w:rsid w:val="005E1450"/>
    <w:rsid w:val="005E14D1"/>
    <w:rsid w:val="005E18D7"/>
    <w:rsid w:val="005E20B0"/>
    <w:rsid w:val="005E2411"/>
    <w:rsid w:val="005E2BF8"/>
    <w:rsid w:val="005E2DEA"/>
    <w:rsid w:val="005E2FD5"/>
    <w:rsid w:val="005E329C"/>
    <w:rsid w:val="005E3696"/>
    <w:rsid w:val="005E3B59"/>
    <w:rsid w:val="005E3C74"/>
    <w:rsid w:val="005E3EC8"/>
    <w:rsid w:val="005E3F58"/>
    <w:rsid w:val="005E406C"/>
    <w:rsid w:val="005E40EB"/>
    <w:rsid w:val="005E424E"/>
    <w:rsid w:val="005E45FB"/>
    <w:rsid w:val="005E4994"/>
    <w:rsid w:val="005E4C66"/>
    <w:rsid w:val="005E5092"/>
    <w:rsid w:val="005E51F8"/>
    <w:rsid w:val="005E5583"/>
    <w:rsid w:val="005E57B0"/>
    <w:rsid w:val="005E59CF"/>
    <w:rsid w:val="005E5C94"/>
    <w:rsid w:val="005E5FA0"/>
    <w:rsid w:val="005E60A7"/>
    <w:rsid w:val="005E60DA"/>
    <w:rsid w:val="005E61E2"/>
    <w:rsid w:val="005E64F7"/>
    <w:rsid w:val="005E6530"/>
    <w:rsid w:val="005E6955"/>
    <w:rsid w:val="005E6ED0"/>
    <w:rsid w:val="005E70CB"/>
    <w:rsid w:val="005E7430"/>
    <w:rsid w:val="005E7C67"/>
    <w:rsid w:val="005F00D6"/>
    <w:rsid w:val="005F02E2"/>
    <w:rsid w:val="005F070A"/>
    <w:rsid w:val="005F09A6"/>
    <w:rsid w:val="005F09B6"/>
    <w:rsid w:val="005F16C7"/>
    <w:rsid w:val="005F221F"/>
    <w:rsid w:val="005F2274"/>
    <w:rsid w:val="005F26BA"/>
    <w:rsid w:val="005F292E"/>
    <w:rsid w:val="005F299C"/>
    <w:rsid w:val="005F31F0"/>
    <w:rsid w:val="005F3A59"/>
    <w:rsid w:val="005F3E10"/>
    <w:rsid w:val="005F40C7"/>
    <w:rsid w:val="005F4550"/>
    <w:rsid w:val="005F45F0"/>
    <w:rsid w:val="005F475A"/>
    <w:rsid w:val="005F48BC"/>
    <w:rsid w:val="005F4B41"/>
    <w:rsid w:val="005F4F17"/>
    <w:rsid w:val="005F50D9"/>
    <w:rsid w:val="005F52E8"/>
    <w:rsid w:val="005F5580"/>
    <w:rsid w:val="005F576F"/>
    <w:rsid w:val="005F5FEC"/>
    <w:rsid w:val="005F6747"/>
    <w:rsid w:val="005F6751"/>
    <w:rsid w:val="005F6A62"/>
    <w:rsid w:val="005F6F0D"/>
    <w:rsid w:val="005F6FAC"/>
    <w:rsid w:val="005F7208"/>
    <w:rsid w:val="005F725A"/>
    <w:rsid w:val="005F780A"/>
    <w:rsid w:val="005F784F"/>
    <w:rsid w:val="00600201"/>
    <w:rsid w:val="006009DD"/>
    <w:rsid w:val="006009E3"/>
    <w:rsid w:val="00600B5E"/>
    <w:rsid w:val="00600D5A"/>
    <w:rsid w:val="00601127"/>
    <w:rsid w:val="00601486"/>
    <w:rsid w:val="00601BDC"/>
    <w:rsid w:val="00601FBE"/>
    <w:rsid w:val="0060212E"/>
    <w:rsid w:val="00602162"/>
    <w:rsid w:val="0060226C"/>
    <w:rsid w:val="006023E8"/>
    <w:rsid w:val="006023EA"/>
    <w:rsid w:val="00602738"/>
    <w:rsid w:val="00602F1C"/>
    <w:rsid w:val="00602FC5"/>
    <w:rsid w:val="0060386C"/>
    <w:rsid w:val="00603B59"/>
    <w:rsid w:val="00603C75"/>
    <w:rsid w:val="00603C86"/>
    <w:rsid w:val="00603C96"/>
    <w:rsid w:val="006041B6"/>
    <w:rsid w:val="006049D7"/>
    <w:rsid w:val="00604B68"/>
    <w:rsid w:val="00604DA8"/>
    <w:rsid w:val="0060518D"/>
    <w:rsid w:val="00605322"/>
    <w:rsid w:val="0060557C"/>
    <w:rsid w:val="00605CB2"/>
    <w:rsid w:val="006060AD"/>
    <w:rsid w:val="00606300"/>
    <w:rsid w:val="006063AF"/>
    <w:rsid w:val="006066D2"/>
    <w:rsid w:val="006068AE"/>
    <w:rsid w:val="00606BCD"/>
    <w:rsid w:val="00606E72"/>
    <w:rsid w:val="006070DD"/>
    <w:rsid w:val="00607119"/>
    <w:rsid w:val="00607300"/>
    <w:rsid w:val="006078C3"/>
    <w:rsid w:val="006079BB"/>
    <w:rsid w:val="00607FD6"/>
    <w:rsid w:val="006102B1"/>
    <w:rsid w:val="00610339"/>
    <w:rsid w:val="006103AD"/>
    <w:rsid w:val="006105DE"/>
    <w:rsid w:val="0061072B"/>
    <w:rsid w:val="00610781"/>
    <w:rsid w:val="006107D3"/>
    <w:rsid w:val="00610D34"/>
    <w:rsid w:val="00610D47"/>
    <w:rsid w:val="00610F5F"/>
    <w:rsid w:val="00611045"/>
    <w:rsid w:val="0061117E"/>
    <w:rsid w:val="0061125D"/>
    <w:rsid w:val="00611644"/>
    <w:rsid w:val="0061169C"/>
    <w:rsid w:val="00611740"/>
    <w:rsid w:val="00611877"/>
    <w:rsid w:val="006119E8"/>
    <w:rsid w:val="00611FCD"/>
    <w:rsid w:val="0061208C"/>
    <w:rsid w:val="0061293F"/>
    <w:rsid w:val="00612971"/>
    <w:rsid w:val="00612B68"/>
    <w:rsid w:val="006130AF"/>
    <w:rsid w:val="006133C2"/>
    <w:rsid w:val="00613525"/>
    <w:rsid w:val="00613550"/>
    <w:rsid w:val="00613B60"/>
    <w:rsid w:val="00613EBA"/>
    <w:rsid w:val="00613EE3"/>
    <w:rsid w:val="00614009"/>
    <w:rsid w:val="006143C9"/>
    <w:rsid w:val="00614852"/>
    <w:rsid w:val="00614CF3"/>
    <w:rsid w:val="00614DB5"/>
    <w:rsid w:val="0061533E"/>
    <w:rsid w:val="0061566E"/>
    <w:rsid w:val="00615B1A"/>
    <w:rsid w:val="00615CA3"/>
    <w:rsid w:val="006160AC"/>
    <w:rsid w:val="0061618B"/>
    <w:rsid w:val="006165D9"/>
    <w:rsid w:val="00616944"/>
    <w:rsid w:val="00616AB3"/>
    <w:rsid w:val="00616B4C"/>
    <w:rsid w:val="00616B6C"/>
    <w:rsid w:val="00616D8D"/>
    <w:rsid w:val="00616ED7"/>
    <w:rsid w:val="00617498"/>
    <w:rsid w:val="006179F8"/>
    <w:rsid w:val="00617D79"/>
    <w:rsid w:val="00620535"/>
    <w:rsid w:val="00621B81"/>
    <w:rsid w:val="00621C64"/>
    <w:rsid w:val="00621CF2"/>
    <w:rsid w:val="006221B7"/>
    <w:rsid w:val="0062221F"/>
    <w:rsid w:val="006228AC"/>
    <w:rsid w:val="006229C3"/>
    <w:rsid w:val="00622B50"/>
    <w:rsid w:val="00622D34"/>
    <w:rsid w:val="00622F9E"/>
    <w:rsid w:val="00623603"/>
    <w:rsid w:val="00623756"/>
    <w:rsid w:val="00623830"/>
    <w:rsid w:val="00623A17"/>
    <w:rsid w:val="00623BB5"/>
    <w:rsid w:val="00623C0B"/>
    <w:rsid w:val="00624002"/>
    <w:rsid w:val="00624150"/>
    <w:rsid w:val="00624233"/>
    <w:rsid w:val="00624C3F"/>
    <w:rsid w:val="00625162"/>
    <w:rsid w:val="0062564E"/>
    <w:rsid w:val="00625A2E"/>
    <w:rsid w:val="00626553"/>
    <w:rsid w:val="006266C1"/>
    <w:rsid w:val="00626B1B"/>
    <w:rsid w:val="00626D92"/>
    <w:rsid w:val="00626DC5"/>
    <w:rsid w:val="00627335"/>
    <w:rsid w:val="006273F8"/>
    <w:rsid w:val="0062768D"/>
    <w:rsid w:val="00627C08"/>
    <w:rsid w:val="00627EDA"/>
    <w:rsid w:val="006301EB"/>
    <w:rsid w:val="006306B4"/>
    <w:rsid w:val="006307CA"/>
    <w:rsid w:val="00630BE4"/>
    <w:rsid w:val="00630CAD"/>
    <w:rsid w:val="00630FA4"/>
    <w:rsid w:val="00631039"/>
    <w:rsid w:val="00631533"/>
    <w:rsid w:val="00631802"/>
    <w:rsid w:val="006318F5"/>
    <w:rsid w:val="006319EF"/>
    <w:rsid w:val="00631A44"/>
    <w:rsid w:val="00631E3B"/>
    <w:rsid w:val="00631E47"/>
    <w:rsid w:val="0063238C"/>
    <w:rsid w:val="00632CEA"/>
    <w:rsid w:val="00633291"/>
    <w:rsid w:val="00633419"/>
    <w:rsid w:val="00633CD4"/>
    <w:rsid w:val="00633DEF"/>
    <w:rsid w:val="006340E5"/>
    <w:rsid w:val="0063480D"/>
    <w:rsid w:val="006354D1"/>
    <w:rsid w:val="00635A9C"/>
    <w:rsid w:val="0063622C"/>
    <w:rsid w:val="0063660D"/>
    <w:rsid w:val="00636E31"/>
    <w:rsid w:val="00637625"/>
    <w:rsid w:val="00637D24"/>
    <w:rsid w:val="00637DA4"/>
    <w:rsid w:val="00637F24"/>
    <w:rsid w:val="0064022D"/>
    <w:rsid w:val="0064048C"/>
    <w:rsid w:val="00640A01"/>
    <w:rsid w:val="00640B4B"/>
    <w:rsid w:val="006415A5"/>
    <w:rsid w:val="00641685"/>
    <w:rsid w:val="00641872"/>
    <w:rsid w:val="00641A21"/>
    <w:rsid w:val="00641C6B"/>
    <w:rsid w:val="00642106"/>
    <w:rsid w:val="00642115"/>
    <w:rsid w:val="006421B6"/>
    <w:rsid w:val="006427B0"/>
    <w:rsid w:val="006429FB"/>
    <w:rsid w:val="00642C02"/>
    <w:rsid w:val="006430E8"/>
    <w:rsid w:val="00643463"/>
    <w:rsid w:val="00643A9C"/>
    <w:rsid w:val="00643AB5"/>
    <w:rsid w:val="00643CB0"/>
    <w:rsid w:val="00643CFB"/>
    <w:rsid w:val="00643D0C"/>
    <w:rsid w:val="0064441F"/>
    <w:rsid w:val="006445D8"/>
    <w:rsid w:val="0064460B"/>
    <w:rsid w:val="00644874"/>
    <w:rsid w:val="00645556"/>
    <w:rsid w:val="006458D0"/>
    <w:rsid w:val="00645AF2"/>
    <w:rsid w:val="006460FE"/>
    <w:rsid w:val="0064639C"/>
    <w:rsid w:val="006469D8"/>
    <w:rsid w:val="00646BC8"/>
    <w:rsid w:val="00646D65"/>
    <w:rsid w:val="00646DA9"/>
    <w:rsid w:val="00646E94"/>
    <w:rsid w:val="00647045"/>
    <w:rsid w:val="00647986"/>
    <w:rsid w:val="00647A30"/>
    <w:rsid w:val="00647CC2"/>
    <w:rsid w:val="00647CEE"/>
    <w:rsid w:val="0065063B"/>
    <w:rsid w:val="00650873"/>
    <w:rsid w:val="006509D7"/>
    <w:rsid w:val="00650E09"/>
    <w:rsid w:val="00650EF7"/>
    <w:rsid w:val="0065128C"/>
    <w:rsid w:val="0065134C"/>
    <w:rsid w:val="00651BC5"/>
    <w:rsid w:val="00651C5E"/>
    <w:rsid w:val="00651C8A"/>
    <w:rsid w:val="00651D4B"/>
    <w:rsid w:val="0065208D"/>
    <w:rsid w:val="00652185"/>
    <w:rsid w:val="006523C3"/>
    <w:rsid w:val="006525EA"/>
    <w:rsid w:val="00652C3F"/>
    <w:rsid w:val="00652CEA"/>
    <w:rsid w:val="006531CD"/>
    <w:rsid w:val="006540E0"/>
    <w:rsid w:val="0065414B"/>
    <w:rsid w:val="00654636"/>
    <w:rsid w:val="0065464A"/>
    <w:rsid w:val="0065485F"/>
    <w:rsid w:val="00654B07"/>
    <w:rsid w:val="00654B09"/>
    <w:rsid w:val="00654E84"/>
    <w:rsid w:val="00654EFC"/>
    <w:rsid w:val="00655547"/>
    <w:rsid w:val="0065558D"/>
    <w:rsid w:val="00655664"/>
    <w:rsid w:val="006557B1"/>
    <w:rsid w:val="00655B8E"/>
    <w:rsid w:val="006562EC"/>
    <w:rsid w:val="006564CF"/>
    <w:rsid w:val="00656B8D"/>
    <w:rsid w:val="00656C48"/>
    <w:rsid w:val="00656ED5"/>
    <w:rsid w:val="00656FFB"/>
    <w:rsid w:val="00657C15"/>
    <w:rsid w:val="00657D0C"/>
    <w:rsid w:val="00657EC5"/>
    <w:rsid w:val="00660281"/>
    <w:rsid w:val="0066054A"/>
    <w:rsid w:val="006608DD"/>
    <w:rsid w:val="00660B61"/>
    <w:rsid w:val="00660E84"/>
    <w:rsid w:val="00661045"/>
    <w:rsid w:val="006612CB"/>
    <w:rsid w:val="00661663"/>
    <w:rsid w:val="00661D0C"/>
    <w:rsid w:val="00661D15"/>
    <w:rsid w:val="00661EC4"/>
    <w:rsid w:val="00661ED8"/>
    <w:rsid w:val="00661F9F"/>
    <w:rsid w:val="00662382"/>
    <w:rsid w:val="00662A5E"/>
    <w:rsid w:val="00662F4D"/>
    <w:rsid w:val="0066361F"/>
    <w:rsid w:val="00663AA1"/>
    <w:rsid w:val="006640BF"/>
    <w:rsid w:val="0066489A"/>
    <w:rsid w:val="00664C0F"/>
    <w:rsid w:val="00665701"/>
    <w:rsid w:val="006657A8"/>
    <w:rsid w:val="00666265"/>
    <w:rsid w:val="00666C33"/>
    <w:rsid w:val="00666D7D"/>
    <w:rsid w:val="00667357"/>
    <w:rsid w:val="00667458"/>
    <w:rsid w:val="0066765B"/>
    <w:rsid w:val="00667697"/>
    <w:rsid w:val="006676EF"/>
    <w:rsid w:val="00667C11"/>
    <w:rsid w:val="00670137"/>
    <w:rsid w:val="00671135"/>
    <w:rsid w:val="0067189A"/>
    <w:rsid w:val="006720BB"/>
    <w:rsid w:val="006721ED"/>
    <w:rsid w:val="006722BE"/>
    <w:rsid w:val="0067245C"/>
    <w:rsid w:val="006734D3"/>
    <w:rsid w:val="006736C8"/>
    <w:rsid w:val="006738B4"/>
    <w:rsid w:val="00673E4F"/>
    <w:rsid w:val="006740E6"/>
    <w:rsid w:val="006742A4"/>
    <w:rsid w:val="006745F2"/>
    <w:rsid w:val="006746D1"/>
    <w:rsid w:val="006747D2"/>
    <w:rsid w:val="00674BA5"/>
    <w:rsid w:val="00674D51"/>
    <w:rsid w:val="0067541B"/>
    <w:rsid w:val="00675864"/>
    <w:rsid w:val="006759B6"/>
    <w:rsid w:val="00676B0D"/>
    <w:rsid w:val="00676C7B"/>
    <w:rsid w:val="00676F33"/>
    <w:rsid w:val="0067738E"/>
    <w:rsid w:val="006777B7"/>
    <w:rsid w:val="006777E4"/>
    <w:rsid w:val="00677BF2"/>
    <w:rsid w:val="0068013C"/>
    <w:rsid w:val="00680168"/>
    <w:rsid w:val="00680304"/>
    <w:rsid w:val="00680727"/>
    <w:rsid w:val="006808E3"/>
    <w:rsid w:val="006809AD"/>
    <w:rsid w:val="00680A53"/>
    <w:rsid w:val="00680FDA"/>
    <w:rsid w:val="006812C1"/>
    <w:rsid w:val="006813BE"/>
    <w:rsid w:val="00681925"/>
    <w:rsid w:val="00682014"/>
    <w:rsid w:val="00682156"/>
    <w:rsid w:val="00682167"/>
    <w:rsid w:val="006822D4"/>
    <w:rsid w:val="00683027"/>
    <w:rsid w:val="006833E7"/>
    <w:rsid w:val="00683498"/>
    <w:rsid w:val="0068352F"/>
    <w:rsid w:val="00683635"/>
    <w:rsid w:val="00683A1B"/>
    <w:rsid w:val="00683C27"/>
    <w:rsid w:val="006842C2"/>
    <w:rsid w:val="006844FD"/>
    <w:rsid w:val="0068468C"/>
    <w:rsid w:val="0068472B"/>
    <w:rsid w:val="0068515E"/>
    <w:rsid w:val="006851BB"/>
    <w:rsid w:val="00685693"/>
    <w:rsid w:val="00685E81"/>
    <w:rsid w:val="0068603A"/>
    <w:rsid w:val="00686058"/>
    <w:rsid w:val="0068630C"/>
    <w:rsid w:val="006869FF"/>
    <w:rsid w:val="00686BC6"/>
    <w:rsid w:val="00686E09"/>
    <w:rsid w:val="006872FD"/>
    <w:rsid w:val="006875FE"/>
    <w:rsid w:val="006878D8"/>
    <w:rsid w:val="00687CDD"/>
    <w:rsid w:val="00690041"/>
    <w:rsid w:val="0069187D"/>
    <w:rsid w:val="00691CC4"/>
    <w:rsid w:val="00691D2B"/>
    <w:rsid w:val="00691D59"/>
    <w:rsid w:val="00692069"/>
    <w:rsid w:val="006920EF"/>
    <w:rsid w:val="00692457"/>
    <w:rsid w:val="00692790"/>
    <w:rsid w:val="00692A18"/>
    <w:rsid w:val="00692BAC"/>
    <w:rsid w:val="00692C25"/>
    <w:rsid w:val="0069406A"/>
    <w:rsid w:val="00694350"/>
    <w:rsid w:val="0069436A"/>
    <w:rsid w:val="00694488"/>
    <w:rsid w:val="006944CE"/>
    <w:rsid w:val="00694732"/>
    <w:rsid w:val="00694932"/>
    <w:rsid w:val="00694CA1"/>
    <w:rsid w:val="00695313"/>
    <w:rsid w:val="006959FD"/>
    <w:rsid w:val="006960EE"/>
    <w:rsid w:val="0069622E"/>
    <w:rsid w:val="0069640E"/>
    <w:rsid w:val="00696542"/>
    <w:rsid w:val="0069669D"/>
    <w:rsid w:val="00696780"/>
    <w:rsid w:val="006967EC"/>
    <w:rsid w:val="00696D98"/>
    <w:rsid w:val="00697103"/>
    <w:rsid w:val="00697513"/>
    <w:rsid w:val="006979B0"/>
    <w:rsid w:val="00697F0D"/>
    <w:rsid w:val="006A0355"/>
    <w:rsid w:val="006A08F8"/>
    <w:rsid w:val="006A093F"/>
    <w:rsid w:val="006A09E9"/>
    <w:rsid w:val="006A0C10"/>
    <w:rsid w:val="006A15CD"/>
    <w:rsid w:val="006A185F"/>
    <w:rsid w:val="006A187F"/>
    <w:rsid w:val="006A1A96"/>
    <w:rsid w:val="006A1C91"/>
    <w:rsid w:val="006A1D34"/>
    <w:rsid w:val="006A1EA5"/>
    <w:rsid w:val="006A1F79"/>
    <w:rsid w:val="006A2352"/>
    <w:rsid w:val="006A26E4"/>
    <w:rsid w:val="006A33BF"/>
    <w:rsid w:val="006A3617"/>
    <w:rsid w:val="006A39FD"/>
    <w:rsid w:val="006A4165"/>
    <w:rsid w:val="006A4AC3"/>
    <w:rsid w:val="006A4D9D"/>
    <w:rsid w:val="006A4DEA"/>
    <w:rsid w:val="006A555D"/>
    <w:rsid w:val="006A5D1C"/>
    <w:rsid w:val="006A65A7"/>
    <w:rsid w:val="006A6998"/>
    <w:rsid w:val="006A6D03"/>
    <w:rsid w:val="006A6E6B"/>
    <w:rsid w:val="006A7003"/>
    <w:rsid w:val="006A7A20"/>
    <w:rsid w:val="006A7B5D"/>
    <w:rsid w:val="006A7EB8"/>
    <w:rsid w:val="006B04DB"/>
    <w:rsid w:val="006B08BF"/>
    <w:rsid w:val="006B08CE"/>
    <w:rsid w:val="006B08D5"/>
    <w:rsid w:val="006B0989"/>
    <w:rsid w:val="006B0B6F"/>
    <w:rsid w:val="006B1211"/>
    <w:rsid w:val="006B126A"/>
    <w:rsid w:val="006B12D4"/>
    <w:rsid w:val="006B1339"/>
    <w:rsid w:val="006B13C5"/>
    <w:rsid w:val="006B1476"/>
    <w:rsid w:val="006B1741"/>
    <w:rsid w:val="006B1B81"/>
    <w:rsid w:val="006B1F5D"/>
    <w:rsid w:val="006B2113"/>
    <w:rsid w:val="006B29A1"/>
    <w:rsid w:val="006B2ABE"/>
    <w:rsid w:val="006B2BF6"/>
    <w:rsid w:val="006B2D0D"/>
    <w:rsid w:val="006B3090"/>
    <w:rsid w:val="006B3308"/>
    <w:rsid w:val="006B36EA"/>
    <w:rsid w:val="006B39EA"/>
    <w:rsid w:val="006B3AB1"/>
    <w:rsid w:val="006B3D18"/>
    <w:rsid w:val="006B3F21"/>
    <w:rsid w:val="006B4164"/>
    <w:rsid w:val="006B41B6"/>
    <w:rsid w:val="006B4D18"/>
    <w:rsid w:val="006B4E1A"/>
    <w:rsid w:val="006B4EB8"/>
    <w:rsid w:val="006B525D"/>
    <w:rsid w:val="006B5747"/>
    <w:rsid w:val="006B5AA3"/>
    <w:rsid w:val="006B5BF5"/>
    <w:rsid w:val="006B5F24"/>
    <w:rsid w:val="006B62CA"/>
    <w:rsid w:val="006B631A"/>
    <w:rsid w:val="006B6C5D"/>
    <w:rsid w:val="006B6E2E"/>
    <w:rsid w:val="006B701B"/>
    <w:rsid w:val="006B7275"/>
    <w:rsid w:val="006B729E"/>
    <w:rsid w:val="006B7469"/>
    <w:rsid w:val="006B7610"/>
    <w:rsid w:val="006B7628"/>
    <w:rsid w:val="006B7844"/>
    <w:rsid w:val="006B796F"/>
    <w:rsid w:val="006B7A27"/>
    <w:rsid w:val="006B7BBE"/>
    <w:rsid w:val="006B7F04"/>
    <w:rsid w:val="006C0219"/>
    <w:rsid w:val="006C03C6"/>
    <w:rsid w:val="006C03DF"/>
    <w:rsid w:val="006C0500"/>
    <w:rsid w:val="006C0789"/>
    <w:rsid w:val="006C1206"/>
    <w:rsid w:val="006C1301"/>
    <w:rsid w:val="006C175C"/>
    <w:rsid w:val="006C1D4B"/>
    <w:rsid w:val="006C1DB8"/>
    <w:rsid w:val="006C1DDD"/>
    <w:rsid w:val="006C1F63"/>
    <w:rsid w:val="006C2059"/>
    <w:rsid w:val="006C2139"/>
    <w:rsid w:val="006C22FA"/>
    <w:rsid w:val="006C2720"/>
    <w:rsid w:val="006C2D79"/>
    <w:rsid w:val="006C2E62"/>
    <w:rsid w:val="006C3649"/>
    <w:rsid w:val="006C3FE3"/>
    <w:rsid w:val="006C47C6"/>
    <w:rsid w:val="006C4B11"/>
    <w:rsid w:val="006C5368"/>
    <w:rsid w:val="006C5516"/>
    <w:rsid w:val="006C55E4"/>
    <w:rsid w:val="006C5668"/>
    <w:rsid w:val="006C57A0"/>
    <w:rsid w:val="006C5BB9"/>
    <w:rsid w:val="006C6296"/>
    <w:rsid w:val="006C6588"/>
    <w:rsid w:val="006C65BA"/>
    <w:rsid w:val="006C6793"/>
    <w:rsid w:val="006C6BE7"/>
    <w:rsid w:val="006C6C0E"/>
    <w:rsid w:val="006C6C2E"/>
    <w:rsid w:val="006C77AB"/>
    <w:rsid w:val="006C77D0"/>
    <w:rsid w:val="006D0635"/>
    <w:rsid w:val="006D0A82"/>
    <w:rsid w:val="006D0CAC"/>
    <w:rsid w:val="006D1138"/>
    <w:rsid w:val="006D1802"/>
    <w:rsid w:val="006D189F"/>
    <w:rsid w:val="006D1A8B"/>
    <w:rsid w:val="006D1AA8"/>
    <w:rsid w:val="006D1F7C"/>
    <w:rsid w:val="006D2109"/>
    <w:rsid w:val="006D25FD"/>
    <w:rsid w:val="006D26F0"/>
    <w:rsid w:val="006D39CA"/>
    <w:rsid w:val="006D3A29"/>
    <w:rsid w:val="006D3D31"/>
    <w:rsid w:val="006D3FE2"/>
    <w:rsid w:val="006D46AA"/>
    <w:rsid w:val="006D488B"/>
    <w:rsid w:val="006D582A"/>
    <w:rsid w:val="006D5A80"/>
    <w:rsid w:val="006D5FCA"/>
    <w:rsid w:val="006D6020"/>
    <w:rsid w:val="006D6163"/>
    <w:rsid w:val="006D62D0"/>
    <w:rsid w:val="006D6452"/>
    <w:rsid w:val="006D6538"/>
    <w:rsid w:val="006D655C"/>
    <w:rsid w:val="006D7051"/>
    <w:rsid w:val="006D71AC"/>
    <w:rsid w:val="006D71BF"/>
    <w:rsid w:val="006D7A21"/>
    <w:rsid w:val="006D7D73"/>
    <w:rsid w:val="006E0142"/>
    <w:rsid w:val="006E0616"/>
    <w:rsid w:val="006E071B"/>
    <w:rsid w:val="006E0842"/>
    <w:rsid w:val="006E0B7B"/>
    <w:rsid w:val="006E1196"/>
    <w:rsid w:val="006E14CC"/>
    <w:rsid w:val="006E289C"/>
    <w:rsid w:val="006E29EE"/>
    <w:rsid w:val="006E2BBC"/>
    <w:rsid w:val="006E2C10"/>
    <w:rsid w:val="006E3667"/>
    <w:rsid w:val="006E370D"/>
    <w:rsid w:val="006E4648"/>
    <w:rsid w:val="006E4877"/>
    <w:rsid w:val="006E4AAA"/>
    <w:rsid w:val="006E4C4F"/>
    <w:rsid w:val="006E4D51"/>
    <w:rsid w:val="006E4D75"/>
    <w:rsid w:val="006E522C"/>
    <w:rsid w:val="006E52F7"/>
    <w:rsid w:val="006E54C5"/>
    <w:rsid w:val="006E564B"/>
    <w:rsid w:val="006E5A09"/>
    <w:rsid w:val="006E5AF9"/>
    <w:rsid w:val="006E5F2F"/>
    <w:rsid w:val="006E603F"/>
    <w:rsid w:val="006E616C"/>
    <w:rsid w:val="006E7586"/>
    <w:rsid w:val="006E78F3"/>
    <w:rsid w:val="006E791A"/>
    <w:rsid w:val="006E7DBB"/>
    <w:rsid w:val="006F0368"/>
    <w:rsid w:val="006F0734"/>
    <w:rsid w:val="006F084D"/>
    <w:rsid w:val="006F0E3D"/>
    <w:rsid w:val="006F1342"/>
    <w:rsid w:val="006F149C"/>
    <w:rsid w:val="006F14B3"/>
    <w:rsid w:val="006F16F2"/>
    <w:rsid w:val="006F1D65"/>
    <w:rsid w:val="006F1E07"/>
    <w:rsid w:val="006F224E"/>
    <w:rsid w:val="006F2A2D"/>
    <w:rsid w:val="006F3414"/>
    <w:rsid w:val="006F451A"/>
    <w:rsid w:val="006F455C"/>
    <w:rsid w:val="006F46AE"/>
    <w:rsid w:val="006F471A"/>
    <w:rsid w:val="006F4954"/>
    <w:rsid w:val="006F4C25"/>
    <w:rsid w:val="006F4D91"/>
    <w:rsid w:val="006F537A"/>
    <w:rsid w:val="006F544B"/>
    <w:rsid w:val="006F55E5"/>
    <w:rsid w:val="006F577B"/>
    <w:rsid w:val="006F586D"/>
    <w:rsid w:val="006F5B49"/>
    <w:rsid w:val="006F5FD3"/>
    <w:rsid w:val="006F62E0"/>
    <w:rsid w:val="006F64DB"/>
    <w:rsid w:val="006F688E"/>
    <w:rsid w:val="006F71CD"/>
    <w:rsid w:val="006F7358"/>
    <w:rsid w:val="006F7401"/>
    <w:rsid w:val="006F777D"/>
    <w:rsid w:val="006F7CC6"/>
    <w:rsid w:val="00700918"/>
    <w:rsid w:val="00700956"/>
    <w:rsid w:val="00700AD0"/>
    <w:rsid w:val="00700EAC"/>
    <w:rsid w:val="00701735"/>
    <w:rsid w:val="00702151"/>
    <w:rsid w:val="00702259"/>
    <w:rsid w:val="00702765"/>
    <w:rsid w:val="00702B00"/>
    <w:rsid w:val="00702EC6"/>
    <w:rsid w:val="0070329E"/>
    <w:rsid w:val="007034AA"/>
    <w:rsid w:val="00703751"/>
    <w:rsid w:val="0070380C"/>
    <w:rsid w:val="00703B1B"/>
    <w:rsid w:val="00703FD0"/>
    <w:rsid w:val="007044A1"/>
    <w:rsid w:val="00704507"/>
    <w:rsid w:val="00704851"/>
    <w:rsid w:val="007049FC"/>
    <w:rsid w:val="00704C8E"/>
    <w:rsid w:val="00704EA3"/>
    <w:rsid w:val="007053B8"/>
    <w:rsid w:val="00705852"/>
    <w:rsid w:val="007058D5"/>
    <w:rsid w:val="00705965"/>
    <w:rsid w:val="00705E95"/>
    <w:rsid w:val="00705F11"/>
    <w:rsid w:val="007062AB"/>
    <w:rsid w:val="00706362"/>
    <w:rsid w:val="00706977"/>
    <w:rsid w:val="007069A8"/>
    <w:rsid w:val="00706BC8"/>
    <w:rsid w:val="00706F82"/>
    <w:rsid w:val="00707121"/>
    <w:rsid w:val="00707865"/>
    <w:rsid w:val="00707B67"/>
    <w:rsid w:val="00707D93"/>
    <w:rsid w:val="00707E3B"/>
    <w:rsid w:val="00707EC7"/>
    <w:rsid w:val="00710A19"/>
    <w:rsid w:val="00710FE2"/>
    <w:rsid w:val="007111F6"/>
    <w:rsid w:val="00711641"/>
    <w:rsid w:val="00711EAB"/>
    <w:rsid w:val="00711F4A"/>
    <w:rsid w:val="00711FF7"/>
    <w:rsid w:val="0071217F"/>
    <w:rsid w:val="00712191"/>
    <w:rsid w:val="00712570"/>
    <w:rsid w:val="0071307D"/>
    <w:rsid w:val="00713526"/>
    <w:rsid w:val="007135E1"/>
    <w:rsid w:val="007135FE"/>
    <w:rsid w:val="00713A86"/>
    <w:rsid w:val="00713CDE"/>
    <w:rsid w:val="0071446D"/>
    <w:rsid w:val="0071478A"/>
    <w:rsid w:val="00714C57"/>
    <w:rsid w:val="007154B0"/>
    <w:rsid w:val="00715683"/>
    <w:rsid w:val="00715A6B"/>
    <w:rsid w:val="00715B8B"/>
    <w:rsid w:val="00715D43"/>
    <w:rsid w:val="00716A68"/>
    <w:rsid w:val="00716A9E"/>
    <w:rsid w:val="00716D18"/>
    <w:rsid w:val="00716FAE"/>
    <w:rsid w:val="00717890"/>
    <w:rsid w:val="0072065A"/>
    <w:rsid w:val="00720804"/>
    <w:rsid w:val="007208CB"/>
    <w:rsid w:val="00720B44"/>
    <w:rsid w:val="00720CA8"/>
    <w:rsid w:val="0072110F"/>
    <w:rsid w:val="007212DE"/>
    <w:rsid w:val="00721CA8"/>
    <w:rsid w:val="00721D44"/>
    <w:rsid w:val="00722143"/>
    <w:rsid w:val="0072215F"/>
    <w:rsid w:val="007221A3"/>
    <w:rsid w:val="007221C8"/>
    <w:rsid w:val="00722EE7"/>
    <w:rsid w:val="00722EFA"/>
    <w:rsid w:val="00722F24"/>
    <w:rsid w:val="0072387A"/>
    <w:rsid w:val="00723EB1"/>
    <w:rsid w:val="00723F15"/>
    <w:rsid w:val="00723FC3"/>
    <w:rsid w:val="00724048"/>
    <w:rsid w:val="0072449F"/>
    <w:rsid w:val="00724913"/>
    <w:rsid w:val="00724B01"/>
    <w:rsid w:val="00724D77"/>
    <w:rsid w:val="00725296"/>
    <w:rsid w:val="00725311"/>
    <w:rsid w:val="00726162"/>
    <w:rsid w:val="0072637B"/>
    <w:rsid w:val="007264A3"/>
    <w:rsid w:val="007277E9"/>
    <w:rsid w:val="00727B36"/>
    <w:rsid w:val="00730339"/>
    <w:rsid w:val="0073043D"/>
    <w:rsid w:val="00730973"/>
    <w:rsid w:val="00730D37"/>
    <w:rsid w:val="00730FE3"/>
    <w:rsid w:val="007312DE"/>
    <w:rsid w:val="00731B63"/>
    <w:rsid w:val="0073254C"/>
    <w:rsid w:val="00732561"/>
    <w:rsid w:val="0073284B"/>
    <w:rsid w:val="00732D89"/>
    <w:rsid w:val="00732EAC"/>
    <w:rsid w:val="00733183"/>
    <w:rsid w:val="0073333B"/>
    <w:rsid w:val="007335B8"/>
    <w:rsid w:val="00733B77"/>
    <w:rsid w:val="00733CAB"/>
    <w:rsid w:val="00734505"/>
    <w:rsid w:val="00734683"/>
    <w:rsid w:val="007349C1"/>
    <w:rsid w:val="00734F29"/>
    <w:rsid w:val="007350E2"/>
    <w:rsid w:val="007356CB"/>
    <w:rsid w:val="0073580D"/>
    <w:rsid w:val="00735B9F"/>
    <w:rsid w:val="00735BB5"/>
    <w:rsid w:val="00735C8E"/>
    <w:rsid w:val="00735FF7"/>
    <w:rsid w:val="007360C5"/>
    <w:rsid w:val="00736846"/>
    <w:rsid w:val="00736B00"/>
    <w:rsid w:val="00736B2F"/>
    <w:rsid w:val="00736C5C"/>
    <w:rsid w:val="00736E1B"/>
    <w:rsid w:val="00737657"/>
    <w:rsid w:val="007377EA"/>
    <w:rsid w:val="007403AF"/>
    <w:rsid w:val="00740A81"/>
    <w:rsid w:val="00740BB0"/>
    <w:rsid w:val="00740CD9"/>
    <w:rsid w:val="0074124C"/>
    <w:rsid w:val="00741D92"/>
    <w:rsid w:val="00741EF2"/>
    <w:rsid w:val="007421AB"/>
    <w:rsid w:val="0074266A"/>
    <w:rsid w:val="00742686"/>
    <w:rsid w:val="007426AE"/>
    <w:rsid w:val="007428DF"/>
    <w:rsid w:val="00742C5E"/>
    <w:rsid w:val="00743016"/>
    <w:rsid w:val="007430C1"/>
    <w:rsid w:val="00743111"/>
    <w:rsid w:val="00743331"/>
    <w:rsid w:val="00743414"/>
    <w:rsid w:val="00743797"/>
    <w:rsid w:val="0074398B"/>
    <w:rsid w:val="00743993"/>
    <w:rsid w:val="00743DDB"/>
    <w:rsid w:val="00743EDE"/>
    <w:rsid w:val="0074401B"/>
    <w:rsid w:val="0074497D"/>
    <w:rsid w:val="00744CEB"/>
    <w:rsid w:val="00744E0B"/>
    <w:rsid w:val="00744E40"/>
    <w:rsid w:val="00745426"/>
    <w:rsid w:val="00745965"/>
    <w:rsid w:val="00745AB1"/>
    <w:rsid w:val="00745E86"/>
    <w:rsid w:val="00745F7E"/>
    <w:rsid w:val="007471E9"/>
    <w:rsid w:val="00747379"/>
    <w:rsid w:val="007504C2"/>
    <w:rsid w:val="00750CF1"/>
    <w:rsid w:val="00750DA5"/>
    <w:rsid w:val="007510EC"/>
    <w:rsid w:val="0075115E"/>
    <w:rsid w:val="007511C6"/>
    <w:rsid w:val="007514AD"/>
    <w:rsid w:val="0075161B"/>
    <w:rsid w:val="00751F25"/>
    <w:rsid w:val="00751FEA"/>
    <w:rsid w:val="00752074"/>
    <w:rsid w:val="007522AA"/>
    <w:rsid w:val="00752314"/>
    <w:rsid w:val="00752517"/>
    <w:rsid w:val="007526D1"/>
    <w:rsid w:val="0075279F"/>
    <w:rsid w:val="00752EC6"/>
    <w:rsid w:val="007531AB"/>
    <w:rsid w:val="0075357C"/>
    <w:rsid w:val="00753D70"/>
    <w:rsid w:val="007543B9"/>
    <w:rsid w:val="0075440A"/>
    <w:rsid w:val="00754713"/>
    <w:rsid w:val="007547C9"/>
    <w:rsid w:val="00754C6C"/>
    <w:rsid w:val="00754D62"/>
    <w:rsid w:val="00754DA9"/>
    <w:rsid w:val="00754F4B"/>
    <w:rsid w:val="0075528A"/>
    <w:rsid w:val="00755533"/>
    <w:rsid w:val="00755D64"/>
    <w:rsid w:val="00755FEC"/>
    <w:rsid w:val="007562F5"/>
    <w:rsid w:val="007563F9"/>
    <w:rsid w:val="007565F1"/>
    <w:rsid w:val="00756612"/>
    <w:rsid w:val="00756790"/>
    <w:rsid w:val="00756B31"/>
    <w:rsid w:val="00756C56"/>
    <w:rsid w:val="00756D76"/>
    <w:rsid w:val="00756E22"/>
    <w:rsid w:val="0075752B"/>
    <w:rsid w:val="0075768D"/>
    <w:rsid w:val="00757A72"/>
    <w:rsid w:val="00757E6F"/>
    <w:rsid w:val="00760033"/>
    <w:rsid w:val="0076034E"/>
    <w:rsid w:val="00760B82"/>
    <w:rsid w:val="00760E57"/>
    <w:rsid w:val="0076104F"/>
    <w:rsid w:val="0076280A"/>
    <w:rsid w:val="00762968"/>
    <w:rsid w:val="00762C07"/>
    <w:rsid w:val="00763580"/>
    <w:rsid w:val="00763C06"/>
    <w:rsid w:val="007641BA"/>
    <w:rsid w:val="00764331"/>
    <w:rsid w:val="00765039"/>
    <w:rsid w:val="0076534B"/>
    <w:rsid w:val="00765703"/>
    <w:rsid w:val="00765ABA"/>
    <w:rsid w:val="00765BF9"/>
    <w:rsid w:val="00766505"/>
    <w:rsid w:val="00766625"/>
    <w:rsid w:val="00766656"/>
    <w:rsid w:val="007667F5"/>
    <w:rsid w:val="00766B5A"/>
    <w:rsid w:val="00766C9E"/>
    <w:rsid w:val="00767023"/>
    <w:rsid w:val="00767457"/>
    <w:rsid w:val="00767724"/>
    <w:rsid w:val="00767AD5"/>
    <w:rsid w:val="007705C6"/>
    <w:rsid w:val="00770692"/>
    <w:rsid w:val="00770922"/>
    <w:rsid w:val="00770E05"/>
    <w:rsid w:val="0077104A"/>
    <w:rsid w:val="007712A5"/>
    <w:rsid w:val="00771858"/>
    <w:rsid w:val="0077191A"/>
    <w:rsid w:val="00772C2B"/>
    <w:rsid w:val="00772DE4"/>
    <w:rsid w:val="00772E34"/>
    <w:rsid w:val="00773231"/>
    <w:rsid w:val="00773B1A"/>
    <w:rsid w:val="00773CF0"/>
    <w:rsid w:val="00773D9B"/>
    <w:rsid w:val="007743A1"/>
    <w:rsid w:val="007749B1"/>
    <w:rsid w:val="00774CE9"/>
    <w:rsid w:val="007750CE"/>
    <w:rsid w:val="007756CE"/>
    <w:rsid w:val="0077587A"/>
    <w:rsid w:val="00775A3E"/>
    <w:rsid w:val="00775A43"/>
    <w:rsid w:val="00775F5C"/>
    <w:rsid w:val="007760BA"/>
    <w:rsid w:val="007760D5"/>
    <w:rsid w:val="00776785"/>
    <w:rsid w:val="00776B50"/>
    <w:rsid w:val="00776CB1"/>
    <w:rsid w:val="007778DD"/>
    <w:rsid w:val="00777DCE"/>
    <w:rsid w:val="0078012B"/>
    <w:rsid w:val="00780198"/>
    <w:rsid w:val="0078051F"/>
    <w:rsid w:val="0078095F"/>
    <w:rsid w:val="007809B5"/>
    <w:rsid w:val="00781204"/>
    <w:rsid w:val="007814D2"/>
    <w:rsid w:val="00781611"/>
    <w:rsid w:val="00781DF6"/>
    <w:rsid w:val="007821F3"/>
    <w:rsid w:val="00782402"/>
    <w:rsid w:val="007824AC"/>
    <w:rsid w:val="00782832"/>
    <w:rsid w:val="00782F2E"/>
    <w:rsid w:val="0078317C"/>
    <w:rsid w:val="0078321F"/>
    <w:rsid w:val="0078330F"/>
    <w:rsid w:val="007835D7"/>
    <w:rsid w:val="00783601"/>
    <w:rsid w:val="00783E47"/>
    <w:rsid w:val="0078430B"/>
    <w:rsid w:val="00784335"/>
    <w:rsid w:val="007847A0"/>
    <w:rsid w:val="007848DB"/>
    <w:rsid w:val="00785356"/>
    <w:rsid w:val="00785DAA"/>
    <w:rsid w:val="00785E1A"/>
    <w:rsid w:val="00787093"/>
    <w:rsid w:val="007872EA"/>
    <w:rsid w:val="00787850"/>
    <w:rsid w:val="00787B11"/>
    <w:rsid w:val="00787C14"/>
    <w:rsid w:val="00787DC8"/>
    <w:rsid w:val="00790101"/>
    <w:rsid w:val="0079020C"/>
    <w:rsid w:val="00790222"/>
    <w:rsid w:val="00790E93"/>
    <w:rsid w:val="00790EFE"/>
    <w:rsid w:val="007913A0"/>
    <w:rsid w:val="007914E9"/>
    <w:rsid w:val="00791CE5"/>
    <w:rsid w:val="00791FF6"/>
    <w:rsid w:val="00792062"/>
    <w:rsid w:val="00792075"/>
    <w:rsid w:val="007927A5"/>
    <w:rsid w:val="0079292C"/>
    <w:rsid w:val="00792955"/>
    <w:rsid w:val="00792FF1"/>
    <w:rsid w:val="00793055"/>
    <w:rsid w:val="00793066"/>
    <w:rsid w:val="007938DF"/>
    <w:rsid w:val="0079408B"/>
    <w:rsid w:val="00794266"/>
    <w:rsid w:val="007944FC"/>
    <w:rsid w:val="00794D88"/>
    <w:rsid w:val="007950C5"/>
    <w:rsid w:val="00795191"/>
    <w:rsid w:val="00795427"/>
    <w:rsid w:val="00795536"/>
    <w:rsid w:val="00795698"/>
    <w:rsid w:val="00795795"/>
    <w:rsid w:val="00795C55"/>
    <w:rsid w:val="00796AD0"/>
    <w:rsid w:val="00796D3B"/>
    <w:rsid w:val="00796F73"/>
    <w:rsid w:val="00797233"/>
    <w:rsid w:val="007978CF"/>
    <w:rsid w:val="00797ABE"/>
    <w:rsid w:val="00797CD3"/>
    <w:rsid w:val="007A05CC"/>
    <w:rsid w:val="007A06A1"/>
    <w:rsid w:val="007A08F4"/>
    <w:rsid w:val="007A0E4B"/>
    <w:rsid w:val="007A12AC"/>
    <w:rsid w:val="007A1E07"/>
    <w:rsid w:val="007A1EAA"/>
    <w:rsid w:val="007A21C0"/>
    <w:rsid w:val="007A2688"/>
    <w:rsid w:val="007A27D8"/>
    <w:rsid w:val="007A2C90"/>
    <w:rsid w:val="007A2E43"/>
    <w:rsid w:val="007A3250"/>
    <w:rsid w:val="007A3325"/>
    <w:rsid w:val="007A3AE0"/>
    <w:rsid w:val="007A3B48"/>
    <w:rsid w:val="007A3CC0"/>
    <w:rsid w:val="007A3CF0"/>
    <w:rsid w:val="007A4249"/>
    <w:rsid w:val="007A4305"/>
    <w:rsid w:val="007A435C"/>
    <w:rsid w:val="007A4839"/>
    <w:rsid w:val="007A5002"/>
    <w:rsid w:val="007A5177"/>
    <w:rsid w:val="007A523A"/>
    <w:rsid w:val="007A5310"/>
    <w:rsid w:val="007A5A95"/>
    <w:rsid w:val="007A5CC3"/>
    <w:rsid w:val="007A5DDA"/>
    <w:rsid w:val="007A6170"/>
    <w:rsid w:val="007A617F"/>
    <w:rsid w:val="007A6679"/>
    <w:rsid w:val="007A6990"/>
    <w:rsid w:val="007A6BCB"/>
    <w:rsid w:val="007A6BF9"/>
    <w:rsid w:val="007A70A7"/>
    <w:rsid w:val="007A70C4"/>
    <w:rsid w:val="007A7561"/>
    <w:rsid w:val="007A7AB3"/>
    <w:rsid w:val="007B0519"/>
    <w:rsid w:val="007B05B5"/>
    <w:rsid w:val="007B0B3E"/>
    <w:rsid w:val="007B10F2"/>
    <w:rsid w:val="007B113A"/>
    <w:rsid w:val="007B1165"/>
    <w:rsid w:val="007B1369"/>
    <w:rsid w:val="007B1402"/>
    <w:rsid w:val="007B144B"/>
    <w:rsid w:val="007B18FF"/>
    <w:rsid w:val="007B1A67"/>
    <w:rsid w:val="007B1E65"/>
    <w:rsid w:val="007B1E95"/>
    <w:rsid w:val="007B224F"/>
    <w:rsid w:val="007B2569"/>
    <w:rsid w:val="007B2638"/>
    <w:rsid w:val="007B2816"/>
    <w:rsid w:val="007B2A55"/>
    <w:rsid w:val="007B2B53"/>
    <w:rsid w:val="007B2E6A"/>
    <w:rsid w:val="007B2FD2"/>
    <w:rsid w:val="007B2FDA"/>
    <w:rsid w:val="007B336C"/>
    <w:rsid w:val="007B3509"/>
    <w:rsid w:val="007B3810"/>
    <w:rsid w:val="007B383C"/>
    <w:rsid w:val="007B38CC"/>
    <w:rsid w:val="007B3BC8"/>
    <w:rsid w:val="007B3C4D"/>
    <w:rsid w:val="007B3F8D"/>
    <w:rsid w:val="007B40C4"/>
    <w:rsid w:val="007B4313"/>
    <w:rsid w:val="007B44D8"/>
    <w:rsid w:val="007B4748"/>
    <w:rsid w:val="007B4887"/>
    <w:rsid w:val="007B4C99"/>
    <w:rsid w:val="007B506E"/>
    <w:rsid w:val="007B5709"/>
    <w:rsid w:val="007B5A17"/>
    <w:rsid w:val="007B5C8C"/>
    <w:rsid w:val="007B63B4"/>
    <w:rsid w:val="007B63F7"/>
    <w:rsid w:val="007B64A4"/>
    <w:rsid w:val="007B6825"/>
    <w:rsid w:val="007B6939"/>
    <w:rsid w:val="007B732E"/>
    <w:rsid w:val="007B7734"/>
    <w:rsid w:val="007B774D"/>
    <w:rsid w:val="007B7C8D"/>
    <w:rsid w:val="007C07C1"/>
    <w:rsid w:val="007C0B0F"/>
    <w:rsid w:val="007C143F"/>
    <w:rsid w:val="007C167F"/>
    <w:rsid w:val="007C1724"/>
    <w:rsid w:val="007C17B1"/>
    <w:rsid w:val="007C17D0"/>
    <w:rsid w:val="007C1F92"/>
    <w:rsid w:val="007C202B"/>
    <w:rsid w:val="007C2074"/>
    <w:rsid w:val="007C22DD"/>
    <w:rsid w:val="007C2A16"/>
    <w:rsid w:val="007C3464"/>
    <w:rsid w:val="007C3704"/>
    <w:rsid w:val="007C3966"/>
    <w:rsid w:val="007C3972"/>
    <w:rsid w:val="007C3F1E"/>
    <w:rsid w:val="007C41AB"/>
    <w:rsid w:val="007C41E0"/>
    <w:rsid w:val="007C4250"/>
    <w:rsid w:val="007C4500"/>
    <w:rsid w:val="007C4773"/>
    <w:rsid w:val="007C4B42"/>
    <w:rsid w:val="007C4D82"/>
    <w:rsid w:val="007C4F78"/>
    <w:rsid w:val="007C526E"/>
    <w:rsid w:val="007C561B"/>
    <w:rsid w:val="007C5B42"/>
    <w:rsid w:val="007C641A"/>
    <w:rsid w:val="007C67E7"/>
    <w:rsid w:val="007C6DE8"/>
    <w:rsid w:val="007C7339"/>
    <w:rsid w:val="007C7422"/>
    <w:rsid w:val="007C74CC"/>
    <w:rsid w:val="007C765B"/>
    <w:rsid w:val="007C7807"/>
    <w:rsid w:val="007C7C38"/>
    <w:rsid w:val="007C7D7D"/>
    <w:rsid w:val="007D00D6"/>
    <w:rsid w:val="007D01FA"/>
    <w:rsid w:val="007D04A0"/>
    <w:rsid w:val="007D0861"/>
    <w:rsid w:val="007D08AC"/>
    <w:rsid w:val="007D1097"/>
    <w:rsid w:val="007D1464"/>
    <w:rsid w:val="007D15B9"/>
    <w:rsid w:val="007D16FF"/>
    <w:rsid w:val="007D19A7"/>
    <w:rsid w:val="007D2125"/>
    <w:rsid w:val="007D2226"/>
    <w:rsid w:val="007D2456"/>
    <w:rsid w:val="007D2715"/>
    <w:rsid w:val="007D2A98"/>
    <w:rsid w:val="007D2B75"/>
    <w:rsid w:val="007D2C66"/>
    <w:rsid w:val="007D2C8B"/>
    <w:rsid w:val="007D2CC8"/>
    <w:rsid w:val="007D34B7"/>
    <w:rsid w:val="007D3978"/>
    <w:rsid w:val="007D3A1D"/>
    <w:rsid w:val="007D3E89"/>
    <w:rsid w:val="007D3F69"/>
    <w:rsid w:val="007D44AC"/>
    <w:rsid w:val="007D45FA"/>
    <w:rsid w:val="007D4844"/>
    <w:rsid w:val="007D4E9D"/>
    <w:rsid w:val="007D520B"/>
    <w:rsid w:val="007D5304"/>
    <w:rsid w:val="007D53EC"/>
    <w:rsid w:val="007D59D6"/>
    <w:rsid w:val="007D5DC2"/>
    <w:rsid w:val="007D5E1C"/>
    <w:rsid w:val="007D5E3F"/>
    <w:rsid w:val="007D6032"/>
    <w:rsid w:val="007D60BF"/>
    <w:rsid w:val="007D688D"/>
    <w:rsid w:val="007D69B8"/>
    <w:rsid w:val="007D6BDA"/>
    <w:rsid w:val="007D6EAB"/>
    <w:rsid w:val="007D6F3B"/>
    <w:rsid w:val="007D6F66"/>
    <w:rsid w:val="007D719C"/>
    <w:rsid w:val="007D7238"/>
    <w:rsid w:val="007D7517"/>
    <w:rsid w:val="007D75D8"/>
    <w:rsid w:val="007D7806"/>
    <w:rsid w:val="007D7CBC"/>
    <w:rsid w:val="007E01CB"/>
    <w:rsid w:val="007E0451"/>
    <w:rsid w:val="007E0487"/>
    <w:rsid w:val="007E0665"/>
    <w:rsid w:val="007E07EC"/>
    <w:rsid w:val="007E0826"/>
    <w:rsid w:val="007E0F5B"/>
    <w:rsid w:val="007E1112"/>
    <w:rsid w:val="007E13B0"/>
    <w:rsid w:val="007E1532"/>
    <w:rsid w:val="007E177C"/>
    <w:rsid w:val="007E1F15"/>
    <w:rsid w:val="007E238E"/>
    <w:rsid w:val="007E2F03"/>
    <w:rsid w:val="007E321A"/>
    <w:rsid w:val="007E3AF6"/>
    <w:rsid w:val="007E4146"/>
    <w:rsid w:val="007E43F0"/>
    <w:rsid w:val="007E4853"/>
    <w:rsid w:val="007E4E7A"/>
    <w:rsid w:val="007E50C1"/>
    <w:rsid w:val="007E5257"/>
    <w:rsid w:val="007E570E"/>
    <w:rsid w:val="007E59B2"/>
    <w:rsid w:val="007E59CA"/>
    <w:rsid w:val="007E5E7C"/>
    <w:rsid w:val="007E61BA"/>
    <w:rsid w:val="007E6592"/>
    <w:rsid w:val="007E6A7A"/>
    <w:rsid w:val="007E6B33"/>
    <w:rsid w:val="007E6C11"/>
    <w:rsid w:val="007E71B0"/>
    <w:rsid w:val="007E7BF4"/>
    <w:rsid w:val="007E7E82"/>
    <w:rsid w:val="007E7FE5"/>
    <w:rsid w:val="007F0302"/>
    <w:rsid w:val="007F0517"/>
    <w:rsid w:val="007F0725"/>
    <w:rsid w:val="007F07A2"/>
    <w:rsid w:val="007F0C81"/>
    <w:rsid w:val="007F1250"/>
    <w:rsid w:val="007F13B5"/>
    <w:rsid w:val="007F1434"/>
    <w:rsid w:val="007F1A7A"/>
    <w:rsid w:val="007F1A7B"/>
    <w:rsid w:val="007F2214"/>
    <w:rsid w:val="007F2CBB"/>
    <w:rsid w:val="007F2E91"/>
    <w:rsid w:val="007F2EAE"/>
    <w:rsid w:val="007F2FB4"/>
    <w:rsid w:val="007F3417"/>
    <w:rsid w:val="007F35AB"/>
    <w:rsid w:val="007F37D8"/>
    <w:rsid w:val="007F39A5"/>
    <w:rsid w:val="007F3C2D"/>
    <w:rsid w:val="007F4855"/>
    <w:rsid w:val="007F4F96"/>
    <w:rsid w:val="007F5266"/>
    <w:rsid w:val="007F59E0"/>
    <w:rsid w:val="007F5ACD"/>
    <w:rsid w:val="007F5B58"/>
    <w:rsid w:val="007F5BBD"/>
    <w:rsid w:val="007F6988"/>
    <w:rsid w:val="007F7697"/>
    <w:rsid w:val="007F7D4E"/>
    <w:rsid w:val="008000BD"/>
    <w:rsid w:val="00800121"/>
    <w:rsid w:val="0080051F"/>
    <w:rsid w:val="00800B13"/>
    <w:rsid w:val="00801503"/>
    <w:rsid w:val="00802745"/>
    <w:rsid w:val="00802F72"/>
    <w:rsid w:val="0080360C"/>
    <w:rsid w:val="0080415B"/>
    <w:rsid w:val="00804438"/>
    <w:rsid w:val="00804555"/>
    <w:rsid w:val="00804953"/>
    <w:rsid w:val="00804B6D"/>
    <w:rsid w:val="00804F02"/>
    <w:rsid w:val="008050A0"/>
    <w:rsid w:val="00805B10"/>
    <w:rsid w:val="00805E80"/>
    <w:rsid w:val="00806061"/>
    <w:rsid w:val="00806252"/>
    <w:rsid w:val="008066FB"/>
    <w:rsid w:val="00806C5A"/>
    <w:rsid w:val="0080773C"/>
    <w:rsid w:val="00807D08"/>
    <w:rsid w:val="008102C0"/>
    <w:rsid w:val="008103E4"/>
    <w:rsid w:val="0081093C"/>
    <w:rsid w:val="008109F1"/>
    <w:rsid w:val="00811853"/>
    <w:rsid w:val="00811A04"/>
    <w:rsid w:val="0081209A"/>
    <w:rsid w:val="008122E2"/>
    <w:rsid w:val="00812303"/>
    <w:rsid w:val="00812EB9"/>
    <w:rsid w:val="00812FD4"/>
    <w:rsid w:val="00813167"/>
    <w:rsid w:val="00813555"/>
    <w:rsid w:val="00813B98"/>
    <w:rsid w:val="008140E5"/>
    <w:rsid w:val="008141CA"/>
    <w:rsid w:val="008144CE"/>
    <w:rsid w:val="00814B2B"/>
    <w:rsid w:val="00815741"/>
    <w:rsid w:val="008163D0"/>
    <w:rsid w:val="00816493"/>
    <w:rsid w:val="00816834"/>
    <w:rsid w:val="00816B0E"/>
    <w:rsid w:val="00816CE4"/>
    <w:rsid w:val="008171AE"/>
    <w:rsid w:val="00817257"/>
    <w:rsid w:val="00817A3C"/>
    <w:rsid w:val="00817D55"/>
    <w:rsid w:val="00817FE8"/>
    <w:rsid w:val="0082048C"/>
    <w:rsid w:val="0082059F"/>
    <w:rsid w:val="00820E8E"/>
    <w:rsid w:val="00821010"/>
    <w:rsid w:val="008210EB"/>
    <w:rsid w:val="0082152C"/>
    <w:rsid w:val="00821657"/>
    <w:rsid w:val="00821B47"/>
    <w:rsid w:val="00821B63"/>
    <w:rsid w:val="00822103"/>
    <w:rsid w:val="00822205"/>
    <w:rsid w:val="008222BB"/>
    <w:rsid w:val="008223B1"/>
    <w:rsid w:val="008229A6"/>
    <w:rsid w:val="008229E2"/>
    <w:rsid w:val="00823040"/>
    <w:rsid w:val="00823275"/>
    <w:rsid w:val="00824078"/>
    <w:rsid w:val="008243CF"/>
    <w:rsid w:val="00824BA6"/>
    <w:rsid w:val="00824BE8"/>
    <w:rsid w:val="00824F1A"/>
    <w:rsid w:val="008250ED"/>
    <w:rsid w:val="00825707"/>
    <w:rsid w:val="00825762"/>
    <w:rsid w:val="0082587C"/>
    <w:rsid w:val="00826558"/>
    <w:rsid w:val="00826953"/>
    <w:rsid w:val="00826AF5"/>
    <w:rsid w:val="00826DE1"/>
    <w:rsid w:val="00826E43"/>
    <w:rsid w:val="00826E4D"/>
    <w:rsid w:val="008279E8"/>
    <w:rsid w:val="00827C58"/>
    <w:rsid w:val="00827EA4"/>
    <w:rsid w:val="00830217"/>
    <w:rsid w:val="008302EE"/>
    <w:rsid w:val="008303E8"/>
    <w:rsid w:val="008307C9"/>
    <w:rsid w:val="00830A7B"/>
    <w:rsid w:val="00830ABA"/>
    <w:rsid w:val="00830D55"/>
    <w:rsid w:val="0083133A"/>
    <w:rsid w:val="00831583"/>
    <w:rsid w:val="00831A01"/>
    <w:rsid w:val="0083221C"/>
    <w:rsid w:val="008322E4"/>
    <w:rsid w:val="008325C8"/>
    <w:rsid w:val="00832C11"/>
    <w:rsid w:val="00832FF6"/>
    <w:rsid w:val="008331A3"/>
    <w:rsid w:val="00833834"/>
    <w:rsid w:val="00833E1D"/>
    <w:rsid w:val="00833E4F"/>
    <w:rsid w:val="008340BC"/>
    <w:rsid w:val="00834138"/>
    <w:rsid w:val="00834B3B"/>
    <w:rsid w:val="00834CEC"/>
    <w:rsid w:val="00834DC0"/>
    <w:rsid w:val="00834F9F"/>
    <w:rsid w:val="00834FC8"/>
    <w:rsid w:val="00834FF7"/>
    <w:rsid w:val="00835431"/>
    <w:rsid w:val="008354A2"/>
    <w:rsid w:val="008354C7"/>
    <w:rsid w:val="00835519"/>
    <w:rsid w:val="008358A5"/>
    <w:rsid w:val="00835A34"/>
    <w:rsid w:val="008361D5"/>
    <w:rsid w:val="008367A6"/>
    <w:rsid w:val="00836A09"/>
    <w:rsid w:val="00836AD0"/>
    <w:rsid w:val="00836D36"/>
    <w:rsid w:val="00837813"/>
    <w:rsid w:val="00837AD8"/>
    <w:rsid w:val="00837BE6"/>
    <w:rsid w:val="00840C35"/>
    <w:rsid w:val="0084175D"/>
    <w:rsid w:val="0084178F"/>
    <w:rsid w:val="00841868"/>
    <w:rsid w:val="00841A85"/>
    <w:rsid w:val="00841E04"/>
    <w:rsid w:val="0084217D"/>
    <w:rsid w:val="008421AD"/>
    <w:rsid w:val="00842318"/>
    <w:rsid w:val="0084261D"/>
    <w:rsid w:val="00842961"/>
    <w:rsid w:val="00842E60"/>
    <w:rsid w:val="00843216"/>
    <w:rsid w:val="00843236"/>
    <w:rsid w:val="008432E9"/>
    <w:rsid w:val="00843C19"/>
    <w:rsid w:val="00844082"/>
    <w:rsid w:val="008440C7"/>
    <w:rsid w:val="008442E4"/>
    <w:rsid w:val="0084430B"/>
    <w:rsid w:val="00844426"/>
    <w:rsid w:val="00844C07"/>
    <w:rsid w:val="00844EDB"/>
    <w:rsid w:val="00845586"/>
    <w:rsid w:val="00845B67"/>
    <w:rsid w:val="00845B9C"/>
    <w:rsid w:val="008464BA"/>
    <w:rsid w:val="00846816"/>
    <w:rsid w:val="0084685B"/>
    <w:rsid w:val="00847327"/>
    <w:rsid w:val="008473C3"/>
    <w:rsid w:val="00847A6C"/>
    <w:rsid w:val="00847B09"/>
    <w:rsid w:val="00847D48"/>
    <w:rsid w:val="00847E83"/>
    <w:rsid w:val="00850377"/>
    <w:rsid w:val="0085039F"/>
    <w:rsid w:val="008504C6"/>
    <w:rsid w:val="008509F1"/>
    <w:rsid w:val="00850C4A"/>
    <w:rsid w:val="00850CC5"/>
    <w:rsid w:val="0085179A"/>
    <w:rsid w:val="008517D0"/>
    <w:rsid w:val="00851EEC"/>
    <w:rsid w:val="00851FBE"/>
    <w:rsid w:val="00852789"/>
    <w:rsid w:val="008527CC"/>
    <w:rsid w:val="0085292D"/>
    <w:rsid w:val="0085304F"/>
    <w:rsid w:val="00853A39"/>
    <w:rsid w:val="00853C31"/>
    <w:rsid w:val="00853C78"/>
    <w:rsid w:val="00853EBA"/>
    <w:rsid w:val="008540FC"/>
    <w:rsid w:val="00854743"/>
    <w:rsid w:val="00854A75"/>
    <w:rsid w:val="008550CE"/>
    <w:rsid w:val="0085512A"/>
    <w:rsid w:val="008552CF"/>
    <w:rsid w:val="0085578A"/>
    <w:rsid w:val="00855845"/>
    <w:rsid w:val="00855AB0"/>
    <w:rsid w:val="00855B27"/>
    <w:rsid w:val="00855E51"/>
    <w:rsid w:val="008560DF"/>
    <w:rsid w:val="008564C6"/>
    <w:rsid w:val="00856EA1"/>
    <w:rsid w:val="00857283"/>
    <w:rsid w:val="0085735B"/>
    <w:rsid w:val="00857D35"/>
    <w:rsid w:val="00857DEE"/>
    <w:rsid w:val="00857E8E"/>
    <w:rsid w:val="008605E8"/>
    <w:rsid w:val="008606A9"/>
    <w:rsid w:val="008607A2"/>
    <w:rsid w:val="00860AE7"/>
    <w:rsid w:val="00860D0D"/>
    <w:rsid w:val="00860F5D"/>
    <w:rsid w:val="008610B7"/>
    <w:rsid w:val="00861749"/>
    <w:rsid w:val="00861A2C"/>
    <w:rsid w:val="00861EEB"/>
    <w:rsid w:val="00862099"/>
    <w:rsid w:val="00862456"/>
    <w:rsid w:val="008627A6"/>
    <w:rsid w:val="0086284D"/>
    <w:rsid w:val="0086286A"/>
    <w:rsid w:val="00862BC6"/>
    <w:rsid w:val="00862C44"/>
    <w:rsid w:val="00862CA0"/>
    <w:rsid w:val="00862E96"/>
    <w:rsid w:val="00862F72"/>
    <w:rsid w:val="008630DC"/>
    <w:rsid w:val="00863515"/>
    <w:rsid w:val="00863C4B"/>
    <w:rsid w:val="00863CC7"/>
    <w:rsid w:val="008641DC"/>
    <w:rsid w:val="00864C2F"/>
    <w:rsid w:val="008653CA"/>
    <w:rsid w:val="0086579D"/>
    <w:rsid w:val="00866597"/>
    <w:rsid w:val="00866743"/>
    <w:rsid w:val="008668FA"/>
    <w:rsid w:val="00866D08"/>
    <w:rsid w:val="00866D63"/>
    <w:rsid w:val="00866E7B"/>
    <w:rsid w:val="0086701C"/>
    <w:rsid w:val="008671FB"/>
    <w:rsid w:val="008672FA"/>
    <w:rsid w:val="00867432"/>
    <w:rsid w:val="008675E5"/>
    <w:rsid w:val="00867D44"/>
    <w:rsid w:val="00870617"/>
    <w:rsid w:val="008708F8"/>
    <w:rsid w:val="008708F9"/>
    <w:rsid w:val="00870AF1"/>
    <w:rsid w:val="00870C06"/>
    <w:rsid w:val="00870CE1"/>
    <w:rsid w:val="00870D9A"/>
    <w:rsid w:val="00870F7F"/>
    <w:rsid w:val="008711F7"/>
    <w:rsid w:val="0087196C"/>
    <w:rsid w:val="00871CE6"/>
    <w:rsid w:val="00871DDA"/>
    <w:rsid w:val="008722BF"/>
    <w:rsid w:val="008726AC"/>
    <w:rsid w:val="00872AC3"/>
    <w:rsid w:val="00872AF5"/>
    <w:rsid w:val="0087326B"/>
    <w:rsid w:val="008733F1"/>
    <w:rsid w:val="0087371C"/>
    <w:rsid w:val="00873B48"/>
    <w:rsid w:val="00873D25"/>
    <w:rsid w:val="00873E63"/>
    <w:rsid w:val="00873EB6"/>
    <w:rsid w:val="00874964"/>
    <w:rsid w:val="00874ADB"/>
    <w:rsid w:val="00874E04"/>
    <w:rsid w:val="008753C5"/>
    <w:rsid w:val="008758FD"/>
    <w:rsid w:val="008759EF"/>
    <w:rsid w:val="00875FDA"/>
    <w:rsid w:val="0087625A"/>
    <w:rsid w:val="00876724"/>
    <w:rsid w:val="0087694A"/>
    <w:rsid w:val="00876B66"/>
    <w:rsid w:val="008771A6"/>
    <w:rsid w:val="008771CB"/>
    <w:rsid w:val="00877901"/>
    <w:rsid w:val="008779E8"/>
    <w:rsid w:val="00877C71"/>
    <w:rsid w:val="00877E68"/>
    <w:rsid w:val="00880693"/>
    <w:rsid w:val="00880B09"/>
    <w:rsid w:val="00880CAE"/>
    <w:rsid w:val="00880DFC"/>
    <w:rsid w:val="00880ED8"/>
    <w:rsid w:val="00880F8F"/>
    <w:rsid w:val="00880F96"/>
    <w:rsid w:val="00881011"/>
    <w:rsid w:val="008814C4"/>
    <w:rsid w:val="00881AFE"/>
    <w:rsid w:val="00881E9C"/>
    <w:rsid w:val="00881FEA"/>
    <w:rsid w:val="008820C3"/>
    <w:rsid w:val="00882217"/>
    <w:rsid w:val="00882DE8"/>
    <w:rsid w:val="008831E5"/>
    <w:rsid w:val="0088340B"/>
    <w:rsid w:val="00883471"/>
    <w:rsid w:val="008836A9"/>
    <w:rsid w:val="00883A4C"/>
    <w:rsid w:val="008842FD"/>
    <w:rsid w:val="00884F5E"/>
    <w:rsid w:val="008852DD"/>
    <w:rsid w:val="00885BDD"/>
    <w:rsid w:val="00885FB4"/>
    <w:rsid w:val="008862AA"/>
    <w:rsid w:val="008863B2"/>
    <w:rsid w:val="00886C6F"/>
    <w:rsid w:val="00886C7C"/>
    <w:rsid w:val="00886E73"/>
    <w:rsid w:val="008870AC"/>
    <w:rsid w:val="00887A6E"/>
    <w:rsid w:val="00887AF4"/>
    <w:rsid w:val="00887B07"/>
    <w:rsid w:val="008901C7"/>
    <w:rsid w:val="00890423"/>
    <w:rsid w:val="00890439"/>
    <w:rsid w:val="008904BE"/>
    <w:rsid w:val="008907D7"/>
    <w:rsid w:val="00890F6A"/>
    <w:rsid w:val="008917E0"/>
    <w:rsid w:val="008919BD"/>
    <w:rsid w:val="00891A3F"/>
    <w:rsid w:val="00891DEC"/>
    <w:rsid w:val="00891F57"/>
    <w:rsid w:val="0089231B"/>
    <w:rsid w:val="00892357"/>
    <w:rsid w:val="00892423"/>
    <w:rsid w:val="0089255F"/>
    <w:rsid w:val="0089263F"/>
    <w:rsid w:val="008926B5"/>
    <w:rsid w:val="008927FD"/>
    <w:rsid w:val="00892B5B"/>
    <w:rsid w:val="00892F8E"/>
    <w:rsid w:val="00893626"/>
    <w:rsid w:val="00893EB6"/>
    <w:rsid w:val="00894247"/>
    <w:rsid w:val="00894899"/>
    <w:rsid w:val="008959A5"/>
    <w:rsid w:val="00896258"/>
    <w:rsid w:val="00896B31"/>
    <w:rsid w:val="00897468"/>
    <w:rsid w:val="0089778F"/>
    <w:rsid w:val="00897AE3"/>
    <w:rsid w:val="00897CD1"/>
    <w:rsid w:val="008A0B18"/>
    <w:rsid w:val="008A0C54"/>
    <w:rsid w:val="008A0DE6"/>
    <w:rsid w:val="008A0E64"/>
    <w:rsid w:val="008A10E2"/>
    <w:rsid w:val="008A12CF"/>
    <w:rsid w:val="008A130F"/>
    <w:rsid w:val="008A137F"/>
    <w:rsid w:val="008A193B"/>
    <w:rsid w:val="008A2B84"/>
    <w:rsid w:val="008A2B9C"/>
    <w:rsid w:val="008A2CC6"/>
    <w:rsid w:val="008A2D0B"/>
    <w:rsid w:val="008A2F4C"/>
    <w:rsid w:val="008A39A8"/>
    <w:rsid w:val="008A3B34"/>
    <w:rsid w:val="008A3B36"/>
    <w:rsid w:val="008A3BBC"/>
    <w:rsid w:val="008A3F4A"/>
    <w:rsid w:val="008A40E1"/>
    <w:rsid w:val="008A47A4"/>
    <w:rsid w:val="008A487E"/>
    <w:rsid w:val="008A4C4D"/>
    <w:rsid w:val="008A5B1F"/>
    <w:rsid w:val="008A6332"/>
    <w:rsid w:val="008A666E"/>
    <w:rsid w:val="008A67C7"/>
    <w:rsid w:val="008A6875"/>
    <w:rsid w:val="008A7039"/>
    <w:rsid w:val="008A710F"/>
    <w:rsid w:val="008A7400"/>
    <w:rsid w:val="008A7402"/>
    <w:rsid w:val="008A7412"/>
    <w:rsid w:val="008A7623"/>
    <w:rsid w:val="008A7BCB"/>
    <w:rsid w:val="008A7C4B"/>
    <w:rsid w:val="008A7CC4"/>
    <w:rsid w:val="008B009A"/>
    <w:rsid w:val="008B0426"/>
    <w:rsid w:val="008B0A9A"/>
    <w:rsid w:val="008B12BC"/>
    <w:rsid w:val="008B15A1"/>
    <w:rsid w:val="008B15DF"/>
    <w:rsid w:val="008B1BBA"/>
    <w:rsid w:val="008B1BF0"/>
    <w:rsid w:val="008B1E86"/>
    <w:rsid w:val="008B2E2E"/>
    <w:rsid w:val="008B2FE1"/>
    <w:rsid w:val="008B3082"/>
    <w:rsid w:val="008B340F"/>
    <w:rsid w:val="008B36B3"/>
    <w:rsid w:val="008B39CA"/>
    <w:rsid w:val="008B3D60"/>
    <w:rsid w:val="008B4170"/>
    <w:rsid w:val="008B44B0"/>
    <w:rsid w:val="008B479E"/>
    <w:rsid w:val="008B4D2A"/>
    <w:rsid w:val="008B4F4D"/>
    <w:rsid w:val="008B4FBA"/>
    <w:rsid w:val="008B591F"/>
    <w:rsid w:val="008B5DCF"/>
    <w:rsid w:val="008B5ED0"/>
    <w:rsid w:val="008B60F7"/>
    <w:rsid w:val="008B6483"/>
    <w:rsid w:val="008B67A7"/>
    <w:rsid w:val="008B6A36"/>
    <w:rsid w:val="008B6C0B"/>
    <w:rsid w:val="008B73A4"/>
    <w:rsid w:val="008B7D2A"/>
    <w:rsid w:val="008C00DB"/>
    <w:rsid w:val="008C07BE"/>
    <w:rsid w:val="008C0CB0"/>
    <w:rsid w:val="008C0FCF"/>
    <w:rsid w:val="008C10FE"/>
    <w:rsid w:val="008C127D"/>
    <w:rsid w:val="008C1C55"/>
    <w:rsid w:val="008C1D4A"/>
    <w:rsid w:val="008C1DC5"/>
    <w:rsid w:val="008C1FF9"/>
    <w:rsid w:val="008C2184"/>
    <w:rsid w:val="008C2779"/>
    <w:rsid w:val="008C2F13"/>
    <w:rsid w:val="008C31A9"/>
    <w:rsid w:val="008C32B6"/>
    <w:rsid w:val="008C34A5"/>
    <w:rsid w:val="008C37BE"/>
    <w:rsid w:val="008C3B0D"/>
    <w:rsid w:val="008C3BB5"/>
    <w:rsid w:val="008C3C8A"/>
    <w:rsid w:val="008C3D5F"/>
    <w:rsid w:val="008C3DAC"/>
    <w:rsid w:val="008C3FAE"/>
    <w:rsid w:val="008C414C"/>
    <w:rsid w:val="008C436F"/>
    <w:rsid w:val="008C43CE"/>
    <w:rsid w:val="008C443E"/>
    <w:rsid w:val="008C453C"/>
    <w:rsid w:val="008C471A"/>
    <w:rsid w:val="008C4733"/>
    <w:rsid w:val="008C4950"/>
    <w:rsid w:val="008C4ECE"/>
    <w:rsid w:val="008C51D3"/>
    <w:rsid w:val="008C5209"/>
    <w:rsid w:val="008C5A24"/>
    <w:rsid w:val="008C6339"/>
    <w:rsid w:val="008C6ED9"/>
    <w:rsid w:val="008C7FD1"/>
    <w:rsid w:val="008C7FDC"/>
    <w:rsid w:val="008D02B9"/>
    <w:rsid w:val="008D0433"/>
    <w:rsid w:val="008D0821"/>
    <w:rsid w:val="008D0B48"/>
    <w:rsid w:val="008D1B6C"/>
    <w:rsid w:val="008D20C2"/>
    <w:rsid w:val="008D22C8"/>
    <w:rsid w:val="008D2979"/>
    <w:rsid w:val="008D29C9"/>
    <w:rsid w:val="008D2B9C"/>
    <w:rsid w:val="008D2E54"/>
    <w:rsid w:val="008D2FEE"/>
    <w:rsid w:val="008D305C"/>
    <w:rsid w:val="008D31F4"/>
    <w:rsid w:val="008D4119"/>
    <w:rsid w:val="008D4146"/>
    <w:rsid w:val="008D44DD"/>
    <w:rsid w:val="008D4794"/>
    <w:rsid w:val="008D47AC"/>
    <w:rsid w:val="008D49F5"/>
    <w:rsid w:val="008D5081"/>
    <w:rsid w:val="008D51A9"/>
    <w:rsid w:val="008D53C8"/>
    <w:rsid w:val="008D5469"/>
    <w:rsid w:val="008D5543"/>
    <w:rsid w:val="008D55B5"/>
    <w:rsid w:val="008D5B43"/>
    <w:rsid w:val="008D65CE"/>
    <w:rsid w:val="008D67D5"/>
    <w:rsid w:val="008D69B4"/>
    <w:rsid w:val="008D6B3A"/>
    <w:rsid w:val="008D6BBC"/>
    <w:rsid w:val="008D6CCD"/>
    <w:rsid w:val="008D7217"/>
    <w:rsid w:val="008D72E1"/>
    <w:rsid w:val="008D7CBD"/>
    <w:rsid w:val="008E0250"/>
    <w:rsid w:val="008E0EC4"/>
    <w:rsid w:val="008E1255"/>
    <w:rsid w:val="008E1C5A"/>
    <w:rsid w:val="008E1E1F"/>
    <w:rsid w:val="008E2027"/>
    <w:rsid w:val="008E2428"/>
    <w:rsid w:val="008E263A"/>
    <w:rsid w:val="008E2842"/>
    <w:rsid w:val="008E2FA5"/>
    <w:rsid w:val="008E30E4"/>
    <w:rsid w:val="008E31E9"/>
    <w:rsid w:val="008E3550"/>
    <w:rsid w:val="008E38DB"/>
    <w:rsid w:val="008E3948"/>
    <w:rsid w:val="008E3BA5"/>
    <w:rsid w:val="008E49B0"/>
    <w:rsid w:val="008E4C9B"/>
    <w:rsid w:val="008E5267"/>
    <w:rsid w:val="008E56ED"/>
    <w:rsid w:val="008E5D17"/>
    <w:rsid w:val="008E639C"/>
    <w:rsid w:val="008E69C9"/>
    <w:rsid w:val="008E6A87"/>
    <w:rsid w:val="008E6B24"/>
    <w:rsid w:val="008E6D92"/>
    <w:rsid w:val="008E7168"/>
    <w:rsid w:val="008E7971"/>
    <w:rsid w:val="008E7CBC"/>
    <w:rsid w:val="008E7E2E"/>
    <w:rsid w:val="008F0036"/>
    <w:rsid w:val="008F0B42"/>
    <w:rsid w:val="008F1335"/>
    <w:rsid w:val="008F149A"/>
    <w:rsid w:val="008F1522"/>
    <w:rsid w:val="008F1C6D"/>
    <w:rsid w:val="008F27DF"/>
    <w:rsid w:val="008F2C4D"/>
    <w:rsid w:val="008F31B7"/>
    <w:rsid w:val="008F37E8"/>
    <w:rsid w:val="008F397F"/>
    <w:rsid w:val="008F3BEE"/>
    <w:rsid w:val="008F3C1A"/>
    <w:rsid w:val="008F3C39"/>
    <w:rsid w:val="008F46B0"/>
    <w:rsid w:val="008F4939"/>
    <w:rsid w:val="008F4FBC"/>
    <w:rsid w:val="008F553D"/>
    <w:rsid w:val="008F56BD"/>
    <w:rsid w:val="008F56FE"/>
    <w:rsid w:val="008F61BE"/>
    <w:rsid w:val="008F6761"/>
    <w:rsid w:val="008F6C92"/>
    <w:rsid w:val="008F71FC"/>
    <w:rsid w:val="008F733A"/>
    <w:rsid w:val="008F742E"/>
    <w:rsid w:val="008F7523"/>
    <w:rsid w:val="008F7689"/>
    <w:rsid w:val="008F78E6"/>
    <w:rsid w:val="008F7C12"/>
    <w:rsid w:val="008F7C28"/>
    <w:rsid w:val="008F7E91"/>
    <w:rsid w:val="00900082"/>
    <w:rsid w:val="00900363"/>
    <w:rsid w:val="00901642"/>
    <w:rsid w:val="00901706"/>
    <w:rsid w:val="009017DB"/>
    <w:rsid w:val="00901856"/>
    <w:rsid w:val="009018D7"/>
    <w:rsid w:val="00901999"/>
    <w:rsid w:val="00901C3B"/>
    <w:rsid w:val="00901F8C"/>
    <w:rsid w:val="00902273"/>
    <w:rsid w:val="009022E6"/>
    <w:rsid w:val="00902373"/>
    <w:rsid w:val="00902709"/>
    <w:rsid w:val="00902BAC"/>
    <w:rsid w:val="00902F13"/>
    <w:rsid w:val="009030A6"/>
    <w:rsid w:val="0090326E"/>
    <w:rsid w:val="00903341"/>
    <w:rsid w:val="009034D7"/>
    <w:rsid w:val="00903730"/>
    <w:rsid w:val="00903AED"/>
    <w:rsid w:val="00903CB7"/>
    <w:rsid w:val="0090476E"/>
    <w:rsid w:val="00904A02"/>
    <w:rsid w:val="00904E2D"/>
    <w:rsid w:val="009055AB"/>
    <w:rsid w:val="00905661"/>
    <w:rsid w:val="0090597E"/>
    <w:rsid w:val="00905AD9"/>
    <w:rsid w:val="00905DB7"/>
    <w:rsid w:val="00905ED6"/>
    <w:rsid w:val="00905F2B"/>
    <w:rsid w:val="00905F62"/>
    <w:rsid w:val="0090602D"/>
    <w:rsid w:val="009061CB"/>
    <w:rsid w:val="0090648E"/>
    <w:rsid w:val="00906950"/>
    <w:rsid w:val="00906A5A"/>
    <w:rsid w:val="00906EF5"/>
    <w:rsid w:val="00906F37"/>
    <w:rsid w:val="00907013"/>
    <w:rsid w:val="00907310"/>
    <w:rsid w:val="009073EA"/>
    <w:rsid w:val="00907D8D"/>
    <w:rsid w:val="0091010F"/>
    <w:rsid w:val="00910189"/>
    <w:rsid w:val="00910217"/>
    <w:rsid w:val="009114CE"/>
    <w:rsid w:val="00911630"/>
    <w:rsid w:val="00911C18"/>
    <w:rsid w:val="00912272"/>
    <w:rsid w:val="00912525"/>
    <w:rsid w:val="009125E3"/>
    <w:rsid w:val="009132A3"/>
    <w:rsid w:val="009136B0"/>
    <w:rsid w:val="009136B4"/>
    <w:rsid w:val="00913B8E"/>
    <w:rsid w:val="00913D36"/>
    <w:rsid w:val="0091405B"/>
    <w:rsid w:val="009140C3"/>
    <w:rsid w:val="0091429E"/>
    <w:rsid w:val="00914E4B"/>
    <w:rsid w:val="00914E86"/>
    <w:rsid w:val="009150CB"/>
    <w:rsid w:val="009151A9"/>
    <w:rsid w:val="009151B9"/>
    <w:rsid w:val="0091570E"/>
    <w:rsid w:val="00915ABA"/>
    <w:rsid w:val="00915AE3"/>
    <w:rsid w:val="00915C8A"/>
    <w:rsid w:val="00915E4C"/>
    <w:rsid w:val="00916493"/>
    <w:rsid w:val="009164C5"/>
    <w:rsid w:val="009164D7"/>
    <w:rsid w:val="00916852"/>
    <w:rsid w:val="009172F2"/>
    <w:rsid w:val="0091737D"/>
    <w:rsid w:val="0091757D"/>
    <w:rsid w:val="00917984"/>
    <w:rsid w:val="00917D6F"/>
    <w:rsid w:val="00917EE7"/>
    <w:rsid w:val="00920205"/>
    <w:rsid w:val="009206A8"/>
    <w:rsid w:val="00920802"/>
    <w:rsid w:val="00920CD9"/>
    <w:rsid w:val="00921273"/>
    <w:rsid w:val="009218F7"/>
    <w:rsid w:val="00921A4F"/>
    <w:rsid w:val="00921ABD"/>
    <w:rsid w:val="00921D38"/>
    <w:rsid w:val="00921EF7"/>
    <w:rsid w:val="00921F58"/>
    <w:rsid w:val="009227B2"/>
    <w:rsid w:val="0092292B"/>
    <w:rsid w:val="0092299B"/>
    <w:rsid w:val="00922B8A"/>
    <w:rsid w:val="00923481"/>
    <w:rsid w:val="00923699"/>
    <w:rsid w:val="00923CAC"/>
    <w:rsid w:val="00924297"/>
    <w:rsid w:val="009244C7"/>
    <w:rsid w:val="00924784"/>
    <w:rsid w:val="0092512E"/>
    <w:rsid w:val="009253AB"/>
    <w:rsid w:val="0092588F"/>
    <w:rsid w:val="00925AE1"/>
    <w:rsid w:val="00925B3A"/>
    <w:rsid w:val="00925C73"/>
    <w:rsid w:val="009260D7"/>
    <w:rsid w:val="009262C5"/>
    <w:rsid w:val="009263EF"/>
    <w:rsid w:val="009267E9"/>
    <w:rsid w:val="00926E27"/>
    <w:rsid w:val="009279FB"/>
    <w:rsid w:val="00927C53"/>
    <w:rsid w:val="00927E68"/>
    <w:rsid w:val="00927ECB"/>
    <w:rsid w:val="00927F5E"/>
    <w:rsid w:val="00927FFC"/>
    <w:rsid w:val="00930433"/>
    <w:rsid w:val="009308CC"/>
    <w:rsid w:val="00930AD9"/>
    <w:rsid w:val="0093145B"/>
    <w:rsid w:val="009317A9"/>
    <w:rsid w:val="00931AFD"/>
    <w:rsid w:val="00932B7B"/>
    <w:rsid w:val="0093333A"/>
    <w:rsid w:val="009334B6"/>
    <w:rsid w:val="009339A8"/>
    <w:rsid w:val="00933D41"/>
    <w:rsid w:val="00934262"/>
    <w:rsid w:val="0093444C"/>
    <w:rsid w:val="00934470"/>
    <w:rsid w:val="00934A53"/>
    <w:rsid w:val="00934B40"/>
    <w:rsid w:val="00934E2F"/>
    <w:rsid w:val="00934EA8"/>
    <w:rsid w:val="009352F0"/>
    <w:rsid w:val="00935434"/>
    <w:rsid w:val="0093592B"/>
    <w:rsid w:val="00935AEA"/>
    <w:rsid w:val="00935EE9"/>
    <w:rsid w:val="00935F20"/>
    <w:rsid w:val="009360BE"/>
    <w:rsid w:val="00936420"/>
    <w:rsid w:val="009374A3"/>
    <w:rsid w:val="009375BF"/>
    <w:rsid w:val="00937A60"/>
    <w:rsid w:val="00937CD3"/>
    <w:rsid w:val="00940770"/>
    <w:rsid w:val="009407F5"/>
    <w:rsid w:val="00940F9D"/>
    <w:rsid w:val="00941176"/>
    <w:rsid w:val="0094143B"/>
    <w:rsid w:val="0094183A"/>
    <w:rsid w:val="009418F1"/>
    <w:rsid w:val="00941BE0"/>
    <w:rsid w:val="00941D41"/>
    <w:rsid w:val="00941F5E"/>
    <w:rsid w:val="00941F87"/>
    <w:rsid w:val="009421CA"/>
    <w:rsid w:val="009422BA"/>
    <w:rsid w:val="009426A6"/>
    <w:rsid w:val="009427AE"/>
    <w:rsid w:val="009429DF"/>
    <w:rsid w:val="00942B90"/>
    <w:rsid w:val="00942CF5"/>
    <w:rsid w:val="009433C0"/>
    <w:rsid w:val="00943D77"/>
    <w:rsid w:val="00944357"/>
    <w:rsid w:val="00944375"/>
    <w:rsid w:val="0094445F"/>
    <w:rsid w:val="0094457A"/>
    <w:rsid w:val="0094474F"/>
    <w:rsid w:val="009449FB"/>
    <w:rsid w:val="00944A40"/>
    <w:rsid w:val="00944CB9"/>
    <w:rsid w:val="00944CEA"/>
    <w:rsid w:val="00944E6C"/>
    <w:rsid w:val="00944FAD"/>
    <w:rsid w:val="00945138"/>
    <w:rsid w:val="009451D2"/>
    <w:rsid w:val="009454B4"/>
    <w:rsid w:val="00945559"/>
    <w:rsid w:val="0094578E"/>
    <w:rsid w:val="00945E1E"/>
    <w:rsid w:val="009460B8"/>
    <w:rsid w:val="0094632C"/>
    <w:rsid w:val="00946551"/>
    <w:rsid w:val="00946A18"/>
    <w:rsid w:val="00947118"/>
    <w:rsid w:val="0094735D"/>
    <w:rsid w:val="009475C7"/>
    <w:rsid w:val="00947630"/>
    <w:rsid w:val="00947F00"/>
    <w:rsid w:val="00947FD8"/>
    <w:rsid w:val="00950504"/>
    <w:rsid w:val="0095058A"/>
    <w:rsid w:val="009505C8"/>
    <w:rsid w:val="0095084A"/>
    <w:rsid w:val="009508D7"/>
    <w:rsid w:val="00950CD4"/>
    <w:rsid w:val="00950E87"/>
    <w:rsid w:val="00950EB6"/>
    <w:rsid w:val="00950F5A"/>
    <w:rsid w:val="00950FD6"/>
    <w:rsid w:val="009512FA"/>
    <w:rsid w:val="0095166E"/>
    <w:rsid w:val="009518BA"/>
    <w:rsid w:val="00952432"/>
    <w:rsid w:val="00952450"/>
    <w:rsid w:val="009527AA"/>
    <w:rsid w:val="009527E7"/>
    <w:rsid w:val="00952A12"/>
    <w:rsid w:val="00952B53"/>
    <w:rsid w:val="00953056"/>
    <w:rsid w:val="00953520"/>
    <w:rsid w:val="00953A85"/>
    <w:rsid w:val="00953AB8"/>
    <w:rsid w:val="009541C4"/>
    <w:rsid w:val="00954EA7"/>
    <w:rsid w:val="009557EE"/>
    <w:rsid w:val="0095616F"/>
    <w:rsid w:val="009566AA"/>
    <w:rsid w:val="00956721"/>
    <w:rsid w:val="00956BC4"/>
    <w:rsid w:val="00956E44"/>
    <w:rsid w:val="009570C0"/>
    <w:rsid w:val="0095747F"/>
    <w:rsid w:val="00957AB7"/>
    <w:rsid w:val="00957ADE"/>
    <w:rsid w:val="00957BD7"/>
    <w:rsid w:val="00957C2B"/>
    <w:rsid w:val="00957D35"/>
    <w:rsid w:val="00957F0D"/>
    <w:rsid w:val="00957F62"/>
    <w:rsid w:val="0096001E"/>
    <w:rsid w:val="009600EB"/>
    <w:rsid w:val="0096050B"/>
    <w:rsid w:val="009608AC"/>
    <w:rsid w:val="00960B66"/>
    <w:rsid w:val="00960D5E"/>
    <w:rsid w:val="009610C2"/>
    <w:rsid w:val="0096141D"/>
    <w:rsid w:val="00961530"/>
    <w:rsid w:val="0096217D"/>
    <w:rsid w:val="00962238"/>
    <w:rsid w:val="009625CF"/>
    <w:rsid w:val="009626B4"/>
    <w:rsid w:val="00962B17"/>
    <w:rsid w:val="00962E5A"/>
    <w:rsid w:val="0096353F"/>
    <w:rsid w:val="009635BE"/>
    <w:rsid w:val="00963ACC"/>
    <w:rsid w:val="00963F4B"/>
    <w:rsid w:val="009643CC"/>
    <w:rsid w:val="009643E0"/>
    <w:rsid w:val="00964D52"/>
    <w:rsid w:val="009659BB"/>
    <w:rsid w:val="009659E8"/>
    <w:rsid w:val="0096636E"/>
    <w:rsid w:val="009663FB"/>
    <w:rsid w:val="00966758"/>
    <w:rsid w:val="00966A37"/>
    <w:rsid w:val="00966DFC"/>
    <w:rsid w:val="00966F33"/>
    <w:rsid w:val="00967022"/>
    <w:rsid w:val="00967475"/>
    <w:rsid w:val="009675F0"/>
    <w:rsid w:val="0096790D"/>
    <w:rsid w:val="00967C62"/>
    <w:rsid w:val="00967D99"/>
    <w:rsid w:val="00967EF0"/>
    <w:rsid w:val="00970163"/>
    <w:rsid w:val="00970273"/>
    <w:rsid w:val="0097036B"/>
    <w:rsid w:val="0097045A"/>
    <w:rsid w:val="00970623"/>
    <w:rsid w:val="00970991"/>
    <w:rsid w:val="0097168C"/>
    <w:rsid w:val="00971AA7"/>
    <w:rsid w:val="0097218F"/>
    <w:rsid w:val="00972210"/>
    <w:rsid w:val="0097221F"/>
    <w:rsid w:val="009726B1"/>
    <w:rsid w:val="009726C6"/>
    <w:rsid w:val="00972776"/>
    <w:rsid w:val="00972955"/>
    <w:rsid w:val="00972E61"/>
    <w:rsid w:val="00973600"/>
    <w:rsid w:val="00973790"/>
    <w:rsid w:val="00973B06"/>
    <w:rsid w:val="00973D64"/>
    <w:rsid w:val="00974505"/>
    <w:rsid w:val="009745B2"/>
    <w:rsid w:val="00974CF5"/>
    <w:rsid w:val="00975382"/>
    <w:rsid w:val="00975C0B"/>
    <w:rsid w:val="00975D30"/>
    <w:rsid w:val="0097612C"/>
    <w:rsid w:val="009769C8"/>
    <w:rsid w:val="009770E6"/>
    <w:rsid w:val="00977457"/>
    <w:rsid w:val="00977687"/>
    <w:rsid w:val="009777D7"/>
    <w:rsid w:val="0097787B"/>
    <w:rsid w:val="00977B35"/>
    <w:rsid w:val="00977E73"/>
    <w:rsid w:val="009801DD"/>
    <w:rsid w:val="0098054A"/>
    <w:rsid w:val="00980F1F"/>
    <w:rsid w:val="009817C9"/>
    <w:rsid w:val="00981A8F"/>
    <w:rsid w:val="00981D73"/>
    <w:rsid w:val="00981FA9"/>
    <w:rsid w:val="0098219F"/>
    <w:rsid w:val="009824FF"/>
    <w:rsid w:val="009826A5"/>
    <w:rsid w:val="00982BB3"/>
    <w:rsid w:val="00982C83"/>
    <w:rsid w:val="00982CAE"/>
    <w:rsid w:val="00982F7F"/>
    <w:rsid w:val="00983173"/>
    <w:rsid w:val="009836B1"/>
    <w:rsid w:val="00983D33"/>
    <w:rsid w:val="00984D87"/>
    <w:rsid w:val="009850E2"/>
    <w:rsid w:val="00985154"/>
    <w:rsid w:val="0098527E"/>
    <w:rsid w:val="009856B8"/>
    <w:rsid w:val="009857CF"/>
    <w:rsid w:val="00985C2E"/>
    <w:rsid w:val="00985DF4"/>
    <w:rsid w:val="009860EF"/>
    <w:rsid w:val="009863E7"/>
    <w:rsid w:val="009864A5"/>
    <w:rsid w:val="009865AA"/>
    <w:rsid w:val="009865E2"/>
    <w:rsid w:val="00986784"/>
    <w:rsid w:val="00986962"/>
    <w:rsid w:val="00986988"/>
    <w:rsid w:val="009876A7"/>
    <w:rsid w:val="00987911"/>
    <w:rsid w:val="00987B24"/>
    <w:rsid w:val="00987CF2"/>
    <w:rsid w:val="00987D88"/>
    <w:rsid w:val="00987FC4"/>
    <w:rsid w:val="009906A9"/>
    <w:rsid w:val="009906F9"/>
    <w:rsid w:val="0099072A"/>
    <w:rsid w:val="009907DD"/>
    <w:rsid w:val="00990AA4"/>
    <w:rsid w:val="00990C2C"/>
    <w:rsid w:val="00991340"/>
    <w:rsid w:val="0099181B"/>
    <w:rsid w:val="009919C7"/>
    <w:rsid w:val="00991BF9"/>
    <w:rsid w:val="009924F9"/>
    <w:rsid w:val="009928AA"/>
    <w:rsid w:val="00992A93"/>
    <w:rsid w:val="00992D14"/>
    <w:rsid w:val="00992F61"/>
    <w:rsid w:val="009932BF"/>
    <w:rsid w:val="00993305"/>
    <w:rsid w:val="00993FE3"/>
    <w:rsid w:val="0099429F"/>
    <w:rsid w:val="009949AF"/>
    <w:rsid w:val="009949DD"/>
    <w:rsid w:val="00994BF2"/>
    <w:rsid w:val="00994D72"/>
    <w:rsid w:val="00994D91"/>
    <w:rsid w:val="009952AD"/>
    <w:rsid w:val="0099532E"/>
    <w:rsid w:val="00995482"/>
    <w:rsid w:val="00995EFA"/>
    <w:rsid w:val="0099617D"/>
    <w:rsid w:val="0099636D"/>
    <w:rsid w:val="00996BE4"/>
    <w:rsid w:val="00996CFC"/>
    <w:rsid w:val="00996D5A"/>
    <w:rsid w:val="009979BC"/>
    <w:rsid w:val="00997B1E"/>
    <w:rsid w:val="00997C85"/>
    <w:rsid w:val="009A049C"/>
    <w:rsid w:val="009A052E"/>
    <w:rsid w:val="009A06F7"/>
    <w:rsid w:val="009A0AC6"/>
    <w:rsid w:val="009A0C8C"/>
    <w:rsid w:val="009A0CF9"/>
    <w:rsid w:val="009A0D13"/>
    <w:rsid w:val="009A0D7E"/>
    <w:rsid w:val="009A1422"/>
    <w:rsid w:val="009A1770"/>
    <w:rsid w:val="009A261A"/>
    <w:rsid w:val="009A2DD5"/>
    <w:rsid w:val="009A31F9"/>
    <w:rsid w:val="009A326D"/>
    <w:rsid w:val="009A33B9"/>
    <w:rsid w:val="009A41C3"/>
    <w:rsid w:val="009A457B"/>
    <w:rsid w:val="009A47C3"/>
    <w:rsid w:val="009A484F"/>
    <w:rsid w:val="009A4A60"/>
    <w:rsid w:val="009A4B1B"/>
    <w:rsid w:val="009A502F"/>
    <w:rsid w:val="009A5454"/>
    <w:rsid w:val="009A5951"/>
    <w:rsid w:val="009A60E0"/>
    <w:rsid w:val="009A682C"/>
    <w:rsid w:val="009A6892"/>
    <w:rsid w:val="009A69A6"/>
    <w:rsid w:val="009A6CBB"/>
    <w:rsid w:val="009A725B"/>
    <w:rsid w:val="009A7605"/>
    <w:rsid w:val="009B009F"/>
    <w:rsid w:val="009B0451"/>
    <w:rsid w:val="009B0EDE"/>
    <w:rsid w:val="009B1184"/>
    <w:rsid w:val="009B1268"/>
    <w:rsid w:val="009B14AC"/>
    <w:rsid w:val="009B2227"/>
    <w:rsid w:val="009B2EE7"/>
    <w:rsid w:val="009B32BF"/>
    <w:rsid w:val="009B348A"/>
    <w:rsid w:val="009B3821"/>
    <w:rsid w:val="009B389F"/>
    <w:rsid w:val="009B3E94"/>
    <w:rsid w:val="009B3F18"/>
    <w:rsid w:val="009B4108"/>
    <w:rsid w:val="009B425D"/>
    <w:rsid w:val="009B470F"/>
    <w:rsid w:val="009B48C6"/>
    <w:rsid w:val="009B4E6C"/>
    <w:rsid w:val="009B4FC9"/>
    <w:rsid w:val="009B51D9"/>
    <w:rsid w:val="009B536B"/>
    <w:rsid w:val="009B5407"/>
    <w:rsid w:val="009B57B2"/>
    <w:rsid w:val="009B5BF1"/>
    <w:rsid w:val="009B5D89"/>
    <w:rsid w:val="009B5EB5"/>
    <w:rsid w:val="009B616F"/>
    <w:rsid w:val="009B6726"/>
    <w:rsid w:val="009B69AA"/>
    <w:rsid w:val="009B6A69"/>
    <w:rsid w:val="009B6AB6"/>
    <w:rsid w:val="009B6AB8"/>
    <w:rsid w:val="009B6BF4"/>
    <w:rsid w:val="009B6D18"/>
    <w:rsid w:val="009B70D7"/>
    <w:rsid w:val="009B712B"/>
    <w:rsid w:val="009B7131"/>
    <w:rsid w:val="009B7499"/>
    <w:rsid w:val="009B78F1"/>
    <w:rsid w:val="009C0008"/>
    <w:rsid w:val="009C0243"/>
    <w:rsid w:val="009C024C"/>
    <w:rsid w:val="009C025A"/>
    <w:rsid w:val="009C0757"/>
    <w:rsid w:val="009C076E"/>
    <w:rsid w:val="009C0A8C"/>
    <w:rsid w:val="009C0F7F"/>
    <w:rsid w:val="009C1552"/>
    <w:rsid w:val="009C1A01"/>
    <w:rsid w:val="009C220A"/>
    <w:rsid w:val="009C2772"/>
    <w:rsid w:val="009C2805"/>
    <w:rsid w:val="009C2F00"/>
    <w:rsid w:val="009C3632"/>
    <w:rsid w:val="009C37F6"/>
    <w:rsid w:val="009C4202"/>
    <w:rsid w:val="009C43F3"/>
    <w:rsid w:val="009C44D1"/>
    <w:rsid w:val="009C4627"/>
    <w:rsid w:val="009C49D3"/>
    <w:rsid w:val="009C57C0"/>
    <w:rsid w:val="009C58E1"/>
    <w:rsid w:val="009C5D60"/>
    <w:rsid w:val="009C6013"/>
    <w:rsid w:val="009C61BE"/>
    <w:rsid w:val="009C6554"/>
    <w:rsid w:val="009C671C"/>
    <w:rsid w:val="009C6B48"/>
    <w:rsid w:val="009C77F4"/>
    <w:rsid w:val="009C7A55"/>
    <w:rsid w:val="009C7B19"/>
    <w:rsid w:val="009C7D79"/>
    <w:rsid w:val="009D0632"/>
    <w:rsid w:val="009D0A15"/>
    <w:rsid w:val="009D1298"/>
    <w:rsid w:val="009D1388"/>
    <w:rsid w:val="009D1494"/>
    <w:rsid w:val="009D2136"/>
    <w:rsid w:val="009D23BE"/>
    <w:rsid w:val="009D2F6F"/>
    <w:rsid w:val="009D3AC8"/>
    <w:rsid w:val="009D3AD7"/>
    <w:rsid w:val="009D3B23"/>
    <w:rsid w:val="009D3F33"/>
    <w:rsid w:val="009D43DC"/>
    <w:rsid w:val="009D47F6"/>
    <w:rsid w:val="009D49B4"/>
    <w:rsid w:val="009D4AA8"/>
    <w:rsid w:val="009D4FCB"/>
    <w:rsid w:val="009D52D0"/>
    <w:rsid w:val="009D59C3"/>
    <w:rsid w:val="009D5F61"/>
    <w:rsid w:val="009D66E1"/>
    <w:rsid w:val="009D6709"/>
    <w:rsid w:val="009D6C6B"/>
    <w:rsid w:val="009D707F"/>
    <w:rsid w:val="009D71E5"/>
    <w:rsid w:val="009D79A0"/>
    <w:rsid w:val="009D7CEE"/>
    <w:rsid w:val="009E0293"/>
    <w:rsid w:val="009E030C"/>
    <w:rsid w:val="009E0852"/>
    <w:rsid w:val="009E1004"/>
    <w:rsid w:val="009E1106"/>
    <w:rsid w:val="009E11C9"/>
    <w:rsid w:val="009E160D"/>
    <w:rsid w:val="009E1B80"/>
    <w:rsid w:val="009E1D1B"/>
    <w:rsid w:val="009E2093"/>
    <w:rsid w:val="009E2593"/>
    <w:rsid w:val="009E2A63"/>
    <w:rsid w:val="009E2ABD"/>
    <w:rsid w:val="009E2B6D"/>
    <w:rsid w:val="009E2C46"/>
    <w:rsid w:val="009E320D"/>
    <w:rsid w:val="009E32A1"/>
    <w:rsid w:val="009E3D26"/>
    <w:rsid w:val="009E3F9C"/>
    <w:rsid w:val="009E4018"/>
    <w:rsid w:val="009E4435"/>
    <w:rsid w:val="009E443D"/>
    <w:rsid w:val="009E4B57"/>
    <w:rsid w:val="009E5650"/>
    <w:rsid w:val="009E56B2"/>
    <w:rsid w:val="009E5C2B"/>
    <w:rsid w:val="009E5CDB"/>
    <w:rsid w:val="009E5D38"/>
    <w:rsid w:val="009E65F7"/>
    <w:rsid w:val="009E6732"/>
    <w:rsid w:val="009E6B4E"/>
    <w:rsid w:val="009E6C7B"/>
    <w:rsid w:val="009E6E56"/>
    <w:rsid w:val="009E71BC"/>
    <w:rsid w:val="009E72BC"/>
    <w:rsid w:val="009E7615"/>
    <w:rsid w:val="009E7851"/>
    <w:rsid w:val="009E79A5"/>
    <w:rsid w:val="009E7CA0"/>
    <w:rsid w:val="009E7CDD"/>
    <w:rsid w:val="009E7F13"/>
    <w:rsid w:val="009E7F24"/>
    <w:rsid w:val="009F00BB"/>
    <w:rsid w:val="009F034F"/>
    <w:rsid w:val="009F06AC"/>
    <w:rsid w:val="009F09C8"/>
    <w:rsid w:val="009F1315"/>
    <w:rsid w:val="009F16DC"/>
    <w:rsid w:val="009F1B2F"/>
    <w:rsid w:val="009F2074"/>
    <w:rsid w:val="009F20D8"/>
    <w:rsid w:val="009F2263"/>
    <w:rsid w:val="009F22E4"/>
    <w:rsid w:val="009F22FA"/>
    <w:rsid w:val="009F26D8"/>
    <w:rsid w:val="009F3393"/>
    <w:rsid w:val="009F34B5"/>
    <w:rsid w:val="009F4001"/>
    <w:rsid w:val="009F415B"/>
    <w:rsid w:val="009F5042"/>
    <w:rsid w:val="009F5B66"/>
    <w:rsid w:val="009F6252"/>
    <w:rsid w:val="009F67D4"/>
    <w:rsid w:val="009F6926"/>
    <w:rsid w:val="009F6E2B"/>
    <w:rsid w:val="009F6FD0"/>
    <w:rsid w:val="009F7776"/>
    <w:rsid w:val="009F793C"/>
    <w:rsid w:val="009F7D1B"/>
    <w:rsid w:val="00A001F7"/>
    <w:rsid w:val="00A003F6"/>
    <w:rsid w:val="00A00571"/>
    <w:rsid w:val="00A00658"/>
    <w:rsid w:val="00A007CF"/>
    <w:rsid w:val="00A00804"/>
    <w:rsid w:val="00A00AE4"/>
    <w:rsid w:val="00A00DC2"/>
    <w:rsid w:val="00A01292"/>
    <w:rsid w:val="00A01491"/>
    <w:rsid w:val="00A0166B"/>
    <w:rsid w:val="00A0182E"/>
    <w:rsid w:val="00A01AA0"/>
    <w:rsid w:val="00A01E23"/>
    <w:rsid w:val="00A021A0"/>
    <w:rsid w:val="00A022AA"/>
    <w:rsid w:val="00A023AB"/>
    <w:rsid w:val="00A023DD"/>
    <w:rsid w:val="00A02579"/>
    <w:rsid w:val="00A026D4"/>
    <w:rsid w:val="00A02CBB"/>
    <w:rsid w:val="00A02ED3"/>
    <w:rsid w:val="00A032E0"/>
    <w:rsid w:val="00A04929"/>
    <w:rsid w:val="00A04D3B"/>
    <w:rsid w:val="00A0505F"/>
    <w:rsid w:val="00A052B0"/>
    <w:rsid w:val="00A05392"/>
    <w:rsid w:val="00A05445"/>
    <w:rsid w:val="00A05B97"/>
    <w:rsid w:val="00A05C7C"/>
    <w:rsid w:val="00A05EE1"/>
    <w:rsid w:val="00A06304"/>
    <w:rsid w:val="00A063BD"/>
    <w:rsid w:val="00A06FE1"/>
    <w:rsid w:val="00A071E6"/>
    <w:rsid w:val="00A07216"/>
    <w:rsid w:val="00A07310"/>
    <w:rsid w:val="00A0746E"/>
    <w:rsid w:val="00A07843"/>
    <w:rsid w:val="00A103BF"/>
    <w:rsid w:val="00A10413"/>
    <w:rsid w:val="00A10A26"/>
    <w:rsid w:val="00A10A9E"/>
    <w:rsid w:val="00A10B53"/>
    <w:rsid w:val="00A112A9"/>
    <w:rsid w:val="00A117DA"/>
    <w:rsid w:val="00A11907"/>
    <w:rsid w:val="00A11D63"/>
    <w:rsid w:val="00A12361"/>
    <w:rsid w:val="00A1259A"/>
    <w:rsid w:val="00A126FC"/>
    <w:rsid w:val="00A12F4C"/>
    <w:rsid w:val="00A139F8"/>
    <w:rsid w:val="00A13A1C"/>
    <w:rsid w:val="00A13E9C"/>
    <w:rsid w:val="00A1401B"/>
    <w:rsid w:val="00A14257"/>
    <w:rsid w:val="00A14796"/>
    <w:rsid w:val="00A1489B"/>
    <w:rsid w:val="00A14973"/>
    <w:rsid w:val="00A14A70"/>
    <w:rsid w:val="00A14A7B"/>
    <w:rsid w:val="00A14DD4"/>
    <w:rsid w:val="00A15311"/>
    <w:rsid w:val="00A156B2"/>
    <w:rsid w:val="00A156D7"/>
    <w:rsid w:val="00A156FC"/>
    <w:rsid w:val="00A15BC8"/>
    <w:rsid w:val="00A15E2A"/>
    <w:rsid w:val="00A15F73"/>
    <w:rsid w:val="00A16237"/>
    <w:rsid w:val="00A16502"/>
    <w:rsid w:val="00A1651C"/>
    <w:rsid w:val="00A17064"/>
    <w:rsid w:val="00A17AA3"/>
    <w:rsid w:val="00A17C1D"/>
    <w:rsid w:val="00A200E3"/>
    <w:rsid w:val="00A201B0"/>
    <w:rsid w:val="00A204E7"/>
    <w:rsid w:val="00A20B6E"/>
    <w:rsid w:val="00A218BF"/>
    <w:rsid w:val="00A21D80"/>
    <w:rsid w:val="00A21D93"/>
    <w:rsid w:val="00A21E7E"/>
    <w:rsid w:val="00A22324"/>
    <w:rsid w:val="00A23211"/>
    <w:rsid w:val="00A234AA"/>
    <w:rsid w:val="00A2430A"/>
    <w:rsid w:val="00A24551"/>
    <w:rsid w:val="00A2484D"/>
    <w:rsid w:val="00A25950"/>
    <w:rsid w:val="00A25B5E"/>
    <w:rsid w:val="00A26054"/>
    <w:rsid w:val="00A26680"/>
    <w:rsid w:val="00A26772"/>
    <w:rsid w:val="00A26971"/>
    <w:rsid w:val="00A2698A"/>
    <w:rsid w:val="00A26C4E"/>
    <w:rsid w:val="00A274A3"/>
    <w:rsid w:val="00A275BA"/>
    <w:rsid w:val="00A277EB"/>
    <w:rsid w:val="00A27D35"/>
    <w:rsid w:val="00A27F6E"/>
    <w:rsid w:val="00A30A22"/>
    <w:rsid w:val="00A31070"/>
    <w:rsid w:val="00A311BC"/>
    <w:rsid w:val="00A31680"/>
    <w:rsid w:val="00A31732"/>
    <w:rsid w:val="00A31AE8"/>
    <w:rsid w:val="00A31FFE"/>
    <w:rsid w:val="00A320B9"/>
    <w:rsid w:val="00A324CA"/>
    <w:rsid w:val="00A32610"/>
    <w:rsid w:val="00A326ED"/>
    <w:rsid w:val="00A32888"/>
    <w:rsid w:val="00A32A4D"/>
    <w:rsid w:val="00A32F09"/>
    <w:rsid w:val="00A33168"/>
    <w:rsid w:val="00A33485"/>
    <w:rsid w:val="00A335D8"/>
    <w:rsid w:val="00A3392A"/>
    <w:rsid w:val="00A33999"/>
    <w:rsid w:val="00A339B2"/>
    <w:rsid w:val="00A33ED2"/>
    <w:rsid w:val="00A33FCC"/>
    <w:rsid w:val="00A3405E"/>
    <w:rsid w:val="00A340C1"/>
    <w:rsid w:val="00A34524"/>
    <w:rsid w:val="00A34C60"/>
    <w:rsid w:val="00A34C99"/>
    <w:rsid w:val="00A34D91"/>
    <w:rsid w:val="00A3502A"/>
    <w:rsid w:val="00A350A7"/>
    <w:rsid w:val="00A355CD"/>
    <w:rsid w:val="00A35682"/>
    <w:rsid w:val="00A35A57"/>
    <w:rsid w:val="00A35C3B"/>
    <w:rsid w:val="00A35D5B"/>
    <w:rsid w:val="00A35DEF"/>
    <w:rsid w:val="00A362A4"/>
    <w:rsid w:val="00A362E2"/>
    <w:rsid w:val="00A36471"/>
    <w:rsid w:val="00A3670F"/>
    <w:rsid w:val="00A367F7"/>
    <w:rsid w:val="00A36857"/>
    <w:rsid w:val="00A3689B"/>
    <w:rsid w:val="00A3699D"/>
    <w:rsid w:val="00A36A70"/>
    <w:rsid w:val="00A3762F"/>
    <w:rsid w:val="00A37B66"/>
    <w:rsid w:val="00A37C20"/>
    <w:rsid w:val="00A403EE"/>
    <w:rsid w:val="00A404E5"/>
    <w:rsid w:val="00A40FD5"/>
    <w:rsid w:val="00A413C8"/>
    <w:rsid w:val="00A41A11"/>
    <w:rsid w:val="00A41A89"/>
    <w:rsid w:val="00A41C83"/>
    <w:rsid w:val="00A41D6C"/>
    <w:rsid w:val="00A41E29"/>
    <w:rsid w:val="00A422CE"/>
    <w:rsid w:val="00A425A2"/>
    <w:rsid w:val="00A429C0"/>
    <w:rsid w:val="00A429CF"/>
    <w:rsid w:val="00A42A3B"/>
    <w:rsid w:val="00A42BD0"/>
    <w:rsid w:val="00A42CC0"/>
    <w:rsid w:val="00A4300E"/>
    <w:rsid w:val="00A431A4"/>
    <w:rsid w:val="00A431E5"/>
    <w:rsid w:val="00A4334B"/>
    <w:rsid w:val="00A43461"/>
    <w:rsid w:val="00A43484"/>
    <w:rsid w:val="00A435DA"/>
    <w:rsid w:val="00A43790"/>
    <w:rsid w:val="00A4398E"/>
    <w:rsid w:val="00A43ACB"/>
    <w:rsid w:val="00A43C18"/>
    <w:rsid w:val="00A444CF"/>
    <w:rsid w:val="00A447AF"/>
    <w:rsid w:val="00A447D6"/>
    <w:rsid w:val="00A447F9"/>
    <w:rsid w:val="00A449CB"/>
    <w:rsid w:val="00A44B67"/>
    <w:rsid w:val="00A45114"/>
    <w:rsid w:val="00A45BB5"/>
    <w:rsid w:val="00A45C16"/>
    <w:rsid w:val="00A45CBE"/>
    <w:rsid w:val="00A45E91"/>
    <w:rsid w:val="00A460C9"/>
    <w:rsid w:val="00A463A8"/>
    <w:rsid w:val="00A465E5"/>
    <w:rsid w:val="00A473F0"/>
    <w:rsid w:val="00A474C6"/>
    <w:rsid w:val="00A47C08"/>
    <w:rsid w:val="00A5014E"/>
    <w:rsid w:val="00A503D1"/>
    <w:rsid w:val="00A50A31"/>
    <w:rsid w:val="00A50A87"/>
    <w:rsid w:val="00A51106"/>
    <w:rsid w:val="00A51264"/>
    <w:rsid w:val="00A51860"/>
    <w:rsid w:val="00A51876"/>
    <w:rsid w:val="00A51B28"/>
    <w:rsid w:val="00A529A0"/>
    <w:rsid w:val="00A532CD"/>
    <w:rsid w:val="00A53351"/>
    <w:rsid w:val="00A53ABD"/>
    <w:rsid w:val="00A53AE1"/>
    <w:rsid w:val="00A53F5F"/>
    <w:rsid w:val="00A54189"/>
    <w:rsid w:val="00A542C7"/>
    <w:rsid w:val="00A54472"/>
    <w:rsid w:val="00A546AE"/>
    <w:rsid w:val="00A547C9"/>
    <w:rsid w:val="00A54AD5"/>
    <w:rsid w:val="00A5508E"/>
    <w:rsid w:val="00A551D4"/>
    <w:rsid w:val="00A55AF1"/>
    <w:rsid w:val="00A562AC"/>
    <w:rsid w:val="00A56491"/>
    <w:rsid w:val="00A564A4"/>
    <w:rsid w:val="00A566AE"/>
    <w:rsid w:val="00A567B8"/>
    <w:rsid w:val="00A5683D"/>
    <w:rsid w:val="00A56C3F"/>
    <w:rsid w:val="00A60466"/>
    <w:rsid w:val="00A6049C"/>
    <w:rsid w:val="00A60B01"/>
    <w:rsid w:val="00A60CDB"/>
    <w:rsid w:val="00A60EAA"/>
    <w:rsid w:val="00A6106E"/>
    <w:rsid w:val="00A61249"/>
    <w:rsid w:val="00A6124B"/>
    <w:rsid w:val="00A616B4"/>
    <w:rsid w:val="00A61EE0"/>
    <w:rsid w:val="00A626D2"/>
    <w:rsid w:val="00A62A4D"/>
    <w:rsid w:val="00A62C1A"/>
    <w:rsid w:val="00A62E36"/>
    <w:rsid w:val="00A62FF3"/>
    <w:rsid w:val="00A63021"/>
    <w:rsid w:val="00A630D7"/>
    <w:rsid w:val="00A6375A"/>
    <w:rsid w:val="00A63B50"/>
    <w:rsid w:val="00A63D47"/>
    <w:rsid w:val="00A640FC"/>
    <w:rsid w:val="00A6436B"/>
    <w:rsid w:val="00A648D6"/>
    <w:rsid w:val="00A64BAC"/>
    <w:rsid w:val="00A64EC4"/>
    <w:rsid w:val="00A650E1"/>
    <w:rsid w:val="00A6511E"/>
    <w:rsid w:val="00A65327"/>
    <w:rsid w:val="00A6532E"/>
    <w:rsid w:val="00A659E4"/>
    <w:rsid w:val="00A65BE3"/>
    <w:rsid w:val="00A65CA4"/>
    <w:rsid w:val="00A65CF8"/>
    <w:rsid w:val="00A6642E"/>
    <w:rsid w:val="00A66894"/>
    <w:rsid w:val="00A668C5"/>
    <w:rsid w:val="00A66A05"/>
    <w:rsid w:val="00A66A3C"/>
    <w:rsid w:val="00A66C6D"/>
    <w:rsid w:val="00A66FA3"/>
    <w:rsid w:val="00A67152"/>
    <w:rsid w:val="00A67951"/>
    <w:rsid w:val="00A67972"/>
    <w:rsid w:val="00A67A2D"/>
    <w:rsid w:val="00A67D97"/>
    <w:rsid w:val="00A701EA"/>
    <w:rsid w:val="00A702D7"/>
    <w:rsid w:val="00A70470"/>
    <w:rsid w:val="00A70836"/>
    <w:rsid w:val="00A70ED7"/>
    <w:rsid w:val="00A710E4"/>
    <w:rsid w:val="00A713BB"/>
    <w:rsid w:val="00A71849"/>
    <w:rsid w:val="00A71FD6"/>
    <w:rsid w:val="00A72378"/>
    <w:rsid w:val="00A72635"/>
    <w:rsid w:val="00A72816"/>
    <w:rsid w:val="00A7284B"/>
    <w:rsid w:val="00A7392C"/>
    <w:rsid w:val="00A739AF"/>
    <w:rsid w:val="00A73A9A"/>
    <w:rsid w:val="00A73CD2"/>
    <w:rsid w:val="00A73D57"/>
    <w:rsid w:val="00A73ECB"/>
    <w:rsid w:val="00A73F20"/>
    <w:rsid w:val="00A74E2C"/>
    <w:rsid w:val="00A74E54"/>
    <w:rsid w:val="00A75122"/>
    <w:rsid w:val="00A753A1"/>
    <w:rsid w:val="00A75817"/>
    <w:rsid w:val="00A75834"/>
    <w:rsid w:val="00A758EB"/>
    <w:rsid w:val="00A75902"/>
    <w:rsid w:val="00A75B67"/>
    <w:rsid w:val="00A75DE9"/>
    <w:rsid w:val="00A75E61"/>
    <w:rsid w:val="00A76266"/>
    <w:rsid w:val="00A76B9C"/>
    <w:rsid w:val="00A76C72"/>
    <w:rsid w:val="00A76F29"/>
    <w:rsid w:val="00A775D3"/>
    <w:rsid w:val="00A7785A"/>
    <w:rsid w:val="00A77E36"/>
    <w:rsid w:val="00A77EA2"/>
    <w:rsid w:val="00A80021"/>
    <w:rsid w:val="00A80463"/>
    <w:rsid w:val="00A80F38"/>
    <w:rsid w:val="00A80F3E"/>
    <w:rsid w:val="00A80F56"/>
    <w:rsid w:val="00A811BD"/>
    <w:rsid w:val="00A8168D"/>
    <w:rsid w:val="00A81761"/>
    <w:rsid w:val="00A818A6"/>
    <w:rsid w:val="00A81D31"/>
    <w:rsid w:val="00A81F8E"/>
    <w:rsid w:val="00A8234F"/>
    <w:rsid w:val="00A82507"/>
    <w:rsid w:val="00A82A48"/>
    <w:rsid w:val="00A82C65"/>
    <w:rsid w:val="00A82D89"/>
    <w:rsid w:val="00A82FE5"/>
    <w:rsid w:val="00A8315A"/>
    <w:rsid w:val="00A838CB"/>
    <w:rsid w:val="00A83934"/>
    <w:rsid w:val="00A83AB3"/>
    <w:rsid w:val="00A83E48"/>
    <w:rsid w:val="00A845A8"/>
    <w:rsid w:val="00A845B7"/>
    <w:rsid w:val="00A84614"/>
    <w:rsid w:val="00A84747"/>
    <w:rsid w:val="00A84861"/>
    <w:rsid w:val="00A8496F"/>
    <w:rsid w:val="00A84DF0"/>
    <w:rsid w:val="00A84F47"/>
    <w:rsid w:val="00A8572B"/>
    <w:rsid w:val="00A85AF4"/>
    <w:rsid w:val="00A85C28"/>
    <w:rsid w:val="00A867A8"/>
    <w:rsid w:val="00A86B09"/>
    <w:rsid w:val="00A86B33"/>
    <w:rsid w:val="00A86BCE"/>
    <w:rsid w:val="00A86EC0"/>
    <w:rsid w:val="00A8718F"/>
    <w:rsid w:val="00A8771D"/>
    <w:rsid w:val="00A901B1"/>
    <w:rsid w:val="00A9055E"/>
    <w:rsid w:val="00A90562"/>
    <w:rsid w:val="00A908F8"/>
    <w:rsid w:val="00A90B0F"/>
    <w:rsid w:val="00A9101D"/>
    <w:rsid w:val="00A9137B"/>
    <w:rsid w:val="00A91393"/>
    <w:rsid w:val="00A916C4"/>
    <w:rsid w:val="00A92447"/>
    <w:rsid w:val="00A926F2"/>
    <w:rsid w:val="00A92973"/>
    <w:rsid w:val="00A92CAF"/>
    <w:rsid w:val="00A9339C"/>
    <w:rsid w:val="00A93665"/>
    <w:rsid w:val="00A937D9"/>
    <w:rsid w:val="00A93B4F"/>
    <w:rsid w:val="00A94058"/>
    <w:rsid w:val="00A94203"/>
    <w:rsid w:val="00A943E2"/>
    <w:rsid w:val="00A94CBF"/>
    <w:rsid w:val="00A94DB3"/>
    <w:rsid w:val="00A955F8"/>
    <w:rsid w:val="00A9582D"/>
    <w:rsid w:val="00A95888"/>
    <w:rsid w:val="00A95CA4"/>
    <w:rsid w:val="00A96379"/>
    <w:rsid w:val="00A96804"/>
    <w:rsid w:val="00A96A04"/>
    <w:rsid w:val="00A96D42"/>
    <w:rsid w:val="00A96F4A"/>
    <w:rsid w:val="00A972BC"/>
    <w:rsid w:val="00A97314"/>
    <w:rsid w:val="00A97870"/>
    <w:rsid w:val="00A978D9"/>
    <w:rsid w:val="00A97B7D"/>
    <w:rsid w:val="00A97D74"/>
    <w:rsid w:val="00AA0735"/>
    <w:rsid w:val="00AA074F"/>
    <w:rsid w:val="00AA0A52"/>
    <w:rsid w:val="00AA0B49"/>
    <w:rsid w:val="00AA0EA9"/>
    <w:rsid w:val="00AA121D"/>
    <w:rsid w:val="00AA151C"/>
    <w:rsid w:val="00AA1A90"/>
    <w:rsid w:val="00AA1D66"/>
    <w:rsid w:val="00AA2298"/>
    <w:rsid w:val="00AA24FB"/>
    <w:rsid w:val="00AA2530"/>
    <w:rsid w:val="00AA2612"/>
    <w:rsid w:val="00AA28FE"/>
    <w:rsid w:val="00AA2960"/>
    <w:rsid w:val="00AA29BE"/>
    <w:rsid w:val="00AA2BC6"/>
    <w:rsid w:val="00AA2BE0"/>
    <w:rsid w:val="00AA3608"/>
    <w:rsid w:val="00AA3666"/>
    <w:rsid w:val="00AA3CEA"/>
    <w:rsid w:val="00AA3ED4"/>
    <w:rsid w:val="00AA4184"/>
    <w:rsid w:val="00AA44B9"/>
    <w:rsid w:val="00AA45B6"/>
    <w:rsid w:val="00AA4C3B"/>
    <w:rsid w:val="00AA4C9A"/>
    <w:rsid w:val="00AA4FAE"/>
    <w:rsid w:val="00AA52C3"/>
    <w:rsid w:val="00AA536E"/>
    <w:rsid w:val="00AA55AB"/>
    <w:rsid w:val="00AA566C"/>
    <w:rsid w:val="00AA56DB"/>
    <w:rsid w:val="00AA5804"/>
    <w:rsid w:val="00AA5975"/>
    <w:rsid w:val="00AA5A8D"/>
    <w:rsid w:val="00AA5D70"/>
    <w:rsid w:val="00AA5DBB"/>
    <w:rsid w:val="00AA5E35"/>
    <w:rsid w:val="00AA64CD"/>
    <w:rsid w:val="00AA64F0"/>
    <w:rsid w:val="00AA67B0"/>
    <w:rsid w:val="00AA6F42"/>
    <w:rsid w:val="00AA70FC"/>
    <w:rsid w:val="00AA7262"/>
    <w:rsid w:val="00AA7CBB"/>
    <w:rsid w:val="00AB028A"/>
    <w:rsid w:val="00AB0737"/>
    <w:rsid w:val="00AB0859"/>
    <w:rsid w:val="00AB08EB"/>
    <w:rsid w:val="00AB0E0B"/>
    <w:rsid w:val="00AB128A"/>
    <w:rsid w:val="00AB13A3"/>
    <w:rsid w:val="00AB13A7"/>
    <w:rsid w:val="00AB153B"/>
    <w:rsid w:val="00AB1600"/>
    <w:rsid w:val="00AB175B"/>
    <w:rsid w:val="00AB1958"/>
    <w:rsid w:val="00AB1C70"/>
    <w:rsid w:val="00AB1EEB"/>
    <w:rsid w:val="00AB20DE"/>
    <w:rsid w:val="00AB25CC"/>
    <w:rsid w:val="00AB322C"/>
    <w:rsid w:val="00AB38CD"/>
    <w:rsid w:val="00AB3FEC"/>
    <w:rsid w:val="00AB4160"/>
    <w:rsid w:val="00AB45B5"/>
    <w:rsid w:val="00AB4610"/>
    <w:rsid w:val="00AB4F47"/>
    <w:rsid w:val="00AB511E"/>
    <w:rsid w:val="00AB5811"/>
    <w:rsid w:val="00AB5A87"/>
    <w:rsid w:val="00AB5CD8"/>
    <w:rsid w:val="00AB5D4D"/>
    <w:rsid w:val="00AB5F5F"/>
    <w:rsid w:val="00AB616F"/>
    <w:rsid w:val="00AB677F"/>
    <w:rsid w:val="00AB682C"/>
    <w:rsid w:val="00AB69F4"/>
    <w:rsid w:val="00AB6A03"/>
    <w:rsid w:val="00AB6B6B"/>
    <w:rsid w:val="00AB6BB7"/>
    <w:rsid w:val="00AB701B"/>
    <w:rsid w:val="00AB7622"/>
    <w:rsid w:val="00AB766C"/>
    <w:rsid w:val="00AB7D9C"/>
    <w:rsid w:val="00AC042E"/>
    <w:rsid w:val="00AC0605"/>
    <w:rsid w:val="00AC06CD"/>
    <w:rsid w:val="00AC07FA"/>
    <w:rsid w:val="00AC0993"/>
    <w:rsid w:val="00AC1181"/>
    <w:rsid w:val="00AC12E4"/>
    <w:rsid w:val="00AC1631"/>
    <w:rsid w:val="00AC17BB"/>
    <w:rsid w:val="00AC17DE"/>
    <w:rsid w:val="00AC19EA"/>
    <w:rsid w:val="00AC1DD1"/>
    <w:rsid w:val="00AC1E6D"/>
    <w:rsid w:val="00AC1EDB"/>
    <w:rsid w:val="00AC2403"/>
    <w:rsid w:val="00AC24F5"/>
    <w:rsid w:val="00AC268F"/>
    <w:rsid w:val="00AC27A0"/>
    <w:rsid w:val="00AC3375"/>
    <w:rsid w:val="00AC4114"/>
    <w:rsid w:val="00AC4736"/>
    <w:rsid w:val="00AC4899"/>
    <w:rsid w:val="00AC4A91"/>
    <w:rsid w:val="00AC4B52"/>
    <w:rsid w:val="00AC4F2F"/>
    <w:rsid w:val="00AC5174"/>
    <w:rsid w:val="00AC53A1"/>
    <w:rsid w:val="00AC5506"/>
    <w:rsid w:val="00AC559D"/>
    <w:rsid w:val="00AC62DC"/>
    <w:rsid w:val="00AC6973"/>
    <w:rsid w:val="00AC6A04"/>
    <w:rsid w:val="00AC6F3E"/>
    <w:rsid w:val="00AC7BEE"/>
    <w:rsid w:val="00AC7E41"/>
    <w:rsid w:val="00AC7E5D"/>
    <w:rsid w:val="00AC7E80"/>
    <w:rsid w:val="00AC7FEA"/>
    <w:rsid w:val="00AD00A1"/>
    <w:rsid w:val="00AD0943"/>
    <w:rsid w:val="00AD0AA8"/>
    <w:rsid w:val="00AD0E63"/>
    <w:rsid w:val="00AD1287"/>
    <w:rsid w:val="00AD1618"/>
    <w:rsid w:val="00AD1B8D"/>
    <w:rsid w:val="00AD1F3B"/>
    <w:rsid w:val="00AD2297"/>
    <w:rsid w:val="00AD2430"/>
    <w:rsid w:val="00AD29F3"/>
    <w:rsid w:val="00AD2ED6"/>
    <w:rsid w:val="00AD3161"/>
    <w:rsid w:val="00AD3303"/>
    <w:rsid w:val="00AD347D"/>
    <w:rsid w:val="00AD3870"/>
    <w:rsid w:val="00AD3CB2"/>
    <w:rsid w:val="00AD4072"/>
    <w:rsid w:val="00AD4AA9"/>
    <w:rsid w:val="00AD4DB3"/>
    <w:rsid w:val="00AD5188"/>
    <w:rsid w:val="00AD51DF"/>
    <w:rsid w:val="00AD5235"/>
    <w:rsid w:val="00AD553C"/>
    <w:rsid w:val="00AD5560"/>
    <w:rsid w:val="00AD5679"/>
    <w:rsid w:val="00AD58A2"/>
    <w:rsid w:val="00AD610B"/>
    <w:rsid w:val="00AD6541"/>
    <w:rsid w:val="00AD66DE"/>
    <w:rsid w:val="00AD671B"/>
    <w:rsid w:val="00AD6A17"/>
    <w:rsid w:val="00AD6C96"/>
    <w:rsid w:val="00AD70E3"/>
    <w:rsid w:val="00AD7C4D"/>
    <w:rsid w:val="00AD7E3A"/>
    <w:rsid w:val="00AE0097"/>
    <w:rsid w:val="00AE085D"/>
    <w:rsid w:val="00AE0CD2"/>
    <w:rsid w:val="00AE0EF1"/>
    <w:rsid w:val="00AE1586"/>
    <w:rsid w:val="00AE18FD"/>
    <w:rsid w:val="00AE1B04"/>
    <w:rsid w:val="00AE1BD5"/>
    <w:rsid w:val="00AE1E6A"/>
    <w:rsid w:val="00AE1FAC"/>
    <w:rsid w:val="00AE268B"/>
    <w:rsid w:val="00AE2AB0"/>
    <w:rsid w:val="00AE2BB0"/>
    <w:rsid w:val="00AE3158"/>
    <w:rsid w:val="00AE31E1"/>
    <w:rsid w:val="00AE36F4"/>
    <w:rsid w:val="00AE3B44"/>
    <w:rsid w:val="00AE3CF8"/>
    <w:rsid w:val="00AE3D66"/>
    <w:rsid w:val="00AE41E6"/>
    <w:rsid w:val="00AE475A"/>
    <w:rsid w:val="00AE4BB2"/>
    <w:rsid w:val="00AE5A22"/>
    <w:rsid w:val="00AE5ED7"/>
    <w:rsid w:val="00AE5F0C"/>
    <w:rsid w:val="00AE5F2D"/>
    <w:rsid w:val="00AE6025"/>
    <w:rsid w:val="00AE607C"/>
    <w:rsid w:val="00AE6765"/>
    <w:rsid w:val="00AE7080"/>
    <w:rsid w:val="00AE715D"/>
    <w:rsid w:val="00AE73C0"/>
    <w:rsid w:val="00AE7947"/>
    <w:rsid w:val="00AE7AD3"/>
    <w:rsid w:val="00AE7BE1"/>
    <w:rsid w:val="00AE7DD2"/>
    <w:rsid w:val="00AF05FB"/>
    <w:rsid w:val="00AF06F6"/>
    <w:rsid w:val="00AF07F8"/>
    <w:rsid w:val="00AF0D35"/>
    <w:rsid w:val="00AF0DD7"/>
    <w:rsid w:val="00AF1522"/>
    <w:rsid w:val="00AF15EE"/>
    <w:rsid w:val="00AF1796"/>
    <w:rsid w:val="00AF1B71"/>
    <w:rsid w:val="00AF2590"/>
    <w:rsid w:val="00AF28A1"/>
    <w:rsid w:val="00AF2B1D"/>
    <w:rsid w:val="00AF2D47"/>
    <w:rsid w:val="00AF2DAE"/>
    <w:rsid w:val="00AF3C5E"/>
    <w:rsid w:val="00AF3C7B"/>
    <w:rsid w:val="00AF3D53"/>
    <w:rsid w:val="00AF45AE"/>
    <w:rsid w:val="00AF46F8"/>
    <w:rsid w:val="00AF4C28"/>
    <w:rsid w:val="00AF514C"/>
    <w:rsid w:val="00AF52CC"/>
    <w:rsid w:val="00AF59A6"/>
    <w:rsid w:val="00AF60EE"/>
    <w:rsid w:val="00AF655D"/>
    <w:rsid w:val="00AF686A"/>
    <w:rsid w:val="00AF6932"/>
    <w:rsid w:val="00AF69F8"/>
    <w:rsid w:val="00AF6F60"/>
    <w:rsid w:val="00AF7924"/>
    <w:rsid w:val="00B0017D"/>
    <w:rsid w:val="00B0037E"/>
    <w:rsid w:val="00B00469"/>
    <w:rsid w:val="00B00666"/>
    <w:rsid w:val="00B0087C"/>
    <w:rsid w:val="00B00B5C"/>
    <w:rsid w:val="00B00D0F"/>
    <w:rsid w:val="00B00D5F"/>
    <w:rsid w:val="00B01376"/>
    <w:rsid w:val="00B016AB"/>
    <w:rsid w:val="00B018CD"/>
    <w:rsid w:val="00B01D20"/>
    <w:rsid w:val="00B01ED3"/>
    <w:rsid w:val="00B028CC"/>
    <w:rsid w:val="00B02F96"/>
    <w:rsid w:val="00B03302"/>
    <w:rsid w:val="00B037FF"/>
    <w:rsid w:val="00B040F9"/>
    <w:rsid w:val="00B042BB"/>
    <w:rsid w:val="00B0433E"/>
    <w:rsid w:val="00B043BA"/>
    <w:rsid w:val="00B0445A"/>
    <w:rsid w:val="00B04523"/>
    <w:rsid w:val="00B04B5B"/>
    <w:rsid w:val="00B04FDF"/>
    <w:rsid w:val="00B050A9"/>
    <w:rsid w:val="00B050B2"/>
    <w:rsid w:val="00B053EF"/>
    <w:rsid w:val="00B054D5"/>
    <w:rsid w:val="00B057A1"/>
    <w:rsid w:val="00B05B91"/>
    <w:rsid w:val="00B06161"/>
    <w:rsid w:val="00B06872"/>
    <w:rsid w:val="00B06C5B"/>
    <w:rsid w:val="00B06CD9"/>
    <w:rsid w:val="00B06F6C"/>
    <w:rsid w:val="00B071A1"/>
    <w:rsid w:val="00B073F0"/>
    <w:rsid w:val="00B0752A"/>
    <w:rsid w:val="00B07710"/>
    <w:rsid w:val="00B10980"/>
    <w:rsid w:val="00B10B28"/>
    <w:rsid w:val="00B10C2B"/>
    <w:rsid w:val="00B10D18"/>
    <w:rsid w:val="00B112C4"/>
    <w:rsid w:val="00B1186A"/>
    <w:rsid w:val="00B11B63"/>
    <w:rsid w:val="00B1211D"/>
    <w:rsid w:val="00B12413"/>
    <w:rsid w:val="00B12521"/>
    <w:rsid w:val="00B12826"/>
    <w:rsid w:val="00B12851"/>
    <w:rsid w:val="00B1288D"/>
    <w:rsid w:val="00B1296C"/>
    <w:rsid w:val="00B12C8F"/>
    <w:rsid w:val="00B13533"/>
    <w:rsid w:val="00B135C1"/>
    <w:rsid w:val="00B13A98"/>
    <w:rsid w:val="00B1439A"/>
    <w:rsid w:val="00B1445D"/>
    <w:rsid w:val="00B14829"/>
    <w:rsid w:val="00B14BD2"/>
    <w:rsid w:val="00B151CD"/>
    <w:rsid w:val="00B155EE"/>
    <w:rsid w:val="00B1579A"/>
    <w:rsid w:val="00B1585A"/>
    <w:rsid w:val="00B15A71"/>
    <w:rsid w:val="00B15D4E"/>
    <w:rsid w:val="00B15DA1"/>
    <w:rsid w:val="00B16F93"/>
    <w:rsid w:val="00B1766D"/>
    <w:rsid w:val="00B17930"/>
    <w:rsid w:val="00B17955"/>
    <w:rsid w:val="00B17AB1"/>
    <w:rsid w:val="00B2086D"/>
    <w:rsid w:val="00B20B1B"/>
    <w:rsid w:val="00B20BF1"/>
    <w:rsid w:val="00B215C1"/>
    <w:rsid w:val="00B21635"/>
    <w:rsid w:val="00B217CF"/>
    <w:rsid w:val="00B21FF8"/>
    <w:rsid w:val="00B22058"/>
    <w:rsid w:val="00B22958"/>
    <w:rsid w:val="00B22D4F"/>
    <w:rsid w:val="00B22F95"/>
    <w:rsid w:val="00B235E9"/>
    <w:rsid w:val="00B23673"/>
    <w:rsid w:val="00B2367A"/>
    <w:rsid w:val="00B237C5"/>
    <w:rsid w:val="00B23903"/>
    <w:rsid w:val="00B23D48"/>
    <w:rsid w:val="00B24BCD"/>
    <w:rsid w:val="00B24D5E"/>
    <w:rsid w:val="00B250DD"/>
    <w:rsid w:val="00B25140"/>
    <w:rsid w:val="00B25379"/>
    <w:rsid w:val="00B253C5"/>
    <w:rsid w:val="00B256B2"/>
    <w:rsid w:val="00B257CB"/>
    <w:rsid w:val="00B257DE"/>
    <w:rsid w:val="00B259A5"/>
    <w:rsid w:val="00B259F6"/>
    <w:rsid w:val="00B25C33"/>
    <w:rsid w:val="00B25C88"/>
    <w:rsid w:val="00B25D11"/>
    <w:rsid w:val="00B25E08"/>
    <w:rsid w:val="00B25E8F"/>
    <w:rsid w:val="00B25EBA"/>
    <w:rsid w:val="00B26334"/>
    <w:rsid w:val="00B26629"/>
    <w:rsid w:val="00B2683B"/>
    <w:rsid w:val="00B27025"/>
    <w:rsid w:val="00B275D2"/>
    <w:rsid w:val="00B27643"/>
    <w:rsid w:val="00B276E4"/>
    <w:rsid w:val="00B27D6B"/>
    <w:rsid w:val="00B30165"/>
    <w:rsid w:val="00B310DD"/>
    <w:rsid w:val="00B312DC"/>
    <w:rsid w:val="00B318E6"/>
    <w:rsid w:val="00B31BF5"/>
    <w:rsid w:val="00B320BD"/>
    <w:rsid w:val="00B321CF"/>
    <w:rsid w:val="00B321FE"/>
    <w:rsid w:val="00B32902"/>
    <w:rsid w:val="00B32927"/>
    <w:rsid w:val="00B32D2B"/>
    <w:rsid w:val="00B33080"/>
    <w:rsid w:val="00B33962"/>
    <w:rsid w:val="00B33D8D"/>
    <w:rsid w:val="00B33FF0"/>
    <w:rsid w:val="00B33FFE"/>
    <w:rsid w:val="00B344BA"/>
    <w:rsid w:val="00B348B9"/>
    <w:rsid w:val="00B34A3C"/>
    <w:rsid w:val="00B34BAA"/>
    <w:rsid w:val="00B35126"/>
    <w:rsid w:val="00B351C4"/>
    <w:rsid w:val="00B35234"/>
    <w:rsid w:val="00B35580"/>
    <w:rsid w:val="00B35E5B"/>
    <w:rsid w:val="00B3600C"/>
    <w:rsid w:val="00B36057"/>
    <w:rsid w:val="00B36242"/>
    <w:rsid w:val="00B365EA"/>
    <w:rsid w:val="00B36A71"/>
    <w:rsid w:val="00B37163"/>
    <w:rsid w:val="00B375F6"/>
    <w:rsid w:val="00B3774D"/>
    <w:rsid w:val="00B379CF"/>
    <w:rsid w:val="00B379E9"/>
    <w:rsid w:val="00B37A78"/>
    <w:rsid w:val="00B37D88"/>
    <w:rsid w:val="00B37E09"/>
    <w:rsid w:val="00B37F66"/>
    <w:rsid w:val="00B40097"/>
    <w:rsid w:val="00B406D2"/>
    <w:rsid w:val="00B40D1E"/>
    <w:rsid w:val="00B40E23"/>
    <w:rsid w:val="00B41150"/>
    <w:rsid w:val="00B412C9"/>
    <w:rsid w:val="00B4161C"/>
    <w:rsid w:val="00B41668"/>
    <w:rsid w:val="00B4169F"/>
    <w:rsid w:val="00B419A3"/>
    <w:rsid w:val="00B42446"/>
    <w:rsid w:val="00B4275E"/>
    <w:rsid w:val="00B4290B"/>
    <w:rsid w:val="00B42F85"/>
    <w:rsid w:val="00B4333E"/>
    <w:rsid w:val="00B43835"/>
    <w:rsid w:val="00B4388E"/>
    <w:rsid w:val="00B43912"/>
    <w:rsid w:val="00B439AC"/>
    <w:rsid w:val="00B43C67"/>
    <w:rsid w:val="00B43E5D"/>
    <w:rsid w:val="00B43FE0"/>
    <w:rsid w:val="00B441E4"/>
    <w:rsid w:val="00B4462C"/>
    <w:rsid w:val="00B44A67"/>
    <w:rsid w:val="00B44AA1"/>
    <w:rsid w:val="00B44AAA"/>
    <w:rsid w:val="00B45EFC"/>
    <w:rsid w:val="00B4619B"/>
    <w:rsid w:val="00B46441"/>
    <w:rsid w:val="00B46474"/>
    <w:rsid w:val="00B46488"/>
    <w:rsid w:val="00B46509"/>
    <w:rsid w:val="00B466C0"/>
    <w:rsid w:val="00B46894"/>
    <w:rsid w:val="00B47793"/>
    <w:rsid w:val="00B47B22"/>
    <w:rsid w:val="00B500B2"/>
    <w:rsid w:val="00B50751"/>
    <w:rsid w:val="00B508F5"/>
    <w:rsid w:val="00B5097D"/>
    <w:rsid w:val="00B50B26"/>
    <w:rsid w:val="00B50C31"/>
    <w:rsid w:val="00B5110E"/>
    <w:rsid w:val="00B51251"/>
    <w:rsid w:val="00B51634"/>
    <w:rsid w:val="00B5275A"/>
    <w:rsid w:val="00B527A7"/>
    <w:rsid w:val="00B52CAC"/>
    <w:rsid w:val="00B53060"/>
    <w:rsid w:val="00B5344C"/>
    <w:rsid w:val="00B535EB"/>
    <w:rsid w:val="00B53B6E"/>
    <w:rsid w:val="00B53DB6"/>
    <w:rsid w:val="00B53F23"/>
    <w:rsid w:val="00B53FFD"/>
    <w:rsid w:val="00B540C6"/>
    <w:rsid w:val="00B544E9"/>
    <w:rsid w:val="00B54870"/>
    <w:rsid w:val="00B552AD"/>
    <w:rsid w:val="00B55684"/>
    <w:rsid w:val="00B55691"/>
    <w:rsid w:val="00B556DA"/>
    <w:rsid w:val="00B5575D"/>
    <w:rsid w:val="00B55C95"/>
    <w:rsid w:val="00B55ECE"/>
    <w:rsid w:val="00B5629E"/>
    <w:rsid w:val="00B56696"/>
    <w:rsid w:val="00B56B16"/>
    <w:rsid w:val="00B56CD1"/>
    <w:rsid w:val="00B56F1B"/>
    <w:rsid w:val="00B56F69"/>
    <w:rsid w:val="00B57546"/>
    <w:rsid w:val="00B577E0"/>
    <w:rsid w:val="00B57810"/>
    <w:rsid w:val="00B57986"/>
    <w:rsid w:val="00B57F42"/>
    <w:rsid w:val="00B60B66"/>
    <w:rsid w:val="00B60F53"/>
    <w:rsid w:val="00B61C68"/>
    <w:rsid w:val="00B61F25"/>
    <w:rsid w:val="00B62030"/>
    <w:rsid w:val="00B622D3"/>
    <w:rsid w:val="00B62837"/>
    <w:rsid w:val="00B62FB6"/>
    <w:rsid w:val="00B6382A"/>
    <w:rsid w:val="00B6382D"/>
    <w:rsid w:val="00B63CAF"/>
    <w:rsid w:val="00B63F89"/>
    <w:rsid w:val="00B646A3"/>
    <w:rsid w:val="00B646F2"/>
    <w:rsid w:val="00B64742"/>
    <w:rsid w:val="00B64B28"/>
    <w:rsid w:val="00B64E8D"/>
    <w:rsid w:val="00B65A9B"/>
    <w:rsid w:val="00B65DFD"/>
    <w:rsid w:val="00B65E30"/>
    <w:rsid w:val="00B660DA"/>
    <w:rsid w:val="00B669E4"/>
    <w:rsid w:val="00B66E9F"/>
    <w:rsid w:val="00B6734C"/>
    <w:rsid w:val="00B6787B"/>
    <w:rsid w:val="00B67C3E"/>
    <w:rsid w:val="00B67F79"/>
    <w:rsid w:val="00B700AB"/>
    <w:rsid w:val="00B7017A"/>
    <w:rsid w:val="00B70288"/>
    <w:rsid w:val="00B709A0"/>
    <w:rsid w:val="00B7144D"/>
    <w:rsid w:val="00B716D3"/>
    <w:rsid w:val="00B71876"/>
    <w:rsid w:val="00B71A80"/>
    <w:rsid w:val="00B72326"/>
    <w:rsid w:val="00B72499"/>
    <w:rsid w:val="00B7289F"/>
    <w:rsid w:val="00B73462"/>
    <w:rsid w:val="00B734A4"/>
    <w:rsid w:val="00B73888"/>
    <w:rsid w:val="00B73C49"/>
    <w:rsid w:val="00B73C89"/>
    <w:rsid w:val="00B73CBB"/>
    <w:rsid w:val="00B7406C"/>
    <w:rsid w:val="00B74178"/>
    <w:rsid w:val="00B74D0D"/>
    <w:rsid w:val="00B74D64"/>
    <w:rsid w:val="00B7525B"/>
    <w:rsid w:val="00B757C3"/>
    <w:rsid w:val="00B75AA3"/>
    <w:rsid w:val="00B76658"/>
    <w:rsid w:val="00B76C1F"/>
    <w:rsid w:val="00B774AA"/>
    <w:rsid w:val="00B77834"/>
    <w:rsid w:val="00B779F6"/>
    <w:rsid w:val="00B77F50"/>
    <w:rsid w:val="00B80533"/>
    <w:rsid w:val="00B805C9"/>
    <w:rsid w:val="00B806CB"/>
    <w:rsid w:val="00B80786"/>
    <w:rsid w:val="00B80797"/>
    <w:rsid w:val="00B80D16"/>
    <w:rsid w:val="00B81493"/>
    <w:rsid w:val="00B81887"/>
    <w:rsid w:val="00B81FC5"/>
    <w:rsid w:val="00B823AB"/>
    <w:rsid w:val="00B829E6"/>
    <w:rsid w:val="00B82AD7"/>
    <w:rsid w:val="00B82C7B"/>
    <w:rsid w:val="00B82DB2"/>
    <w:rsid w:val="00B830A3"/>
    <w:rsid w:val="00B83196"/>
    <w:rsid w:val="00B83C06"/>
    <w:rsid w:val="00B8442E"/>
    <w:rsid w:val="00B84956"/>
    <w:rsid w:val="00B8497C"/>
    <w:rsid w:val="00B84A5B"/>
    <w:rsid w:val="00B84CFF"/>
    <w:rsid w:val="00B8507F"/>
    <w:rsid w:val="00B85081"/>
    <w:rsid w:val="00B8509D"/>
    <w:rsid w:val="00B85419"/>
    <w:rsid w:val="00B8558D"/>
    <w:rsid w:val="00B85C2D"/>
    <w:rsid w:val="00B85E6C"/>
    <w:rsid w:val="00B865BE"/>
    <w:rsid w:val="00B866BB"/>
    <w:rsid w:val="00B86B38"/>
    <w:rsid w:val="00B86D3A"/>
    <w:rsid w:val="00B86F44"/>
    <w:rsid w:val="00B8752F"/>
    <w:rsid w:val="00B8777F"/>
    <w:rsid w:val="00B87C14"/>
    <w:rsid w:val="00B90724"/>
    <w:rsid w:val="00B907D5"/>
    <w:rsid w:val="00B90D40"/>
    <w:rsid w:val="00B91019"/>
    <w:rsid w:val="00B9124B"/>
    <w:rsid w:val="00B91583"/>
    <w:rsid w:val="00B9168A"/>
    <w:rsid w:val="00B91C8F"/>
    <w:rsid w:val="00B91CB8"/>
    <w:rsid w:val="00B91EBE"/>
    <w:rsid w:val="00B91F36"/>
    <w:rsid w:val="00B92463"/>
    <w:rsid w:val="00B92660"/>
    <w:rsid w:val="00B92EED"/>
    <w:rsid w:val="00B937C4"/>
    <w:rsid w:val="00B9383A"/>
    <w:rsid w:val="00B93BCF"/>
    <w:rsid w:val="00B93D69"/>
    <w:rsid w:val="00B93E1E"/>
    <w:rsid w:val="00B940B0"/>
    <w:rsid w:val="00B94B51"/>
    <w:rsid w:val="00B94B73"/>
    <w:rsid w:val="00B94BFC"/>
    <w:rsid w:val="00B95478"/>
    <w:rsid w:val="00B95496"/>
    <w:rsid w:val="00B957D3"/>
    <w:rsid w:val="00B95DE8"/>
    <w:rsid w:val="00B96D54"/>
    <w:rsid w:val="00B9742E"/>
    <w:rsid w:val="00B97473"/>
    <w:rsid w:val="00BA019D"/>
    <w:rsid w:val="00BA0428"/>
    <w:rsid w:val="00BA0520"/>
    <w:rsid w:val="00BA0BAE"/>
    <w:rsid w:val="00BA0DBE"/>
    <w:rsid w:val="00BA0DD5"/>
    <w:rsid w:val="00BA2394"/>
    <w:rsid w:val="00BA2697"/>
    <w:rsid w:val="00BA285A"/>
    <w:rsid w:val="00BA2DEA"/>
    <w:rsid w:val="00BA2F90"/>
    <w:rsid w:val="00BA3400"/>
    <w:rsid w:val="00BA376C"/>
    <w:rsid w:val="00BA3ED2"/>
    <w:rsid w:val="00BA3F52"/>
    <w:rsid w:val="00BA4095"/>
    <w:rsid w:val="00BA40BC"/>
    <w:rsid w:val="00BA419A"/>
    <w:rsid w:val="00BA4300"/>
    <w:rsid w:val="00BA4A28"/>
    <w:rsid w:val="00BA4B97"/>
    <w:rsid w:val="00BA51DF"/>
    <w:rsid w:val="00BA52E2"/>
    <w:rsid w:val="00BA58C4"/>
    <w:rsid w:val="00BA6051"/>
    <w:rsid w:val="00BA618B"/>
    <w:rsid w:val="00BA62EF"/>
    <w:rsid w:val="00BA6C4B"/>
    <w:rsid w:val="00BA6D81"/>
    <w:rsid w:val="00BA6FC6"/>
    <w:rsid w:val="00BA7189"/>
    <w:rsid w:val="00BA74BA"/>
    <w:rsid w:val="00BA78A7"/>
    <w:rsid w:val="00BA79DB"/>
    <w:rsid w:val="00BB08E0"/>
    <w:rsid w:val="00BB0AE3"/>
    <w:rsid w:val="00BB12AC"/>
    <w:rsid w:val="00BB1CB8"/>
    <w:rsid w:val="00BB1D68"/>
    <w:rsid w:val="00BB1DF4"/>
    <w:rsid w:val="00BB2067"/>
    <w:rsid w:val="00BB25D8"/>
    <w:rsid w:val="00BB27EC"/>
    <w:rsid w:val="00BB2827"/>
    <w:rsid w:val="00BB3590"/>
    <w:rsid w:val="00BB3721"/>
    <w:rsid w:val="00BB3A51"/>
    <w:rsid w:val="00BB3EE4"/>
    <w:rsid w:val="00BB3FF3"/>
    <w:rsid w:val="00BB415C"/>
    <w:rsid w:val="00BB447D"/>
    <w:rsid w:val="00BB45C3"/>
    <w:rsid w:val="00BB4E16"/>
    <w:rsid w:val="00BB50BE"/>
    <w:rsid w:val="00BB5805"/>
    <w:rsid w:val="00BB589B"/>
    <w:rsid w:val="00BB5E8B"/>
    <w:rsid w:val="00BB62B4"/>
    <w:rsid w:val="00BB6334"/>
    <w:rsid w:val="00BB69B3"/>
    <w:rsid w:val="00BB7C60"/>
    <w:rsid w:val="00BB7C6B"/>
    <w:rsid w:val="00BB7F93"/>
    <w:rsid w:val="00BC1103"/>
    <w:rsid w:val="00BC111A"/>
    <w:rsid w:val="00BC12B7"/>
    <w:rsid w:val="00BC14B0"/>
    <w:rsid w:val="00BC159E"/>
    <w:rsid w:val="00BC1BEA"/>
    <w:rsid w:val="00BC2195"/>
    <w:rsid w:val="00BC23B3"/>
    <w:rsid w:val="00BC2449"/>
    <w:rsid w:val="00BC253C"/>
    <w:rsid w:val="00BC2AB6"/>
    <w:rsid w:val="00BC2D57"/>
    <w:rsid w:val="00BC3392"/>
    <w:rsid w:val="00BC366D"/>
    <w:rsid w:val="00BC3AFA"/>
    <w:rsid w:val="00BC3EBA"/>
    <w:rsid w:val="00BC3F67"/>
    <w:rsid w:val="00BC4354"/>
    <w:rsid w:val="00BC4679"/>
    <w:rsid w:val="00BC484D"/>
    <w:rsid w:val="00BC4BFF"/>
    <w:rsid w:val="00BC50CF"/>
    <w:rsid w:val="00BC5383"/>
    <w:rsid w:val="00BC5A55"/>
    <w:rsid w:val="00BC5C1A"/>
    <w:rsid w:val="00BC5E48"/>
    <w:rsid w:val="00BC6597"/>
    <w:rsid w:val="00BC65FD"/>
    <w:rsid w:val="00BC6616"/>
    <w:rsid w:val="00BC6717"/>
    <w:rsid w:val="00BC7694"/>
    <w:rsid w:val="00BC7962"/>
    <w:rsid w:val="00BC7D61"/>
    <w:rsid w:val="00BD0389"/>
    <w:rsid w:val="00BD0834"/>
    <w:rsid w:val="00BD0C81"/>
    <w:rsid w:val="00BD0F8B"/>
    <w:rsid w:val="00BD1105"/>
    <w:rsid w:val="00BD165D"/>
    <w:rsid w:val="00BD18FB"/>
    <w:rsid w:val="00BD1A6E"/>
    <w:rsid w:val="00BD1BD2"/>
    <w:rsid w:val="00BD2108"/>
    <w:rsid w:val="00BD26FA"/>
    <w:rsid w:val="00BD2805"/>
    <w:rsid w:val="00BD2C37"/>
    <w:rsid w:val="00BD3347"/>
    <w:rsid w:val="00BD3505"/>
    <w:rsid w:val="00BD365D"/>
    <w:rsid w:val="00BD3D94"/>
    <w:rsid w:val="00BD3E04"/>
    <w:rsid w:val="00BD4032"/>
    <w:rsid w:val="00BD40E3"/>
    <w:rsid w:val="00BD44B0"/>
    <w:rsid w:val="00BD44D1"/>
    <w:rsid w:val="00BD4883"/>
    <w:rsid w:val="00BD48DB"/>
    <w:rsid w:val="00BD4A9F"/>
    <w:rsid w:val="00BD4DF2"/>
    <w:rsid w:val="00BD4E7F"/>
    <w:rsid w:val="00BD564E"/>
    <w:rsid w:val="00BD571A"/>
    <w:rsid w:val="00BD5730"/>
    <w:rsid w:val="00BD5920"/>
    <w:rsid w:val="00BD5A73"/>
    <w:rsid w:val="00BD5AA2"/>
    <w:rsid w:val="00BD6679"/>
    <w:rsid w:val="00BD677F"/>
    <w:rsid w:val="00BD67DF"/>
    <w:rsid w:val="00BD722C"/>
    <w:rsid w:val="00BD7232"/>
    <w:rsid w:val="00BD7625"/>
    <w:rsid w:val="00BD783B"/>
    <w:rsid w:val="00BD78E0"/>
    <w:rsid w:val="00BE00E5"/>
    <w:rsid w:val="00BE0261"/>
    <w:rsid w:val="00BE0816"/>
    <w:rsid w:val="00BE0BFF"/>
    <w:rsid w:val="00BE10BE"/>
    <w:rsid w:val="00BE15A9"/>
    <w:rsid w:val="00BE183A"/>
    <w:rsid w:val="00BE1905"/>
    <w:rsid w:val="00BE1ABC"/>
    <w:rsid w:val="00BE1E60"/>
    <w:rsid w:val="00BE20C2"/>
    <w:rsid w:val="00BE250F"/>
    <w:rsid w:val="00BE26F7"/>
    <w:rsid w:val="00BE2981"/>
    <w:rsid w:val="00BE2D7F"/>
    <w:rsid w:val="00BE3265"/>
    <w:rsid w:val="00BE3B99"/>
    <w:rsid w:val="00BE4045"/>
    <w:rsid w:val="00BE48FE"/>
    <w:rsid w:val="00BE497E"/>
    <w:rsid w:val="00BE4B9F"/>
    <w:rsid w:val="00BE4DF7"/>
    <w:rsid w:val="00BE4EC0"/>
    <w:rsid w:val="00BE5CE7"/>
    <w:rsid w:val="00BE5CFA"/>
    <w:rsid w:val="00BE64FB"/>
    <w:rsid w:val="00BE6545"/>
    <w:rsid w:val="00BE6658"/>
    <w:rsid w:val="00BE6DE7"/>
    <w:rsid w:val="00BE7057"/>
    <w:rsid w:val="00BE70B2"/>
    <w:rsid w:val="00BE7294"/>
    <w:rsid w:val="00BE771F"/>
    <w:rsid w:val="00BE7788"/>
    <w:rsid w:val="00BE787C"/>
    <w:rsid w:val="00BE78A6"/>
    <w:rsid w:val="00BE7C10"/>
    <w:rsid w:val="00BE7E1E"/>
    <w:rsid w:val="00BF0529"/>
    <w:rsid w:val="00BF0AD0"/>
    <w:rsid w:val="00BF1559"/>
    <w:rsid w:val="00BF1574"/>
    <w:rsid w:val="00BF17F5"/>
    <w:rsid w:val="00BF1B71"/>
    <w:rsid w:val="00BF1CDB"/>
    <w:rsid w:val="00BF1FCE"/>
    <w:rsid w:val="00BF2220"/>
    <w:rsid w:val="00BF22DE"/>
    <w:rsid w:val="00BF261D"/>
    <w:rsid w:val="00BF2E74"/>
    <w:rsid w:val="00BF3272"/>
    <w:rsid w:val="00BF3779"/>
    <w:rsid w:val="00BF397F"/>
    <w:rsid w:val="00BF3E95"/>
    <w:rsid w:val="00BF404E"/>
    <w:rsid w:val="00BF4981"/>
    <w:rsid w:val="00BF4A65"/>
    <w:rsid w:val="00BF4C3B"/>
    <w:rsid w:val="00BF4F5D"/>
    <w:rsid w:val="00BF4FD2"/>
    <w:rsid w:val="00BF50D4"/>
    <w:rsid w:val="00BF50DD"/>
    <w:rsid w:val="00BF5204"/>
    <w:rsid w:val="00BF544A"/>
    <w:rsid w:val="00BF5717"/>
    <w:rsid w:val="00BF5806"/>
    <w:rsid w:val="00BF5905"/>
    <w:rsid w:val="00BF5C0F"/>
    <w:rsid w:val="00BF623C"/>
    <w:rsid w:val="00BF629E"/>
    <w:rsid w:val="00BF63DD"/>
    <w:rsid w:val="00BF63E2"/>
    <w:rsid w:val="00BF6411"/>
    <w:rsid w:val="00BF675E"/>
    <w:rsid w:val="00BF69F7"/>
    <w:rsid w:val="00BF6BDD"/>
    <w:rsid w:val="00BF6E84"/>
    <w:rsid w:val="00BF75C5"/>
    <w:rsid w:val="00BF768E"/>
    <w:rsid w:val="00BF78ED"/>
    <w:rsid w:val="00BF7D27"/>
    <w:rsid w:val="00BF7D33"/>
    <w:rsid w:val="00C0026D"/>
    <w:rsid w:val="00C01175"/>
    <w:rsid w:val="00C014FF"/>
    <w:rsid w:val="00C01976"/>
    <w:rsid w:val="00C01B53"/>
    <w:rsid w:val="00C01F5C"/>
    <w:rsid w:val="00C02394"/>
    <w:rsid w:val="00C02A88"/>
    <w:rsid w:val="00C02B9B"/>
    <w:rsid w:val="00C02E8A"/>
    <w:rsid w:val="00C03331"/>
    <w:rsid w:val="00C034E8"/>
    <w:rsid w:val="00C03B1C"/>
    <w:rsid w:val="00C03FD0"/>
    <w:rsid w:val="00C043F5"/>
    <w:rsid w:val="00C044D3"/>
    <w:rsid w:val="00C04A4F"/>
    <w:rsid w:val="00C0515C"/>
    <w:rsid w:val="00C056E6"/>
    <w:rsid w:val="00C05793"/>
    <w:rsid w:val="00C05820"/>
    <w:rsid w:val="00C059AD"/>
    <w:rsid w:val="00C05E53"/>
    <w:rsid w:val="00C0662B"/>
    <w:rsid w:val="00C067F7"/>
    <w:rsid w:val="00C0695F"/>
    <w:rsid w:val="00C06968"/>
    <w:rsid w:val="00C06B2C"/>
    <w:rsid w:val="00C07100"/>
    <w:rsid w:val="00C07208"/>
    <w:rsid w:val="00C0725F"/>
    <w:rsid w:val="00C072BC"/>
    <w:rsid w:val="00C07729"/>
    <w:rsid w:val="00C079BF"/>
    <w:rsid w:val="00C07B79"/>
    <w:rsid w:val="00C07DE8"/>
    <w:rsid w:val="00C10199"/>
    <w:rsid w:val="00C105E0"/>
    <w:rsid w:val="00C1079A"/>
    <w:rsid w:val="00C1083E"/>
    <w:rsid w:val="00C109E3"/>
    <w:rsid w:val="00C10A65"/>
    <w:rsid w:val="00C11055"/>
    <w:rsid w:val="00C111E4"/>
    <w:rsid w:val="00C11671"/>
    <w:rsid w:val="00C11B7C"/>
    <w:rsid w:val="00C11F02"/>
    <w:rsid w:val="00C1212E"/>
    <w:rsid w:val="00C1236D"/>
    <w:rsid w:val="00C12D1D"/>
    <w:rsid w:val="00C12D8C"/>
    <w:rsid w:val="00C1311E"/>
    <w:rsid w:val="00C131E1"/>
    <w:rsid w:val="00C1370C"/>
    <w:rsid w:val="00C13713"/>
    <w:rsid w:val="00C1375F"/>
    <w:rsid w:val="00C13E83"/>
    <w:rsid w:val="00C14678"/>
    <w:rsid w:val="00C1478E"/>
    <w:rsid w:val="00C14AA4"/>
    <w:rsid w:val="00C14EE6"/>
    <w:rsid w:val="00C153E0"/>
    <w:rsid w:val="00C15CB6"/>
    <w:rsid w:val="00C167BC"/>
    <w:rsid w:val="00C167CF"/>
    <w:rsid w:val="00C1708E"/>
    <w:rsid w:val="00C1727F"/>
    <w:rsid w:val="00C17350"/>
    <w:rsid w:val="00C1735D"/>
    <w:rsid w:val="00C173E5"/>
    <w:rsid w:val="00C1760B"/>
    <w:rsid w:val="00C17615"/>
    <w:rsid w:val="00C17861"/>
    <w:rsid w:val="00C17A44"/>
    <w:rsid w:val="00C17D1A"/>
    <w:rsid w:val="00C17F34"/>
    <w:rsid w:val="00C20118"/>
    <w:rsid w:val="00C201F7"/>
    <w:rsid w:val="00C20468"/>
    <w:rsid w:val="00C20CF3"/>
    <w:rsid w:val="00C210A4"/>
    <w:rsid w:val="00C21124"/>
    <w:rsid w:val="00C213FC"/>
    <w:rsid w:val="00C2141F"/>
    <w:rsid w:val="00C214FF"/>
    <w:rsid w:val="00C217DB"/>
    <w:rsid w:val="00C217EC"/>
    <w:rsid w:val="00C2189D"/>
    <w:rsid w:val="00C219E3"/>
    <w:rsid w:val="00C21AF9"/>
    <w:rsid w:val="00C21BDD"/>
    <w:rsid w:val="00C22B07"/>
    <w:rsid w:val="00C23073"/>
    <w:rsid w:val="00C230A2"/>
    <w:rsid w:val="00C23646"/>
    <w:rsid w:val="00C23D3E"/>
    <w:rsid w:val="00C23EB6"/>
    <w:rsid w:val="00C23FB5"/>
    <w:rsid w:val="00C24217"/>
    <w:rsid w:val="00C24AC2"/>
    <w:rsid w:val="00C24C09"/>
    <w:rsid w:val="00C24E65"/>
    <w:rsid w:val="00C24FD0"/>
    <w:rsid w:val="00C25167"/>
    <w:rsid w:val="00C25703"/>
    <w:rsid w:val="00C26A8E"/>
    <w:rsid w:val="00C26AFD"/>
    <w:rsid w:val="00C26B2B"/>
    <w:rsid w:val="00C271E8"/>
    <w:rsid w:val="00C278F9"/>
    <w:rsid w:val="00C2794E"/>
    <w:rsid w:val="00C27EA3"/>
    <w:rsid w:val="00C302BD"/>
    <w:rsid w:val="00C30408"/>
    <w:rsid w:val="00C3055B"/>
    <w:rsid w:val="00C309C2"/>
    <w:rsid w:val="00C30A9D"/>
    <w:rsid w:val="00C30B32"/>
    <w:rsid w:val="00C30CD2"/>
    <w:rsid w:val="00C31622"/>
    <w:rsid w:val="00C318CE"/>
    <w:rsid w:val="00C31903"/>
    <w:rsid w:val="00C319F7"/>
    <w:rsid w:val="00C32567"/>
    <w:rsid w:val="00C327B3"/>
    <w:rsid w:val="00C331EC"/>
    <w:rsid w:val="00C33253"/>
    <w:rsid w:val="00C33909"/>
    <w:rsid w:val="00C33EF3"/>
    <w:rsid w:val="00C3419E"/>
    <w:rsid w:val="00C3439A"/>
    <w:rsid w:val="00C34795"/>
    <w:rsid w:val="00C34870"/>
    <w:rsid w:val="00C3496B"/>
    <w:rsid w:val="00C35732"/>
    <w:rsid w:val="00C36581"/>
    <w:rsid w:val="00C3676A"/>
    <w:rsid w:val="00C368B4"/>
    <w:rsid w:val="00C36B85"/>
    <w:rsid w:val="00C37390"/>
    <w:rsid w:val="00C375DA"/>
    <w:rsid w:val="00C3798D"/>
    <w:rsid w:val="00C37B4F"/>
    <w:rsid w:val="00C37E6D"/>
    <w:rsid w:val="00C40091"/>
    <w:rsid w:val="00C409D4"/>
    <w:rsid w:val="00C409E9"/>
    <w:rsid w:val="00C40B44"/>
    <w:rsid w:val="00C40C56"/>
    <w:rsid w:val="00C4170E"/>
    <w:rsid w:val="00C41D1F"/>
    <w:rsid w:val="00C41D26"/>
    <w:rsid w:val="00C41EE0"/>
    <w:rsid w:val="00C422DD"/>
    <w:rsid w:val="00C422FA"/>
    <w:rsid w:val="00C42320"/>
    <w:rsid w:val="00C42437"/>
    <w:rsid w:val="00C424FE"/>
    <w:rsid w:val="00C42732"/>
    <w:rsid w:val="00C42815"/>
    <w:rsid w:val="00C42B01"/>
    <w:rsid w:val="00C42E83"/>
    <w:rsid w:val="00C4310E"/>
    <w:rsid w:val="00C432EA"/>
    <w:rsid w:val="00C43365"/>
    <w:rsid w:val="00C43721"/>
    <w:rsid w:val="00C44019"/>
    <w:rsid w:val="00C44332"/>
    <w:rsid w:val="00C44A2E"/>
    <w:rsid w:val="00C44F0C"/>
    <w:rsid w:val="00C45264"/>
    <w:rsid w:val="00C45397"/>
    <w:rsid w:val="00C45443"/>
    <w:rsid w:val="00C458B4"/>
    <w:rsid w:val="00C45912"/>
    <w:rsid w:val="00C459FB"/>
    <w:rsid w:val="00C45BAC"/>
    <w:rsid w:val="00C45F1F"/>
    <w:rsid w:val="00C46189"/>
    <w:rsid w:val="00C46313"/>
    <w:rsid w:val="00C46481"/>
    <w:rsid w:val="00C46803"/>
    <w:rsid w:val="00C4692E"/>
    <w:rsid w:val="00C46C38"/>
    <w:rsid w:val="00C46F32"/>
    <w:rsid w:val="00C46F4E"/>
    <w:rsid w:val="00C47832"/>
    <w:rsid w:val="00C47AC4"/>
    <w:rsid w:val="00C504F3"/>
    <w:rsid w:val="00C505C2"/>
    <w:rsid w:val="00C50651"/>
    <w:rsid w:val="00C51084"/>
    <w:rsid w:val="00C51B96"/>
    <w:rsid w:val="00C51EF1"/>
    <w:rsid w:val="00C522CB"/>
    <w:rsid w:val="00C523F2"/>
    <w:rsid w:val="00C52483"/>
    <w:rsid w:val="00C526EF"/>
    <w:rsid w:val="00C52C12"/>
    <w:rsid w:val="00C530A8"/>
    <w:rsid w:val="00C53349"/>
    <w:rsid w:val="00C5334C"/>
    <w:rsid w:val="00C53484"/>
    <w:rsid w:val="00C53A5B"/>
    <w:rsid w:val="00C53B97"/>
    <w:rsid w:val="00C54CC7"/>
    <w:rsid w:val="00C55035"/>
    <w:rsid w:val="00C5508E"/>
    <w:rsid w:val="00C55803"/>
    <w:rsid w:val="00C55A8E"/>
    <w:rsid w:val="00C55C4A"/>
    <w:rsid w:val="00C55D45"/>
    <w:rsid w:val="00C55DA7"/>
    <w:rsid w:val="00C55F3A"/>
    <w:rsid w:val="00C56005"/>
    <w:rsid w:val="00C5681B"/>
    <w:rsid w:val="00C5690C"/>
    <w:rsid w:val="00C56DA6"/>
    <w:rsid w:val="00C56E91"/>
    <w:rsid w:val="00C5705F"/>
    <w:rsid w:val="00C570A0"/>
    <w:rsid w:val="00C57131"/>
    <w:rsid w:val="00C57348"/>
    <w:rsid w:val="00C57BEA"/>
    <w:rsid w:val="00C57F17"/>
    <w:rsid w:val="00C57F66"/>
    <w:rsid w:val="00C6030C"/>
    <w:rsid w:val="00C60FA3"/>
    <w:rsid w:val="00C61054"/>
    <w:rsid w:val="00C61290"/>
    <w:rsid w:val="00C61616"/>
    <w:rsid w:val="00C61915"/>
    <w:rsid w:val="00C61B15"/>
    <w:rsid w:val="00C61C0B"/>
    <w:rsid w:val="00C61C7F"/>
    <w:rsid w:val="00C61D5D"/>
    <w:rsid w:val="00C61E33"/>
    <w:rsid w:val="00C61EB7"/>
    <w:rsid w:val="00C61FAA"/>
    <w:rsid w:val="00C6215F"/>
    <w:rsid w:val="00C62236"/>
    <w:rsid w:val="00C62309"/>
    <w:rsid w:val="00C63447"/>
    <w:rsid w:val="00C63643"/>
    <w:rsid w:val="00C63859"/>
    <w:rsid w:val="00C639F5"/>
    <w:rsid w:val="00C63C65"/>
    <w:rsid w:val="00C64836"/>
    <w:rsid w:val="00C64C96"/>
    <w:rsid w:val="00C64D9E"/>
    <w:rsid w:val="00C64F58"/>
    <w:rsid w:val="00C651E6"/>
    <w:rsid w:val="00C65530"/>
    <w:rsid w:val="00C65F63"/>
    <w:rsid w:val="00C66C1C"/>
    <w:rsid w:val="00C66D12"/>
    <w:rsid w:val="00C66F20"/>
    <w:rsid w:val="00C6736F"/>
    <w:rsid w:val="00C674F0"/>
    <w:rsid w:val="00C675B4"/>
    <w:rsid w:val="00C67BD2"/>
    <w:rsid w:val="00C67EC5"/>
    <w:rsid w:val="00C67F20"/>
    <w:rsid w:val="00C702B5"/>
    <w:rsid w:val="00C704D5"/>
    <w:rsid w:val="00C716F0"/>
    <w:rsid w:val="00C71741"/>
    <w:rsid w:val="00C724C5"/>
    <w:rsid w:val="00C72ADE"/>
    <w:rsid w:val="00C72E57"/>
    <w:rsid w:val="00C72EB2"/>
    <w:rsid w:val="00C733BC"/>
    <w:rsid w:val="00C734AC"/>
    <w:rsid w:val="00C73E79"/>
    <w:rsid w:val="00C73F37"/>
    <w:rsid w:val="00C73F3C"/>
    <w:rsid w:val="00C740E1"/>
    <w:rsid w:val="00C74518"/>
    <w:rsid w:val="00C74E4C"/>
    <w:rsid w:val="00C75210"/>
    <w:rsid w:val="00C75475"/>
    <w:rsid w:val="00C758B8"/>
    <w:rsid w:val="00C7598F"/>
    <w:rsid w:val="00C76084"/>
    <w:rsid w:val="00C76228"/>
    <w:rsid w:val="00C762B0"/>
    <w:rsid w:val="00C76584"/>
    <w:rsid w:val="00C76994"/>
    <w:rsid w:val="00C76CD4"/>
    <w:rsid w:val="00C7743B"/>
    <w:rsid w:val="00C77698"/>
    <w:rsid w:val="00C776C2"/>
    <w:rsid w:val="00C77C1F"/>
    <w:rsid w:val="00C80125"/>
    <w:rsid w:val="00C80449"/>
    <w:rsid w:val="00C804A9"/>
    <w:rsid w:val="00C8080E"/>
    <w:rsid w:val="00C8083E"/>
    <w:rsid w:val="00C80B0F"/>
    <w:rsid w:val="00C80B21"/>
    <w:rsid w:val="00C81188"/>
    <w:rsid w:val="00C8179D"/>
    <w:rsid w:val="00C81A6E"/>
    <w:rsid w:val="00C8217B"/>
    <w:rsid w:val="00C821A1"/>
    <w:rsid w:val="00C82283"/>
    <w:rsid w:val="00C827F8"/>
    <w:rsid w:val="00C82DC9"/>
    <w:rsid w:val="00C82E8A"/>
    <w:rsid w:val="00C82FD2"/>
    <w:rsid w:val="00C83E5D"/>
    <w:rsid w:val="00C83EC8"/>
    <w:rsid w:val="00C8494B"/>
    <w:rsid w:val="00C84A5D"/>
    <w:rsid w:val="00C84F4D"/>
    <w:rsid w:val="00C85494"/>
    <w:rsid w:val="00C85636"/>
    <w:rsid w:val="00C857D5"/>
    <w:rsid w:val="00C862CC"/>
    <w:rsid w:val="00C863CD"/>
    <w:rsid w:val="00C863D9"/>
    <w:rsid w:val="00C86863"/>
    <w:rsid w:val="00C868CE"/>
    <w:rsid w:val="00C86A4E"/>
    <w:rsid w:val="00C870FE"/>
    <w:rsid w:val="00C87937"/>
    <w:rsid w:val="00C87B5F"/>
    <w:rsid w:val="00C87EE2"/>
    <w:rsid w:val="00C87FDA"/>
    <w:rsid w:val="00C90066"/>
    <w:rsid w:val="00C9021C"/>
    <w:rsid w:val="00C903FD"/>
    <w:rsid w:val="00C9056C"/>
    <w:rsid w:val="00C906B1"/>
    <w:rsid w:val="00C907C9"/>
    <w:rsid w:val="00C908CB"/>
    <w:rsid w:val="00C90E4B"/>
    <w:rsid w:val="00C9153B"/>
    <w:rsid w:val="00C91AE0"/>
    <w:rsid w:val="00C91C70"/>
    <w:rsid w:val="00C92535"/>
    <w:rsid w:val="00C92839"/>
    <w:rsid w:val="00C929BA"/>
    <w:rsid w:val="00C93227"/>
    <w:rsid w:val="00C93345"/>
    <w:rsid w:val="00C93360"/>
    <w:rsid w:val="00C93643"/>
    <w:rsid w:val="00C93677"/>
    <w:rsid w:val="00C94023"/>
    <w:rsid w:val="00C944B1"/>
    <w:rsid w:val="00C94A96"/>
    <w:rsid w:val="00C94D48"/>
    <w:rsid w:val="00C951DC"/>
    <w:rsid w:val="00C953B4"/>
    <w:rsid w:val="00C954EA"/>
    <w:rsid w:val="00C95685"/>
    <w:rsid w:val="00C95792"/>
    <w:rsid w:val="00C95886"/>
    <w:rsid w:val="00C95D3F"/>
    <w:rsid w:val="00C9617F"/>
    <w:rsid w:val="00C9671A"/>
    <w:rsid w:val="00C96903"/>
    <w:rsid w:val="00C96E06"/>
    <w:rsid w:val="00C96E52"/>
    <w:rsid w:val="00C9700A"/>
    <w:rsid w:val="00C9741D"/>
    <w:rsid w:val="00C9749F"/>
    <w:rsid w:val="00C97580"/>
    <w:rsid w:val="00C97604"/>
    <w:rsid w:val="00C97833"/>
    <w:rsid w:val="00C97E6B"/>
    <w:rsid w:val="00CA0923"/>
    <w:rsid w:val="00CA097C"/>
    <w:rsid w:val="00CA0BA0"/>
    <w:rsid w:val="00CA0FAD"/>
    <w:rsid w:val="00CA139A"/>
    <w:rsid w:val="00CA1413"/>
    <w:rsid w:val="00CA1AF9"/>
    <w:rsid w:val="00CA1F98"/>
    <w:rsid w:val="00CA22E1"/>
    <w:rsid w:val="00CA22F9"/>
    <w:rsid w:val="00CA24A3"/>
    <w:rsid w:val="00CA2D0F"/>
    <w:rsid w:val="00CA2D20"/>
    <w:rsid w:val="00CA2E6F"/>
    <w:rsid w:val="00CA3003"/>
    <w:rsid w:val="00CA36EE"/>
    <w:rsid w:val="00CA3A8F"/>
    <w:rsid w:val="00CA4214"/>
    <w:rsid w:val="00CA42D8"/>
    <w:rsid w:val="00CA44FD"/>
    <w:rsid w:val="00CA49F8"/>
    <w:rsid w:val="00CA4BAB"/>
    <w:rsid w:val="00CA4CD7"/>
    <w:rsid w:val="00CA5049"/>
    <w:rsid w:val="00CA5406"/>
    <w:rsid w:val="00CA57A9"/>
    <w:rsid w:val="00CA5968"/>
    <w:rsid w:val="00CA5A9C"/>
    <w:rsid w:val="00CA5B83"/>
    <w:rsid w:val="00CA5CD7"/>
    <w:rsid w:val="00CA5F1A"/>
    <w:rsid w:val="00CA642C"/>
    <w:rsid w:val="00CA69BC"/>
    <w:rsid w:val="00CA6C01"/>
    <w:rsid w:val="00CA6C80"/>
    <w:rsid w:val="00CA6CD3"/>
    <w:rsid w:val="00CA6DA4"/>
    <w:rsid w:val="00CA749C"/>
    <w:rsid w:val="00CA7704"/>
    <w:rsid w:val="00CA7890"/>
    <w:rsid w:val="00CA78AF"/>
    <w:rsid w:val="00CA7CB0"/>
    <w:rsid w:val="00CB007B"/>
    <w:rsid w:val="00CB0406"/>
    <w:rsid w:val="00CB070D"/>
    <w:rsid w:val="00CB0B12"/>
    <w:rsid w:val="00CB0B50"/>
    <w:rsid w:val="00CB0FDF"/>
    <w:rsid w:val="00CB16F3"/>
    <w:rsid w:val="00CB197A"/>
    <w:rsid w:val="00CB1A49"/>
    <w:rsid w:val="00CB20D3"/>
    <w:rsid w:val="00CB2285"/>
    <w:rsid w:val="00CB2484"/>
    <w:rsid w:val="00CB25D1"/>
    <w:rsid w:val="00CB296E"/>
    <w:rsid w:val="00CB2ACE"/>
    <w:rsid w:val="00CB319B"/>
    <w:rsid w:val="00CB3879"/>
    <w:rsid w:val="00CB3E60"/>
    <w:rsid w:val="00CB4177"/>
    <w:rsid w:val="00CB4493"/>
    <w:rsid w:val="00CB4744"/>
    <w:rsid w:val="00CB4B87"/>
    <w:rsid w:val="00CB4C30"/>
    <w:rsid w:val="00CB4D47"/>
    <w:rsid w:val="00CB4ED4"/>
    <w:rsid w:val="00CB4F1C"/>
    <w:rsid w:val="00CB535D"/>
    <w:rsid w:val="00CB5755"/>
    <w:rsid w:val="00CB584D"/>
    <w:rsid w:val="00CB58FB"/>
    <w:rsid w:val="00CB5D0D"/>
    <w:rsid w:val="00CB5EFB"/>
    <w:rsid w:val="00CB5FC0"/>
    <w:rsid w:val="00CB64BD"/>
    <w:rsid w:val="00CB65AD"/>
    <w:rsid w:val="00CB680A"/>
    <w:rsid w:val="00CB707C"/>
    <w:rsid w:val="00CB7227"/>
    <w:rsid w:val="00CB7409"/>
    <w:rsid w:val="00CB7816"/>
    <w:rsid w:val="00CB7D3D"/>
    <w:rsid w:val="00CC038A"/>
    <w:rsid w:val="00CC03F5"/>
    <w:rsid w:val="00CC054F"/>
    <w:rsid w:val="00CC06CB"/>
    <w:rsid w:val="00CC06FE"/>
    <w:rsid w:val="00CC0B95"/>
    <w:rsid w:val="00CC104B"/>
    <w:rsid w:val="00CC1572"/>
    <w:rsid w:val="00CC1CF0"/>
    <w:rsid w:val="00CC1F01"/>
    <w:rsid w:val="00CC1FDF"/>
    <w:rsid w:val="00CC2290"/>
    <w:rsid w:val="00CC2484"/>
    <w:rsid w:val="00CC2D52"/>
    <w:rsid w:val="00CC3090"/>
    <w:rsid w:val="00CC361C"/>
    <w:rsid w:val="00CC3965"/>
    <w:rsid w:val="00CC403C"/>
    <w:rsid w:val="00CC40BD"/>
    <w:rsid w:val="00CC42D5"/>
    <w:rsid w:val="00CC47C3"/>
    <w:rsid w:val="00CC4CE5"/>
    <w:rsid w:val="00CC4CFC"/>
    <w:rsid w:val="00CC4D48"/>
    <w:rsid w:val="00CC51EF"/>
    <w:rsid w:val="00CC557F"/>
    <w:rsid w:val="00CC580E"/>
    <w:rsid w:val="00CC628C"/>
    <w:rsid w:val="00CC64D8"/>
    <w:rsid w:val="00CC6D6B"/>
    <w:rsid w:val="00CC717F"/>
    <w:rsid w:val="00CC76F6"/>
    <w:rsid w:val="00CC7761"/>
    <w:rsid w:val="00CD028D"/>
    <w:rsid w:val="00CD05E3"/>
    <w:rsid w:val="00CD06ED"/>
    <w:rsid w:val="00CD0AAE"/>
    <w:rsid w:val="00CD0B06"/>
    <w:rsid w:val="00CD0CCC"/>
    <w:rsid w:val="00CD1D68"/>
    <w:rsid w:val="00CD1E3C"/>
    <w:rsid w:val="00CD1ED3"/>
    <w:rsid w:val="00CD2205"/>
    <w:rsid w:val="00CD2447"/>
    <w:rsid w:val="00CD2575"/>
    <w:rsid w:val="00CD26DB"/>
    <w:rsid w:val="00CD2829"/>
    <w:rsid w:val="00CD28C9"/>
    <w:rsid w:val="00CD28E7"/>
    <w:rsid w:val="00CD2EA7"/>
    <w:rsid w:val="00CD36BB"/>
    <w:rsid w:val="00CD37F4"/>
    <w:rsid w:val="00CD38FB"/>
    <w:rsid w:val="00CD3F60"/>
    <w:rsid w:val="00CD439D"/>
    <w:rsid w:val="00CD46E4"/>
    <w:rsid w:val="00CD4F5D"/>
    <w:rsid w:val="00CD529C"/>
    <w:rsid w:val="00CD58C3"/>
    <w:rsid w:val="00CD60AC"/>
    <w:rsid w:val="00CD67A7"/>
    <w:rsid w:val="00CD705D"/>
    <w:rsid w:val="00CD71D4"/>
    <w:rsid w:val="00CD755B"/>
    <w:rsid w:val="00CD7D1C"/>
    <w:rsid w:val="00CD7D98"/>
    <w:rsid w:val="00CD7FF6"/>
    <w:rsid w:val="00CE0275"/>
    <w:rsid w:val="00CE0416"/>
    <w:rsid w:val="00CE0431"/>
    <w:rsid w:val="00CE05BB"/>
    <w:rsid w:val="00CE0673"/>
    <w:rsid w:val="00CE0AB6"/>
    <w:rsid w:val="00CE0CE2"/>
    <w:rsid w:val="00CE1161"/>
    <w:rsid w:val="00CE1679"/>
    <w:rsid w:val="00CE1B70"/>
    <w:rsid w:val="00CE2163"/>
    <w:rsid w:val="00CE2398"/>
    <w:rsid w:val="00CE270F"/>
    <w:rsid w:val="00CE2985"/>
    <w:rsid w:val="00CE29D7"/>
    <w:rsid w:val="00CE29E4"/>
    <w:rsid w:val="00CE2E40"/>
    <w:rsid w:val="00CE2E48"/>
    <w:rsid w:val="00CE2EC5"/>
    <w:rsid w:val="00CE3886"/>
    <w:rsid w:val="00CE429F"/>
    <w:rsid w:val="00CE4308"/>
    <w:rsid w:val="00CE462C"/>
    <w:rsid w:val="00CE4CE2"/>
    <w:rsid w:val="00CE5876"/>
    <w:rsid w:val="00CE5890"/>
    <w:rsid w:val="00CE5E5B"/>
    <w:rsid w:val="00CE655E"/>
    <w:rsid w:val="00CE6A3B"/>
    <w:rsid w:val="00CE6C58"/>
    <w:rsid w:val="00CE6E2F"/>
    <w:rsid w:val="00CE6EC0"/>
    <w:rsid w:val="00CE74FC"/>
    <w:rsid w:val="00CE7670"/>
    <w:rsid w:val="00CE76AD"/>
    <w:rsid w:val="00CE7825"/>
    <w:rsid w:val="00CE78EA"/>
    <w:rsid w:val="00CE7A37"/>
    <w:rsid w:val="00CE7DFB"/>
    <w:rsid w:val="00CE7F49"/>
    <w:rsid w:val="00CF0D51"/>
    <w:rsid w:val="00CF11E4"/>
    <w:rsid w:val="00CF11F2"/>
    <w:rsid w:val="00CF177C"/>
    <w:rsid w:val="00CF17A6"/>
    <w:rsid w:val="00CF17C5"/>
    <w:rsid w:val="00CF1B29"/>
    <w:rsid w:val="00CF1DD0"/>
    <w:rsid w:val="00CF268C"/>
    <w:rsid w:val="00CF28D3"/>
    <w:rsid w:val="00CF2A88"/>
    <w:rsid w:val="00CF2BF8"/>
    <w:rsid w:val="00CF2CE2"/>
    <w:rsid w:val="00CF2EFB"/>
    <w:rsid w:val="00CF2FCF"/>
    <w:rsid w:val="00CF32E6"/>
    <w:rsid w:val="00CF3751"/>
    <w:rsid w:val="00CF3BFB"/>
    <w:rsid w:val="00CF4292"/>
    <w:rsid w:val="00CF455D"/>
    <w:rsid w:val="00CF4B4A"/>
    <w:rsid w:val="00CF507A"/>
    <w:rsid w:val="00CF5270"/>
    <w:rsid w:val="00CF55DD"/>
    <w:rsid w:val="00CF5FA0"/>
    <w:rsid w:val="00CF611E"/>
    <w:rsid w:val="00CF61B2"/>
    <w:rsid w:val="00CF626B"/>
    <w:rsid w:val="00CF638B"/>
    <w:rsid w:val="00CF6675"/>
    <w:rsid w:val="00CF687F"/>
    <w:rsid w:val="00CF6BCF"/>
    <w:rsid w:val="00CF70CD"/>
    <w:rsid w:val="00CF774C"/>
    <w:rsid w:val="00CF77CC"/>
    <w:rsid w:val="00D00416"/>
    <w:rsid w:val="00D0042D"/>
    <w:rsid w:val="00D0079D"/>
    <w:rsid w:val="00D008DE"/>
    <w:rsid w:val="00D00C5A"/>
    <w:rsid w:val="00D011EE"/>
    <w:rsid w:val="00D01338"/>
    <w:rsid w:val="00D01343"/>
    <w:rsid w:val="00D014DF"/>
    <w:rsid w:val="00D0172C"/>
    <w:rsid w:val="00D01FEB"/>
    <w:rsid w:val="00D0201F"/>
    <w:rsid w:val="00D02022"/>
    <w:rsid w:val="00D022C3"/>
    <w:rsid w:val="00D02872"/>
    <w:rsid w:val="00D02DCE"/>
    <w:rsid w:val="00D0302D"/>
    <w:rsid w:val="00D0308C"/>
    <w:rsid w:val="00D03631"/>
    <w:rsid w:val="00D038E7"/>
    <w:rsid w:val="00D03BBC"/>
    <w:rsid w:val="00D04239"/>
    <w:rsid w:val="00D04803"/>
    <w:rsid w:val="00D04858"/>
    <w:rsid w:val="00D05082"/>
    <w:rsid w:val="00D055D7"/>
    <w:rsid w:val="00D057AE"/>
    <w:rsid w:val="00D057EC"/>
    <w:rsid w:val="00D0592D"/>
    <w:rsid w:val="00D0604F"/>
    <w:rsid w:val="00D0642B"/>
    <w:rsid w:val="00D06812"/>
    <w:rsid w:val="00D06882"/>
    <w:rsid w:val="00D06B9E"/>
    <w:rsid w:val="00D06D55"/>
    <w:rsid w:val="00D06FB0"/>
    <w:rsid w:val="00D0793F"/>
    <w:rsid w:val="00D07B34"/>
    <w:rsid w:val="00D104CC"/>
    <w:rsid w:val="00D1067F"/>
    <w:rsid w:val="00D106A0"/>
    <w:rsid w:val="00D1075B"/>
    <w:rsid w:val="00D108D1"/>
    <w:rsid w:val="00D10A97"/>
    <w:rsid w:val="00D10B0E"/>
    <w:rsid w:val="00D10BCB"/>
    <w:rsid w:val="00D1108A"/>
    <w:rsid w:val="00D11503"/>
    <w:rsid w:val="00D118AA"/>
    <w:rsid w:val="00D1191C"/>
    <w:rsid w:val="00D12150"/>
    <w:rsid w:val="00D12234"/>
    <w:rsid w:val="00D125D3"/>
    <w:rsid w:val="00D12948"/>
    <w:rsid w:val="00D12BD2"/>
    <w:rsid w:val="00D12C52"/>
    <w:rsid w:val="00D13190"/>
    <w:rsid w:val="00D13FD2"/>
    <w:rsid w:val="00D140E0"/>
    <w:rsid w:val="00D1457A"/>
    <w:rsid w:val="00D1494C"/>
    <w:rsid w:val="00D14959"/>
    <w:rsid w:val="00D14BC1"/>
    <w:rsid w:val="00D14C64"/>
    <w:rsid w:val="00D14FF8"/>
    <w:rsid w:val="00D151CE"/>
    <w:rsid w:val="00D15A3E"/>
    <w:rsid w:val="00D15BB2"/>
    <w:rsid w:val="00D15CFA"/>
    <w:rsid w:val="00D15F65"/>
    <w:rsid w:val="00D15F95"/>
    <w:rsid w:val="00D16918"/>
    <w:rsid w:val="00D16B6A"/>
    <w:rsid w:val="00D1793D"/>
    <w:rsid w:val="00D17D37"/>
    <w:rsid w:val="00D17E3D"/>
    <w:rsid w:val="00D203BA"/>
    <w:rsid w:val="00D20B3A"/>
    <w:rsid w:val="00D20C2E"/>
    <w:rsid w:val="00D20C40"/>
    <w:rsid w:val="00D20C97"/>
    <w:rsid w:val="00D21094"/>
    <w:rsid w:val="00D21154"/>
    <w:rsid w:val="00D213B5"/>
    <w:rsid w:val="00D21479"/>
    <w:rsid w:val="00D21B19"/>
    <w:rsid w:val="00D21F58"/>
    <w:rsid w:val="00D21FA2"/>
    <w:rsid w:val="00D22199"/>
    <w:rsid w:val="00D224CB"/>
    <w:rsid w:val="00D22BBB"/>
    <w:rsid w:val="00D23193"/>
    <w:rsid w:val="00D24A68"/>
    <w:rsid w:val="00D24D6B"/>
    <w:rsid w:val="00D24DF6"/>
    <w:rsid w:val="00D24FD6"/>
    <w:rsid w:val="00D25107"/>
    <w:rsid w:val="00D2529B"/>
    <w:rsid w:val="00D25391"/>
    <w:rsid w:val="00D2549D"/>
    <w:rsid w:val="00D25659"/>
    <w:rsid w:val="00D25978"/>
    <w:rsid w:val="00D25D26"/>
    <w:rsid w:val="00D25E11"/>
    <w:rsid w:val="00D25E7C"/>
    <w:rsid w:val="00D26184"/>
    <w:rsid w:val="00D2650D"/>
    <w:rsid w:val="00D26673"/>
    <w:rsid w:val="00D26B95"/>
    <w:rsid w:val="00D26EB1"/>
    <w:rsid w:val="00D27038"/>
    <w:rsid w:val="00D273FF"/>
    <w:rsid w:val="00D278C9"/>
    <w:rsid w:val="00D278F9"/>
    <w:rsid w:val="00D27906"/>
    <w:rsid w:val="00D27AE9"/>
    <w:rsid w:val="00D27B8A"/>
    <w:rsid w:val="00D27EB9"/>
    <w:rsid w:val="00D30AB0"/>
    <w:rsid w:val="00D30B97"/>
    <w:rsid w:val="00D30DA4"/>
    <w:rsid w:val="00D3106F"/>
    <w:rsid w:val="00D311C1"/>
    <w:rsid w:val="00D31235"/>
    <w:rsid w:val="00D31246"/>
    <w:rsid w:val="00D31760"/>
    <w:rsid w:val="00D319BF"/>
    <w:rsid w:val="00D31EA1"/>
    <w:rsid w:val="00D322C1"/>
    <w:rsid w:val="00D3247E"/>
    <w:rsid w:val="00D325E6"/>
    <w:rsid w:val="00D326C1"/>
    <w:rsid w:val="00D326F0"/>
    <w:rsid w:val="00D32B0E"/>
    <w:rsid w:val="00D32CBC"/>
    <w:rsid w:val="00D32DC6"/>
    <w:rsid w:val="00D32E8C"/>
    <w:rsid w:val="00D32EA1"/>
    <w:rsid w:val="00D32F50"/>
    <w:rsid w:val="00D3321C"/>
    <w:rsid w:val="00D33226"/>
    <w:rsid w:val="00D338C4"/>
    <w:rsid w:val="00D33CC0"/>
    <w:rsid w:val="00D34C13"/>
    <w:rsid w:val="00D34E4D"/>
    <w:rsid w:val="00D34E96"/>
    <w:rsid w:val="00D3512C"/>
    <w:rsid w:val="00D358BD"/>
    <w:rsid w:val="00D35C49"/>
    <w:rsid w:val="00D35CA8"/>
    <w:rsid w:val="00D361A6"/>
    <w:rsid w:val="00D36669"/>
    <w:rsid w:val="00D36B7C"/>
    <w:rsid w:val="00D36DA0"/>
    <w:rsid w:val="00D36E30"/>
    <w:rsid w:val="00D36E94"/>
    <w:rsid w:val="00D36F54"/>
    <w:rsid w:val="00D37024"/>
    <w:rsid w:val="00D375F4"/>
    <w:rsid w:val="00D37BBC"/>
    <w:rsid w:val="00D37DB6"/>
    <w:rsid w:val="00D37FC6"/>
    <w:rsid w:val="00D40189"/>
    <w:rsid w:val="00D4018F"/>
    <w:rsid w:val="00D40283"/>
    <w:rsid w:val="00D40429"/>
    <w:rsid w:val="00D409C8"/>
    <w:rsid w:val="00D40B73"/>
    <w:rsid w:val="00D41386"/>
    <w:rsid w:val="00D41A53"/>
    <w:rsid w:val="00D41B87"/>
    <w:rsid w:val="00D42496"/>
    <w:rsid w:val="00D428C2"/>
    <w:rsid w:val="00D42B1B"/>
    <w:rsid w:val="00D43197"/>
    <w:rsid w:val="00D43B08"/>
    <w:rsid w:val="00D44AD2"/>
    <w:rsid w:val="00D44BE5"/>
    <w:rsid w:val="00D44C06"/>
    <w:rsid w:val="00D44CEB"/>
    <w:rsid w:val="00D452EB"/>
    <w:rsid w:val="00D45A88"/>
    <w:rsid w:val="00D45E08"/>
    <w:rsid w:val="00D46052"/>
    <w:rsid w:val="00D461CC"/>
    <w:rsid w:val="00D468F1"/>
    <w:rsid w:val="00D4697B"/>
    <w:rsid w:val="00D469BC"/>
    <w:rsid w:val="00D46BDD"/>
    <w:rsid w:val="00D47342"/>
    <w:rsid w:val="00D47511"/>
    <w:rsid w:val="00D475CD"/>
    <w:rsid w:val="00D4777C"/>
    <w:rsid w:val="00D47B27"/>
    <w:rsid w:val="00D50130"/>
    <w:rsid w:val="00D50231"/>
    <w:rsid w:val="00D50F61"/>
    <w:rsid w:val="00D50FE2"/>
    <w:rsid w:val="00D512B8"/>
    <w:rsid w:val="00D51555"/>
    <w:rsid w:val="00D528BA"/>
    <w:rsid w:val="00D52BAD"/>
    <w:rsid w:val="00D5353D"/>
    <w:rsid w:val="00D53598"/>
    <w:rsid w:val="00D5380B"/>
    <w:rsid w:val="00D53834"/>
    <w:rsid w:val="00D53C57"/>
    <w:rsid w:val="00D53EEC"/>
    <w:rsid w:val="00D54423"/>
    <w:rsid w:val="00D545C2"/>
    <w:rsid w:val="00D5492E"/>
    <w:rsid w:val="00D5496B"/>
    <w:rsid w:val="00D54F0B"/>
    <w:rsid w:val="00D5550E"/>
    <w:rsid w:val="00D55561"/>
    <w:rsid w:val="00D558DC"/>
    <w:rsid w:val="00D55A27"/>
    <w:rsid w:val="00D55A56"/>
    <w:rsid w:val="00D55D38"/>
    <w:rsid w:val="00D55DE5"/>
    <w:rsid w:val="00D56076"/>
    <w:rsid w:val="00D56726"/>
    <w:rsid w:val="00D56754"/>
    <w:rsid w:val="00D56931"/>
    <w:rsid w:val="00D56A90"/>
    <w:rsid w:val="00D56D3E"/>
    <w:rsid w:val="00D56E3A"/>
    <w:rsid w:val="00D56E6E"/>
    <w:rsid w:val="00D571F1"/>
    <w:rsid w:val="00D5734C"/>
    <w:rsid w:val="00D5743A"/>
    <w:rsid w:val="00D57511"/>
    <w:rsid w:val="00D57D8A"/>
    <w:rsid w:val="00D60558"/>
    <w:rsid w:val="00D6096A"/>
    <w:rsid w:val="00D60C0B"/>
    <w:rsid w:val="00D60E1E"/>
    <w:rsid w:val="00D60E5A"/>
    <w:rsid w:val="00D60F66"/>
    <w:rsid w:val="00D616C6"/>
    <w:rsid w:val="00D61B6D"/>
    <w:rsid w:val="00D61BA5"/>
    <w:rsid w:val="00D61D61"/>
    <w:rsid w:val="00D626CD"/>
    <w:rsid w:val="00D628F8"/>
    <w:rsid w:val="00D62A60"/>
    <w:rsid w:val="00D62B9C"/>
    <w:rsid w:val="00D62E86"/>
    <w:rsid w:val="00D631AE"/>
    <w:rsid w:val="00D63657"/>
    <w:rsid w:val="00D63DCB"/>
    <w:rsid w:val="00D6402E"/>
    <w:rsid w:val="00D6441A"/>
    <w:rsid w:val="00D649D6"/>
    <w:rsid w:val="00D64EA0"/>
    <w:rsid w:val="00D64F21"/>
    <w:rsid w:val="00D6508A"/>
    <w:rsid w:val="00D65729"/>
    <w:rsid w:val="00D6586D"/>
    <w:rsid w:val="00D65D13"/>
    <w:rsid w:val="00D65F17"/>
    <w:rsid w:val="00D66079"/>
    <w:rsid w:val="00D66140"/>
    <w:rsid w:val="00D662C1"/>
    <w:rsid w:val="00D66423"/>
    <w:rsid w:val="00D66807"/>
    <w:rsid w:val="00D66890"/>
    <w:rsid w:val="00D668A0"/>
    <w:rsid w:val="00D66940"/>
    <w:rsid w:val="00D66DD0"/>
    <w:rsid w:val="00D67079"/>
    <w:rsid w:val="00D670D6"/>
    <w:rsid w:val="00D67A3D"/>
    <w:rsid w:val="00D67EA0"/>
    <w:rsid w:val="00D67FDF"/>
    <w:rsid w:val="00D7001D"/>
    <w:rsid w:val="00D704D8"/>
    <w:rsid w:val="00D705E8"/>
    <w:rsid w:val="00D70744"/>
    <w:rsid w:val="00D7088C"/>
    <w:rsid w:val="00D70978"/>
    <w:rsid w:val="00D70A63"/>
    <w:rsid w:val="00D71101"/>
    <w:rsid w:val="00D712DE"/>
    <w:rsid w:val="00D7165C"/>
    <w:rsid w:val="00D716C6"/>
    <w:rsid w:val="00D71AC2"/>
    <w:rsid w:val="00D71B6F"/>
    <w:rsid w:val="00D71C19"/>
    <w:rsid w:val="00D71DC5"/>
    <w:rsid w:val="00D71EA7"/>
    <w:rsid w:val="00D721C9"/>
    <w:rsid w:val="00D721CE"/>
    <w:rsid w:val="00D7287F"/>
    <w:rsid w:val="00D729B8"/>
    <w:rsid w:val="00D72FAF"/>
    <w:rsid w:val="00D731D0"/>
    <w:rsid w:val="00D7331A"/>
    <w:rsid w:val="00D7360D"/>
    <w:rsid w:val="00D73667"/>
    <w:rsid w:val="00D739FC"/>
    <w:rsid w:val="00D744FE"/>
    <w:rsid w:val="00D74761"/>
    <w:rsid w:val="00D74A2B"/>
    <w:rsid w:val="00D74B5E"/>
    <w:rsid w:val="00D74F4C"/>
    <w:rsid w:val="00D75197"/>
    <w:rsid w:val="00D7519B"/>
    <w:rsid w:val="00D757AF"/>
    <w:rsid w:val="00D76624"/>
    <w:rsid w:val="00D76633"/>
    <w:rsid w:val="00D769A8"/>
    <w:rsid w:val="00D77137"/>
    <w:rsid w:val="00D771CB"/>
    <w:rsid w:val="00D77578"/>
    <w:rsid w:val="00D77B19"/>
    <w:rsid w:val="00D77C29"/>
    <w:rsid w:val="00D80624"/>
    <w:rsid w:val="00D806A1"/>
    <w:rsid w:val="00D80807"/>
    <w:rsid w:val="00D817DA"/>
    <w:rsid w:val="00D81878"/>
    <w:rsid w:val="00D81892"/>
    <w:rsid w:val="00D81C82"/>
    <w:rsid w:val="00D82435"/>
    <w:rsid w:val="00D825BF"/>
    <w:rsid w:val="00D8291D"/>
    <w:rsid w:val="00D82BD1"/>
    <w:rsid w:val="00D82C08"/>
    <w:rsid w:val="00D82C83"/>
    <w:rsid w:val="00D83333"/>
    <w:rsid w:val="00D833B1"/>
    <w:rsid w:val="00D836C0"/>
    <w:rsid w:val="00D83D0C"/>
    <w:rsid w:val="00D840DD"/>
    <w:rsid w:val="00D8446B"/>
    <w:rsid w:val="00D84580"/>
    <w:rsid w:val="00D84660"/>
    <w:rsid w:val="00D85735"/>
    <w:rsid w:val="00D859C3"/>
    <w:rsid w:val="00D85A35"/>
    <w:rsid w:val="00D85C14"/>
    <w:rsid w:val="00D86182"/>
    <w:rsid w:val="00D86268"/>
    <w:rsid w:val="00D8669E"/>
    <w:rsid w:val="00D86730"/>
    <w:rsid w:val="00D867EB"/>
    <w:rsid w:val="00D8684F"/>
    <w:rsid w:val="00D869C6"/>
    <w:rsid w:val="00D86AE7"/>
    <w:rsid w:val="00D87191"/>
    <w:rsid w:val="00D87415"/>
    <w:rsid w:val="00D87549"/>
    <w:rsid w:val="00D87927"/>
    <w:rsid w:val="00D87A2F"/>
    <w:rsid w:val="00D87E10"/>
    <w:rsid w:val="00D9089C"/>
    <w:rsid w:val="00D90AFE"/>
    <w:rsid w:val="00D9104A"/>
    <w:rsid w:val="00D9183D"/>
    <w:rsid w:val="00D91D84"/>
    <w:rsid w:val="00D920A0"/>
    <w:rsid w:val="00D927A3"/>
    <w:rsid w:val="00D92821"/>
    <w:rsid w:val="00D92BFF"/>
    <w:rsid w:val="00D93473"/>
    <w:rsid w:val="00D93BE4"/>
    <w:rsid w:val="00D93C75"/>
    <w:rsid w:val="00D93D35"/>
    <w:rsid w:val="00D941CE"/>
    <w:rsid w:val="00D94447"/>
    <w:rsid w:val="00D94D47"/>
    <w:rsid w:val="00D950DB"/>
    <w:rsid w:val="00D958A2"/>
    <w:rsid w:val="00D958D3"/>
    <w:rsid w:val="00D9635C"/>
    <w:rsid w:val="00D96495"/>
    <w:rsid w:val="00D964B8"/>
    <w:rsid w:val="00D96A35"/>
    <w:rsid w:val="00D96DC1"/>
    <w:rsid w:val="00D97291"/>
    <w:rsid w:val="00D97899"/>
    <w:rsid w:val="00D97DB2"/>
    <w:rsid w:val="00DA03BD"/>
    <w:rsid w:val="00DA042E"/>
    <w:rsid w:val="00DA089B"/>
    <w:rsid w:val="00DA0C7E"/>
    <w:rsid w:val="00DA0DD6"/>
    <w:rsid w:val="00DA0F9E"/>
    <w:rsid w:val="00DA12B1"/>
    <w:rsid w:val="00DA12EA"/>
    <w:rsid w:val="00DA1447"/>
    <w:rsid w:val="00DA18A6"/>
    <w:rsid w:val="00DA18A7"/>
    <w:rsid w:val="00DA1A46"/>
    <w:rsid w:val="00DA1DE4"/>
    <w:rsid w:val="00DA22C7"/>
    <w:rsid w:val="00DA25E8"/>
    <w:rsid w:val="00DA2712"/>
    <w:rsid w:val="00DA29DD"/>
    <w:rsid w:val="00DA2BF9"/>
    <w:rsid w:val="00DA2F4B"/>
    <w:rsid w:val="00DA31E7"/>
    <w:rsid w:val="00DA3269"/>
    <w:rsid w:val="00DA35A6"/>
    <w:rsid w:val="00DA36FD"/>
    <w:rsid w:val="00DA3C47"/>
    <w:rsid w:val="00DA41D0"/>
    <w:rsid w:val="00DA43EC"/>
    <w:rsid w:val="00DA48DF"/>
    <w:rsid w:val="00DA49D1"/>
    <w:rsid w:val="00DA4AE0"/>
    <w:rsid w:val="00DA4B6C"/>
    <w:rsid w:val="00DA4B80"/>
    <w:rsid w:val="00DA4E83"/>
    <w:rsid w:val="00DA53DE"/>
    <w:rsid w:val="00DA554D"/>
    <w:rsid w:val="00DA5639"/>
    <w:rsid w:val="00DA591E"/>
    <w:rsid w:val="00DA5CF5"/>
    <w:rsid w:val="00DA5E5A"/>
    <w:rsid w:val="00DA5F48"/>
    <w:rsid w:val="00DA6199"/>
    <w:rsid w:val="00DA620D"/>
    <w:rsid w:val="00DA624A"/>
    <w:rsid w:val="00DA63B3"/>
    <w:rsid w:val="00DA6566"/>
    <w:rsid w:val="00DA7088"/>
    <w:rsid w:val="00DA7219"/>
    <w:rsid w:val="00DA729D"/>
    <w:rsid w:val="00DA72AC"/>
    <w:rsid w:val="00DA73BF"/>
    <w:rsid w:val="00DA7984"/>
    <w:rsid w:val="00DA7F73"/>
    <w:rsid w:val="00DB0036"/>
    <w:rsid w:val="00DB00D6"/>
    <w:rsid w:val="00DB0488"/>
    <w:rsid w:val="00DB0667"/>
    <w:rsid w:val="00DB0C18"/>
    <w:rsid w:val="00DB0FCE"/>
    <w:rsid w:val="00DB1268"/>
    <w:rsid w:val="00DB158A"/>
    <w:rsid w:val="00DB15E7"/>
    <w:rsid w:val="00DB164F"/>
    <w:rsid w:val="00DB16AF"/>
    <w:rsid w:val="00DB1C94"/>
    <w:rsid w:val="00DB2396"/>
    <w:rsid w:val="00DB2866"/>
    <w:rsid w:val="00DB28CA"/>
    <w:rsid w:val="00DB28F3"/>
    <w:rsid w:val="00DB308F"/>
    <w:rsid w:val="00DB3366"/>
    <w:rsid w:val="00DB3592"/>
    <w:rsid w:val="00DB3641"/>
    <w:rsid w:val="00DB3A3D"/>
    <w:rsid w:val="00DB3E24"/>
    <w:rsid w:val="00DB45C1"/>
    <w:rsid w:val="00DB51D8"/>
    <w:rsid w:val="00DB5362"/>
    <w:rsid w:val="00DB55A0"/>
    <w:rsid w:val="00DB5A37"/>
    <w:rsid w:val="00DB5C63"/>
    <w:rsid w:val="00DB5C6E"/>
    <w:rsid w:val="00DB5CD5"/>
    <w:rsid w:val="00DB608B"/>
    <w:rsid w:val="00DB616E"/>
    <w:rsid w:val="00DB6266"/>
    <w:rsid w:val="00DB6429"/>
    <w:rsid w:val="00DB658D"/>
    <w:rsid w:val="00DB69E8"/>
    <w:rsid w:val="00DB6B6E"/>
    <w:rsid w:val="00DB6CD4"/>
    <w:rsid w:val="00DB6D73"/>
    <w:rsid w:val="00DB71B0"/>
    <w:rsid w:val="00DB73D7"/>
    <w:rsid w:val="00DB754F"/>
    <w:rsid w:val="00DB77A4"/>
    <w:rsid w:val="00DB7AD5"/>
    <w:rsid w:val="00DB7D69"/>
    <w:rsid w:val="00DC1401"/>
    <w:rsid w:val="00DC14C3"/>
    <w:rsid w:val="00DC1648"/>
    <w:rsid w:val="00DC1EA2"/>
    <w:rsid w:val="00DC24AB"/>
    <w:rsid w:val="00DC2748"/>
    <w:rsid w:val="00DC30F8"/>
    <w:rsid w:val="00DC3433"/>
    <w:rsid w:val="00DC3843"/>
    <w:rsid w:val="00DC4672"/>
    <w:rsid w:val="00DC46EA"/>
    <w:rsid w:val="00DC47A9"/>
    <w:rsid w:val="00DC50B6"/>
    <w:rsid w:val="00DC5C1D"/>
    <w:rsid w:val="00DC5EB0"/>
    <w:rsid w:val="00DC62C8"/>
    <w:rsid w:val="00DC62FC"/>
    <w:rsid w:val="00DC6384"/>
    <w:rsid w:val="00DC6DF0"/>
    <w:rsid w:val="00DC704B"/>
    <w:rsid w:val="00DC7370"/>
    <w:rsid w:val="00DC74C7"/>
    <w:rsid w:val="00DC75EF"/>
    <w:rsid w:val="00DC773E"/>
    <w:rsid w:val="00DC789A"/>
    <w:rsid w:val="00DC79CA"/>
    <w:rsid w:val="00DD05EB"/>
    <w:rsid w:val="00DD09FA"/>
    <w:rsid w:val="00DD0C3E"/>
    <w:rsid w:val="00DD118D"/>
    <w:rsid w:val="00DD1427"/>
    <w:rsid w:val="00DD1432"/>
    <w:rsid w:val="00DD27C8"/>
    <w:rsid w:val="00DD2CF9"/>
    <w:rsid w:val="00DD2D83"/>
    <w:rsid w:val="00DD2E62"/>
    <w:rsid w:val="00DD36F1"/>
    <w:rsid w:val="00DD3BAA"/>
    <w:rsid w:val="00DD3E28"/>
    <w:rsid w:val="00DD44F0"/>
    <w:rsid w:val="00DD4F3C"/>
    <w:rsid w:val="00DD5066"/>
    <w:rsid w:val="00DD64A8"/>
    <w:rsid w:val="00DD6AED"/>
    <w:rsid w:val="00DD6B39"/>
    <w:rsid w:val="00DD718B"/>
    <w:rsid w:val="00DD731A"/>
    <w:rsid w:val="00DE034C"/>
    <w:rsid w:val="00DE03C2"/>
    <w:rsid w:val="00DE088C"/>
    <w:rsid w:val="00DE0BF4"/>
    <w:rsid w:val="00DE16CB"/>
    <w:rsid w:val="00DE1D83"/>
    <w:rsid w:val="00DE20BC"/>
    <w:rsid w:val="00DE217E"/>
    <w:rsid w:val="00DE250A"/>
    <w:rsid w:val="00DE2533"/>
    <w:rsid w:val="00DE280C"/>
    <w:rsid w:val="00DE31CD"/>
    <w:rsid w:val="00DE3266"/>
    <w:rsid w:val="00DE340E"/>
    <w:rsid w:val="00DE3898"/>
    <w:rsid w:val="00DE3CD4"/>
    <w:rsid w:val="00DE4080"/>
    <w:rsid w:val="00DE44DD"/>
    <w:rsid w:val="00DE4AF1"/>
    <w:rsid w:val="00DE4AF8"/>
    <w:rsid w:val="00DE5BF2"/>
    <w:rsid w:val="00DE5E59"/>
    <w:rsid w:val="00DE6029"/>
    <w:rsid w:val="00DE625A"/>
    <w:rsid w:val="00DE7081"/>
    <w:rsid w:val="00DE7541"/>
    <w:rsid w:val="00DE774B"/>
    <w:rsid w:val="00DE7E9F"/>
    <w:rsid w:val="00DF042C"/>
    <w:rsid w:val="00DF0B9A"/>
    <w:rsid w:val="00DF119B"/>
    <w:rsid w:val="00DF1475"/>
    <w:rsid w:val="00DF2426"/>
    <w:rsid w:val="00DF24E5"/>
    <w:rsid w:val="00DF2576"/>
    <w:rsid w:val="00DF276C"/>
    <w:rsid w:val="00DF2874"/>
    <w:rsid w:val="00DF2CFD"/>
    <w:rsid w:val="00DF3296"/>
    <w:rsid w:val="00DF34F5"/>
    <w:rsid w:val="00DF35F0"/>
    <w:rsid w:val="00DF3B87"/>
    <w:rsid w:val="00DF3BC9"/>
    <w:rsid w:val="00DF3BCF"/>
    <w:rsid w:val="00DF3C13"/>
    <w:rsid w:val="00DF3C1F"/>
    <w:rsid w:val="00DF3EF9"/>
    <w:rsid w:val="00DF4243"/>
    <w:rsid w:val="00DF4300"/>
    <w:rsid w:val="00DF4657"/>
    <w:rsid w:val="00DF46E5"/>
    <w:rsid w:val="00DF4800"/>
    <w:rsid w:val="00DF4997"/>
    <w:rsid w:val="00DF5239"/>
    <w:rsid w:val="00DF5243"/>
    <w:rsid w:val="00DF5298"/>
    <w:rsid w:val="00DF58F4"/>
    <w:rsid w:val="00DF5926"/>
    <w:rsid w:val="00DF5B1A"/>
    <w:rsid w:val="00DF5BA4"/>
    <w:rsid w:val="00DF67F7"/>
    <w:rsid w:val="00DF70EA"/>
    <w:rsid w:val="00DF73A9"/>
    <w:rsid w:val="00DF76C0"/>
    <w:rsid w:val="00DF7AC2"/>
    <w:rsid w:val="00DF7D36"/>
    <w:rsid w:val="00DF7F19"/>
    <w:rsid w:val="00E00082"/>
    <w:rsid w:val="00E00780"/>
    <w:rsid w:val="00E00F7E"/>
    <w:rsid w:val="00E0168B"/>
    <w:rsid w:val="00E01BB6"/>
    <w:rsid w:val="00E01FD5"/>
    <w:rsid w:val="00E021F5"/>
    <w:rsid w:val="00E02A0A"/>
    <w:rsid w:val="00E02D71"/>
    <w:rsid w:val="00E02EB1"/>
    <w:rsid w:val="00E032D0"/>
    <w:rsid w:val="00E0347F"/>
    <w:rsid w:val="00E03D1D"/>
    <w:rsid w:val="00E040B9"/>
    <w:rsid w:val="00E041C4"/>
    <w:rsid w:val="00E045E6"/>
    <w:rsid w:val="00E04624"/>
    <w:rsid w:val="00E04789"/>
    <w:rsid w:val="00E04B50"/>
    <w:rsid w:val="00E04CA9"/>
    <w:rsid w:val="00E04F9E"/>
    <w:rsid w:val="00E054E8"/>
    <w:rsid w:val="00E056BF"/>
    <w:rsid w:val="00E06378"/>
    <w:rsid w:val="00E0648C"/>
    <w:rsid w:val="00E07CC1"/>
    <w:rsid w:val="00E10A09"/>
    <w:rsid w:val="00E1167C"/>
    <w:rsid w:val="00E11C45"/>
    <w:rsid w:val="00E11E25"/>
    <w:rsid w:val="00E12067"/>
    <w:rsid w:val="00E12334"/>
    <w:rsid w:val="00E125DE"/>
    <w:rsid w:val="00E128E6"/>
    <w:rsid w:val="00E12F5E"/>
    <w:rsid w:val="00E130F0"/>
    <w:rsid w:val="00E13146"/>
    <w:rsid w:val="00E13206"/>
    <w:rsid w:val="00E13407"/>
    <w:rsid w:val="00E1367D"/>
    <w:rsid w:val="00E13B68"/>
    <w:rsid w:val="00E13B87"/>
    <w:rsid w:val="00E1427F"/>
    <w:rsid w:val="00E142FC"/>
    <w:rsid w:val="00E146D0"/>
    <w:rsid w:val="00E1476A"/>
    <w:rsid w:val="00E14961"/>
    <w:rsid w:val="00E14C21"/>
    <w:rsid w:val="00E14EA2"/>
    <w:rsid w:val="00E154C1"/>
    <w:rsid w:val="00E155B1"/>
    <w:rsid w:val="00E155EF"/>
    <w:rsid w:val="00E15F7A"/>
    <w:rsid w:val="00E1613A"/>
    <w:rsid w:val="00E164CA"/>
    <w:rsid w:val="00E1668D"/>
    <w:rsid w:val="00E16753"/>
    <w:rsid w:val="00E16AA9"/>
    <w:rsid w:val="00E16BF9"/>
    <w:rsid w:val="00E16F7C"/>
    <w:rsid w:val="00E171B7"/>
    <w:rsid w:val="00E173AE"/>
    <w:rsid w:val="00E17424"/>
    <w:rsid w:val="00E174A3"/>
    <w:rsid w:val="00E20002"/>
    <w:rsid w:val="00E2014F"/>
    <w:rsid w:val="00E2019B"/>
    <w:rsid w:val="00E203A2"/>
    <w:rsid w:val="00E20AD0"/>
    <w:rsid w:val="00E20B9A"/>
    <w:rsid w:val="00E20C7B"/>
    <w:rsid w:val="00E20D21"/>
    <w:rsid w:val="00E21108"/>
    <w:rsid w:val="00E2142D"/>
    <w:rsid w:val="00E215AF"/>
    <w:rsid w:val="00E21961"/>
    <w:rsid w:val="00E221F5"/>
    <w:rsid w:val="00E2274E"/>
    <w:rsid w:val="00E2285C"/>
    <w:rsid w:val="00E22DBB"/>
    <w:rsid w:val="00E22F36"/>
    <w:rsid w:val="00E232CB"/>
    <w:rsid w:val="00E23C02"/>
    <w:rsid w:val="00E23DF1"/>
    <w:rsid w:val="00E2456A"/>
    <w:rsid w:val="00E245CD"/>
    <w:rsid w:val="00E24B8A"/>
    <w:rsid w:val="00E24DA8"/>
    <w:rsid w:val="00E24EEE"/>
    <w:rsid w:val="00E24F68"/>
    <w:rsid w:val="00E250AB"/>
    <w:rsid w:val="00E258F1"/>
    <w:rsid w:val="00E258F7"/>
    <w:rsid w:val="00E25BC8"/>
    <w:rsid w:val="00E25DF7"/>
    <w:rsid w:val="00E25F4E"/>
    <w:rsid w:val="00E2647E"/>
    <w:rsid w:val="00E264D5"/>
    <w:rsid w:val="00E264D9"/>
    <w:rsid w:val="00E2675B"/>
    <w:rsid w:val="00E268C2"/>
    <w:rsid w:val="00E26B41"/>
    <w:rsid w:val="00E26C5D"/>
    <w:rsid w:val="00E26D97"/>
    <w:rsid w:val="00E273C4"/>
    <w:rsid w:val="00E27A5D"/>
    <w:rsid w:val="00E30076"/>
    <w:rsid w:val="00E308D8"/>
    <w:rsid w:val="00E30916"/>
    <w:rsid w:val="00E309CF"/>
    <w:rsid w:val="00E30CF8"/>
    <w:rsid w:val="00E30F33"/>
    <w:rsid w:val="00E30F8E"/>
    <w:rsid w:val="00E310C9"/>
    <w:rsid w:val="00E312B8"/>
    <w:rsid w:val="00E31669"/>
    <w:rsid w:val="00E316DB"/>
    <w:rsid w:val="00E31A7B"/>
    <w:rsid w:val="00E31CE7"/>
    <w:rsid w:val="00E31FF0"/>
    <w:rsid w:val="00E324D4"/>
    <w:rsid w:val="00E3276D"/>
    <w:rsid w:val="00E329D3"/>
    <w:rsid w:val="00E32BB4"/>
    <w:rsid w:val="00E32CA9"/>
    <w:rsid w:val="00E32E2A"/>
    <w:rsid w:val="00E32EEF"/>
    <w:rsid w:val="00E33396"/>
    <w:rsid w:val="00E3359A"/>
    <w:rsid w:val="00E3367A"/>
    <w:rsid w:val="00E3440E"/>
    <w:rsid w:val="00E34A0D"/>
    <w:rsid w:val="00E34B3D"/>
    <w:rsid w:val="00E35188"/>
    <w:rsid w:val="00E352E3"/>
    <w:rsid w:val="00E35644"/>
    <w:rsid w:val="00E35922"/>
    <w:rsid w:val="00E3610E"/>
    <w:rsid w:val="00E363C7"/>
    <w:rsid w:val="00E36495"/>
    <w:rsid w:val="00E36784"/>
    <w:rsid w:val="00E36797"/>
    <w:rsid w:val="00E36863"/>
    <w:rsid w:val="00E370DD"/>
    <w:rsid w:val="00E37511"/>
    <w:rsid w:val="00E37BFA"/>
    <w:rsid w:val="00E37C1E"/>
    <w:rsid w:val="00E37DD2"/>
    <w:rsid w:val="00E37E07"/>
    <w:rsid w:val="00E406F4"/>
    <w:rsid w:val="00E40887"/>
    <w:rsid w:val="00E40EA2"/>
    <w:rsid w:val="00E41159"/>
    <w:rsid w:val="00E4115A"/>
    <w:rsid w:val="00E413AE"/>
    <w:rsid w:val="00E417F9"/>
    <w:rsid w:val="00E41865"/>
    <w:rsid w:val="00E41D9B"/>
    <w:rsid w:val="00E41F31"/>
    <w:rsid w:val="00E42050"/>
    <w:rsid w:val="00E420B8"/>
    <w:rsid w:val="00E42225"/>
    <w:rsid w:val="00E42A88"/>
    <w:rsid w:val="00E42A8A"/>
    <w:rsid w:val="00E42BCE"/>
    <w:rsid w:val="00E431BE"/>
    <w:rsid w:val="00E439D4"/>
    <w:rsid w:val="00E43C36"/>
    <w:rsid w:val="00E4438F"/>
    <w:rsid w:val="00E44789"/>
    <w:rsid w:val="00E4493B"/>
    <w:rsid w:val="00E44975"/>
    <w:rsid w:val="00E44ABA"/>
    <w:rsid w:val="00E45050"/>
    <w:rsid w:val="00E458BD"/>
    <w:rsid w:val="00E45CC5"/>
    <w:rsid w:val="00E45CF2"/>
    <w:rsid w:val="00E45FA1"/>
    <w:rsid w:val="00E461CF"/>
    <w:rsid w:val="00E46609"/>
    <w:rsid w:val="00E466AA"/>
    <w:rsid w:val="00E46852"/>
    <w:rsid w:val="00E46AD9"/>
    <w:rsid w:val="00E470EB"/>
    <w:rsid w:val="00E4716E"/>
    <w:rsid w:val="00E47671"/>
    <w:rsid w:val="00E47691"/>
    <w:rsid w:val="00E477CD"/>
    <w:rsid w:val="00E47B0D"/>
    <w:rsid w:val="00E505FC"/>
    <w:rsid w:val="00E5085B"/>
    <w:rsid w:val="00E50A62"/>
    <w:rsid w:val="00E50A86"/>
    <w:rsid w:val="00E50D01"/>
    <w:rsid w:val="00E50D7F"/>
    <w:rsid w:val="00E51238"/>
    <w:rsid w:val="00E516CD"/>
    <w:rsid w:val="00E5193D"/>
    <w:rsid w:val="00E51C59"/>
    <w:rsid w:val="00E5243A"/>
    <w:rsid w:val="00E52EB3"/>
    <w:rsid w:val="00E5352F"/>
    <w:rsid w:val="00E53694"/>
    <w:rsid w:val="00E53775"/>
    <w:rsid w:val="00E53A4F"/>
    <w:rsid w:val="00E5421E"/>
    <w:rsid w:val="00E54417"/>
    <w:rsid w:val="00E546A2"/>
    <w:rsid w:val="00E54A2C"/>
    <w:rsid w:val="00E54C96"/>
    <w:rsid w:val="00E54E41"/>
    <w:rsid w:val="00E54FF5"/>
    <w:rsid w:val="00E550D1"/>
    <w:rsid w:val="00E5545E"/>
    <w:rsid w:val="00E56222"/>
    <w:rsid w:val="00E56BEB"/>
    <w:rsid w:val="00E57018"/>
    <w:rsid w:val="00E570C8"/>
    <w:rsid w:val="00E570F1"/>
    <w:rsid w:val="00E5732C"/>
    <w:rsid w:val="00E573B8"/>
    <w:rsid w:val="00E57712"/>
    <w:rsid w:val="00E57BC3"/>
    <w:rsid w:val="00E57F85"/>
    <w:rsid w:val="00E603CA"/>
    <w:rsid w:val="00E611DD"/>
    <w:rsid w:val="00E611FA"/>
    <w:rsid w:val="00E6120F"/>
    <w:rsid w:val="00E61E09"/>
    <w:rsid w:val="00E6247C"/>
    <w:rsid w:val="00E62804"/>
    <w:rsid w:val="00E628E4"/>
    <w:rsid w:val="00E62A6D"/>
    <w:rsid w:val="00E62C6F"/>
    <w:rsid w:val="00E631B6"/>
    <w:rsid w:val="00E6341F"/>
    <w:rsid w:val="00E6349E"/>
    <w:rsid w:val="00E63654"/>
    <w:rsid w:val="00E638DB"/>
    <w:rsid w:val="00E63C3C"/>
    <w:rsid w:val="00E64131"/>
    <w:rsid w:val="00E646D1"/>
    <w:rsid w:val="00E6470D"/>
    <w:rsid w:val="00E65224"/>
    <w:rsid w:val="00E65296"/>
    <w:rsid w:val="00E65997"/>
    <w:rsid w:val="00E659C0"/>
    <w:rsid w:val="00E65AD5"/>
    <w:rsid w:val="00E66208"/>
    <w:rsid w:val="00E66822"/>
    <w:rsid w:val="00E66B96"/>
    <w:rsid w:val="00E66C0A"/>
    <w:rsid w:val="00E66CCF"/>
    <w:rsid w:val="00E67BFB"/>
    <w:rsid w:val="00E67F63"/>
    <w:rsid w:val="00E70443"/>
    <w:rsid w:val="00E70922"/>
    <w:rsid w:val="00E715D7"/>
    <w:rsid w:val="00E71CC8"/>
    <w:rsid w:val="00E71D0F"/>
    <w:rsid w:val="00E724E0"/>
    <w:rsid w:val="00E72634"/>
    <w:rsid w:val="00E72DF2"/>
    <w:rsid w:val="00E7368C"/>
    <w:rsid w:val="00E73CF2"/>
    <w:rsid w:val="00E73E19"/>
    <w:rsid w:val="00E73E2D"/>
    <w:rsid w:val="00E73FD6"/>
    <w:rsid w:val="00E74308"/>
    <w:rsid w:val="00E74498"/>
    <w:rsid w:val="00E74773"/>
    <w:rsid w:val="00E7483F"/>
    <w:rsid w:val="00E751B0"/>
    <w:rsid w:val="00E754A1"/>
    <w:rsid w:val="00E75B75"/>
    <w:rsid w:val="00E7622B"/>
    <w:rsid w:val="00E76335"/>
    <w:rsid w:val="00E7636F"/>
    <w:rsid w:val="00E764A5"/>
    <w:rsid w:val="00E7667B"/>
    <w:rsid w:val="00E766D0"/>
    <w:rsid w:val="00E77007"/>
    <w:rsid w:val="00E770DB"/>
    <w:rsid w:val="00E77143"/>
    <w:rsid w:val="00E7718C"/>
    <w:rsid w:val="00E77411"/>
    <w:rsid w:val="00E77652"/>
    <w:rsid w:val="00E77CCC"/>
    <w:rsid w:val="00E77F78"/>
    <w:rsid w:val="00E8037E"/>
    <w:rsid w:val="00E80391"/>
    <w:rsid w:val="00E80617"/>
    <w:rsid w:val="00E80921"/>
    <w:rsid w:val="00E80D9A"/>
    <w:rsid w:val="00E81574"/>
    <w:rsid w:val="00E818AC"/>
    <w:rsid w:val="00E81BD8"/>
    <w:rsid w:val="00E81E72"/>
    <w:rsid w:val="00E8206D"/>
    <w:rsid w:val="00E822BE"/>
    <w:rsid w:val="00E82585"/>
    <w:rsid w:val="00E825A1"/>
    <w:rsid w:val="00E82E1D"/>
    <w:rsid w:val="00E82FBE"/>
    <w:rsid w:val="00E831E7"/>
    <w:rsid w:val="00E8321E"/>
    <w:rsid w:val="00E8357C"/>
    <w:rsid w:val="00E83722"/>
    <w:rsid w:val="00E83E99"/>
    <w:rsid w:val="00E84060"/>
    <w:rsid w:val="00E84B42"/>
    <w:rsid w:val="00E84C22"/>
    <w:rsid w:val="00E84D15"/>
    <w:rsid w:val="00E850B5"/>
    <w:rsid w:val="00E85339"/>
    <w:rsid w:val="00E854FF"/>
    <w:rsid w:val="00E856CA"/>
    <w:rsid w:val="00E85B07"/>
    <w:rsid w:val="00E85BED"/>
    <w:rsid w:val="00E85F1D"/>
    <w:rsid w:val="00E86243"/>
    <w:rsid w:val="00E86D1E"/>
    <w:rsid w:val="00E86F95"/>
    <w:rsid w:val="00E86FDC"/>
    <w:rsid w:val="00E8712F"/>
    <w:rsid w:val="00E87927"/>
    <w:rsid w:val="00E87BB2"/>
    <w:rsid w:val="00E87D60"/>
    <w:rsid w:val="00E90236"/>
    <w:rsid w:val="00E90C93"/>
    <w:rsid w:val="00E90E1E"/>
    <w:rsid w:val="00E90E2C"/>
    <w:rsid w:val="00E90E70"/>
    <w:rsid w:val="00E91227"/>
    <w:rsid w:val="00E9124B"/>
    <w:rsid w:val="00E917F2"/>
    <w:rsid w:val="00E91882"/>
    <w:rsid w:val="00E918D5"/>
    <w:rsid w:val="00E9282A"/>
    <w:rsid w:val="00E93415"/>
    <w:rsid w:val="00E94527"/>
    <w:rsid w:val="00E9479C"/>
    <w:rsid w:val="00E94A4C"/>
    <w:rsid w:val="00E94F0A"/>
    <w:rsid w:val="00E95174"/>
    <w:rsid w:val="00E953D1"/>
    <w:rsid w:val="00E955F5"/>
    <w:rsid w:val="00E95691"/>
    <w:rsid w:val="00E95D3A"/>
    <w:rsid w:val="00E95D7C"/>
    <w:rsid w:val="00E96123"/>
    <w:rsid w:val="00E96289"/>
    <w:rsid w:val="00E964CB"/>
    <w:rsid w:val="00E96679"/>
    <w:rsid w:val="00E96D95"/>
    <w:rsid w:val="00E972D8"/>
    <w:rsid w:val="00E97315"/>
    <w:rsid w:val="00E97950"/>
    <w:rsid w:val="00E97F27"/>
    <w:rsid w:val="00EA04E5"/>
    <w:rsid w:val="00EA0879"/>
    <w:rsid w:val="00EA0BBD"/>
    <w:rsid w:val="00EA0C9C"/>
    <w:rsid w:val="00EA107D"/>
    <w:rsid w:val="00EA1464"/>
    <w:rsid w:val="00EA1B27"/>
    <w:rsid w:val="00EA1B6F"/>
    <w:rsid w:val="00EA1B77"/>
    <w:rsid w:val="00EA279F"/>
    <w:rsid w:val="00EA2810"/>
    <w:rsid w:val="00EA2C51"/>
    <w:rsid w:val="00EA31F3"/>
    <w:rsid w:val="00EA3AAD"/>
    <w:rsid w:val="00EA3B14"/>
    <w:rsid w:val="00EA3D81"/>
    <w:rsid w:val="00EA407A"/>
    <w:rsid w:val="00EA4286"/>
    <w:rsid w:val="00EA468C"/>
    <w:rsid w:val="00EA4FA7"/>
    <w:rsid w:val="00EA542C"/>
    <w:rsid w:val="00EA5509"/>
    <w:rsid w:val="00EA57A5"/>
    <w:rsid w:val="00EA59B7"/>
    <w:rsid w:val="00EA5B0D"/>
    <w:rsid w:val="00EA5B49"/>
    <w:rsid w:val="00EA5DBA"/>
    <w:rsid w:val="00EA5E36"/>
    <w:rsid w:val="00EA60D1"/>
    <w:rsid w:val="00EA6110"/>
    <w:rsid w:val="00EA613F"/>
    <w:rsid w:val="00EA6485"/>
    <w:rsid w:val="00EA6626"/>
    <w:rsid w:val="00EA664F"/>
    <w:rsid w:val="00EA6AD7"/>
    <w:rsid w:val="00EA6C84"/>
    <w:rsid w:val="00EA6E92"/>
    <w:rsid w:val="00EA70A2"/>
    <w:rsid w:val="00EA7683"/>
    <w:rsid w:val="00EA7757"/>
    <w:rsid w:val="00EA7764"/>
    <w:rsid w:val="00EB0321"/>
    <w:rsid w:val="00EB0D9E"/>
    <w:rsid w:val="00EB12A7"/>
    <w:rsid w:val="00EB12B4"/>
    <w:rsid w:val="00EB139D"/>
    <w:rsid w:val="00EB1579"/>
    <w:rsid w:val="00EB1652"/>
    <w:rsid w:val="00EB1B7B"/>
    <w:rsid w:val="00EB1C46"/>
    <w:rsid w:val="00EB263C"/>
    <w:rsid w:val="00EB2966"/>
    <w:rsid w:val="00EB3ABF"/>
    <w:rsid w:val="00EB3BB8"/>
    <w:rsid w:val="00EB3BDD"/>
    <w:rsid w:val="00EB3D89"/>
    <w:rsid w:val="00EB3E11"/>
    <w:rsid w:val="00EB434F"/>
    <w:rsid w:val="00EB43B4"/>
    <w:rsid w:val="00EB4733"/>
    <w:rsid w:val="00EB47B7"/>
    <w:rsid w:val="00EB4C93"/>
    <w:rsid w:val="00EB4CC2"/>
    <w:rsid w:val="00EB4D6A"/>
    <w:rsid w:val="00EB4DCD"/>
    <w:rsid w:val="00EB50CB"/>
    <w:rsid w:val="00EB520D"/>
    <w:rsid w:val="00EB530B"/>
    <w:rsid w:val="00EB5C2D"/>
    <w:rsid w:val="00EB5C4A"/>
    <w:rsid w:val="00EB5CED"/>
    <w:rsid w:val="00EB5CF6"/>
    <w:rsid w:val="00EB6199"/>
    <w:rsid w:val="00EB631C"/>
    <w:rsid w:val="00EB6970"/>
    <w:rsid w:val="00EB69F6"/>
    <w:rsid w:val="00EB722A"/>
    <w:rsid w:val="00EB7595"/>
    <w:rsid w:val="00EB75CD"/>
    <w:rsid w:val="00EB76B5"/>
    <w:rsid w:val="00EC0075"/>
    <w:rsid w:val="00EC0CD3"/>
    <w:rsid w:val="00EC0D9A"/>
    <w:rsid w:val="00EC1076"/>
    <w:rsid w:val="00EC140D"/>
    <w:rsid w:val="00EC144B"/>
    <w:rsid w:val="00EC1753"/>
    <w:rsid w:val="00EC1A56"/>
    <w:rsid w:val="00EC1CEF"/>
    <w:rsid w:val="00EC1F41"/>
    <w:rsid w:val="00EC23E7"/>
    <w:rsid w:val="00EC2926"/>
    <w:rsid w:val="00EC2B1E"/>
    <w:rsid w:val="00EC2B27"/>
    <w:rsid w:val="00EC2FDB"/>
    <w:rsid w:val="00EC3004"/>
    <w:rsid w:val="00EC338D"/>
    <w:rsid w:val="00EC3ABD"/>
    <w:rsid w:val="00EC3BBC"/>
    <w:rsid w:val="00EC3C3C"/>
    <w:rsid w:val="00EC3EE1"/>
    <w:rsid w:val="00EC455A"/>
    <w:rsid w:val="00EC4749"/>
    <w:rsid w:val="00EC4B0E"/>
    <w:rsid w:val="00EC4EA4"/>
    <w:rsid w:val="00EC4F00"/>
    <w:rsid w:val="00EC522E"/>
    <w:rsid w:val="00EC560A"/>
    <w:rsid w:val="00EC588C"/>
    <w:rsid w:val="00EC59B2"/>
    <w:rsid w:val="00EC5C9D"/>
    <w:rsid w:val="00EC5F8F"/>
    <w:rsid w:val="00EC60BC"/>
    <w:rsid w:val="00EC636D"/>
    <w:rsid w:val="00EC66D6"/>
    <w:rsid w:val="00EC6BBA"/>
    <w:rsid w:val="00EC6ECD"/>
    <w:rsid w:val="00EC722C"/>
    <w:rsid w:val="00EC7296"/>
    <w:rsid w:val="00EC74FF"/>
    <w:rsid w:val="00EC754F"/>
    <w:rsid w:val="00ED0C1E"/>
    <w:rsid w:val="00ED0CCE"/>
    <w:rsid w:val="00ED0CD5"/>
    <w:rsid w:val="00ED13AC"/>
    <w:rsid w:val="00ED13C4"/>
    <w:rsid w:val="00ED16DE"/>
    <w:rsid w:val="00ED17D5"/>
    <w:rsid w:val="00ED1F54"/>
    <w:rsid w:val="00ED2620"/>
    <w:rsid w:val="00ED2EB0"/>
    <w:rsid w:val="00ED2F30"/>
    <w:rsid w:val="00ED3055"/>
    <w:rsid w:val="00ED3734"/>
    <w:rsid w:val="00ED3B8B"/>
    <w:rsid w:val="00ED3BB6"/>
    <w:rsid w:val="00ED3C03"/>
    <w:rsid w:val="00ED3DA5"/>
    <w:rsid w:val="00ED3F3F"/>
    <w:rsid w:val="00ED3F4E"/>
    <w:rsid w:val="00ED408A"/>
    <w:rsid w:val="00ED4212"/>
    <w:rsid w:val="00ED4473"/>
    <w:rsid w:val="00ED4DB9"/>
    <w:rsid w:val="00ED4F79"/>
    <w:rsid w:val="00ED531C"/>
    <w:rsid w:val="00ED58F7"/>
    <w:rsid w:val="00ED5C37"/>
    <w:rsid w:val="00ED5F9E"/>
    <w:rsid w:val="00ED6215"/>
    <w:rsid w:val="00ED6450"/>
    <w:rsid w:val="00ED766D"/>
    <w:rsid w:val="00ED768A"/>
    <w:rsid w:val="00ED7762"/>
    <w:rsid w:val="00ED783D"/>
    <w:rsid w:val="00ED79D8"/>
    <w:rsid w:val="00ED7D8D"/>
    <w:rsid w:val="00EE00EA"/>
    <w:rsid w:val="00EE01F3"/>
    <w:rsid w:val="00EE0266"/>
    <w:rsid w:val="00EE034F"/>
    <w:rsid w:val="00EE04E2"/>
    <w:rsid w:val="00EE072F"/>
    <w:rsid w:val="00EE080B"/>
    <w:rsid w:val="00EE086D"/>
    <w:rsid w:val="00EE09C4"/>
    <w:rsid w:val="00EE0A14"/>
    <w:rsid w:val="00EE16B7"/>
    <w:rsid w:val="00EE1713"/>
    <w:rsid w:val="00EE1B17"/>
    <w:rsid w:val="00EE23A2"/>
    <w:rsid w:val="00EE2427"/>
    <w:rsid w:val="00EE248C"/>
    <w:rsid w:val="00EE25FF"/>
    <w:rsid w:val="00EE2753"/>
    <w:rsid w:val="00EE27A4"/>
    <w:rsid w:val="00EE27E7"/>
    <w:rsid w:val="00EE2A34"/>
    <w:rsid w:val="00EE2EC0"/>
    <w:rsid w:val="00EE47EA"/>
    <w:rsid w:val="00EE4A2B"/>
    <w:rsid w:val="00EE4D63"/>
    <w:rsid w:val="00EE5855"/>
    <w:rsid w:val="00EE5D00"/>
    <w:rsid w:val="00EE6075"/>
    <w:rsid w:val="00EE6609"/>
    <w:rsid w:val="00EE6721"/>
    <w:rsid w:val="00EE6758"/>
    <w:rsid w:val="00EE675C"/>
    <w:rsid w:val="00EE6E9F"/>
    <w:rsid w:val="00EE6F75"/>
    <w:rsid w:val="00EE6FB8"/>
    <w:rsid w:val="00EE7A5C"/>
    <w:rsid w:val="00EE7F5A"/>
    <w:rsid w:val="00EF02C1"/>
    <w:rsid w:val="00EF079E"/>
    <w:rsid w:val="00EF099F"/>
    <w:rsid w:val="00EF0B98"/>
    <w:rsid w:val="00EF0BC6"/>
    <w:rsid w:val="00EF0D4C"/>
    <w:rsid w:val="00EF1D3C"/>
    <w:rsid w:val="00EF200A"/>
    <w:rsid w:val="00EF223C"/>
    <w:rsid w:val="00EF2578"/>
    <w:rsid w:val="00EF2B28"/>
    <w:rsid w:val="00EF2E84"/>
    <w:rsid w:val="00EF3484"/>
    <w:rsid w:val="00EF3A33"/>
    <w:rsid w:val="00EF3C2D"/>
    <w:rsid w:val="00EF3FDB"/>
    <w:rsid w:val="00EF408B"/>
    <w:rsid w:val="00EF425E"/>
    <w:rsid w:val="00EF4351"/>
    <w:rsid w:val="00EF4989"/>
    <w:rsid w:val="00EF4BD5"/>
    <w:rsid w:val="00EF4D7D"/>
    <w:rsid w:val="00EF586A"/>
    <w:rsid w:val="00EF5DF3"/>
    <w:rsid w:val="00EF6253"/>
    <w:rsid w:val="00EF6705"/>
    <w:rsid w:val="00EF68C7"/>
    <w:rsid w:val="00EF6C83"/>
    <w:rsid w:val="00EF6D60"/>
    <w:rsid w:val="00EF6F1A"/>
    <w:rsid w:val="00EF7779"/>
    <w:rsid w:val="00EF7C53"/>
    <w:rsid w:val="00EF7E68"/>
    <w:rsid w:val="00EF7F9D"/>
    <w:rsid w:val="00F000B0"/>
    <w:rsid w:val="00F00246"/>
    <w:rsid w:val="00F002D1"/>
    <w:rsid w:val="00F003D2"/>
    <w:rsid w:val="00F0097E"/>
    <w:rsid w:val="00F00B6C"/>
    <w:rsid w:val="00F013D7"/>
    <w:rsid w:val="00F01773"/>
    <w:rsid w:val="00F02016"/>
    <w:rsid w:val="00F02342"/>
    <w:rsid w:val="00F02A2F"/>
    <w:rsid w:val="00F02FF8"/>
    <w:rsid w:val="00F03419"/>
    <w:rsid w:val="00F034B6"/>
    <w:rsid w:val="00F04662"/>
    <w:rsid w:val="00F048A0"/>
    <w:rsid w:val="00F04FD2"/>
    <w:rsid w:val="00F0502A"/>
    <w:rsid w:val="00F05118"/>
    <w:rsid w:val="00F059B0"/>
    <w:rsid w:val="00F05ADD"/>
    <w:rsid w:val="00F05B56"/>
    <w:rsid w:val="00F064B8"/>
    <w:rsid w:val="00F067C4"/>
    <w:rsid w:val="00F067F9"/>
    <w:rsid w:val="00F06896"/>
    <w:rsid w:val="00F069F5"/>
    <w:rsid w:val="00F06D9C"/>
    <w:rsid w:val="00F06EFB"/>
    <w:rsid w:val="00F0715E"/>
    <w:rsid w:val="00F07252"/>
    <w:rsid w:val="00F07613"/>
    <w:rsid w:val="00F0764C"/>
    <w:rsid w:val="00F076C8"/>
    <w:rsid w:val="00F077CB"/>
    <w:rsid w:val="00F077D9"/>
    <w:rsid w:val="00F07CDA"/>
    <w:rsid w:val="00F07D9C"/>
    <w:rsid w:val="00F07DA4"/>
    <w:rsid w:val="00F07F9C"/>
    <w:rsid w:val="00F1025E"/>
    <w:rsid w:val="00F1078D"/>
    <w:rsid w:val="00F107E7"/>
    <w:rsid w:val="00F1098B"/>
    <w:rsid w:val="00F10AC9"/>
    <w:rsid w:val="00F11584"/>
    <w:rsid w:val="00F1178C"/>
    <w:rsid w:val="00F1195F"/>
    <w:rsid w:val="00F11A0A"/>
    <w:rsid w:val="00F12318"/>
    <w:rsid w:val="00F123DF"/>
    <w:rsid w:val="00F12448"/>
    <w:rsid w:val="00F12869"/>
    <w:rsid w:val="00F12BAC"/>
    <w:rsid w:val="00F137F4"/>
    <w:rsid w:val="00F139F4"/>
    <w:rsid w:val="00F13CB3"/>
    <w:rsid w:val="00F14347"/>
    <w:rsid w:val="00F1472D"/>
    <w:rsid w:val="00F14A33"/>
    <w:rsid w:val="00F14F76"/>
    <w:rsid w:val="00F15267"/>
    <w:rsid w:val="00F152E2"/>
    <w:rsid w:val="00F158AA"/>
    <w:rsid w:val="00F15B15"/>
    <w:rsid w:val="00F160E2"/>
    <w:rsid w:val="00F1625B"/>
    <w:rsid w:val="00F1675E"/>
    <w:rsid w:val="00F16ACC"/>
    <w:rsid w:val="00F16C1F"/>
    <w:rsid w:val="00F16C77"/>
    <w:rsid w:val="00F16D9B"/>
    <w:rsid w:val="00F16DC0"/>
    <w:rsid w:val="00F17271"/>
    <w:rsid w:val="00F1752A"/>
    <w:rsid w:val="00F17F46"/>
    <w:rsid w:val="00F17FD1"/>
    <w:rsid w:val="00F20026"/>
    <w:rsid w:val="00F2068F"/>
    <w:rsid w:val="00F20956"/>
    <w:rsid w:val="00F2099B"/>
    <w:rsid w:val="00F20A15"/>
    <w:rsid w:val="00F20A63"/>
    <w:rsid w:val="00F20A97"/>
    <w:rsid w:val="00F212E2"/>
    <w:rsid w:val="00F2153F"/>
    <w:rsid w:val="00F2165C"/>
    <w:rsid w:val="00F216B3"/>
    <w:rsid w:val="00F22237"/>
    <w:rsid w:val="00F223A0"/>
    <w:rsid w:val="00F22BBC"/>
    <w:rsid w:val="00F2325C"/>
    <w:rsid w:val="00F2380E"/>
    <w:rsid w:val="00F2392C"/>
    <w:rsid w:val="00F23C46"/>
    <w:rsid w:val="00F242C5"/>
    <w:rsid w:val="00F244C1"/>
    <w:rsid w:val="00F246F7"/>
    <w:rsid w:val="00F24CC5"/>
    <w:rsid w:val="00F25149"/>
    <w:rsid w:val="00F25349"/>
    <w:rsid w:val="00F257B5"/>
    <w:rsid w:val="00F260AC"/>
    <w:rsid w:val="00F26408"/>
    <w:rsid w:val="00F271A5"/>
    <w:rsid w:val="00F27BCE"/>
    <w:rsid w:val="00F302B9"/>
    <w:rsid w:val="00F3087D"/>
    <w:rsid w:val="00F309BC"/>
    <w:rsid w:val="00F310DC"/>
    <w:rsid w:val="00F31188"/>
    <w:rsid w:val="00F3131A"/>
    <w:rsid w:val="00F314F0"/>
    <w:rsid w:val="00F315D5"/>
    <w:rsid w:val="00F316A5"/>
    <w:rsid w:val="00F319DF"/>
    <w:rsid w:val="00F31F60"/>
    <w:rsid w:val="00F31FC4"/>
    <w:rsid w:val="00F32350"/>
    <w:rsid w:val="00F323FE"/>
    <w:rsid w:val="00F32418"/>
    <w:rsid w:val="00F32F37"/>
    <w:rsid w:val="00F32FA4"/>
    <w:rsid w:val="00F33679"/>
    <w:rsid w:val="00F338CD"/>
    <w:rsid w:val="00F338F8"/>
    <w:rsid w:val="00F33F52"/>
    <w:rsid w:val="00F342F5"/>
    <w:rsid w:val="00F34303"/>
    <w:rsid w:val="00F346B9"/>
    <w:rsid w:val="00F34771"/>
    <w:rsid w:val="00F3478B"/>
    <w:rsid w:val="00F34CDA"/>
    <w:rsid w:val="00F34FB3"/>
    <w:rsid w:val="00F3520F"/>
    <w:rsid w:val="00F352AF"/>
    <w:rsid w:val="00F353F4"/>
    <w:rsid w:val="00F35685"/>
    <w:rsid w:val="00F35938"/>
    <w:rsid w:val="00F35C64"/>
    <w:rsid w:val="00F35E5E"/>
    <w:rsid w:val="00F35F96"/>
    <w:rsid w:val="00F3602B"/>
    <w:rsid w:val="00F36856"/>
    <w:rsid w:val="00F36BB1"/>
    <w:rsid w:val="00F36FFE"/>
    <w:rsid w:val="00F37030"/>
    <w:rsid w:val="00F37125"/>
    <w:rsid w:val="00F37256"/>
    <w:rsid w:val="00F37330"/>
    <w:rsid w:val="00F37336"/>
    <w:rsid w:val="00F3744D"/>
    <w:rsid w:val="00F37510"/>
    <w:rsid w:val="00F37A79"/>
    <w:rsid w:val="00F37C46"/>
    <w:rsid w:val="00F37FFA"/>
    <w:rsid w:val="00F402C6"/>
    <w:rsid w:val="00F40614"/>
    <w:rsid w:val="00F40967"/>
    <w:rsid w:val="00F40DE1"/>
    <w:rsid w:val="00F41148"/>
    <w:rsid w:val="00F41632"/>
    <w:rsid w:val="00F417BF"/>
    <w:rsid w:val="00F41A47"/>
    <w:rsid w:val="00F41FF6"/>
    <w:rsid w:val="00F4229C"/>
    <w:rsid w:val="00F42328"/>
    <w:rsid w:val="00F426EF"/>
    <w:rsid w:val="00F4293A"/>
    <w:rsid w:val="00F42E56"/>
    <w:rsid w:val="00F437A8"/>
    <w:rsid w:val="00F43C53"/>
    <w:rsid w:val="00F43EE2"/>
    <w:rsid w:val="00F44101"/>
    <w:rsid w:val="00F44220"/>
    <w:rsid w:val="00F4429E"/>
    <w:rsid w:val="00F4464E"/>
    <w:rsid w:val="00F44651"/>
    <w:rsid w:val="00F44DE3"/>
    <w:rsid w:val="00F45218"/>
    <w:rsid w:val="00F4567F"/>
    <w:rsid w:val="00F45B71"/>
    <w:rsid w:val="00F45BF1"/>
    <w:rsid w:val="00F45D54"/>
    <w:rsid w:val="00F45F6C"/>
    <w:rsid w:val="00F46287"/>
    <w:rsid w:val="00F4693C"/>
    <w:rsid w:val="00F4696D"/>
    <w:rsid w:val="00F47132"/>
    <w:rsid w:val="00F47245"/>
    <w:rsid w:val="00F47553"/>
    <w:rsid w:val="00F47931"/>
    <w:rsid w:val="00F47A31"/>
    <w:rsid w:val="00F47C9B"/>
    <w:rsid w:val="00F47F9F"/>
    <w:rsid w:val="00F50303"/>
    <w:rsid w:val="00F5035D"/>
    <w:rsid w:val="00F503D2"/>
    <w:rsid w:val="00F505F4"/>
    <w:rsid w:val="00F507B3"/>
    <w:rsid w:val="00F50937"/>
    <w:rsid w:val="00F50A9B"/>
    <w:rsid w:val="00F50EA2"/>
    <w:rsid w:val="00F51116"/>
    <w:rsid w:val="00F52136"/>
    <w:rsid w:val="00F5215D"/>
    <w:rsid w:val="00F52399"/>
    <w:rsid w:val="00F52540"/>
    <w:rsid w:val="00F52914"/>
    <w:rsid w:val="00F53310"/>
    <w:rsid w:val="00F53358"/>
    <w:rsid w:val="00F5371B"/>
    <w:rsid w:val="00F538AA"/>
    <w:rsid w:val="00F54087"/>
    <w:rsid w:val="00F54CE4"/>
    <w:rsid w:val="00F54DEF"/>
    <w:rsid w:val="00F54FA5"/>
    <w:rsid w:val="00F556D2"/>
    <w:rsid w:val="00F55AEE"/>
    <w:rsid w:val="00F55BAE"/>
    <w:rsid w:val="00F567BC"/>
    <w:rsid w:val="00F569E9"/>
    <w:rsid w:val="00F56A08"/>
    <w:rsid w:val="00F56CF5"/>
    <w:rsid w:val="00F56D69"/>
    <w:rsid w:val="00F572BB"/>
    <w:rsid w:val="00F572D2"/>
    <w:rsid w:val="00F5763D"/>
    <w:rsid w:val="00F57823"/>
    <w:rsid w:val="00F57A0F"/>
    <w:rsid w:val="00F57B2D"/>
    <w:rsid w:val="00F60394"/>
    <w:rsid w:val="00F6096F"/>
    <w:rsid w:val="00F60F79"/>
    <w:rsid w:val="00F6108D"/>
    <w:rsid w:val="00F6111C"/>
    <w:rsid w:val="00F615CC"/>
    <w:rsid w:val="00F6168F"/>
    <w:rsid w:val="00F619DF"/>
    <w:rsid w:val="00F61A90"/>
    <w:rsid w:val="00F61FC8"/>
    <w:rsid w:val="00F62C7B"/>
    <w:rsid w:val="00F63064"/>
    <w:rsid w:val="00F63486"/>
    <w:rsid w:val="00F63693"/>
    <w:rsid w:val="00F63790"/>
    <w:rsid w:val="00F63950"/>
    <w:rsid w:val="00F63966"/>
    <w:rsid w:val="00F63BEC"/>
    <w:rsid w:val="00F63F59"/>
    <w:rsid w:val="00F650E9"/>
    <w:rsid w:val="00F657DC"/>
    <w:rsid w:val="00F658D3"/>
    <w:rsid w:val="00F65906"/>
    <w:rsid w:val="00F6593B"/>
    <w:rsid w:val="00F65B02"/>
    <w:rsid w:val="00F65F64"/>
    <w:rsid w:val="00F65FC8"/>
    <w:rsid w:val="00F66388"/>
    <w:rsid w:val="00F665F4"/>
    <w:rsid w:val="00F66DA5"/>
    <w:rsid w:val="00F66EC9"/>
    <w:rsid w:val="00F66ED3"/>
    <w:rsid w:val="00F67048"/>
    <w:rsid w:val="00F6721E"/>
    <w:rsid w:val="00F67250"/>
    <w:rsid w:val="00F673A1"/>
    <w:rsid w:val="00F674E2"/>
    <w:rsid w:val="00F6750D"/>
    <w:rsid w:val="00F67588"/>
    <w:rsid w:val="00F6777E"/>
    <w:rsid w:val="00F677C8"/>
    <w:rsid w:val="00F678C6"/>
    <w:rsid w:val="00F67AE0"/>
    <w:rsid w:val="00F67CDD"/>
    <w:rsid w:val="00F67EA7"/>
    <w:rsid w:val="00F701DA"/>
    <w:rsid w:val="00F704D5"/>
    <w:rsid w:val="00F707C9"/>
    <w:rsid w:val="00F70819"/>
    <w:rsid w:val="00F70A97"/>
    <w:rsid w:val="00F70EFC"/>
    <w:rsid w:val="00F716B1"/>
    <w:rsid w:val="00F71CA8"/>
    <w:rsid w:val="00F71DA2"/>
    <w:rsid w:val="00F71EA4"/>
    <w:rsid w:val="00F71F70"/>
    <w:rsid w:val="00F720D2"/>
    <w:rsid w:val="00F72C7D"/>
    <w:rsid w:val="00F735B6"/>
    <w:rsid w:val="00F735D5"/>
    <w:rsid w:val="00F73AF2"/>
    <w:rsid w:val="00F73B61"/>
    <w:rsid w:val="00F73B92"/>
    <w:rsid w:val="00F74439"/>
    <w:rsid w:val="00F746B4"/>
    <w:rsid w:val="00F747BA"/>
    <w:rsid w:val="00F7494F"/>
    <w:rsid w:val="00F74DAC"/>
    <w:rsid w:val="00F74E40"/>
    <w:rsid w:val="00F75A25"/>
    <w:rsid w:val="00F76032"/>
    <w:rsid w:val="00F765FC"/>
    <w:rsid w:val="00F7684B"/>
    <w:rsid w:val="00F76B5C"/>
    <w:rsid w:val="00F76CE5"/>
    <w:rsid w:val="00F76E11"/>
    <w:rsid w:val="00F76E79"/>
    <w:rsid w:val="00F76FD4"/>
    <w:rsid w:val="00F76FF9"/>
    <w:rsid w:val="00F77192"/>
    <w:rsid w:val="00F77681"/>
    <w:rsid w:val="00F8006A"/>
    <w:rsid w:val="00F80078"/>
    <w:rsid w:val="00F801AE"/>
    <w:rsid w:val="00F803B6"/>
    <w:rsid w:val="00F810B5"/>
    <w:rsid w:val="00F8147F"/>
    <w:rsid w:val="00F822D8"/>
    <w:rsid w:val="00F825BF"/>
    <w:rsid w:val="00F82883"/>
    <w:rsid w:val="00F82C25"/>
    <w:rsid w:val="00F82C69"/>
    <w:rsid w:val="00F82DE7"/>
    <w:rsid w:val="00F832AC"/>
    <w:rsid w:val="00F835D5"/>
    <w:rsid w:val="00F83958"/>
    <w:rsid w:val="00F83D26"/>
    <w:rsid w:val="00F841FB"/>
    <w:rsid w:val="00F8475F"/>
    <w:rsid w:val="00F84914"/>
    <w:rsid w:val="00F84AD4"/>
    <w:rsid w:val="00F84C9A"/>
    <w:rsid w:val="00F84DFF"/>
    <w:rsid w:val="00F84E3D"/>
    <w:rsid w:val="00F85DD0"/>
    <w:rsid w:val="00F85F6B"/>
    <w:rsid w:val="00F860EE"/>
    <w:rsid w:val="00F8635D"/>
    <w:rsid w:val="00F863D5"/>
    <w:rsid w:val="00F86487"/>
    <w:rsid w:val="00F86B0F"/>
    <w:rsid w:val="00F86D5C"/>
    <w:rsid w:val="00F86E57"/>
    <w:rsid w:val="00F87100"/>
    <w:rsid w:val="00F8718B"/>
    <w:rsid w:val="00F87518"/>
    <w:rsid w:val="00F87724"/>
    <w:rsid w:val="00F87783"/>
    <w:rsid w:val="00F878D1"/>
    <w:rsid w:val="00F87970"/>
    <w:rsid w:val="00F87BA7"/>
    <w:rsid w:val="00F87D3C"/>
    <w:rsid w:val="00F9019C"/>
    <w:rsid w:val="00F90441"/>
    <w:rsid w:val="00F905B4"/>
    <w:rsid w:val="00F906C9"/>
    <w:rsid w:val="00F90984"/>
    <w:rsid w:val="00F90D84"/>
    <w:rsid w:val="00F914FB"/>
    <w:rsid w:val="00F91663"/>
    <w:rsid w:val="00F917F1"/>
    <w:rsid w:val="00F91856"/>
    <w:rsid w:val="00F91B5A"/>
    <w:rsid w:val="00F92550"/>
    <w:rsid w:val="00F925B8"/>
    <w:rsid w:val="00F9299A"/>
    <w:rsid w:val="00F9324C"/>
    <w:rsid w:val="00F9333B"/>
    <w:rsid w:val="00F939ED"/>
    <w:rsid w:val="00F93CB2"/>
    <w:rsid w:val="00F93F2A"/>
    <w:rsid w:val="00F93FD3"/>
    <w:rsid w:val="00F94058"/>
    <w:rsid w:val="00F941A5"/>
    <w:rsid w:val="00F944C9"/>
    <w:rsid w:val="00F94B23"/>
    <w:rsid w:val="00F951B5"/>
    <w:rsid w:val="00F953AB"/>
    <w:rsid w:val="00F953FB"/>
    <w:rsid w:val="00F95CEC"/>
    <w:rsid w:val="00F963F0"/>
    <w:rsid w:val="00F96E48"/>
    <w:rsid w:val="00F9761A"/>
    <w:rsid w:val="00F976E0"/>
    <w:rsid w:val="00F97E3C"/>
    <w:rsid w:val="00F97E55"/>
    <w:rsid w:val="00F97FF0"/>
    <w:rsid w:val="00FA0166"/>
    <w:rsid w:val="00FA0312"/>
    <w:rsid w:val="00FA067F"/>
    <w:rsid w:val="00FA07C4"/>
    <w:rsid w:val="00FA0C17"/>
    <w:rsid w:val="00FA0D47"/>
    <w:rsid w:val="00FA1270"/>
    <w:rsid w:val="00FA19E1"/>
    <w:rsid w:val="00FA1B2E"/>
    <w:rsid w:val="00FA2156"/>
    <w:rsid w:val="00FA21AF"/>
    <w:rsid w:val="00FA25AB"/>
    <w:rsid w:val="00FA25B7"/>
    <w:rsid w:val="00FA25E3"/>
    <w:rsid w:val="00FA2627"/>
    <w:rsid w:val="00FA27B3"/>
    <w:rsid w:val="00FA2E49"/>
    <w:rsid w:val="00FA34A3"/>
    <w:rsid w:val="00FA37E8"/>
    <w:rsid w:val="00FA39FD"/>
    <w:rsid w:val="00FA498F"/>
    <w:rsid w:val="00FA4D1A"/>
    <w:rsid w:val="00FA512A"/>
    <w:rsid w:val="00FA55E9"/>
    <w:rsid w:val="00FA5750"/>
    <w:rsid w:val="00FA5DD2"/>
    <w:rsid w:val="00FA5ED6"/>
    <w:rsid w:val="00FA63BF"/>
    <w:rsid w:val="00FA6503"/>
    <w:rsid w:val="00FA655A"/>
    <w:rsid w:val="00FA6625"/>
    <w:rsid w:val="00FA6651"/>
    <w:rsid w:val="00FA666F"/>
    <w:rsid w:val="00FA68E3"/>
    <w:rsid w:val="00FA6E62"/>
    <w:rsid w:val="00FA6E92"/>
    <w:rsid w:val="00FA6FB3"/>
    <w:rsid w:val="00FA760F"/>
    <w:rsid w:val="00FA7C5B"/>
    <w:rsid w:val="00FA7D82"/>
    <w:rsid w:val="00FB0235"/>
    <w:rsid w:val="00FB0773"/>
    <w:rsid w:val="00FB0BC2"/>
    <w:rsid w:val="00FB0DCF"/>
    <w:rsid w:val="00FB127F"/>
    <w:rsid w:val="00FB18A2"/>
    <w:rsid w:val="00FB190A"/>
    <w:rsid w:val="00FB20D4"/>
    <w:rsid w:val="00FB2780"/>
    <w:rsid w:val="00FB3340"/>
    <w:rsid w:val="00FB3A5D"/>
    <w:rsid w:val="00FB4557"/>
    <w:rsid w:val="00FB4607"/>
    <w:rsid w:val="00FB4A1F"/>
    <w:rsid w:val="00FB4C55"/>
    <w:rsid w:val="00FB52DD"/>
    <w:rsid w:val="00FB53F3"/>
    <w:rsid w:val="00FB5A74"/>
    <w:rsid w:val="00FB5F45"/>
    <w:rsid w:val="00FB67EA"/>
    <w:rsid w:val="00FB79BF"/>
    <w:rsid w:val="00FC065F"/>
    <w:rsid w:val="00FC0E01"/>
    <w:rsid w:val="00FC1538"/>
    <w:rsid w:val="00FC162A"/>
    <w:rsid w:val="00FC1691"/>
    <w:rsid w:val="00FC219C"/>
    <w:rsid w:val="00FC21E1"/>
    <w:rsid w:val="00FC24DB"/>
    <w:rsid w:val="00FC33FB"/>
    <w:rsid w:val="00FC37FB"/>
    <w:rsid w:val="00FC3FF1"/>
    <w:rsid w:val="00FC4638"/>
    <w:rsid w:val="00FC4658"/>
    <w:rsid w:val="00FC4AAB"/>
    <w:rsid w:val="00FC4B4D"/>
    <w:rsid w:val="00FC4D2F"/>
    <w:rsid w:val="00FC4E99"/>
    <w:rsid w:val="00FC4FD8"/>
    <w:rsid w:val="00FC513A"/>
    <w:rsid w:val="00FC533C"/>
    <w:rsid w:val="00FC5451"/>
    <w:rsid w:val="00FC6DFD"/>
    <w:rsid w:val="00FC70BD"/>
    <w:rsid w:val="00FC7405"/>
    <w:rsid w:val="00FC7B6E"/>
    <w:rsid w:val="00FC7E8D"/>
    <w:rsid w:val="00FC7FA0"/>
    <w:rsid w:val="00FD0062"/>
    <w:rsid w:val="00FD07DF"/>
    <w:rsid w:val="00FD1408"/>
    <w:rsid w:val="00FD1601"/>
    <w:rsid w:val="00FD1D05"/>
    <w:rsid w:val="00FD1E04"/>
    <w:rsid w:val="00FD1EE5"/>
    <w:rsid w:val="00FD2116"/>
    <w:rsid w:val="00FD2303"/>
    <w:rsid w:val="00FD2729"/>
    <w:rsid w:val="00FD30E6"/>
    <w:rsid w:val="00FD3901"/>
    <w:rsid w:val="00FD398B"/>
    <w:rsid w:val="00FD4000"/>
    <w:rsid w:val="00FD42EB"/>
    <w:rsid w:val="00FD42EC"/>
    <w:rsid w:val="00FD4471"/>
    <w:rsid w:val="00FD472C"/>
    <w:rsid w:val="00FD4D23"/>
    <w:rsid w:val="00FD4EE3"/>
    <w:rsid w:val="00FD4F0E"/>
    <w:rsid w:val="00FD508A"/>
    <w:rsid w:val="00FD53D2"/>
    <w:rsid w:val="00FD540B"/>
    <w:rsid w:val="00FD54FF"/>
    <w:rsid w:val="00FD5834"/>
    <w:rsid w:val="00FD5E32"/>
    <w:rsid w:val="00FD5EE9"/>
    <w:rsid w:val="00FD6107"/>
    <w:rsid w:val="00FD70E8"/>
    <w:rsid w:val="00FD7165"/>
    <w:rsid w:val="00FD73FC"/>
    <w:rsid w:val="00FD7462"/>
    <w:rsid w:val="00FD7807"/>
    <w:rsid w:val="00FD7EE9"/>
    <w:rsid w:val="00FE05CC"/>
    <w:rsid w:val="00FE0A4A"/>
    <w:rsid w:val="00FE1066"/>
    <w:rsid w:val="00FE1453"/>
    <w:rsid w:val="00FE1496"/>
    <w:rsid w:val="00FE15D3"/>
    <w:rsid w:val="00FE186A"/>
    <w:rsid w:val="00FE1D84"/>
    <w:rsid w:val="00FE1E73"/>
    <w:rsid w:val="00FE1F23"/>
    <w:rsid w:val="00FE31B5"/>
    <w:rsid w:val="00FE3A81"/>
    <w:rsid w:val="00FE3B2D"/>
    <w:rsid w:val="00FE3FBD"/>
    <w:rsid w:val="00FE43E7"/>
    <w:rsid w:val="00FE4C79"/>
    <w:rsid w:val="00FE4F45"/>
    <w:rsid w:val="00FE5112"/>
    <w:rsid w:val="00FE5517"/>
    <w:rsid w:val="00FE563B"/>
    <w:rsid w:val="00FE5CE4"/>
    <w:rsid w:val="00FE5DB5"/>
    <w:rsid w:val="00FE62F1"/>
    <w:rsid w:val="00FE637D"/>
    <w:rsid w:val="00FE694C"/>
    <w:rsid w:val="00FE70B7"/>
    <w:rsid w:val="00FE7135"/>
    <w:rsid w:val="00FE7375"/>
    <w:rsid w:val="00FE7B0F"/>
    <w:rsid w:val="00FE7B38"/>
    <w:rsid w:val="00FE7C59"/>
    <w:rsid w:val="00FE7CAD"/>
    <w:rsid w:val="00FE7E81"/>
    <w:rsid w:val="00FE7E8D"/>
    <w:rsid w:val="00FF0226"/>
    <w:rsid w:val="00FF02AA"/>
    <w:rsid w:val="00FF0C30"/>
    <w:rsid w:val="00FF0CD7"/>
    <w:rsid w:val="00FF0E99"/>
    <w:rsid w:val="00FF0F29"/>
    <w:rsid w:val="00FF0FEF"/>
    <w:rsid w:val="00FF135A"/>
    <w:rsid w:val="00FF16DA"/>
    <w:rsid w:val="00FF1DFE"/>
    <w:rsid w:val="00FF2116"/>
    <w:rsid w:val="00FF2580"/>
    <w:rsid w:val="00FF261A"/>
    <w:rsid w:val="00FF27B7"/>
    <w:rsid w:val="00FF2AAE"/>
    <w:rsid w:val="00FF33E6"/>
    <w:rsid w:val="00FF34F4"/>
    <w:rsid w:val="00FF3885"/>
    <w:rsid w:val="00FF4079"/>
    <w:rsid w:val="00FF45F6"/>
    <w:rsid w:val="00FF475B"/>
    <w:rsid w:val="00FF4792"/>
    <w:rsid w:val="00FF48C4"/>
    <w:rsid w:val="00FF54DB"/>
    <w:rsid w:val="00FF5B8F"/>
    <w:rsid w:val="00FF5C6C"/>
    <w:rsid w:val="00FF6069"/>
    <w:rsid w:val="00FF617B"/>
    <w:rsid w:val="00FF6271"/>
    <w:rsid w:val="00FF627B"/>
    <w:rsid w:val="00FF68F9"/>
    <w:rsid w:val="00FF6FD8"/>
    <w:rsid w:val="00FF70BF"/>
    <w:rsid w:val="00FF738D"/>
    <w:rsid w:val="00FF79E2"/>
    <w:rsid w:val="00FF7A4E"/>
    <w:rsid w:val="00FF7C8E"/>
    <w:rsid w:val="00FF7F75"/>
    <w:rsid w:val="219150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84621"/>
  <w15:docId w15:val="{A5FC405C-D1B7-4C68-9F47-24F45EBB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B1A"/>
    <w:pPr>
      <w:spacing w:after="0" w:line="240" w:lineRule="auto"/>
    </w:pPr>
    <w:rPr>
      <w:rFonts w:ascii="Times New Roman" w:eastAsia="Times New Roman" w:hAnsi="Times New Roman" w:cs="Times New Roman"/>
      <w:sz w:val="24"/>
      <w:szCs w:val="24"/>
      <w:lang w:val="es-CO" w:eastAsia="es-MX"/>
    </w:rPr>
  </w:style>
  <w:style w:type="paragraph" w:styleId="Ttulo1">
    <w:name w:val="heading 1"/>
    <w:basedOn w:val="Normal"/>
    <w:next w:val="Normal"/>
    <w:link w:val="Ttulo1Car"/>
    <w:uiPriority w:val="9"/>
    <w:qFormat/>
    <w:rsid w:val="00EC0CD3"/>
    <w:pPr>
      <w:keepNext/>
      <w:keepLines/>
      <w:spacing w:before="480"/>
      <w:outlineLvl w:val="0"/>
    </w:pPr>
    <w:rPr>
      <w:rFonts w:asciiTheme="majorHAnsi" w:eastAsiaTheme="majorEastAsia" w:hAnsiTheme="majorHAnsi" w:cstheme="majorBidi"/>
      <w:b/>
      <w:bCs/>
      <w:color w:val="365F91" w:themeColor="accent1" w:themeShade="BF"/>
      <w:sz w:val="28"/>
      <w:szCs w:val="28"/>
      <w:lang w:eastAsia="es-ES"/>
    </w:rPr>
  </w:style>
  <w:style w:type="paragraph" w:styleId="Ttulo2">
    <w:name w:val="heading 2"/>
    <w:basedOn w:val="Normal"/>
    <w:next w:val="Normal"/>
    <w:link w:val="Ttulo2Car"/>
    <w:uiPriority w:val="9"/>
    <w:unhideWhenUsed/>
    <w:qFormat/>
    <w:rsid w:val="00EC0CD3"/>
    <w:pPr>
      <w:keepNext/>
      <w:keepLines/>
      <w:spacing w:before="200"/>
      <w:outlineLvl w:val="1"/>
    </w:pPr>
    <w:rPr>
      <w:rFonts w:asciiTheme="majorHAnsi" w:eastAsiaTheme="majorEastAsia" w:hAnsiTheme="majorHAnsi" w:cstheme="majorBidi"/>
      <w:b/>
      <w:bCs/>
      <w:color w:val="4F81BD" w:themeColor="accent1"/>
      <w:sz w:val="26"/>
      <w:szCs w:val="26"/>
      <w:lang w:eastAsia="es-ES"/>
    </w:rPr>
  </w:style>
  <w:style w:type="paragraph" w:styleId="Ttulo3">
    <w:name w:val="heading 3"/>
    <w:basedOn w:val="Normal"/>
    <w:next w:val="Normal"/>
    <w:link w:val="Ttulo3Car"/>
    <w:uiPriority w:val="9"/>
    <w:unhideWhenUsed/>
    <w:qFormat/>
    <w:rsid w:val="008D65CE"/>
    <w:pPr>
      <w:keepNext/>
      <w:keepLines/>
      <w:spacing w:before="200"/>
      <w:outlineLvl w:val="2"/>
    </w:pPr>
    <w:rPr>
      <w:rFonts w:asciiTheme="majorHAnsi" w:eastAsiaTheme="majorEastAsia" w:hAnsiTheme="majorHAnsi" w:cstheme="majorBidi"/>
      <w:b/>
      <w:bCs/>
      <w:color w:val="4F81BD" w:themeColor="accent1"/>
      <w:sz w:val="20"/>
      <w:szCs w:val="20"/>
      <w:lang w:eastAsia="es-ES"/>
    </w:rPr>
  </w:style>
  <w:style w:type="paragraph" w:styleId="Ttulo4">
    <w:name w:val="heading 4"/>
    <w:basedOn w:val="Normal"/>
    <w:next w:val="Normal"/>
    <w:link w:val="Ttulo4Car"/>
    <w:uiPriority w:val="9"/>
    <w:semiHidden/>
    <w:unhideWhenUsed/>
    <w:qFormat/>
    <w:rsid w:val="00C014FF"/>
    <w:pPr>
      <w:keepNext/>
      <w:keepLines/>
      <w:spacing w:before="40"/>
      <w:outlineLvl w:val="3"/>
    </w:pPr>
    <w:rPr>
      <w:rFonts w:asciiTheme="majorHAnsi" w:eastAsiaTheme="majorEastAsia" w:hAnsiTheme="majorHAnsi" w:cstheme="majorBidi"/>
      <w:i/>
      <w:iCs/>
      <w:color w:val="365F91" w:themeColor="accent1" w:themeShade="BF"/>
      <w:sz w:val="20"/>
      <w:szCs w:val="20"/>
      <w:lang w:eastAsia="es-ES"/>
    </w:rPr>
  </w:style>
  <w:style w:type="paragraph" w:styleId="Ttulo5">
    <w:name w:val="heading 5"/>
    <w:basedOn w:val="Normal"/>
    <w:next w:val="Normal"/>
    <w:link w:val="Ttulo5Car"/>
    <w:uiPriority w:val="9"/>
    <w:semiHidden/>
    <w:unhideWhenUsed/>
    <w:qFormat/>
    <w:rsid w:val="00EC0CD3"/>
    <w:pPr>
      <w:keepNext/>
      <w:keepLines/>
      <w:spacing w:before="200"/>
      <w:outlineLvl w:val="4"/>
    </w:pPr>
    <w:rPr>
      <w:rFonts w:asciiTheme="majorHAnsi" w:eastAsiaTheme="majorEastAsia" w:hAnsiTheme="majorHAnsi" w:cstheme="majorBidi"/>
      <w:color w:val="243F60" w:themeColor="accent1" w:themeShade="7F"/>
      <w:sz w:val="20"/>
      <w:szCs w:val="20"/>
      <w:lang w:eastAsia="es-ES"/>
    </w:rPr>
  </w:style>
  <w:style w:type="paragraph" w:styleId="Ttulo6">
    <w:name w:val="heading 6"/>
    <w:basedOn w:val="Normal"/>
    <w:next w:val="Normal"/>
    <w:link w:val="Ttulo6Car"/>
    <w:uiPriority w:val="9"/>
    <w:semiHidden/>
    <w:unhideWhenUsed/>
    <w:qFormat/>
    <w:rsid w:val="00C57F17"/>
    <w:pPr>
      <w:keepNext/>
      <w:keepLines/>
      <w:spacing w:before="200"/>
      <w:outlineLvl w:val="5"/>
    </w:pPr>
    <w:rPr>
      <w:rFonts w:asciiTheme="majorHAnsi" w:eastAsiaTheme="majorEastAsia" w:hAnsiTheme="majorHAnsi" w:cstheme="majorBidi"/>
      <w:i/>
      <w:iCs/>
      <w:color w:val="243F60" w:themeColor="accent1" w:themeShade="7F"/>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0CD3"/>
    <w:rPr>
      <w:rFonts w:asciiTheme="majorHAnsi" w:eastAsiaTheme="majorEastAsia" w:hAnsiTheme="majorHAnsi" w:cstheme="majorBidi"/>
      <w:b/>
      <w:bCs/>
      <w:color w:val="365F91" w:themeColor="accent1" w:themeShade="BF"/>
      <w:sz w:val="28"/>
      <w:szCs w:val="28"/>
      <w:lang w:val="es-CO" w:eastAsia="es-ES"/>
    </w:rPr>
  </w:style>
  <w:style w:type="character" w:customStyle="1" w:styleId="Ttulo2Car">
    <w:name w:val="Título 2 Car"/>
    <w:basedOn w:val="Fuentedeprrafopredeter"/>
    <w:link w:val="Ttulo2"/>
    <w:uiPriority w:val="9"/>
    <w:rsid w:val="00EC0CD3"/>
    <w:rPr>
      <w:rFonts w:asciiTheme="majorHAnsi" w:eastAsiaTheme="majorEastAsia" w:hAnsiTheme="majorHAnsi" w:cstheme="majorBidi"/>
      <w:b/>
      <w:bCs/>
      <w:color w:val="4F81BD" w:themeColor="accent1"/>
      <w:sz w:val="26"/>
      <w:szCs w:val="26"/>
      <w:lang w:val="es-CO" w:eastAsia="es-ES"/>
    </w:rPr>
  </w:style>
  <w:style w:type="character" w:customStyle="1" w:styleId="Ttulo5Car">
    <w:name w:val="Título 5 Car"/>
    <w:basedOn w:val="Fuentedeprrafopredeter"/>
    <w:link w:val="Ttulo5"/>
    <w:uiPriority w:val="9"/>
    <w:semiHidden/>
    <w:rsid w:val="00EC0CD3"/>
    <w:rPr>
      <w:rFonts w:asciiTheme="majorHAnsi" w:eastAsiaTheme="majorEastAsia" w:hAnsiTheme="majorHAnsi" w:cstheme="majorBidi"/>
      <w:color w:val="243F60" w:themeColor="accent1" w:themeShade="7F"/>
      <w:sz w:val="20"/>
      <w:szCs w:val="20"/>
      <w:lang w:val="es-CO" w:eastAsia="es-ES"/>
    </w:rPr>
  </w:style>
  <w:style w:type="paragraph" w:styleId="Encabezado">
    <w:name w:val="header"/>
    <w:aliases w:val="encabezado,h,h8,h9,h10,h18,h18 Car Car Car Car Car Car Car Car,h18 Car Car Car Car Car Car Car,h18 Car Car Car,h18 Car Car Car Car Car"/>
    <w:basedOn w:val="Normal"/>
    <w:link w:val="EncabezadoCar"/>
    <w:uiPriority w:val="99"/>
    <w:unhideWhenUsed/>
    <w:rsid w:val="00EC0CD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aliases w:val="encabezado Car,h Car,h8 Car,h9 Car,h10 Car,h18 Car,h18 Car Car Car Car Car Car Car Car Car,h18 Car Car Car Car Car Car Car Car1,h18 Car Car Car Car,h18 Car Car Car Car Car Car"/>
    <w:basedOn w:val="Fuentedeprrafopredeter"/>
    <w:link w:val="Encabezado"/>
    <w:uiPriority w:val="99"/>
    <w:rsid w:val="00EC0CD3"/>
  </w:style>
  <w:style w:type="paragraph" w:styleId="Piedepgina">
    <w:name w:val="footer"/>
    <w:basedOn w:val="Normal"/>
    <w:link w:val="PiedepginaCar"/>
    <w:uiPriority w:val="99"/>
    <w:unhideWhenUsed/>
    <w:rsid w:val="00EC0CD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EC0CD3"/>
  </w:style>
  <w:style w:type="paragraph" w:styleId="Sinespaciado">
    <w:name w:val="No Spacing"/>
    <w:link w:val="SinespaciadoCar"/>
    <w:uiPriority w:val="1"/>
    <w:qFormat/>
    <w:rsid w:val="00EC0CD3"/>
    <w:pPr>
      <w:spacing w:after="0" w:line="240" w:lineRule="auto"/>
    </w:pPr>
  </w:style>
  <w:style w:type="character" w:styleId="Hipervnculo">
    <w:name w:val="Hyperlink"/>
    <w:basedOn w:val="Fuentedeprrafopredeter"/>
    <w:uiPriority w:val="99"/>
    <w:unhideWhenUsed/>
    <w:rsid w:val="00EC0CD3"/>
    <w:rPr>
      <w:color w:val="0000FF" w:themeColor="hyperlink"/>
      <w:u w:val="single"/>
    </w:rPr>
  </w:style>
  <w:style w:type="paragraph" w:styleId="Textodeglobo">
    <w:name w:val="Balloon Text"/>
    <w:basedOn w:val="Normal"/>
    <w:link w:val="TextodegloboCar"/>
    <w:uiPriority w:val="99"/>
    <w:semiHidden/>
    <w:unhideWhenUsed/>
    <w:rsid w:val="00EC0CD3"/>
    <w:rPr>
      <w:rFonts w:ascii="Tahoma" w:hAnsi="Tahoma" w:cs="Tahoma"/>
      <w:sz w:val="16"/>
      <w:szCs w:val="16"/>
      <w:lang w:eastAsia="es-ES"/>
    </w:rPr>
  </w:style>
  <w:style w:type="character" w:customStyle="1" w:styleId="TextodegloboCar">
    <w:name w:val="Texto de globo Car"/>
    <w:basedOn w:val="Fuentedeprrafopredeter"/>
    <w:link w:val="Textodeglobo"/>
    <w:uiPriority w:val="99"/>
    <w:semiHidden/>
    <w:rsid w:val="00EC0CD3"/>
    <w:rPr>
      <w:rFonts w:ascii="Tahoma" w:eastAsia="Times New Roman" w:hAnsi="Tahoma" w:cs="Tahoma"/>
      <w:sz w:val="16"/>
      <w:szCs w:val="16"/>
      <w:lang w:val="es-CO" w:eastAsia="es-ES"/>
    </w:rPr>
  </w:style>
  <w:style w:type="paragraph" w:styleId="Textoindependiente">
    <w:name w:val="Body Text"/>
    <w:basedOn w:val="Normal"/>
    <w:link w:val="TextoindependienteCar"/>
    <w:qFormat/>
    <w:rsid w:val="00EC0CD3"/>
    <w:pPr>
      <w:widowControl w:val="0"/>
      <w:jc w:val="both"/>
    </w:pPr>
    <w:rPr>
      <w:rFonts w:ascii="Arial" w:hAnsi="Arial"/>
      <w:sz w:val="22"/>
      <w:szCs w:val="20"/>
      <w:lang w:eastAsia="es-ES"/>
    </w:rPr>
  </w:style>
  <w:style w:type="character" w:customStyle="1" w:styleId="TextoindependienteCar">
    <w:name w:val="Texto independiente Car"/>
    <w:basedOn w:val="Fuentedeprrafopredeter"/>
    <w:link w:val="Textoindependiente"/>
    <w:rsid w:val="00EC0CD3"/>
    <w:rPr>
      <w:rFonts w:ascii="Arial" w:eastAsia="Times New Roman" w:hAnsi="Arial" w:cs="Times New Roman"/>
      <w:szCs w:val="20"/>
      <w:lang w:val="es-CO" w:eastAsia="es-ES"/>
    </w:rPr>
  </w:style>
  <w:style w:type="paragraph" w:styleId="Lista">
    <w:name w:val="List"/>
    <w:basedOn w:val="Normal"/>
    <w:semiHidden/>
    <w:rsid w:val="00EC0CD3"/>
    <w:pPr>
      <w:ind w:left="283" w:hanging="283"/>
    </w:pPr>
    <w:rPr>
      <w:sz w:val="20"/>
      <w:szCs w:val="20"/>
      <w:lang w:eastAsia="es-ES"/>
    </w:rPr>
  </w:style>
  <w:style w:type="paragraph" w:styleId="Prrafodelista">
    <w:name w:val="List Paragraph"/>
    <w:aliases w:val="Bullets,titulo 3,List Paragraph,Ha,Fluvial1"/>
    <w:basedOn w:val="Normal"/>
    <w:link w:val="PrrafodelistaCar"/>
    <w:uiPriority w:val="34"/>
    <w:qFormat/>
    <w:rsid w:val="00EC0CD3"/>
    <w:pPr>
      <w:spacing w:after="200" w:line="276" w:lineRule="auto"/>
      <w:ind w:left="720"/>
      <w:contextualSpacing/>
    </w:pPr>
    <w:rPr>
      <w:rFonts w:ascii="Calibri" w:eastAsia="Calibri" w:hAnsi="Calibri"/>
      <w:sz w:val="22"/>
      <w:szCs w:val="22"/>
      <w:lang w:eastAsia="en-US"/>
    </w:rPr>
  </w:style>
  <w:style w:type="paragraph" w:styleId="Encabezadodemensaje">
    <w:name w:val="Message Header"/>
    <w:basedOn w:val="Normal"/>
    <w:link w:val="EncabezadodemensajeCar"/>
    <w:uiPriority w:val="99"/>
    <w:unhideWhenUsed/>
    <w:rsid w:val="00EC0CD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
    </w:rPr>
  </w:style>
  <w:style w:type="character" w:customStyle="1" w:styleId="EncabezadodemensajeCar">
    <w:name w:val="Encabezado de mensaje Car"/>
    <w:basedOn w:val="Fuentedeprrafopredeter"/>
    <w:link w:val="Encabezadodemensaje"/>
    <w:uiPriority w:val="99"/>
    <w:rsid w:val="00EC0CD3"/>
    <w:rPr>
      <w:rFonts w:asciiTheme="majorHAnsi" w:eastAsiaTheme="majorEastAsia" w:hAnsiTheme="majorHAnsi" w:cstheme="majorBidi"/>
      <w:sz w:val="24"/>
      <w:szCs w:val="24"/>
      <w:shd w:val="pct20" w:color="auto" w:fill="auto"/>
      <w:lang w:val="es-CO" w:eastAsia="es-ES"/>
    </w:rPr>
  </w:style>
  <w:style w:type="paragraph" w:styleId="Saludo">
    <w:name w:val="Salutation"/>
    <w:basedOn w:val="Normal"/>
    <w:next w:val="Normal"/>
    <w:link w:val="SaludoCar"/>
    <w:uiPriority w:val="99"/>
    <w:unhideWhenUsed/>
    <w:rsid w:val="00EC0CD3"/>
    <w:rPr>
      <w:sz w:val="20"/>
      <w:szCs w:val="20"/>
      <w:lang w:eastAsia="es-ES"/>
    </w:rPr>
  </w:style>
  <w:style w:type="character" w:customStyle="1" w:styleId="SaludoCar">
    <w:name w:val="Saludo Car"/>
    <w:basedOn w:val="Fuentedeprrafopredeter"/>
    <w:link w:val="Saludo"/>
    <w:uiPriority w:val="99"/>
    <w:rsid w:val="00EC0CD3"/>
    <w:rPr>
      <w:rFonts w:ascii="Times New Roman" w:eastAsia="Times New Roman" w:hAnsi="Times New Roman" w:cs="Times New Roman"/>
      <w:sz w:val="20"/>
      <w:szCs w:val="20"/>
      <w:lang w:val="es-CO" w:eastAsia="es-ES"/>
    </w:rPr>
  </w:style>
  <w:style w:type="paragraph" w:styleId="Cierre">
    <w:name w:val="Closing"/>
    <w:basedOn w:val="Normal"/>
    <w:link w:val="CierreCar"/>
    <w:uiPriority w:val="99"/>
    <w:unhideWhenUsed/>
    <w:rsid w:val="00EC0CD3"/>
    <w:pPr>
      <w:ind w:left="4252"/>
    </w:pPr>
    <w:rPr>
      <w:sz w:val="20"/>
      <w:szCs w:val="20"/>
      <w:lang w:eastAsia="es-ES"/>
    </w:rPr>
  </w:style>
  <w:style w:type="character" w:customStyle="1" w:styleId="CierreCar">
    <w:name w:val="Cierre Car"/>
    <w:basedOn w:val="Fuentedeprrafopredeter"/>
    <w:link w:val="Cierre"/>
    <w:uiPriority w:val="99"/>
    <w:rsid w:val="00EC0CD3"/>
    <w:rPr>
      <w:rFonts w:ascii="Times New Roman" w:eastAsia="Times New Roman" w:hAnsi="Times New Roman" w:cs="Times New Roman"/>
      <w:sz w:val="20"/>
      <w:szCs w:val="20"/>
      <w:lang w:val="es-CO" w:eastAsia="es-ES"/>
    </w:rPr>
  </w:style>
  <w:style w:type="paragraph" w:customStyle="1" w:styleId="ListaCC">
    <w:name w:val="Lista CC."/>
    <w:basedOn w:val="Normal"/>
    <w:rsid w:val="00EC0CD3"/>
    <w:rPr>
      <w:sz w:val="20"/>
      <w:szCs w:val="20"/>
      <w:lang w:eastAsia="es-ES"/>
    </w:rPr>
  </w:style>
  <w:style w:type="paragraph" w:styleId="Firma">
    <w:name w:val="Signature"/>
    <w:basedOn w:val="Normal"/>
    <w:link w:val="FirmaCar"/>
    <w:uiPriority w:val="99"/>
    <w:unhideWhenUsed/>
    <w:rsid w:val="00EC0CD3"/>
    <w:pPr>
      <w:ind w:left="4252"/>
    </w:pPr>
    <w:rPr>
      <w:sz w:val="20"/>
      <w:szCs w:val="20"/>
      <w:lang w:eastAsia="es-ES"/>
    </w:rPr>
  </w:style>
  <w:style w:type="character" w:customStyle="1" w:styleId="FirmaCar">
    <w:name w:val="Firma Car"/>
    <w:basedOn w:val="Fuentedeprrafopredeter"/>
    <w:link w:val="Firma"/>
    <w:uiPriority w:val="99"/>
    <w:rsid w:val="00EC0CD3"/>
    <w:rPr>
      <w:rFonts w:ascii="Times New Roman" w:eastAsia="Times New Roman" w:hAnsi="Times New Roman" w:cs="Times New Roman"/>
      <w:sz w:val="20"/>
      <w:szCs w:val="20"/>
      <w:lang w:val="es-CO" w:eastAsia="es-ES"/>
    </w:rPr>
  </w:style>
  <w:style w:type="paragraph" w:customStyle="1" w:styleId="Lneadeasunto">
    <w:name w:val="Línea de asunto"/>
    <w:basedOn w:val="Normal"/>
    <w:rsid w:val="00EC0CD3"/>
    <w:rPr>
      <w:sz w:val="20"/>
      <w:szCs w:val="20"/>
      <w:lang w:eastAsia="es-ES"/>
    </w:rPr>
  </w:style>
  <w:style w:type="paragraph" w:customStyle="1" w:styleId="Firmapuesto">
    <w:name w:val="Firma puesto"/>
    <w:basedOn w:val="Firma"/>
    <w:rsid w:val="00EC0CD3"/>
  </w:style>
  <w:style w:type="table" w:styleId="Tablaconcuadrcula">
    <w:name w:val="Table Grid"/>
    <w:basedOn w:val="Tablanormal"/>
    <w:uiPriority w:val="59"/>
    <w:rsid w:val="00EC0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0CD3"/>
    <w:pPr>
      <w:spacing w:before="100" w:beforeAutospacing="1" w:after="100" w:afterAutospacing="1"/>
    </w:pPr>
    <w:rPr>
      <w:lang w:val="es-ES" w:eastAsia="es-ES"/>
    </w:rPr>
  </w:style>
  <w:style w:type="character" w:customStyle="1" w:styleId="Ttulo6Car">
    <w:name w:val="Título 6 Car"/>
    <w:basedOn w:val="Fuentedeprrafopredeter"/>
    <w:link w:val="Ttulo6"/>
    <w:uiPriority w:val="9"/>
    <w:semiHidden/>
    <w:rsid w:val="00C57F17"/>
    <w:rPr>
      <w:rFonts w:asciiTheme="majorHAnsi" w:eastAsiaTheme="majorEastAsia" w:hAnsiTheme="majorHAnsi" w:cstheme="majorBidi"/>
      <w:i/>
      <w:iCs/>
      <w:color w:val="243F60" w:themeColor="accent1" w:themeShade="7F"/>
      <w:sz w:val="20"/>
      <w:szCs w:val="20"/>
      <w:lang w:val="es-CO" w:eastAsia="es-ES"/>
    </w:rPr>
  </w:style>
  <w:style w:type="paragraph" w:customStyle="1" w:styleId="Lneadereferencia">
    <w:name w:val="Línea de referencia"/>
    <w:basedOn w:val="Textoindependiente"/>
    <w:rsid w:val="007D00D6"/>
  </w:style>
  <w:style w:type="paragraph" w:customStyle="1" w:styleId="Firmaorganizacin">
    <w:name w:val="Firma organización"/>
    <w:basedOn w:val="Firma"/>
    <w:rsid w:val="00006828"/>
  </w:style>
  <w:style w:type="character" w:styleId="nfasis">
    <w:name w:val="Emphasis"/>
    <w:basedOn w:val="Fuentedeprrafopredeter"/>
    <w:uiPriority w:val="20"/>
    <w:qFormat/>
    <w:rsid w:val="000D3CBE"/>
    <w:rPr>
      <w:i/>
      <w:iCs/>
    </w:rPr>
  </w:style>
  <w:style w:type="character" w:styleId="Textoennegrita">
    <w:name w:val="Strong"/>
    <w:basedOn w:val="Fuentedeprrafopredeter"/>
    <w:uiPriority w:val="22"/>
    <w:qFormat/>
    <w:rsid w:val="007511C6"/>
    <w:rPr>
      <w:b/>
      <w:bCs/>
    </w:rPr>
  </w:style>
  <w:style w:type="paragraph" w:customStyle="1" w:styleId="Default">
    <w:name w:val="Default"/>
    <w:rsid w:val="005929D1"/>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036BFF"/>
  </w:style>
  <w:style w:type="character" w:customStyle="1" w:styleId="il">
    <w:name w:val="il"/>
    <w:basedOn w:val="Fuentedeprrafopredeter"/>
    <w:rsid w:val="00036BFF"/>
  </w:style>
  <w:style w:type="character" w:customStyle="1" w:styleId="Ttulo3Car">
    <w:name w:val="Título 3 Car"/>
    <w:basedOn w:val="Fuentedeprrafopredeter"/>
    <w:link w:val="Ttulo3"/>
    <w:uiPriority w:val="9"/>
    <w:rsid w:val="008D65CE"/>
    <w:rPr>
      <w:rFonts w:asciiTheme="majorHAnsi" w:eastAsiaTheme="majorEastAsia" w:hAnsiTheme="majorHAnsi" w:cstheme="majorBidi"/>
      <w:b/>
      <w:bCs/>
      <w:color w:val="4F81BD" w:themeColor="accent1"/>
      <w:sz w:val="20"/>
      <w:szCs w:val="20"/>
      <w:lang w:val="es-CO" w:eastAsia="es-ES"/>
    </w:rPr>
  </w:style>
  <w:style w:type="paragraph" w:styleId="Lista2">
    <w:name w:val="List 2"/>
    <w:basedOn w:val="Normal"/>
    <w:uiPriority w:val="99"/>
    <w:unhideWhenUsed/>
    <w:rsid w:val="008D65CE"/>
    <w:pPr>
      <w:ind w:left="566" w:hanging="283"/>
      <w:contextualSpacing/>
    </w:pPr>
    <w:rPr>
      <w:sz w:val="20"/>
      <w:szCs w:val="20"/>
      <w:lang w:eastAsia="es-ES"/>
    </w:rPr>
  </w:style>
  <w:style w:type="paragraph" w:styleId="Lista3">
    <w:name w:val="List 3"/>
    <w:basedOn w:val="Normal"/>
    <w:uiPriority w:val="99"/>
    <w:unhideWhenUsed/>
    <w:rsid w:val="008D65CE"/>
    <w:pPr>
      <w:ind w:left="849" w:hanging="283"/>
      <w:contextualSpacing/>
    </w:pPr>
    <w:rPr>
      <w:sz w:val="20"/>
      <w:szCs w:val="20"/>
      <w:lang w:eastAsia="es-ES"/>
    </w:rPr>
  </w:style>
  <w:style w:type="paragraph" w:styleId="Listaconvietas">
    <w:name w:val="List Bullet"/>
    <w:basedOn w:val="Normal"/>
    <w:uiPriority w:val="99"/>
    <w:unhideWhenUsed/>
    <w:rsid w:val="008D65CE"/>
    <w:pPr>
      <w:numPr>
        <w:numId w:val="1"/>
      </w:numPr>
      <w:contextualSpacing/>
    </w:pPr>
    <w:rPr>
      <w:sz w:val="20"/>
      <w:szCs w:val="20"/>
      <w:lang w:eastAsia="es-ES"/>
    </w:rPr>
  </w:style>
  <w:style w:type="paragraph" w:styleId="Descripcin">
    <w:name w:val="caption"/>
    <w:aliases w:val="Tablas,Epígrafe"/>
    <w:basedOn w:val="Normal"/>
    <w:next w:val="Normal"/>
    <w:link w:val="DescripcinCar"/>
    <w:unhideWhenUsed/>
    <w:qFormat/>
    <w:rsid w:val="008D65CE"/>
    <w:pPr>
      <w:spacing w:after="200"/>
    </w:pPr>
    <w:rPr>
      <w:b/>
      <w:bCs/>
      <w:color w:val="4F81BD" w:themeColor="accent1"/>
      <w:sz w:val="18"/>
      <w:szCs w:val="18"/>
      <w:lang w:eastAsia="es-ES"/>
    </w:rPr>
  </w:style>
  <w:style w:type="paragraph" w:styleId="Sangradetextonormal">
    <w:name w:val="Body Text Indent"/>
    <w:basedOn w:val="Normal"/>
    <w:link w:val="SangradetextonormalCar"/>
    <w:uiPriority w:val="99"/>
    <w:unhideWhenUsed/>
    <w:rsid w:val="008D65CE"/>
    <w:pPr>
      <w:spacing w:after="120"/>
      <w:ind w:left="283"/>
    </w:pPr>
    <w:rPr>
      <w:sz w:val="20"/>
      <w:szCs w:val="20"/>
      <w:lang w:eastAsia="es-ES"/>
    </w:rPr>
  </w:style>
  <w:style w:type="character" w:customStyle="1" w:styleId="SangradetextonormalCar">
    <w:name w:val="Sangría de texto normal Car"/>
    <w:basedOn w:val="Fuentedeprrafopredeter"/>
    <w:link w:val="Sangradetextonormal"/>
    <w:uiPriority w:val="99"/>
    <w:rsid w:val="008D65CE"/>
    <w:rPr>
      <w:rFonts w:ascii="Times New Roman" w:eastAsia="Times New Roman" w:hAnsi="Times New Roman" w:cs="Times New Roman"/>
      <w:sz w:val="20"/>
      <w:szCs w:val="20"/>
      <w:lang w:val="es-CO" w:eastAsia="es-ES"/>
    </w:rPr>
  </w:style>
  <w:style w:type="paragraph" w:customStyle="1" w:styleId="Infodocumentosadjuntos">
    <w:name w:val="Info documentos adjuntos"/>
    <w:basedOn w:val="Normal"/>
    <w:rsid w:val="008D65CE"/>
    <w:rPr>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8D65C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D65CE"/>
    <w:rPr>
      <w:rFonts w:ascii="Times New Roman" w:eastAsia="Times New Roman" w:hAnsi="Times New Roman" w:cs="Times New Roman"/>
      <w:sz w:val="20"/>
      <w:szCs w:val="20"/>
      <w:lang w:val="es-CO" w:eastAsia="es-ES"/>
    </w:rPr>
  </w:style>
  <w:style w:type="character" w:styleId="Hipervnculovisitado">
    <w:name w:val="FollowedHyperlink"/>
    <w:basedOn w:val="Fuentedeprrafopredeter"/>
    <w:uiPriority w:val="99"/>
    <w:semiHidden/>
    <w:unhideWhenUsed/>
    <w:rsid w:val="00D13FD2"/>
    <w:rPr>
      <w:color w:val="800080" w:themeColor="followedHyperlink"/>
      <w:u w:val="single"/>
    </w:rPr>
  </w:style>
  <w:style w:type="paragraph" w:styleId="Textoindependiente2">
    <w:name w:val="Body Text 2"/>
    <w:basedOn w:val="Normal"/>
    <w:link w:val="Textoindependiente2Car"/>
    <w:rsid w:val="00A17C1D"/>
    <w:pPr>
      <w:spacing w:after="120" w:line="480" w:lineRule="auto"/>
    </w:pPr>
    <w:rPr>
      <w:sz w:val="20"/>
      <w:szCs w:val="20"/>
      <w:lang w:val="es-ES" w:eastAsia="es-ES"/>
    </w:rPr>
  </w:style>
  <w:style w:type="character" w:customStyle="1" w:styleId="Textoindependiente2Car">
    <w:name w:val="Texto independiente 2 Car"/>
    <w:basedOn w:val="Fuentedeprrafopredeter"/>
    <w:link w:val="Textoindependiente2"/>
    <w:rsid w:val="00A17C1D"/>
    <w:rPr>
      <w:rFonts w:ascii="Times New Roman" w:eastAsia="Times New Roman" w:hAnsi="Times New Roman" w:cs="Times New Roman"/>
      <w:sz w:val="20"/>
      <w:szCs w:val="20"/>
      <w:lang w:eastAsia="es-ES"/>
    </w:rPr>
  </w:style>
  <w:style w:type="paragraph" w:styleId="Continuarlista2">
    <w:name w:val="List Continue 2"/>
    <w:basedOn w:val="Normal"/>
    <w:uiPriority w:val="99"/>
    <w:unhideWhenUsed/>
    <w:rsid w:val="00D15F95"/>
    <w:pPr>
      <w:spacing w:after="120"/>
      <w:ind w:left="566"/>
      <w:contextualSpacing/>
    </w:pPr>
    <w:rPr>
      <w:sz w:val="20"/>
      <w:szCs w:val="20"/>
      <w:lang w:eastAsia="es-ES"/>
    </w:rPr>
  </w:style>
  <w:style w:type="paragraph" w:customStyle="1" w:styleId="Direccininterior">
    <w:name w:val="Dirección interior"/>
    <w:basedOn w:val="Normal"/>
    <w:rsid w:val="00D15F95"/>
    <w:rPr>
      <w:sz w:val="20"/>
      <w:szCs w:val="20"/>
      <w:lang w:eastAsia="es-ES"/>
    </w:rPr>
  </w:style>
  <w:style w:type="paragraph" w:customStyle="1" w:styleId="Sinespaciado1">
    <w:name w:val="Sin espaciado1"/>
    <w:rsid w:val="00D82435"/>
    <w:pPr>
      <w:spacing w:after="0" w:line="240" w:lineRule="auto"/>
    </w:pPr>
    <w:rPr>
      <w:rFonts w:ascii="Calibri" w:eastAsia="Calibri" w:hAnsi="Calibri" w:cs="Times New Roman"/>
      <w:lang w:val="es-CO"/>
    </w:rPr>
  </w:style>
  <w:style w:type="paragraph" w:customStyle="1" w:styleId="xmsonormal">
    <w:name w:val="x_msonormal"/>
    <w:basedOn w:val="Normal"/>
    <w:rsid w:val="00A45CBE"/>
    <w:pPr>
      <w:spacing w:before="100" w:beforeAutospacing="1" w:after="100" w:afterAutospacing="1"/>
    </w:pPr>
    <w:rPr>
      <w:lang w:val="es-ES" w:eastAsia="es-ES"/>
    </w:rPr>
  </w:style>
  <w:style w:type="paragraph" w:customStyle="1" w:styleId="gmail-xmsonormal">
    <w:name w:val="gmail-x_msonormal"/>
    <w:basedOn w:val="Normal"/>
    <w:rsid w:val="008229A6"/>
    <w:pPr>
      <w:spacing w:before="100" w:beforeAutospacing="1" w:after="100" w:afterAutospacing="1"/>
    </w:pPr>
    <w:rPr>
      <w:lang w:val="es-ES" w:eastAsia="es-ES"/>
    </w:rPr>
  </w:style>
  <w:style w:type="table" w:styleId="Tablaconcuadrcula2-nfasis3">
    <w:name w:val="Grid Table 2 Accent 3"/>
    <w:basedOn w:val="Tablanormal"/>
    <w:uiPriority w:val="47"/>
    <w:rsid w:val="00EA087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Refdecomentario">
    <w:name w:val="annotation reference"/>
    <w:basedOn w:val="Fuentedeprrafopredeter"/>
    <w:uiPriority w:val="99"/>
    <w:semiHidden/>
    <w:unhideWhenUsed/>
    <w:rsid w:val="00E37E07"/>
    <w:rPr>
      <w:sz w:val="16"/>
      <w:szCs w:val="16"/>
    </w:rPr>
  </w:style>
  <w:style w:type="paragraph" w:styleId="Textocomentario">
    <w:name w:val="annotation text"/>
    <w:basedOn w:val="Normal"/>
    <w:link w:val="TextocomentarioCar"/>
    <w:uiPriority w:val="99"/>
    <w:semiHidden/>
    <w:unhideWhenUsed/>
    <w:rsid w:val="00E37E07"/>
    <w:rPr>
      <w:sz w:val="20"/>
      <w:szCs w:val="20"/>
      <w:lang w:eastAsia="es-ES"/>
    </w:rPr>
  </w:style>
  <w:style w:type="character" w:customStyle="1" w:styleId="TextocomentarioCar">
    <w:name w:val="Texto comentario Car"/>
    <w:basedOn w:val="Fuentedeprrafopredeter"/>
    <w:link w:val="Textocomentario"/>
    <w:uiPriority w:val="99"/>
    <w:semiHidden/>
    <w:rsid w:val="00E37E07"/>
    <w:rPr>
      <w:rFonts w:ascii="Times New Roman" w:eastAsia="Times New Roman" w:hAnsi="Times New Roman" w:cs="Times New Roman"/>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00E37E07"/>
    <w:rPr>
      <w:b/>
      <w:bCs/>
    </w:rPr>
  </w:style>
  <w:style w:type="character" w:customStyle="1" w:styleId="AsuntodelcomentarioCar">
    <w:name w:val="Asunto del comentario Car"/>
    <w:basedOn w:val="TextocomentarioCar"/>
    <w:link w:val="Asuntodelcomentario"/>
    <w:uiPriority w:val="99"/>
    <w:semiHidden/>
    <w:rsid w:val="00E37E07"/>
    <w:rPr>
      <w:rFonts w:ascii="Times New Roman" w:eastAsia="Times New Roman" w:hAnsi="Times New Roman" w:cs="Times New Roman"/>
      <w:b/>
      <w:bCs/>
      <w:sz w:val="20"/>
      <w:szCs w:val="20"/>
      <w:lang w:val="es-CO" w:eastAsia="es-ES"/>
    </w:rPr>
  </w:style>
  <w:style w:type="paragraph" w:customStyle="1" w:styleId="m4997091091828396988msolistparagraph">
    <w:name w:val="m_4997091091828396988msolistparagraph"/>
    <w:basedOn w:val="Normal"/>
    <w:rsid w:val="00436839"/>
    <w:pPr>
      <w:spacing w:before="100" w:beforeAutospacing="1" w:after="100" w:afterAutospacing="1"/>
    </w:pPr>
    <w:rPr>
      <w:lang w:val="es-ES" w:eastAsia="es-ES"/>
    </w:rPr>
  </w:style>
  <w:style w:type="character" w:customStyle="1" w:styleId="PrrafodelistaCar">
    <w:name w:val="Párrafo de lista Car"/>
    <w:aliases w:val="Bullets Car,titulo 3 Car,List Paragraph Car,Ha Car,Fluvial1 Car"/>
    <w:link w:val="Prrafodelista"/>
    <w:uiPriority w:val="34"/>
    <w:rsid w:val="00A27D35"/>
    <w:rPr>
      <w:rFonts w:ascii="Calibri" w:eastAsia="Calibri" w:hAnsi="Calibri" w:cs="Times New Roman"/>
      <w:lang w:val="es-CO"/>
    </w:rPr>
  </w:style>
  <w:style w:type="character" w:customStyle="1" w:styleId="SinespaciadoCar">
    <w:name w:val="Sin espaciado Car"/>
    <w:basedOn w:val="Fuentedeprrafopredeter"/>
    <w:link w:val="Sinespaciado"/>
    <w:uiPriority w:val="1"/>
    <w:locked/>
    <w:rsid w:val="00B46894"/>
  </w:style>
  <w:style w:type="table" w:customStyle="1" w:styleId="Tabladecuadrcula4-nfasis61">
    <w:name w:val="Tabla de cuadrícula 4 - Énfasis 61"/>
    <w:basedOn w:val="Tablanormal"/>
    <w:uiPriority w:val="49"/>
    <w:rsid w:val="00B46894"/>
    <w:pPr>
      <w:spacing w:after="0" w:line="240" w:lineRule="auto"/>
    </w:pPr>
    <w:rPr>
      <w:lang w:val="es-CO"/>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ubttulo">
    <w:name w:val="Subtitle"/>
    <w:basedOn w:val="Normal"/>
    <w:link w:val="SubttuloCar"/>
    <w:qFormat/>
    <w:rsid w:val="0073043D"/>
    <w:pPr>
      <w:jc w:val="both"/>
    </w:pPr>
    <w:rPr>
      <w:rFonts w:ascii="Tahoma" w:hAnsi="Tahoma"/>
      <w:szCs w:val="20"/>
      <w:lang w:val="es-ES_tradnl" w:eastAsia="es-ES"/>
    </w:rPr>
  </w:style>
  <w:style w:type="character" w:customStyle="1" w:styleId="SubttuloCar">
    <w:name w:val="Subtítulo Car"/>
    <w:basedOn w:val="Fuentedeprrafopredeter"/>
    <w:link w:val="Subttulo"/>
    <w:rsid w:val="0073043D"/>
    <w:rPr>
      <w:rFonts w:ascii="Tahoma" w:eastAsia="Times New Roman" w:hAnsi="Tahoma" w:cs="Times New Roman"/>
      <w:sz w:val="24"/>
      <w:szCs w:val="20"/>
      <w:lang w:val="es-ES_tradnl" w:eastAsia="es-ES"/>
    </w:rPr>
  </w:style>
  <w:style w:type="table" w:customStyle="1" w:styleId="TableNormal">
    <w:name w:val="Table Normal"/>
    <w:uiPriority w:val="2"/>
    <w:semiHidden/>
    <w:unhideWhenUsed/>
    <w:qFormat/>
    <w:rsid w:val="00B7232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2326"/>
    <w:pPr>
      <w:widowControl w:val="0"/>
    </w:pPr>
    <w:rPr>
      <w:rFonts w:ascii="Arial Narrow" w:eastAsia="Arial Narrow" w:hAnsi="Arial Narrow" w:cs="Arial Narrow"/>
      <w:sz w:val="22"/>
      <w:szCs w:val="22"/>
      <w:lang w:val="en-US" w:eastAsia="en-US"/>
    </w:rPr>
  </w:style>
  <w:style w:type="character" w:customStyle="1" w:styleId="Ttulo4Car">
    <w:name w:val="Título 4 Car"/>
    <w:basedOn w:val="Fuentedeprrafopredeter"/>
    <w:link w:val="Ttulo4"/>
    <w:uiPriority w:val="9"/>
    <w:semiHidden/>
    <w:rsid w:val="00C014FF"/>
    <w:rPr>
      <w:rFonts w:asciiTheme="majorHAnsi" w:eastAsiaTheme="majorEastAsia" w:hAnsiTheme="majorHAnsi" w:cstheme="majorBidi"/>
      <w:i/>
      <w:iCs/>
      <w:color w:val="365F91" w:themeColor="accent1" w:themeShade="BF"/>
      <w:sz w:val="20"/>
      <w:szCs w:val="20"/>
      <w:lang w:val="es-CO" w:eastAsia="es-ES"/>
    </w:rPr>
  </w:style>
  <w:style w:type="character" w:customStyle="1" w:styleId="gi">
    <w:name w:val="gi"/>
    <w:basedOn w:val="Fuentedeprrafopredeter"/>
    <w:rsid w:val="00CA6C80"/>
  </w:style>
  <w:style w:type="paragraph" w:customStyle="1" w:styleId="xmsolistparagraph">
    <w:name w:val="x_msolistparagraph"/>
    <w:basedOn w:val="Normal"/>
    <w:rsid w:val="00960B66"/>
    <w:pPr>
      <w:spacing w:before="100" w:beforeAutospacing="1" w:after="100" w:afterAutospacing="1"/>
    </w:pPr>
    <w:rPr>
      <w:lang w:val="es-ES" w:eastAsia="es-ES"/>
    </w:rPr>
  </w:style>
  <w:style w:type="paragraph" w:customStyle="1" w:styleId="xmsobodytext">
    <w:name w:val="x_msobodytext"/>
    <w:basedOn w:val="Normal"/>
    <w:rsid w:val="00960B66"/>
    <w:pPr>
      <w:spacing w:before="100" w:beforeAutospacing="1" w:after="100" w:afterAutospacing="1"/>
    </w:pPr>
    <w:rPr>
      <w:lang w:val="es-ES" w:eastAsia="es-ES"/>
    </w:rPr>
  </w:style>
  <w:style w:type="character" w:customStyle="1" w:styleId="titulocontenidoweb">
    <w:name w:val="titulo_contenidoweb"/>
    <w:basedOn w:val="Fuentedeprrafopredeter"/>
    <w:rsid w:val="0065464A"/>
  </w:style>
  <w:style w:type="character" w:customStyle="1" w:styleId="blognombrecuerpo">
    <w:name w:val="blog_nombre_cuerpo"/>
    <w:basedOn w:val="Fuentedeprrafopredeter"/>
    <w:rsid w:val="0065464A"/>
  </w:style>
  <w:style w:type="character" w:customStyle="1" w:styleId="gmail-m-1621095433346841663gmail-il">
    <w:name w:val="gmail-m_-1621095433346841663gmail-il"/>
    <w:basedOn w:val="Fuentedeprrafopredeter"/>
    <w:rsid w:val="009F67D4"/>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
    <w:uiPriority w:val="99"/>
    <w:unhideWhenUsed/>
    <w:rsid w:val="002665BB"/>
    <w:pPr>
      <w:spacing w:after="200" w:line="276" w:lineRule="auto"/>
    </w:pPr>
    <w:rPr>
      <w:rFonts w:ascii="Calibri" w:eastAsia="Calibri" w:hAnsi="Calibri"/>
      <w:sz w:val="20"/>
      <w:szCs w:val="20"/>
      <w:lang w:eastAsia="en-U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
    <w:basedOn w:val="Fuentedeprrafopredeter"/>
    <w:link w:val="Textonotapie"/>
    <w:uiPriority w:val="99"/>
    <w:rsid w:val="002665BB"/>
    <w:rPr>
      <w:rFonts w:ascii="Calibri" w:eastAsia="Calibri" w:hAnsi="Calibri" w:cs="Times New Roman"/>
      <w:sz w:val="20"/>
      <w:szCs w:val="20"/>
      <w:lang w:val="es-CO"/>
    </w:rPr>
  </w:style>
  <w:style w:type="character" w:styleId="Refdenotaalpie">
    <w:name w:val="footnote reference"/>
    <w:aliases w:val="Texto de nota al pie,referencia nota al pie,Fago Fußnotenzeichen,Appel note de bas de page,Footnotes refss,Footnote number,BVI fnr,f"/>
    <w:basedOn w:val="Fuentedeprrafopredeter"/>
    <w:uiPriority w:val="99"/>
    <w:unhideWhenUsed/>
    <w:rsid w:val="002665BB"/>
    <w:rPr>
      <w:vertAlign w:val="superscript"/>
    </w:rPr>
  </w:style>
  <w:style w:type="paragraph" w:customStyle="1" w:styleId="Body">
    <w:name w:val="Body"/>
    <w:rsid w:val="00A9137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US"/>
    </w:rPr>
  </w:style>
  <w:style w:type="paragraph" w:customStyle="1" w:styleId="Pa16">
    <w:name w:val="Pa16"/>
    <w:basedOn w:val="Default"/>
    <w:next w:val="Default"/>
    <w:uiPriority w:val="99"/>
    <w:rsid w:val="00C733BC"/>
    <w:pPr>
      <w:spacing w:line="211" w:lineRule="atLeast"/>
    </w:pPr>
    <w:rPr>
      <w:rFonts w:ascii="Humnst777 Lt BT" w:hAnsi="Humnst777 Lt BT" w:cstheme="minorBidi"/>
      <w:color w:val="auto"/>
      <w:lang w:val="es-CO"/>
    </w:rPr>
  </w:style>
  <w:style w:type="character" w:customStyle="1" w:styleId="fcbc721096-4696-47de-82be-9ffd906c0579-1">
    <w:name w:val="fcbc721096-4696-47de-82be-9ffd906c0579-1"/>
    <w:basedOn w:val="Fuentedeprrafopredeter"/>
    <w:rsid w:val="00CF6BCF"/>
  </w:style>
  <w:style w:type="character" w:customStyle="1" w:styleId="m746622325661927558gmail-il">
    <w:name w:val="m_746622325661927558gmail-il"/>
    <w:basedOn w:val="Fuentedeprrafopredeter"/>
    <w:rsid w:val="007B732E"/>
  </w:style>
  <w:style w:type="character" w:customStyle="1" w:styleId="normaltextrun">
    <w:name w:val="normaltextrun"/>
    <w:basedOn w:val="Fuentedeprrafopredeter"/>
    <w:rsid w:val="00ED79D8"/>
  </w:style>
  <w:style w:type="character" w:customStyle="1" w:styleId="m-1899562687893690114gmail-il">
    <w:name w:val="m_-1899562687893690114gmail-il"/>
    <w:basedOn w:val="Fuentedeprrafopredeter"/>
    <w:rsid w:val="00547DE0"/>
  </w:style>
  <w:style w:type="character" w:customStyle="1" w:styleId="gmail-m-3863020189166835901gmail-il">
    <w:name w:val="gmail-m_-3863020189166835901gmail-il"/>
    <w:basedOn w:val="Fuentedeprrafopredeter"/>
    <w:rsid w:val="003D5145"/>
  </w:style>
  <w:style w:type="character" w:customStyle="1" w:styleId="gmail-m-7009492626966729049gmail-m8906935022705819054gmail-il">
    <w:name w:val="gmail-m_-7009492626966729049gmail-m_8906935022705819054gmail-il"/>
    <w:basedOn w:val="Fuentedeprrafopredeter"/>
    <w:rsid w:val="003D5145"/>
  </w:style>
  <w:style w:type="character" w:customStyle="1" w:styleId="gmail-m-7009492626966729049gmail-m8906935022705819054gmail-m-1899214054339612763gmail-m-5477091950785229354gmail-m4771529183694995655gmail-m8822606629802400115gmail-m-8701217950027491182gmail-m3526027401979460678gmail-m-5859280888727678973gmail">
    <w:name w:val="gmail-m_-7009492626966729049gmail-m_8906935022705819054gmail-m_-1899214054339612763gmail-m_-5477091950785229354gmail-m_4771529183694995655gmail-m_8822606629802400115gmail-m_-8701217950027491182gmail-m_3526027401979460678gmail-m_-5859280888727678973gmail"/>
    <w:basedOn w:val="Fuentedeprrafopredeter"/>
    <w:rsid w:val="003D5145"/>
  </w:style>
  <w:style w:type="character" w:customStyle="1" w:styleId="gmail-m-7009492626966729049gmail-m8906935022705819054gmail-m-1899214054339612763gmail-m-5477091950785229354gmail-m4771529183694995655gmail-m8822606629802400115gmail-m-8701217950027491182gmail-m3526027401979460678gmail-il">
    <w:name w:val="gmail-m_-7009492626966729049gmail-m_8906935022705819054gmail-m_-1899214054339612763gmail-m_-5477091950785229354gmail-m_4771529183694995655gmail-m_8822606629802400115gmail-m_-8701217950027491182gmail-m_3526027401979460678gmail-il"/>
    <w:basedOn w:val="Fuentedeprrafopredeter"/>
    <w:rsid w:val="003D5145"/>
  </w:style>
  <w:style w:type="character" w:customStyle="1" w:styleId="gmail-m-7009492626966729049gmail-il">
    <w:name w:val="gmail-m_-7009492626966729049gmail-il"/>
    <w:basedOn w:val="Fuentedeprrafopredeter"/>
    <w:rsid w:val="003D5145"/>
  </w:style>
  <w:style w:type="paragraph" w:customStyle="1" w:styleId="gmail-m-811250658681711757msolistparagraph">
    <w:name w:val="gmail-m_-811250658681711757msolistparagraph"/>
    <w:basedOn w:val="Normal"/>
    <w:rsid w:val="00947FD8"/>
    <w:pPr>
      <w:spacing w:before="100" w:beforeAutospacing="1" w:after="100" w:afterAutospacing="1"/>
    </w:pPr>
    <w:rPr>
      <w:lang w:val="es-ES" w:eastAsia="es-ES"/>
    </w:rPr>
  </w:style>
  <w:style w:type="paragraph" w:customStyle="1" w:styleId="gmail-m5087156162441743915gmail-msonospacing">
    <w:name w:val="gmail-m_5087156162441743915gmail-msonospacing"/>
    <w:basedOn w:val="Normal"/>
    <w:rsid w:val="0089778F"/>
    <w:pPr>
      <w:spacing w:before="100" w:beforeAutospacing="1" w:after="100" w:afterAutospacing="1"/>
    </w:pPr>
    <w:rPr>
      <w:lang w:val="es-ES" w:eastAsia="es-ES"/>
    </w:rPr>
  </w:style>
  <w:style w:type="paragraph" w:customStyle="1" w:styleId="Listavistosa-nfasis11">
    <w:name w:val="Lista vistosa - Énfasis 11"/>
    <w:basedOn w:val="Normal"/>
    <w:uiPriority w:val="34"/>
    <w:qFormat/>
    <w:rsid w:val="000D7197"/>
    <w:pPr>
      <w:ind w:left="720"/>
      <w:contextualSpacing/>
    </w:pPr>
    <w:rPr>
      <w:lang w:val="es-ES" w:eastAsia="es-ES"/>
    </w:rPr>
  </w:style>
  <w:style w:type="paragraph" w:customStyle="1" w:styleId="gmail-msonospacing">
    <w:name w:val="gmail-msonospacing"/>
    <w:basedOn w:val="Normal"/>
    <w:rsid w:val="00742686"/>
    <w:pPr>
      <w:spacing w:before="100" w:beforeAutospacing="1" w:after="100" w:afterAutospacing="1"/>
    </w:pPr>
    <w:rPr>
      <w:lang w:val="es-ES" w:eastAsia="es-ES"/>
    </w:rPr>
  </w:style>
  <w:style w:type="paragraph" w:customStyle="1" w:styleId="m8546495059580376732msolistparagraph">
    <w:name w:val="m_8546495059580376732msolistparagraph"/>
    <w:basedOn w:val="Normal"/>
    <w:rsid w:val="00A1401B"/>
    <w:pPr>
      <w:spacing w:before="100" w:beforeAutospacing="1" w:after="100" w:afterAutospacing="1"/>
    </w:pPr>
    <w:rPr>
      <w:lang w:eastAsia="es-CO"/>
    </w:rPr>
  </w:style>
  <w:style w:type="paragraph" w:customStyle="1" w:styleId="Standard">
    <w:name w:val="Standard"/>
    <w:rsid w:val="007D5304"/>
    <w:pPr>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Cuerpo">
    <w:name w:val="Cuerpo"/>
    <w:rsid w:val="00B66E9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419" w:eastAsia="es-419"/>
    </w:rPr>
  </w:style>
  <w:style w:type="numbering" w:customStyle="1" w:styleId="Nmero">
    <w:name w:val="Número"/>
    <w:rsid w:val="00B66E9F"/>
    <w:pPr>
      <w:numPr>
        <w:numId w:val="2"/>
      </w:numPr>
    </w:pPr>
  </w:style>
  <w:style w:type="character" w:customStyle="1" w:styleId="Hyperlink0">
    <w:name w:val="Hyperlink.0"/>
    <w:basedOn w:val="Hipervnculo"/>
    <w:rsid w:val="00B66E9F"/>
    <w:rPr>
      <w:color w:val="0000FF" w:themeColor="hyperlink"/>
      <w:u w:val="single"/>
    </w:rPr>
  </w:style>
  <w:style w:type="paragraph" w:customStyle="1" w:styleId="m-6259800206164245092gmail-m-1731109694593212703gmail-m2615055872863160988gmail-msonospacing">
    <w:name w:val="m_-6259800206164245092gmail-m_-1731109694593212703gmail-m_2615055872863160988gmail-msonospacing"/>
    <w:basedOn w:val="Normal"/>
    <w:rsid w:val="009422BA"/>
    <w:pPr>
      <w:spacing w:before="100" w:beforeAutospacing="1" w:after="100" w:afterAutospacing="1"/>
    </w:pPr>
    <w:rPr>
      <w:lang w:val="es-ES" w:eastAsia="es-ES"/>
    </w:rPr>
  </w:style>
  <w:style w:type="paragraph" w:customStyle="1" w:styleId="ecxmsolistparagraph">
    <w:name w:val="ecxmsolistparagraph"/>
    <w:basedOn w:val="Normal"/>
    <w:rsid w:val="0064460B"/>
    <w:pPr>
      <w:spacing w:before="100" w:beforeAutospacing="1" w:after="100" w:afterAutospacing="1"/>
    </w:pPr>
    <w:rPr>
      <w:lang w:eastAsia="es-CO"/>
    </w:rPr>
  </w:style>
  <w:style w:type="table" w:styleId="Tablaconcuadrculaclara">
    <w:name w:val="Grid Table Light"/>
    <w:basedOn w:val="Tablanormal"/>
    <w:uiPriority w:val="40"/>
    <w:rsid w:val="0064460B"/>
    <w:pPr>
      <w:spacing w:after="0" w:line="240" w:lineRule="auto"/>
    </w:pPr>
    <w:rPr>
      <w:sz w:val="24"/>
      <w:szCs w:val="24"/>
      <w:lang w:val="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64460B"/>
    <w:rPr>
      <w:color w:val="808080"/>
    </w:rPr>
  </w:style>
  <w:style w:type="table" w:customStyle="1" w:styleId="Tablaconcuadrculaclara1">
    <w:name w:val="Tabla con cuadrícula clara1"/>
    <w:basedOn w:val="Tablanormal"/>
    <w:uiPriority w:val="40"/>
    <w:rsid w:val="0064460B"/>
    <w:pPr>
      <w:spacing w:after="0" w:line="240" w:lineRule="auto"/>
    </w:pPr>
    <w:rPr>
      <w:sz w:val="24"/>
      <w:szCs w:val="24"/>
      <w:lang w:val="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0">
    <w:name w:val="Pa0"/>
    <w:basedOn w:val="Default"/>
    <w:next w:val="Default"/>
    <w:uiPriority w:val="99"/>
    <w:rsid w:val="00141DAF"/>
    <w:pPr>
      <w:spacing w:line="241" w:lineRule="atLeast"/>
    </w:pPr>
    <w:rPr>
      <w:rFonts w:ascii="Work Sans" w:hAnsi="Work Sans" w:cstheme="minorBidi"/>
      <w:color w:val="auto"/>
      <w:lang w:val="es-MX"/>
    </w:rPr>
  </w:style>
  <w:style w:type="character" w:customStyle="1" w:styleId="A1">
    <w:name w:val="A1"/>
    <w:uiPriority w:val="99"/>
    <w:rsid w:val="00141DAF"/>
    <w:rPr>
      <w:rFonts w:cs="Work Sans"/>
      <w:b/>
      <w:bCs/>
      <w:color w:val="000000"/>
      <w:sz w:val="78"/>
      <w:szCs w:val="78"/>
    </w:rPr>
  </w:style>
  <w:style w:type="character" w:customStyle="1" w:styleId="A6">
    <w:name w:val="A6"/>
    <w:uiPriority w:val="99"/>
    <w:rsid w:val="00141DAF"/>
    <w:rPr>
      <w:rFonts w:cs="Work Sans"/>
      <w:color w:val="000000"/>
      <w:sz w:val="20"/>
      <w:szCs w:val="20"/>
    </w:rPr>
  </w:style>
  <w:style w:type="paragraph" w:styleId="TtuloTDC">
    <w:name w:val="TOC Heading"/>
    <w:basedOn w:val="Ttulo1"/>
    <w:next w:val="Normal"/>
    <w:uiPriority w:val="39"/>
    <w:unhideWhenUsed/>
    <w:qFormat/>
    <w:rsid w:val="004208B8"/>
    <w:pPr>
      <w:spacing w:before="240" w:line="259" w:lineRule="auto"/>
      <w:outlineLvl w:val="9"/>
    </w:pPr>
    <w:rPr>
      <w:b w:val="0"/>
      <w:bCs w:val="0"/>
      <w:sz w:val="32"/>
      <w:szCs w:val="32"/>
      <w:lang w:val="es-419" w:eastAsia="es-419"/>
    </w:rPr>
  </w:style>
  <w:style w:type="paragraph" w:styleId="TDC2">
    <w:name w:val="toc 2"/>
    <w:basedOn w:val="Normal"/>
    <w:next w:val="Normal"/>
    <w:autoRedefine/>
    <w:uiPriority w:val="39"/>
    <w:unhideWhenUsed/>
    <w:rsid w:val="004208B8"/>
    <w:pPr>
      <w:spacing w:after="100" w:line="259" w:lineRule="auto"/>
      <w:ind w:left="220"/>
    </w:pPr>
    <w:rPr>
      <w:rFonts w:asciiTheme="minorHAnsi" w:eastAsiaTheme="minorEastAsia" w:hAnsiTheme="minorHAnsi"/>
      <w:sz w:val="22"/>
      <w:szCs w:val="22"/>
      <w:lang w:val="es-419" w:eastAsia="es-419"/>
    </w:rPr>
  </w:style>
  <w:style w:type="paragraph" w:styleId="TDC1">
    <w:name w:val="toc 1"/>
    <w:basedOn w:val="Normal"/>
    <w:next w:val="Normal"/>
    <w:autoRedefine/>
    <w:uiPriority w:val="39"/>
    <w:unhideWhenUsed/>
    <w:rsid w:val="004208B8"/>
    <w:pPr>
      <w:spacing w:after="100" w:line="259" w:lineRule="auto"/>
    </w:pPr>
    <w:rPr>
      <w:rFonts w:asciiTheme="minorHAnsi" w:eastAsiaTheme="minorEastAsia" w:hAnsiTheme="minorHAnsi"/>
      <w:sz w:val="22"/>
      <w:szCs w:val="22"/>
      <w:lang w:val="es-419" w:eastAsia="es-419"/>
    </w:rPr>
  </w:style>
  <w:style w:type="paragraph" w:styleId="TDC3">
    <w:name w:val="toc 3"/>
    <w:basedOn w:val="Normal"/>
    <w:next w:val="Normal"/>
    <w:autoRedefine/>
    <w:uiPriority w:val="39"/>
    <w:unhideWhenUsed/>
    <w:rsid w:val="004208B8"/>
    <w:pPr>
      <w:spacing w:after="100" w:line="259" w:lineRule="auto"/>
      <w:ind w:left="440"/>
    </w:pPr>
    <w:rPr>
      <w:rFonts w:asciiTheme="minorHAnsi" w:eastAsiaTheme="minorEastAsia" w:hAnsiTheme="minorHAnsi"/>
      <w:sz w:val="22"/>
      <w:szCs w:val="22"/>
      <w:lang w:val="es-419" w:eastAsia="es-419"/>
    </w:rPr>
  </w:style>
  <w:style w:type="paragraph" w:styleId="Tabladeilustraciones">
    <w:name w:val="table of figures"/>
    <w:aliases w:val="Tabla de tablas"/>
    <w:basedOn w:val="Normal"/>
    <w:next w:val="Normal"/>
    <w:uiPriority w:val="99"/>
    <w:unhideWhenUsed/>
    <w:rsid w:val="003E635F"/>
  </w:style>
  <w:style w:type="table" w:customStyle="1" w:styleId="NormalTable0">
    <w:name w:val="Normal Table0"/>
    <w:uiPriority w:val="2"/>
    <w:semiHidden/>
    <w:unhideWhenUsed/>
    <w:qFormat/>
    <w:rsid w:val="00A463A8"/>
    <w:pPr>
      <w:widowControl w:val="0"/>
      <w:spacing w:after="0" w:line="240" w:lineRule="auto"/>
    </w:pPr>
    <w:rPr>
      <w:lang w:val="en-US"/>
    </w:rPr>
    <w:tblPr>
      <w:tblInd w:w="0" w:type="dxa"/>
      <w:tblCellMar>
        <w:top w:w="0" w:type="dxa"/>
        <w:left w:w="0" w:type="dxa"/>
        <w:bottom w:w="0" w:type="dxa"/>
        <w:right w:w="0" w:type="dxa"/>
      </w:tblCellMar>
    </w:tblPr>
  </w:style>
  <w:style w:type="table" w:styleId="Tabladelista2-nfasis3">
    <w:name w:val="List Table 2 Accent 3"/>
    <w:basedOn w:val="Tablanormal"/>
    <w:uiPriority w:val="47"/>
    <w:rsid w:val="00A463A8"/>
    <w:pPr>
      <w:spacing w:after="0" w:line="240" w:lineRule="auto"/>
    </w:pPr>
    <w:rPr>
      <w:rFonts w:ascii="Calibri" w:eastAsia="Calibri" w:hAnsi="Calibri" w:cs="Calibri"/>
      <w:lang w:val="es-CO" w:eastAsia="es-MX"/>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2-nfasis1">
    <w:name w:val="List Table 2 Accent 1"/>
    <w:basedOn w:val="Tablanormal"/>
    <w:uiPriority w:val="47"/>
    <w:rsid w:val="00A463A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aclara-nfasis3">
    <w:name w:val="Light List Accent 3"/>
    <w:basedOn w:val="Tablanormal"/>
    <w:uiPriority w:val="61"/>
    <w:rsid w:val="003C57F8"/>
    <w:pPr>
      <w:spacing w:after="0" w:line="240" w:lineRule="auto"/>
    </w:pPr>
    <w:rPr>
      <w:rFonts w:ascii="Arial" w:hAnsi="Arial" w:cs="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DescripcinCar">
    <w:name w:val="Descripción Car"/>
    <w:aliases w:val="Tablas Car,Epígrafe Car"/>
    <w:basedOn w:val="Fuentedeprrafopredeter"/>
    <w:link w:val="Descripcin"/>
    <w:uiPriority w:val="35"/>
    <w:rsid w:val="00F137F4"/>
    <w:rPr>
      <w:rFonts w:ascii="Times New Roman" w:eastAsia="Times New Roman" w:hAnsi="Times New Roman" w:cs="Times New Roman"/>
      <w:b/>
      <w:bCs/>
      <w:color w:val="4F81BD" w:themeColor="accent1"/>
      <w:sz w:val="18"/>
      <w:szCs w:val="18"/>
      <w:lang w:val="es-CO" w:eastAsia="es-ES"/>
    </w:rPr>
  </w:style>
  <w:style w:type="character" w:styleId="Nmerodepgina">
    <w:name w:val="page number"/>
    <w:basedOn w:val="Fuentedeprrafopredeter"/>
    <w:semiHidden/>
    <w:unhideWhenUsed/>
    <w:rsid w:val="00887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470">
      <w:bodyDiv w:val="1"/>
      <w:marLeft w:val="0"/>
      <w:marRight w:val="0"/>
      <w:marTop w:val="0"/>
      <w:marBottom w:val="0"/>
      <w:divBdr>
        <w:top w:val="none" w:sz="0" w:space="0" w:color="auto"/>
        <w:left w:val="none" w:sz="0" w:space="0" w:color="auto"/>
        <w:bottom w:val="none" w:sz="0" w:space="0" w:color="auto"/>
        <w:right w:val="none" w:sz="0" w:space="0" w:color="auto"/>
      </w:divBdr>
    </w:div>
    <w:div w:id="5908291">
      <w:bodyDiv w:val="1"/>
      <w:marLeft w:val="0"/>
      <w:marRight w:val="0"/>
      <w:marTop w:val="0"/>
      <w:marBottom w:val="0"/>
      <w:divBdr>
        <w:top w:val="none" w:sz="0" w:space="0" w:color="auto"/>
        <w:left w:val="none" w:sz="0" w:space="0" w:color="auto"/>
        <w:bottom w:val="none" w:sz="0" w:space="0" w:color="auto"/>
        <w:right w:val="none" w:sz="0" w:space="0" w:color="auto"/>
      </w:divBdr>
    </w:div>
    <w:div w:id="15428016">
      <w:bodyDiv w:val="1"/>
      <w:marLeft w:val="0"/>
      <w:marRight w:val="0"/>
      <w:marTop w:val="0"/>
      <w:marBottom w:val="0"/>
      <w:divBdr>
        <w:top w:val="none" w:sz="0" w:space="0" w:color="auto"/>
        <w:left w:val="none" w:sz="0" w:space="0" w:color="auto"/>
        <w:bottom w:val="none" w:sz="0" w:space="0" w:color="auto"/>
        <w:right w:val="none" w:sz="0" w:space="0" w:color="auto"/>
      </w:divBdr>
    </w:div>
    <w:div w:id="26031650">
      <w:bodyDiv w:val="1"/>
      <w:marLeft w:val="0"/>
      <w:marRight w:val="0"/>
      <w:marTop w:val="0"/>
      <w:marBottom w:val="0"/>
      <w:divBdr>
        <w:top w:val="none" w:sz="0" w:space="0" w:color="auto"/>
        <w:left w:val="none" w:sz="0" w:space="0" w:color="auto"/>
        <w:bottom w:val="none" w:sz="0" w:space="0" w:color="auto"/>
        <w:right w:val="none" w:sz="0" w:space="0" w:color="auto"/>
      </w:divBdr>
    </w:div>
    <w:div w:id="28533756">
      <w:bodyDiv w:val="1"/>
      <w:marLeft w:val="0"/>
      <w:marRight w:val="0"/>
      <w:marTop w:val="0"/>
      <w:marBottom w:val="0"/>
      <w:divBdr>
        <w:top w:val="none" w:sz="0" w:space="0" w:color="auto"/>
        <w:left w:val="none" w:sz="0" w:space="0" w:color="auto"/>
        <w:bottom w:val="none" w:sz="0" w:space="0" w:color="auto"/>
        <w:right w:val="none" w:sz="0" w:space="0" w:color="auto"/>
      </w:divBdr>
    </w:div>
    <w:div w:id="36324818">
      <w:bodyDiv w:val="1"/>
      <w:marLeft w:val="0"/>
      <w:marRight w:val="0"/>
      <w:marTop w:val="0"/>
      <w:marBottom w:val="0"/>
      <w:divBdr>
        <w:top w:val="none" w:sz="0" w:space="0" w:color="auto"/>
        <w:left w:val="none" w:sz="0" w:space="0" w:color="auto"/>
        <w:bottom w:val="none" w:sz="0" w:space="0" w:color="auto"/>
        <w:right w:val="none" w:sz="0" w:space="0" w:color="auto"/>
      </w:divBdr>
    </w:div>
    <w:div w:id="42021726">
      <w:bodyDiv w:val="1"/>
      <w:marLeft w:val="0"/>
      <w:marRight w:val="0"/>
      <w:marTop w:val="0"/>
      <w:marBottom w:val="0"/>
      <w:divBdr>
        <w:top w:val="none" w:sz="0" w:space="0" w:color="auto"/>
        <w:left w:val="none" w:sz="0" w:space="0" w:color="auto"/>
        <w:bottom w:val="none" w:sz="0" w:space="0" w:color="auto"/>
        <w:right w:val="none" w:sz="0" w:space="0" w:color="auto"/>
      </w:divBdr>
    </w:div>
    <w:div w:id="66853750">
      <w:bodyDiv w:val="1"/>
      <w:marLeft w:val="0"/>
      <w:marRight w:val="0"/>
      <w:marTop w:val="0"/>
      <w:marBottom w:val="0"/>
      <w:divBdr>
        <w:top w:val="none" w:sz="0" w:space="0" w:color="auto"/>
        <w:left w:val="none" w:sz="0" w:space="0" w:color="auto"/>
        <w:bottom w:val="none" w:sz="0" w:space="0" w:color="auto"/>
        <w:right w:val="none" w:sz="0" w:space="0" w:color="auto"/>
      </w:divBdr>
    </w:div>
    <w:div w:id="71779888">
      <w:bodyDiv w:val="1"/>
      <w:marLeft w:val="0"/>
      <w:marRight w:val="0"/>
      <w:marTop w:val="0"/>
      <w:marBottom w:val="0"/>
      <w:divBdr>
        <w:top w:val="none" w:sz="0" w:space="0" w:color="auto"/>
        <w:left w:val="none" w:sz="0" w:space="0" w:color="auto"/>
        <w:bottom w:val="none" w:sz="0" w:space="0" w:color="auto"/>
        <w:right w:val="none" w:sz="0" w:space="0" w:color="auto"/>
      </w:divBdr>
    </w:div>
    <w:div w:id="73281569">
      <w:bodyDiv w:val="1"/>
      <w:marLeft w:val="0"/>
      <w:marRight w:val="0"/>
      <w:marTop w:val="0"/>
      <w:marBottom w:val="0"/>
      <w:divBdr>
        <w:top w:val="none" w:sz="0" w:space="0" w:color="auto"/>
        <w:left w:val="none" w:sz="0" w:space="0" w:color="auto"/>
        <w:bottom w:val="none" w:sz="0" w:space="0" w:color="auto"/>
        <w:right w:val="none" w:sz="0" w:space="0" w:color="auto"/>
      </w:divBdr>
      <w:divsChild>
        <w:div w:id="336005086">
          <w:marLeft w:val="0"/>
          <w:marRight w:val="0"/>
          <w:marTop w:val="0"/>
          <w:marBottom w:val="0"/>
          <w:divBdr>
            <w:top w:val="none" w:sz="0" w:space="0" w:color="auto"/>
            <w:left w:val="none" w:sz="0" w:space="0" w:color="auto"/>
            <w:bottom w:val="none" w:sz="0" w:space="0" w:color="auto"/>
            <w:right w:val="none" w:sz="0" w:space="0" w:color="auto"/>
          </w:divBdr>
          <w:divsChild>
            <w:div w:id="1883134021">
              <w:marLeft w:val="0"/>
              <w:marRight w:val="225"/>
              <w:marTop w:val="75"/>
              <w:marBottom w:val="0"/>
              <w:divBdr>
                <w:top w:val="none" w:sz="0" w:space="0" w:color="auto"/>
                <w:left w:val="none" w:sz="0" w:space="0" w:color="auto"/>
                <w:bottom w:val="none" w:sz="0" w:space="0" w:color="auto"/>
                <w:right w:val="none" w:sz="0" w:space="0" w:color="auto"/>
              </w:divBdr>
              <w:divsChild>
                <w:div w:id="871382944">
                  <w:marLeft w:val="0"/>
                  <w:marRight w:val="0"/>
                  <w:marTop w:val="0"/>
                  <w:marBottom w:val="0"/>
                  <w:divBdr>
                    <w:top w:val="none" w:sz="0" w:space="0" w:color="auto"/>
                    <w:left w:val="none" w:sz="0" w:space="0" w:color="auto"/>
                    <w:bottom w:val="none" w:sz="0" w:space="0" w:color="auto"/>
                    <w:right w:val="none" w:sz="0" w:space="0" w:color="auto"/>
                  </w:divBdr>
                  <w:divsChild>
                    <w:div w:id="1249534073">
                      <w:marLeft w:val="0"/>
                      <w:marRight w:val="0"/>
                      <w:marTop w:val="0"/>
                      <w:marBottom w:val="0"/>
                      <w:divBdr>
                        <w:top w:val="none" w:sz="0" w:space="0" w:color="auto"/>
                        <w:left w:val="none" w:sz="0" w:space="0" w:color="auto"/>
                        <w:bottom w:val="none" w:sz="0" w:space="0" w:color="auto"/>
                        <w:right w:val="none" w:sz="0" w:space="0" w:color="auto"/>
                      </w:divBdr>
                      <w:divsChild>
                        <w:div w:id="187305413">
                          <w:marLeft w:val="0"/>
                          <w:marRight w:val="0"/>
                          <w:marTop w:val="0"/>
                          <w:marBottom w:val="0"/>
                          <w:divBdr>
                            <w:top w:val="none" w:sz="0" w:space="0" w:color="auto"/>
                            <w:left w:val="none" w:sz="0" w:space="0" w:color="auto"/>
                            <w:bottom w:val="none" w:sz="0" w:space="0" w:color="auto"/>
                            <w:right w:val="none" w:sz="0" w:space="0" w:color="auto"/>
                          </w:divBdr>
                        </w:div>
                        <w:div w:id="1254123053">
                          <w:marLeft w:val="0"/>
                          <w:marRight w:val="0"/>
                          <w:marTop w:val="0"/>
                          <w:marBottom w:val="0"/>
                          <w:divBdr>
                            <w:top w:val="none" w:sz="0" w:space="0" w:color="auto"/>
                            <w:left w:val="none" w:sz="0" w:space="0" w:color="auto"/>
                            <w:bottom w:val="none" w:sz="0" w:space="0" w:color="auto"/>
                            <w:right w:val="none" w:sz="0" w:space="0" w:color="auto"/>
                          </w:divBdr>
                        </w:div>
                        <w:div w:id="1917745367">
                          <w:marLeft w:val="0"/>
                          <w:marRight w:val="0"/>
                          <w:marTop w:val="0"/>
                          <w:marBottom w:val="0"/>
                          <w:divBdr>
                            <w:top w:val="none" w:sz="0" w:space="0" w:color="auto"/>
                            <w:left w:val="none" w:sz="0" w:space="0" w:color="auto"/>
                            <w:bottom w:val="none" w:sz="0" w:space="0" w:color="auto"/>
                            <w:right w:val="none" w:sz="0" w:space="0" w:color="auto"/>
                          </w:divBdr>
                        </w:div>
                        <w:div w:id="2102869971">
                          <w:marLeft w:val="0"/>
                          <w:marRight w:val="0"/>
                          <w:marTop w:val="0"/>
                          <w:marBottom w:val="0"/>
                          <w:divBdr>
                            <w:top w:val="none" w:sz="0" w:space="0" w:color="auto"/>
                            <w:left w:val="none" w:sz="0" w:space="0" w:color="auto"/>
                            <w:bottom w:val="none" w:sz="0" w:space="0" w:color="auto"/>
                            <w:right w:val="none" w:sz="0" w:space="0" w:color="auto"/>
                          </w:divBdr>
                        </w:div>
                        <w:div w:id="705375109">
                          <w:marLeft w:val="0"/>
                          <w:marRight w:val="0"/>
                          <w:marTop w:val="0"/>
                          <w:marBottom w:val="0"/>
                          <w:divBdr>
                            <w:top w:val="none" w:sz="0" w:space="0" w:color="auto"/>
                            <w:left w:val="none" w:sz="0" w:space="0" w:color="auto"/>
                            <w:bottom w:val="none" w:sz="0" w:space="0" w:color="auto"/>
                            <w:right w:val="none" w:sz="0" w:space="0" w:color="auto"/>
                          </w:divBdr>
                        </w:div>
                        <w:div w:id="688796369">
                          <w:marLeft w:val="0"/>
                          <w:marRight w:val="0"/>
                          <w:marTop w:val="0"/>
                          <w:marBottom w:val="0"/>
                          <w:divBdr>
                            <w:top w:val="none" w:sz="0" w:space="0" w:color="auto"/>
                            <w:left w:val="none" w:sz="0" w:space="0" w:color="auto"/>
                            <w:bottom w:val="none" w:sz="0" w:space="0" w:color="auto"/>
                            <w:right w:val="none" w:sz="0" w:space="0" w:color="auto"/>
                          </w:divBdr>
                        </w:div>
                        <w:div w:id="341904193">
                          <w:marLeft w:val="0"/>
                          <w:marRight w:val="0"/>
                          <w:marTop w:val="0"/>
                          <w:marBottom w:val="0"/>
                          <w:divBdr>
                            <w:top w:val="none" w:sz="0" w:space="0" w:color="auto"/>
                            <w:left w:val="none" w:sz="0" w:space="0" w:color="auto"/>
                            <w:bottom w:val="none" w:sz="0" w:space="0" w:color="auto"/>
                            <w:right w:val="none" w:sz="0" w:space="0" w:color="auto"/>
                          </w:divBdr>
                        </w:div>
                        <w:div w:id="1359161183">
                          <w:marLeft w:val="0"/>
                          <w:marRight w:val="0"/>
                          <w:marTop w:val="0"/>
                          <w:marBottom w:val="0"/>
                          <w:divBdr>
                            <w:top w:val="none" w:sz="0" w:space="0" w:color="auto"/>
                            <w:left w:val="none" w:sz="0" w:space="0" w:color="auto"/>
                            <w:bottom w:val="none" w:sz="0" w:space="0" w:color="auto"/>
                            <w:right w:val="none" w:sz="0" w:space="0" w:color="auto"/>
                          </w:divBdr>
                        </w:div>
                        <w:div w:id="482235447">
                          <w:marLeft w:val="0"/>
                          <w:marRight w:val="0"/>
                          <w:marTop w:val="0"/>
                          <w:marBottom w:val="0"/>
                          <w:divBdr>
                            <w:top w:val="none" w:sz="0" w:space="0" w:color="auto"/>
                            <w:left w:val="none" w:sz="0" w:space="0" w:color="auto"/>
                            <w:bottom w:val="none" w:sz="0" w:space="0" w:color="auto"/>
                            <w:right w:val="none" w:sz="0" w:space="0" w:color="auto"/>
                          </w:divBdr>
                        </w:div>
                        <w:div w:id="1845049603">
                          <w:marLeft w:val="0"/>
                          <w:marRight w:val="0"/>
                          <w:marTop w:val="0"/>
                          <w:marBottom w:val="0"/>
                          <w:divBdr>
                            <w:top w:val="none" w:sz="0" w:space="0" w:color="auto"/>
                            <w:left w:val="none" w:sz="0" w:space="0" w:color="auto"/>
                            <w:bottom w:val="none" w:sz="0" w:space="0" w:color="auto"/>
                            <w:right w:val="none" w:sz="0" w:space="0" w:color="auto"/>
                          </w:divBdr>
                        </w:div>
                        <w:div w:id="11160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55562">
              <w:marLeft w:val="225"/>
              <w:marRight w:val="0"/>
              <w:marTop w:val="75"/>
              <w:marBottom w:val="0"/>
              <w:divBdr>
                <w:top w:val="none" w:sz="0" w:space="0" w:color="auto"/>
                <w:left w:val="none" w:sz="0" w:space="0" w:color="auto"/>
                <w:bottom w:val="none" w:sz="0" w:space="0" w:color="auto"/>
                <w:right w:val="none" w:sz="0" w:space="0" w:color="auto"/>
              </w:divBdr>
              <w:divsChild>
                <w:div w:id="1124738765">
                  <w:marLeft w:val="0"/>
                  <w:marRight w:val="0"/>
                  <w:marTop w:val="0"/>
                  <w:marBottom w:val="0"/>
                  <w:divBdr>
                    <w:top w:val="none" w:sz="0" w:space="0" w:color="auto"/>
                    <w:left w:val="none" w:sz="0" w:space="0" w:color="auto"/>
                    <w:bottom w:val="none" w:sz="0" w:space="0" w:color="auto"/>
                    <w:right w:val="none" w:sz="0" w:space="0" w:color="auto"/>
                  </w:divBdr>
                  <w:divsChild>
                    <w:div w:id="1209681476">
                      <w:marLeft w:val="0"/>
                      <w:marRight w:val="0"/>
                      <w:marTop w:val="0"/>
                      <w:marBottom w:val="0"/>
                      <w:divBdr>
                        <w:top w:val="none" w:sz="0" w:space="0" w:color="auto"/>
                        <w:left w:val="none" w:sz="0" w:space="0" w:color="auto"/>
                        <w:bottom w:val="none" w:sz="0" w:space="0" w:color="auto"/>
                        <w:right w:val="none" w:sz="0" w:space="0" w:color="auto"/>
                      </w:divBdr>
                      <w:divsChild>
                        <w:div w:id="2011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6235">
              <w:marLeft w:val="0"/>
              <w:marRight w:val="225"/>
              <w:marTop w:val="75"/>
              <w:marBottom w:val="0"/>
              <w:divBdr>
                <w:top w:val="none" w:sz="0" w:space="0" w:color="auto"/>
                <w:left w:val="none" w:sz="0" w:space="0" w:color="auto"/>
                <w:bottom w:val="none" w:sz="0" w:space="0" w:color="auto"/>
                <w:right w:val="none" w:sz="0" w:space="0" w:color="auto"/>
              </w:divBdr>
              <w:divsChild>
                <w:div w:id="486092437">
                  <w:marLeft w:val="0"/>
                  <w:marRight w:val="0"/>
                  <w:marTop w:val="0"/>
                  <w:marBottom w:val="0"/>
                  <w:divBdr>
                    <w:top w:val="none" w:sz="0" w:space="0" w:color="auto"/>
                    <w:left w:val="none" w:sz="0" w:space="0" w:color="auto"/>
                    <w:bottom w:val="none" w:sz="0" w:space="0" w:color="auto"/>
                    <w:right w:val="none" w:sz="0" w:space="0" w:color="auto"/>
                  </w:divBdr>
                  <w:divsChild>
                    <w:div w:id="1619095837">
                      <w:marLeft w:val="0"/>
                      <w:marRight w:val="0"/>
                      <w:marTop w:val="0"/>
                      <w:marBottom w:val="0"/>
                      <w:divBdr>
                        <w:top w:val="none" w:sz="0" w:space="0" w:color="auto"/>
                        <w:left w:val="none" w:sz="0" w:space="0" w:color="auto"/>
                        <w:bottom w:val="none" w:sz="0" w:space="0" w:color="auto"/>
                        <w:right w:val="none" w:sz="0" w:space="0" w:color="auto"/>
                      </w:divBdr>
                      <w:divsChild>
                        <w:div w:id="1720281698">
                          <w:marLeft w:val="0"/>
                          <w:marRight w:val="0"/>
                          <w:marTop w:val="0"/>
                          <w:marBottom w:val="0"/>
                          <w:divBdr>
                            <w:top w:val="none" w:sz="0" w:space="0" w:color="auto"/>
                            <w:left w:val="none" w:sz="0" w:space="0" w:color="auto"/>
                            <w:bottom w:val="none" w:sz="0" w:space="0" w:color="auto"/>
                            <w:right w:val="none" w:sz="0" w:space="0" w:color="auto"/>
                          </w:divBdr>
                        </w:div>
                        <w:div w:id="17504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31946">
      <w:bodyDiv w:val="1"/>
      <w:marLeft w:val="0"/>
      <w:marRight w:val="0"/>
      <w:marTop w:val="0"/>
      <w:marBottom w:val="0"/>
      <w:divBdr>
        <w:top w:val="none" w:sz="0" w:space="0" w:color="auto"/>
        <w:left w:val="none" w:sz="0" w:space="0" w:color="auto"/>
        <w:bottom w:val="none" w:sz="0" w:space="0" w:color="auto"/>
        <w:right w:val="none" w:sz="0" w:space="0" w:color="auto"/>
      </w:divBdr>
    </w:div>
    <w:div w:id="92209886">
      <w:bodyDiv w:val="1"/>
      <w:marLeft w:val="0"/>
      <w:marRight w:val="0"/>
      <w:marTop w:val="0"/>
      <w:marBottom w:val="0"/>
      <w:divBdr>
        <w:top w:val="none" w:sz="0" w:space="0" w:color="auto"/>
        <w:left w:val="none" w:sz="0" w:space="0" w:color="auto"/>
        <w:bottom w:val="none" w:sz="0" w:space="0" w:color="auto"/>
        <w:right w:val="none" w:sz="0" w:space="0" w:color="auto"/>
      </w:divBdr>
    </w:div>
    <w:div w:id="97069321">
      <w:bodyDiv w:val="1"/>
      <w:marLeft w:val="0"/>
      <w:marRight w:val="0"/>
      <w:marTop w:val="0"/>
      <w:marBottom w:val="0"/>
      <w:divBdr>
        <w:top w:val="none" w:sz="0" w:space="0" w:color="auto"/>
        <w:left w:val="none" w:sz="0" w:space="0" w:color="auto"/>
        <w:bottom w:val="none" w:sz="0" w:space="0" w:color="auto"/>
        <w:right w:val="none" w:sz="0" w:space="0" w:color="auto"/>
      </w:divBdr>
      <w:divsChild>
        <w:div w:id="704597281">
          <w:marLeft w:val="0"/>
          <w:marRight w:val="0"/>
          <w:marTop w:val="0"/>
          <w:marBottom w:val="0"/>
          <w:divBdr>
            <w:top w:val="none" w:sz="0" w:space="0" w:color="auto"/>
            <w:left w:val="none" w:sz="0" w:space="0" w:color="auto"/>
            <w:bottom w:val="none" w:sz="0" w:space="0" w:color="auto"/>
            <w:right w:val="none" w:sz="0" w:space="0" w:color="auto"/>
          </w:divBdr>
        </w:div>
      </w:divsChild>
    </w:div>
    <w:div w:id="100808391">
      <w:bodyDiv w:val="1"/>
      <w:marLeft w:val="0"/>
      <w:marRight w:val="0"/>
      <w:marTop w:val="0"/>
      <w:marBottom w:val="0"/>
      <w:divBdr>
        <w:top w:val="none" w:sz="0" w:space="0" w:color="auto"/>
        <w:left w:val="none" w:sz="0" w:space="0" w:color="auto"/>
        <w:bottom w:val="none" w:sz="0" w:space="0" w:color="auto"/>
        <w:right w:val="none" w:sz="0" w:space="0" w:color="auto"/>
      </w:divBdr>
    </w:div>
    <w:div w:id="106434474">
      <w:bodyDiv w:val="1"/>
      <w:marLeft w:val="0"/>
      <w:marRight w:val="0"/>
      <w:marTop w:val="0"/>
      <w:marBottom w:val="0"/>
      <w:divBdr>
        <w:top w:val="none" w:sz="0" w:space="0" w:color="auto"/>
        <w:left w:val="none" w:sz="0" w:space="0" w:color="auto"/>
        <w:bottom w:val="none" w:sz="0" w:space="0" w:color="auto"/>
        <w:right w:val="none" w:sz="0" w:space="0" w:color="auto"/>
      </w:divBdr>
    </w:div>
    <w:div w:id="116726401">
      <w:bodyDiv w:val="1"/>
      <w:marLeft w:val="0"/>
      <w:marRight w:val="0"/>
      <w:marTop w:val="0"/>
      <w:marBottom w:val="0"/>
      <w:divBdr>
        <w:top w:val="none" w:sz="0" w:space="0" w:color="auto"/>
        <w:left w:val="none" w:sz="0" w:space="0" w:color="auto"/>
        <w:bottom w:val="none" w:sz="0" w:space="0" w:color="auto"/>
        <w:right w:val="none" w:sz="0" w:space="0" w:color="auto"/>
      </w:divBdr>
      <w:divsChild>
        <w:div w:id="519854864">
          <w:marLeft w:val="0"/>
          <w:marRight w:val="0"/>
          <w:marTop w:val="0"/>
          <w:marBottom w:val="0"/>
          <w:divBdr>
            <w:top w:val="none" w:sz="0" w:space="0" w:color="auto"/>
            <w:left w:val="none" w:sz="0" w:space="0" w:color="auto"/>
            <w:bottom w:val="none" w:sz="0" w:space="0" w:color="auto"/>
            <w:right w:val="none" w:sz="0" w:space="0" w:color="auto"/>
          </w:divBdr>
          <w:divsChild>
            <w:div w:id="1471678348">
              <w:marLeft w:val="0"/>
              <w:marRight w:val="0"/>
              <w:marTop w:val="0"/>
              <w:marBottom w:val="0"/>
              <w:divBdr>
                <w:top w:val="none" w:sz="0" w:space="0" w:color="auto"/>
                <w:left w:val="none" w:sz="0" w:space="0" w:color="auto"/>
                <w:bottom w:val="none" w:sz="0" w:space="0" w:color="auto"/>
                <w:right w:val="none" w:sz="0" w:space="0" w:color="auto"/>
              </w:divBdr>
              <w:divsChild>
                <w:div w:id="1625188548">
                  <w:marLeft w:val="0"/>
                  <w:marRight w:val="0"/>
                  <w:marTop w:val="0"/>
                  <w:marBottom w:val="0"/>
                  <w:divBdr>
                    <w:top w:val="none" w:sz="0" w:space="0" w:color="auto"/>
                    <w:left w:val="none" w:sz="0" w:space="0" w:color="auto"/>
                    <w:bottom w:val="none" w:sz="0" w:space="0" w:color="auto"/>
                    <w:right w:val="none" w:sz="0" w:space="0" w:color="auto"/>
                  </w:divBdr>
                  <w:divsChild>
                    <w:div w:id="1324821006">
                      <w:marLeft w:val="0"/>
                      <w:marRight w:val="0"/>
                      <w:marTop w:val="0"/>
                      <w:marBottom w:val="0"/>
                      <w:divBdr>
                        <w:top w:val="none" w:sz="0" w:space="0" w:color="auto"/>
                        <w:left w:val="none" w:sz="0" w:space="0" w:color="auto"/>
                        <w:bottom w:val="none" w:sz="0" w:space="0" w:color="auto"/>
                        <w:right w:val="none" w:sz="0" w:space="0" w:color="auto"/>
                      </w:divBdr>
                      <w:divsChild>
                        <w:div w:id="659119059">
                          <w:marLeft w:val="0"/>
                          <w:marRight w:val="0"/>
                          <w:marTop w:val="0"/>
                          <w:marBottom w:val="0"/>
                          <w:divBdr>
                            <w:top w:val="none" w:sz="0" w:space="0" w:color="auto"/>
                            <w:left w:val="none" w:sz="0" w:space="0" w:color="auto"/>
                            <w:bottom w:val="none" w:sz="0" w:space="0" w:color="auto"/>
                            <w:right w:val="none" w:sz="0" w:space="0" w:color="auto"/>
                          </w:divBdr>
                          <w:divsChild>
                            <w:div w:id="1577469721">
                              <w:marLeft w:val="0"/>
                              <w:marRight w:val="0"/>
                              <w:marTop w:val="0"/>
                              <w:marBottom w:val="0"/>
                              <w:divBdr>
                                <w:top w:val="none" w:sz="0" w:space="0" w:color="auto"/>
                                <w:left w:val="none" w:sz="0" w:space="0" w:color="auto"/>
                                <w:bottom w:val="none" w:sz="0" w:space="0" w:color="auto"/>
                                <w:right w:val="none" w:sz="0" w:space="0" w:color="auto"/>
                              </w:divBdr>
                              <w:divsChild>
                                <w:div w:id="1954089220">
                                  <w:marLeft w:val="0"/>
                                  <w:marRight w:val="0"/>
                                  <w:marTop w:val="0"/>
                                  <w:marBottom w:val="0"/>
                                  <w:divBdr>
                                    <w:top w:val="none" w:sz="0" w:space="0" w:color="auto"/>
                                    <w:left w:val="none" w:sz="0" w:space="0" w:color="auto"/>
                                    <w:bottom w:val="none" w:sz="0" w:space="0" w:color="auto"/>
                                    <w:right w:val="none" w:sz="0" w:space="0" w:color="auto"/>
                                  </w:divBdr>
                                  <w:divsChild>
                                    <w:div w:id="721825741">
                                      <w:marLeft w:val="0"/>
                                      <w:marRight w:val="0"/>
                                      <w:marTop w:val="0"/>
                                      <w:marBottom w:val="0"/>
                                      <w:divBdr>
                                        <w:top w:val="none" w:sz="0" w:space="0" w:color="auto"/>
                                        <w:left w:val="none" w:sz="0" w:space="0" w:color="auto"/>
                                        <w:bottom w:val="none" w:sz="0" w:space="0" w:color="auto"/>
                                        <w:right w:val="none" w:sz="0" w:space="0" w:color="auto"/>
                                      </w:divBdr>
                                      <w:divsChild>
                                        <w:div w:id="1098910959">
                                          <w:marLeft w:val="0"/>
                                          <w:marRight w:val="0"/>
                                          <w:marTop w:val="0"/>
                                          <w:marBottom w:val="0"/>
                                          <w:divBdr>
                                            <w:top w:val="none" w:sz="0" w:space="0" w:color="auto"/>
                                            <w:left w:val="none" w:sz="0" w:space="0" w:color="auto"/>
                                            <w:bottom w:val="none" w:sz="0" w:space="0" w:color="auto"/>
                                            <w:right w:val="none" w:sz="0" w:space="0" w:color="auto"/>
                                          </w:divBdr>
                                          <w:divsChild>
                                            <w:div w:id="1849977408">
                                              <w:marLeft w:val="0"/>
                                              <w:marRight w:val="0"/>
                                              <w:marTop w:val="0"/>
                                              <w:marBottom w:val="0"/>
                                              <w:divBdr>
                                                <w:top w:val="none" w:sz="0" w:space="0" w:color="auto"/>
                                                <w:left w:val="none" w:sz="0" w:space="0" w:color="auto"/>
                                                <w:bottom w:val="none" w:sz="0" w:space="0" w:color="auto"/>
                                                <w:right w:val="none" w:sz="0" w:space="0" w:color="auto"/>
                                              </w:divBdr>
                                              <w:divsChild>
                                                <w:div w:id="1836719733">
                                                  <w:marLeft w:val="0"/>
                                                  <w:marRight w:val="94"/>
                                                  <w:marTop w:val="0"/>
                                                  <w:marBottom w:val="0"/>
                                                  <w:divBdr>
                                                    <w:top w:val="none" w:sz="0" w:space="0" w:color="auto"/>
                                                    <w:left w:val="none" w:sz="0" w:space="0" w:color="auto"/>
                                                    <w:bottom w:val="none" w:sz="0" w:space="0" w:color="auto"/>
                                                    <w:right w:val="none" w:sz="0" w:space="0" w:color="auto"/>
                                                  </w:divBdr>
                                                  <w:divsChild>
                                                    <w:div w:id="260645059">
                                                      <w:marLeft w:val="0"/>
                                                      <w:marRight w:val="0"/>
                                                      <w:marTop w:val="0"/>
                                                      <w:marBottom w:val="0"/>
                                                      <w:divBdr>
                                                        <w:top w:val="none" w:sz="0" w:space="0" w:color="auto"/>
                                                        <w:left w:val="none" w:sz="0" w:space="0" w:color="auto"/>
                                                        <w:bottom w:val="none" w:sz="0" w:space="0" w:color="auto"/>
                                                        <w:right w:val="none" w:sz="0" w:space="0" w:color="auto"/>
                                                      </w:divBdr>
                                                      <w:divsChild>
                                                        <w:div w:id="701326540">
                                                          <w:marLeft w:val="0"/>
                                                          <w:marRight w:val="0"/>
                                                          <w:marTop w:val="0"/>
                                                          <w:marBottom w:val="0"/>
                                                          <w:divBdr>
                                                            <w:top w:val="none" w:sz="0" w:space="0" w:color="auto"/>
                                                            <w:left w:val="none" w:sz="0" w:space="0" w:color="auto"/>
                                                            <w:bottom w:val="none" w:sz="0" w:space="0" w:color="auto"/>
                                                            <w:right w:val="none" w:sz="0" w:space="0" w:color="auto"/>
                                                          </w:divBdr>
                                                          <w:divsChild>
                                                            <w:div w:id="1513761906">
                                                              <w:marLeft w:val="0"/>
                                                              <w:marRight w:val="0"/>
                                                              <w:marTop w:val="0"/>
                                                              <w:marBottom w:val="0"/>
                                                              <w:divBdr>
                                                                <w:top w:val="none" w:sz="0" w:space="0" w:color="auto"/>
                                                                <w:left w:val="none" w:sz="0" w:space="0" w:color="auto"/>
                                                                <w:bottom w:val="none" w:sz="0" w:space="0" w:color="auto"/>
                                                                <w:right w:val="none" w:sz="0" w:space="0" w:color="auto"/>
                                                              </w:divBdr>
                                                              <w:divsChild>
                                                                <w:div w:id="987243578">
                                                                  <w:marLeft w:val="0"/>
                                                                  <w:marRight w:val="0"/>
                                                                  <w:marTop w:val="0"/>
                                                                  <w:marBottom w:val="110"/>
                                                                  <w:divBdr>
                                                                    <w:top w:val="single" w:sz="6" w:space="0" w:color="EDEDED"/>
                                                                    <w:left w:val="single" w:sz="6" w:space="0" w:color="EDEDED"/>
                                                                    <w:bottom w:val="single" w:sz="6" w:space="0" w:color="EDEDED"/>
                                                                    <w:right w:val="single" w:sz="6" w:space="0" w:color="EDEDED"/>
                                                                  </w:divBdr>
                                                                  <w:divsChild>
                                                                    <w:div w:id="34696595">
                                                                      <w:marLeft w:val="0"/>
                                                                      <w:marRight w:val="0"/>
                                                                      <w:marTop w:val="0"/>
                                                                      <w:marBottom w:val="0"/>
                                                                      <w:divBdr>
                                                                        <w:top w:val="none" w:sz="0" w:space="0" w:color="auto"/>
                                                                        <w:left w:val="none" w:sz="0" w:space="0" w:color="auto"/>
                                                                        <w:bottom w:val="none" w:sz="0" w:space="0" w:color="auto"/>
                                                                        <w:right w:val="none" w:sz="0" w:space="0" w:color="auto"/>
                                                                      </w:divBdr>
                                                                      <w:divsChild>
                                                                        <w:div w:id="1873959635">
                                                                          <w:marLeft w:val="0"/>
                                                                          <w:marRight w:val="0"/>
                                                                          <w:marTop w:val="0"/>
                                                                          <w:marBottom w:val="0"/>
                                                                          <w:divBdr>
                                                                            <w:top w:val="none" w:sz="0" w:space="0" w:color="auto"/>
                                                                            <w:left w:val="none" w:sz="0" w:space="0" w:color="auto"/>
                                                                            <w:bottom w:val="none" w:sz="0" w:space="0" w:color="auto"/>
                                                                            <w:right w:val="none" w:sz="0" w:space="0" w:color="auto"/>
                                                                          </w:divBdr>
                                                                          <w:divsChild>
                                                                            <w:div w:id="1564877659">
                                                                              <w:marLeft w:val="0"/>
                                                                              <w:marRight w:val="0"/>
                                                                              <w:marTop w:val="0"/>
                                                                              <w:marBottom w:val="0"/>
                                                                              <w:divBdr>
                                                                                <w:top w:val="none" w:sz="0" w:space="0" w:color="auto"/>
                                                                                <w:left w:val="none" w:sz="0" w:space="0" w:color="auto"/>
                                                                                <w:bottom w:val="none" w:sz="0" w:space="0" w:color="auto"/>
                                                                                <w:right w:val="none" w:sz="0" w:space="0" w:color="auto"/>
                                                                              </w:divBdr>
                                                                              <w:divsChild>
                                                                                <w:div w:id="1189417477">
                                                                                  <w:marLeft w:val="188"/>
                                                                                  <w:marRight w:val="188"/>
                                                                                  <w:marTop w:val="0"/>
                                                                                  <w:marBottom w:val="0"/>
                                                                                  <w:divBdr>
                                                                                    <w:top w:val="none" w:sz="0" w:space="0" w:color="auto"/>
                                                                                    <w:left w:val="none" w:sz="0" w:space="0" w:color="auto"/>
                                                                                    <w:bottom w:val="none" w:sz="0" w:space="0" w:color="auto"/>
                                                                                    <w:right w:val="none" w:sz="0" w:space="0" w:color="auto"/>
                                                                                  </w:divBdr>
                                                                                  <w:divsChild>
                                                                                    <w:div w:id="1772167492">
                                                                                      <w:marLeft w:val="0"/>
                                                                                      <w:marRight w:val="0"/>
                                                                                      <w:marTop w:val="0"/>
                                                                                      <w:marBottom w:val="0"/>
                                                                                      <w:divBdr>
                                                                                        <w:top w:val="none" w:sz="0" w:space="0" w:color="auto"/>
                                                                                        <w:left w:val="none" w:sz="0" w:space="0" w:color="auto"/>
                                                                                        <w:bottom w:val="none" w:sz="0" w:space="0" w:color="auto"/>
                                                                                        <w:right w:val="none" w:sz="0" w:space="0" w:color="auto"/>
                                                                                      </w:divBdr>
                                                                                      <w:divsChild>
                                                                                        <w:div w:id="1096172878">
                                                                                          <w:marLeft w:val="0"/>
                                                                                          <w:marRight w:val="0"/>
                                                                                          <w:marTop w:val="0"/>
                                                                                          <w:marBottom w:val="0"/>
                                                                                          <w:divBdr>
                                                                                            <w:top w:val="none" w:sz="0" w:space="0" w:color="auto"/>
                                                                                            <w:left w:val="none" w:sz="0" w:space="0" w:color="auto"/>
                                                                                            <w:bottom w:val="none" w:sz="0" w:space="0" w:color="auto"/>
                                                                                            <w:right w:val="none" w:sz="0" w:space="0" w:color="auto"/>
                                                                                          </w:divBdr>
                                                                                          <w:divsChild>
                                                                                            <w:div w:id="184560784">
                                                                                              <w:marLeft w:val="0"/>
                                                                                              <w:marRight w:val="0"/>
                                                                                              <w:marTop w:val="0"/>
                                                                                              <w:marBottom w:val="0"/>
                                                                                              <w:divBdr>
                                                                                                <w:top w:val="none" w:sz="0" w:space="0" w:color="auto"/>
                                                                                                <w:left w:val="none" w:sz="0" w:space="0" w:color="auto"/>
                                                                                                <w:bottom w:val="none" w:sz="0" w:space="0" w:color="auto"/>
                                                                                                <w:right w:val="none" w:sz="0" w:space="0" w:color="auto"/>
                                                                                              </w:divBdr>
                                                                                            </w:div>
                                                                                            <w:div w:id="314843179">
                                                                                              <w:marLeft w:val="0"/>
                                                                                              <w:marRight w:val="0"/>
                                                                                              <w:marTop w:val="0"/>
                                                                                              <w:marBottom w:val="0"/>
                                                                                              <w:divBdr>
                                                                                                <w:top w:val="none" w:sz="0" w:space="0" w:color="auto"/>
                                                                                                <w:left w:val="none" w:sz="0" w:space="0" w:color="auto"/>
                                                                                                <w:bottom w:val="none" w:sz="0" w:space="0" w:color="auto"/>
                                                                                                <w:right w:val="none" w:sz="0" w:space="0" w:color="auto"/>
                                                                                              </w:divBdr>
                                                                                            </w:div>
                                                                                            <w:div w:id="943616996">
                                                                                              <w:marLeft w:val="0"/>
                                                                                              <w:marRight w:val="0"/>
                                                                                              <w:marTop w:val="0"/>
                                                                                              <w:marBottom w:val="0"/>
                                                                                              <w:divBdr>
                                                                                                <w:top w:val="none" w:sz="0" w:space="0" w:color="auto"/>
                                                                                                <w:left w:val="none" w:sz="0" w:space="0" w:color="auto"/>
                                                                                                <w:bottom w:val="none" w:sz="0" w:space="0" w:color="auto"/>
                                                                                                <w:right w:val="none" w:sz="0" w:space="0" w:color="auto"/>
                                                                                              </w:divBdr>
                                                                                            </w:div>
                                                                                            <w:div w:id="1566642062">
                                                                                              <w:marLeft w:val="0"/>
                                                                                              <w:marRight w:val="0"/>
                                                                                              <w:marTop w:val="0"/>
                                                                                              <w:marBottom w:val="0"/>
                                                                                              <w:divBdr>
                                                                                                <w:top w:val="none" w:sz="0" w:space="0" w:color="auto"/>
                                                                                                <w:left w:val="none" w:sz="0" w:space="0" w:color="auto"/>
                                                                                                <w:bottom w:val="none" w:sz="0" w:space="0" w:color="auto"/>
                                                                                                <w:right w:val="none" w:sz="0" w:space="0" w:color="auto"/>
                                                                                              </w:divBdr>
                                                                                              <w:divsChild>
                                                                                                <w:div w:id="119303251">
                                                                                                  <w:marLeft w:val="0"/>
                                                                                                  <w:marRight w:val="0"/>
                                                                                                  <w:marTop w:val="0"/>
                                                                                                  <w:marBottom w:val="0"/>
                                                                                                  <w:divBdr>
                                                                                                    <w:top w:val="none" w:sz="0" w:space="0" w:color="auto"/>
                                                                                                    <w:left w:val="none" w:sz="0" w:space="0" w:color="auto"/>
                                                                                                    <w:bottom w:val="none" w:sz="0" w:space="0" w:color="auto"/>
                                                                                                    <w:right w:val="none" w:sz="0" w:space="0" w:color="auto"/>
                                                                                                  </w:divBdr>
                                                                                                </w:div>
                                                                                                <w:div w:id="154149280">
                                                                                                  <w:marLeft w:val="0"/>
                                                                                                  <w:marRight w:val="0"/>
                                                                                                  <w:marTop w:val="0"/>
                                                                                                  <w:marBottom w:val="0"/>
                                                                                                  <w:divBdr>
                                                                                                    <w:top w:val="none" w:sz="0" w:space="0" w:color="auto"/>
                                                                                                    <w:left w:val="none" w:sz="0" w:space="0" w:color="auto"/>
                                                                                                    <w:bottom w:val="none" w:sz="0" w:space="0" w:color="auto"/>
                                                                                                    <w:right w:val="none" w:sz="0" w:space="0" w:color="auto"/>
                                                                                                  </w:divBdr>
                                                                                                </w:div>
                                                                                                <w:div w:id="762797293">
                                                                                                  <w:marLeft w:val="0"/>
                                                                                                  <w:marRight w:val="0"/>
                                                                                                  <w:marTop w:val="0"/>
                                                                                                  <w:marBottom w:val="0"/>
                                                                                                  <w:divBdr>
                                                                                                    <w:top w:val="none" w:sz="0" w:space="0" w:color="auto"/>
                                                                                                    <w:left w:val="none" w:sz="0" w:space="0" w:color="auto"/>
                                                                                                    <w:bottom w:val="none" w:sz="0" w:space="0" w:color="auto"/>
                                                                                                    <w:right w:val="none" w:sz="0" w:space="0" w:color="auto"/>
                                                                                                  </w:divBdr>
                                                                                                </w:div>
                                                                                                <w:div w:id="797378228">
                                                                                                  <w:marLeft w:val="0"/>
                                                                                                  <w:marRight w:val="0"/>
                                                                                                  <w:marTop w:val="0"/>
                                                                                                  <w:marBottom w:val="0"/>
                                                                                                  <w:divBdr>
                                                                                                    <w:top w:val="none" w:sz="0" w:space="0" w:color="auto"/>
                                                                                                    <w:left w:val="none" w:sz="0" w:space="0" w:color="auto"/>
                                                                                                    <w:bottom w:val="none" w:sz="0" w:space="0" w:color="auto"/>
                                                                                                    <w:right w:val="none" w:sz="0" w:space="0" w:color="auto"/>
                                                                                                  </w:divBdr>
                                                                                                </w:div>
                                                                                              </w:divsChild>
                                                                                            </w:div>
                                                                                            <w:div w:id="16062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76052">
      <w:bodyDiv w:val="1"/>
      <w:marLeft w:val="0"/>
      <w:marRight w:val="0"/>
      <w:marTop w:val="0"/>
      <w:marBottom w:val="0"/>
      <w:divBdr>
        <w:top w:val="none" w:sz="0" w:space="0" w:color="auto"/>
        <w:left w:val="none" w:sz="0" w:space="0" w:color="auto"/>
        <w:bottom w:val="none" w:sz="0" w:space="0" w:color="auto"/>
        <w:right w:val="none" w:sz="0" w:space="0" w:color="auto"/>
      </w:divBdr>
    </w:div>
    <w:div w:id="125243162">
      <w:bodyDiv w:val="1"/>
      <w:marLeft w:val="0"/>
      <w:marRight w:val="0"/>
      <w:marTop w:val="0"/>
      <w:marBottom w:val="0"/>
      <w:divBdr>
        <w:top w:val="none" w:sz="0" w:space="0" w:color="auto"/>
        <w:left w:val="none" w:sz="0" w:space="0" w:color="auto"/>
        <w:bottom w:val="none" w:sz="0" w:space="0" w:color="auto"/>
        <w:right w:val="none" w:sz="0" w:space="0" w:color="auto"/>
      </w:divBdr>
    </w:div>
    <w:div w:id="128672034">
      <w:bodyDiv w:val="1"/>
      <w:marLeft w:val="0"/>
      <w:marRight w:val="0"/>
      <w:marTop w:val="0"/>
      <w:marBottom w:val="0"/>
      <w:divBdr>
        <w:top w:val="none" w:sz="0" w:space="0" w:color="auto"/>
        <w:left w:val="none" w:sz="0" w:space="0" w:color="auto"/>
        <w:bottom w:val="none" w:sz="0" w:space="0" w:color="auto"/>
        <w:right w:val="none" w:sz="0" w:space="0" w:color="auto"/>
      </w:divBdr>
      <w:divsChild>
        <w:div w:id="2135975311">
          <w:marLeft w:val="0"/>
          <w:marRight w:val="0"/>
          <w:marTop w:val="0"/>
          <w:marBottom w:val="0"/>
          <w:divBdr>
            <w:top w:val="none" w:sz="0" w:space="0" w:color="auto"/>
            <w:left w:val="none" w:sz="0" w:space="0" w:color="auto"/>
            <w:bottom w:val="none" w:sz="0" w:space="0" w:color="auto"/>
            <w:right w:val="none" w:sz="0" w:space="0" w:color="auto"/>
          </w:divBdr>
        </w:div>
        <w:div w:id="1214004842">
          <w:marLeft w:val="0"/>
          <w:marRight w:val="0"/>
          <w:marTop w:val="0"/>
          <w:marBottom w:val="0"/>
          <w:divBdr>
            <w:top w:val="none" w:sz="0" w:space="0" w:color="auto"/>
            <w:left w:val="none" w:sz="0" w:space="0" w:color="auto"/>
            <w:bottom w:val="none" w:sz="0" w:space="0" w:color="auto"/>
            <w:right w:val="none" w:sz="0" w:space="0" w:color="auto"/>
          </w:divBdr>
        </w:div>
      </w:divsChild>
    </w:div>
    <w:div w:id="133378777">
      <w:bodyDiv w:val="1"/>
      <w:marLeft w:val="0"/>
      <w:marRight w:val="0"/>
      <w:marTop w:val="0"/>
      <w:marBottom w:val="0"/>
      <w:divBdr>
        <w:top w:val="none" w:sz="0" w:space="0" w:color="auto"/>
        <w:left w:val="none" w:sz="0" w:space="0" w:color="auto"/>
        <w:bottom w:val="none" w:sz="0" w:space="0" w:color="auto"/>
        <w:right w:val="none" w:sz="0" w:space="0" w:color="auto"/>
      </w:divBdr>
      <w:divsChild>
        <w:div w:id="1628389027">
          <w:marLeft w:val="0"/>
          <w:marRight w:val="0"/>
          <w:marTop w:val="0"/>
          <w:marBottom w:val="0"/>
          <w:divBdr>
            <w:top w:val="none" w:sz="0" w:space="0" w:color="auto"/>
            <w:left w:val="none" w:sz="0" w:space="0" w:color="auto"/>
            <w:bottom w:val="none" w:sz="0" w:space="0" w:color="auto"/>
            <w:right w:val="none" w:sz="0" w:space="0" w:color="auto"/>
          </w:divBdr>
        </w:div>
      </w:divsChild>
    </w:div>
    <w:div w:id="139150614">
      <w:bodyDiv w:val="1"/>
      <w:marLeft w:val="0"/>
      <w:marRight w:val="0"/>
      <w:marTop w:val="0"/>
      <w:marBottom w:val="0"/>
      <w:divBdr>
        <w:top w:val="none" w:sz="0" w:space="0" w:color="auto"/>
        <w:left w:val="none" w:sz="0" w:space="0" w:color="auto"/>
        <w:bottom w:val="none" w:sz="0" w:space="0" w:color="auto"/>
        <w:right w:val="none" w:sz="0" w:space="0" w:color="auto"/>
      </w:divBdr>
    </w:div>
    <w:div w:id="141849127">
      <w:bodyDiv w:val="1"/>
      <w:marLeft w:val="0"/>
      <w:marRight w:val="0"/>
      <w:marTop w:val="0"/>
      <w:marBottom w:val="0"/>
      <w:divBdr>
        <w:top w:val="none" w:sz="0" w:space="0" w:color="auto"/>
        <w:left w:val="none" w:sz="0" w:space="0" w:color="auto"/>
        <w:bottom w:val="none" w:sz="0" w:space="0" w:color="auto"/>
        <w:right w:val="none" w:sz="0" w:space="0" w:color="auto"/>
      </w:divBdr>
    </w:div>
    <w:div w:id="143089386">
      <w:bodyDiv w:val="1"/>
      <w:marLeft w:val="0"/>
      <w:marRight w:val="0"/>
      <w:marTop w:val="0"/>
      <w:marBottom w:val="0"/>
      <w:divBdr>
        <w:top w:val="none" w:sz="0" w:space="0" w:color="auto"/>
        <w:left w:val="none" w:sz="0" w:space="0" w:color="auto"/>
        <w:bottom w:val="none" w:sz="0" w:space="0" w:color="auto"/>
        <w:right w:val="none" w:sz="0" w:space="0" w:color="auto"/>
      </w:divBdr>
    </w:div>
    <w:div w:id="144010036">
      <w:bodyDiv w:val="1"/>
      <w:marLeft w:val="0"/>
      <w:marRight w:val="0"/>
      <w:marTop w:val="0"/>
      <w:marBottom w:val="0"/>
      <w:divBdr>
        <w:top w:val="none" w:sz="0" w:space="0" w:color="auto"/>
        <w:left w:val="none" w:sz="0" w:space="0" w:color="auto"/>
        <w:bottom w:val="none" w:sz="0" w:space="0" w:color="auto"/>
        <w:right w:val="none" w:sz="0" w:space="0" w:color="auto"/>
      </w:divBdr>
      <w:divsChild>
        <w:div w:id="32656750">
          <w:marLeft w:val="0"/>
          <w:marRight w:val="0"/>
          <w:marTop w:val="0"/>
          <w:marBottom w:val="0"/>
          <w:divBdr>
            <w:top w:val="none" w:sz="0" w:space="0" w:color="auto"/>
            <w:left w:val="none" w:sz="0" w:space="0" w:color="auto"/>
            <w:bottom w:val="none" w:sz="0" w:space="0" w:color="auto"/>
            <w:right w:val="none" w:sz="0" w:space="0" w:color="auto"/>
          </w:divBdr>
        </w:div>
      </w:divsChild>
    </w:div>
    <w:div w:id="157045246">
      <w:bodyDiv w:val="1"/>
      <w:marLeft w:val="0"/>
      <w:marRight w:val="0"/>
      <w:marTop w:val="0"/>
      <w:marBottom w:val="0"/>
      <w:divBdr>
        <w:top w:val="none" w:sz="0" w:space="0" w:color="auto"/>
        <w:left w:val="none" w:sz="0" w:space="0" w:color="auto"/>
        <w:bottom w:val="none" w:sz="0" w:space="0" w:color="auto"/>
        <w:right w:val="none" w:sz="0" w:space="0" w:color="auto"/>
      </w:divBdr>
    </w:div>
    <w:div w:id="179244293">
      <w:bodyDiv w:val="1"/>
      <w:marLeft w:val="0"/>
      <w:marRight w:val="0"/>
      <w:marTop w:val="0"/>
      <w:marBottom w:val="0"/>
      <w:divBdr>
        <w:top w:val="none" w:sz="0" w:space="0" w:color="auto"/>
        <w:left w:val="none" w:sz="0" w:space="0" w:color="auto"/>
        <w:bottom w:val="none" w:sz="0" w:space="0" w:color="auto"/>
        <w:right w:val="none" w:sz="0" w:space="0" w:color="auto"/>
      </w:divBdr>
    </w:div>
    <w:div w:id="187183992">
      <w:bodyDiv w:val="1"/>
      <w:marLeft w:val="0"/>
      <w:marRight w:val="0"/>
      <w:marTop w:val="0"/>
      <w:marBottom w:val="0"/>
      <w:divBdr>
        <w:top w:val="none" w:sz="0" w:space="0" w:color="auto"/>
        <w:left w:val="none" w:sz="0" w:space="0" w:color="auto"/>
        <w:bottom w:val="none" w:sz="0" w:space="0" w:color="auto"/>
        <w:right w:val="none" w:sz="0" w:space="0" w:color="auto"/>
      </w:divBdr>
    </w:div>
    <w:div w:id="191458576">
      <w:bodyDiv w:val="1"/>
      <w:marLeft w:val="0"/>
      <w:marRight w:val="0"/>
      <w:marTop w:val="0"/>
      <w:marBottom w:val="0"/>
      <w:divBdr>
        <w:top w:val="none" w:sz="0" w:space="0" w:color="auto"/>
        <w:left w:val="none" w:sz="0" w:space="0" w:color="auto"/>
        <w:bottom w:val="none" w:sz="0" w:space="0" w:color="auto"/>
        <w:right w:val="none" w:sz="0" w:space="0" w:color="auto"/>
      </w:divBdr>
    </w:div>
    <w:div w:id="222062444">
      <w:bodyDiv w:val="1"/>
      <w:marLeft w:val="0"/>
      <w:marRight w:val="0"/>
      <w:marTop w:val="0"/>
      <w:marBottom w:val="0"/>
      <w:divBdr>
        <w:top w:val="none" w:sz="0" w:space="0" w:color="auto"/>
        <w:left w:val="none" w:sz="0" w:space="0" w:color="auto"/>
        <w:bottom w:val="none" w:sz="0" w:space="0" w:color="auto"/>
        <w:right w:val="none" w:sz="0" w:space="0" w:color="auto"/>
      </w:divBdr>
      <w:divsChild>
        <w:div w:id="1161700280">
          <w:marLeft w:val="0"/>
          <w:marRight w:val="0"/>
          <w:marTop w:val="0"/>
          <w:marBottom w:val="0"/>
          <w:divBdr>
            <w:top w:val="none" w:sz="0" w:space="0" w:color="auto"/>
            <w:left w:val="none" w:sz="0" w:space="0" w:color="auto"/>
            <w:bottom w:val="none" w:sz="0" w:space="0" w:color="auto"/>
            <w:right w:val="none" w:sz="0" w:space="0" w:color="auto"/>
          </w:divBdr>
        </w:div>
        <w:div w:id="1334452834">
          <w:marLeft w:val="0"/>
          <w:marRight w:val="0"/>
          <w:marTop w:val="0"/>
          <w:marBottom w:val="0"/>
          <w:divBdr>
            <w:top w:val="none" w:sz="0" w:space="0" w:color="auto"/>
            <w:left w:val="none" w:sz="0" w:space="0" w:color="auto"/>
            <w:bottom w:val="none" w:sz="0" w:space="0" w:color="auto"/>
            <w:right w:val="none" w:sz="0" w:space="0" w:color="auto"/>
          </w:divBdr>
        </w:div>
        <w:div w:id="155195245">
          <w:marLeft w:val="0"/>
          <w:marRight w:val="0"/>
          <w:marTop w:val="0"/>
          <w:marBottom w:val="0"/>
          <w:divBdr>
            <w:top w:val="none" w:sz="0" w:space="0" w:color="auto"/>
            <w:left w:val="none" w:sz="0" w:space="0" w:color="auto"/>
            <w:bottom w:val="none" w:sz="0" w:space="0" w:color="auto"/>
            <w:right w:val="none" w:sz="0" w:space="0" w:color="auto"/>
          </w:divBdr>
        </w:div>
        <w:div w:id="1365443869">
          <w:marLeft w:val="0"/>
          <w:marRight w:val="0"/>
          <w:marTop w:val="0"/>
          <w:marBottom w:val="0"/>
          <w:divBdr>
            <w:top w:val="none" w:sz="0" w:space="0" w:color="auto"/>
            <w:left w:val="none" w:sz="0" w:space="0" w:color="auto"/>
            <w:bottom w:val="none" w:sz="0" w:space="0" w:color="auto"/>
            <w:right w:val="none" w:sz="0" w:space="0" w:color="auto"/>
          </w:divBdr>
        </w:div>
        <w:div w:id="662701367">
          <w:marLeft w:val="0"/>
          <w:marRight w:val="0"/>
          <w:marTop w:val="0"/>
          <w:marBottom w:val="0"/>
          <w:divBdr>
            <w:top w:val="none" w:sz="0" w:space="0" w:color="auto"/>
            <w:left w:val="none" w:sz="0" w:space="0" w:color="auto"/>
            <w:bottom w:val="none" w:sz="0" w:space="0" w:color="auto"/>
            <w:right w:val="none" w:sz="0" w:space="0" w:color="auto"/>
          </w:divBdr>
        </w:div>
      </w:divsChild>
    </w:div>
    <w:div w:id="234517068">
      <w:bodyDiv w:val="1"/>
      <w:marLeft w:val="0"/>
      <w:marRight w:val="0"/>
      <w:marTop w:val="0"/>
      <w:marBottom w:val="0"/>
      <w:divBdr>
        <w:top w:val="none" w:sz="0" w:space="0" w:color="auto"/>
        <w:left w:val="none" w:sz="0" w:space="0" w:color="auto"/>
        <w:bottom w:val="none" w:sz="0" w:space="0" w:color="auto"/>
        <w:right w:val="none" w:sz="0" w:space="0" w:color="auto"/>
      </w:divBdr>
      <w:divsChild>
        <w:div w:id="472136748">
          <w:marLeft w:val="0"/>
          <w:marRight w:val="0"/>
          <w:marTop w:val="0"/>
          <w:marBottom w:val="0"/>
          <w:divBdr>
            <w:top w:val="none" w:sz="0" w:space="0" w:color="auto"/>
            <w:left w:val="none" w:sz="0" w:space="0" w:color="auto"/>
            <w:bottom w:val="none" w:sz="0" w:space="0" w:color="auto"/>
            <w:right w:val="none" w:sz="0" w:space="0" w:color="auto"/>
          </w:divBdr>
        </w:div>
      </w:divsChild>
    </w:div>
    <w:div w:id="235405571">
      <w:bodyDiv w:val="1"/>
      <w:marLeft w:val="0"/>
      <w:marRight w:val="0"/>
      <w:marTop w:val="0"/>
      <w:marBottom w:val="0"/>
      <w:divBdr>
        <w:top w:val="none" w:sz="0" w:space="0" w:color="auto"/>
        <w:left w:val="none" w:sz="0" w:space="0" w:color="auto"/>
        <w:bottom w:val="none" w:sz="0" w:space="0" w:color="auto"/>
        <w:right w:val="none" w:sz="0" w:space="0" w:color="auto"/>
      </w:divBdr>
    </w:div>
    <w:div w:id="243955503">
      <w:bodyDiv w:val="1"/>
      <w:marLeft w:val="0"/>
      <w:marRight w:val="0"/>
      <w:marTop w:val="0"/>
      <w:marBottom w:val="0"/>
      <w:divBdr>
        <w:top w:val="none" w:sz="0" w:space="0" w:color="auto"/>
        <w:left w:val="none" w:sz="0" w:space="0" w:color="auto"/>
        <w:bottom w:val="none" w:sz="0" w:space="0" w:color="auto"/>
        <w:right w:val="none" w:sz="0" w:space="0" w:color="auto"/>
      </w:divBdr>
      <w:divsChild>
        <w:div w:id="314605500">
          <w:marLeft w:val="0"/>
          <w:marRight w:val="0"/>
          <w:marTop w:val="0"/>
          <w:marBottom w:val="0"/>
          <w:divBdr>
            <w:top w:val="none" w:sz="0" w:space="0" w:color="auto"/>
            <w:left w:val="none" w:sz="0" w:space="0" w:color="auto"/>
            <w:bottom w:val="none" w:sz="0" w:space="0" w:color="auto"/>
            <w:right w:val="none" w:sz="0" w:space="0" w:color="auto"/>
          </w:divBdr>
          <w:divsChild>
            <w:div w:id="1459955949">
              <w:marLeft w:val="0"/>
              <w:marRight w:val="0"/>
              <w:marTop w:val="0"/>
              <w:marBottom w:val="0"/>
              <w:divBdr>
                <w:top w:val="none" w:sz="0" w:space="0" w:color="auto"/>
                <w:left w:val="none" w:sz="0" w:space="0" w:color="auto"/>
                <w:bottom w:val="none" w:sz="0" w:space="0" w:color="auto"/>
                <w:right w:val="none" w:sz="0" w:space="0" w:color="auto"/>
              </w:divBdr>
              <w:divsChild>
                <w:div w:id="6933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4325">
          <w:marLeft w:val="0"/>
          <w:marRight w:val="0"/>
          <w:marTop w:val="0"/>
          <w:marBottom w:val="0"/>
          <w:divBdr>
            <w:top w:val="none" w:sz="0" w:space="0" w:color="auto"/>
            <w:left w:val="none" w:sz="0" w:space="0" w:color="auto"/>
            <w:bottom w:val="none" w:sz="0" w:space="0" w:color="auto"/>
            <w:right w:val="none" w:sz="0" w:space="0" w:color="auto"/>
          </w:divBdr>
          <w:divsChild>
            <w:div w:id="549418459">
              <w:marLeft w:val="0"/>
              <w:marRight w:val="0"/>
              <w:marTop w:val="0"/>
              <w:marBottom w:val="0"/>
              <w:divBdr>
                <w:top w:val="none" w:sz="0" w:space="0" w:color="auto"/>
                <w:left w:val="none" w:sz="0" w:space="0" w:color="auto"/>
                <w:bottom w:val="none" w:sz="0" w:space="0" w:color="auto"/>
                <w:right w:val="none" w:sz="0" w:space="0" w:color="auto"/>
              </w:divBdr>
              <w:divsChild>
                <w:div w:id="733356342">
                  <w:marLeft w:val="0"/>
                  <w:marRight w:val="0"/>
                  <w:marTop w:val="0"/>
                  <w:marBottom w:val="0"/>
                  <w:divBdr>
                    <w:top w:val="none" w:sz="0" w:space="0" w:color="auto"/>
                    <w:left w:val="none" w:sz="0" w:space="0" w:color="auto"/>
                    <w:bottom w:val="none" w:sz="0" w:space="0" w:color="auto"/>
                    <w:right w:val="none" w:sz="0" w:space="0" w:color="auto"/>
                  </w:divBdr>
                </w:div>
                <w:div w:id="868102712">
                  <w:marLeft w:val="0"/>
                  <w:marRight w:val="0"/>
                  <w:marTop w:val="0"/>
                  <w:marBottom w:val="0"/>
                  <w:divBdr>
                    <w:top w:val="none" w:sz="0" w:space="0" w:color="auto"/>
                    <w:left w:val="none" w:sz="0" w:space="0" w:color="auto"/>
                    <w:bottom w:val="none" w:sz="0" w:space="0" w:color="auto"/>
                    <w:right w:val="none" w:sz="0" w:space="0" w:color="auto"/>
                  </w:divBdr>
                </w:div>
                <w:div w:id="18792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37018">
      <w:bodyDiv w:val="1"/>
      <w:marLeft w:val="0"/>
      <w:marRight w:val="0"/>
      <w:marTop w:val="0"/>
      <w:marBottom w:val="0"/>
      <w:divBdr>
        <w:top w:val="none" w:sz="0" w:space="0" w:color="auto"/>
        <w:left w:val="none" w:sz="0" w:space="0" w:color="auto"/>
        <w:bottom w:val="none" w:sz="0" w:space="0" w:color="auto"/>
        <w:right w:val="none" w:sz="0" w:space="0" w:color="auto"/>
      </w:divBdr>
    </w:div>
    <w:div w:id="249242667">
      <w:bodyDiv w:val="1"/>
      <w:marLeft w:val="0"/>
      <w:marRight w:val="0"/>
      <w:marTop w:val="0"/>
      <w:marBottom w:val="0"/>
      <w:divBdr>
        <w:top w:val="none" w:sz="0" w:space="0" w:color="auto"/>
        <w:left w:val="none" w:sz="0" w:space="0" w:color="auto"/>
        <w:bottom w:val="none" w:sz="0" w:space="0" w:color="auto"/>
        <w:right w:val="none" w:sz="0" w:space="0" w:color="auto"/>
      </w:divBdr>
      <w:divsChild>
        <w:div w:id="90977764">
          <w:marLeft w:val="0"/>
          <w:marRight w:val="0"/>
          <w:marTop w:val="0"/>
          <w:marBottom w:val="0"/>
          <w:divBdr>
            <w:top w:val="none" w:sz="0" w:space="0" w:color="auto"/>
            <w:left w:val="none" w:sz="0" w:space="0" w:color="auto"/>
            <w:bottom w:val="none" w:sz="0" w:space="0" w:color="auto"/>
            <w:right w:val="none" w:sz="0" w:space="0" w:color="auto"/>
          </w:divBdr>
        </w:div>
      </w:divsChild>
    </w:div>
    <w:div w:id="268972305">
      <w:bodyDiv w:val="1"/>
      <w:marLeft w:val="0"/>
      <w:marRight w:val="0"/>
      <w:marTop w:val="0"/>
      <w:marBottom w:val="0"/>
      <w:divBdr>
        <w:top w:val="none" w:sz="0" w:space="0" w:color="auto"/>
        <w:left w:val="none" w:sz="0" w:space="0" w:color="auto"/>
        <w:bottom w:val="none" w:sz="0" w:space="0" w:color="auto"/>
        <w:right w:val="none" w:sz="0" w:space="0" w:color="auto"/>
      </w:divBdr>
    </w:div>
    <w:div w:id="288439610">
      <w:bodyDiv w:val="1"/>
      <w:marLeft w:val="0"/>
      <w:marRight w:val="0"/>
      <w:marTop w:val="0"/>
      <w:marBottom w:val="0"/>
      <w:divBdr>
        <w:top w:val="none" w:sz="0" w:space="0" w:color="auto"/>
        <w:left w:val="none" w:sz="0" w:space="0" w:color="auto"/>
        <w:bottom w:val="none" w:sz="0" w:space="0" w:color="auto"/>
        <w:right w:val="none" w:sz="0" w:space="0" w:color="auto"/>
      </w:divBdr>
    </w:div>
    <w:div w:id="288705198">
      <w:bodyDiv w:val="1"/>
      <w:marLeft w:val="0"/>
      <w:marRight w:val="0"/>
      <w:marTop w:val="0"/>
      <w:marBottom w:val="0"/>
      <w:divBdr>
        <w:top w:val="none" w:sz="0" w:space="0" w:color="auto"/>
        <w:left w:val="none" w:sz="0" w:space="0" w:color="auto"/>
        <w:bottom w:val="none" w:sz="0" w:space="0" w:color="auto"/>
        <w:right w:val="none" w:sz="0" w:space="0" w:color="auto"/>
      </w:divBdr>
    </w:div>
    <w:div w:id="296036736">
      <w:bodyDiv w:val="1"/>
      <w:marLeft w:val="0"/>
      <w:marRight w:val="0"/>
      <w:marTop w:val="0"/>
      <w:marBottom w:val="0"/>
      <w:divBdr>
        <w:top w:val="none" w:sz="0" w:space="0" w:color="auto"/>
        <w:left w:val="none" w:sz="0" w:space="0" w:color="auto"/>
        <w:bottom w:val="none" w:sz="0" w:space="0" w:color="auto"/>
        <w:right w:val="none" w:sz="0" w:space="0" w:color="auto"/>
      </w:divBdr>
    </w:div>
    <w:div w:id="299379801">
      <w:bodyDiv w:val="1"/>
      <w:marLeft w:val="0"/>
      <w:marRight w:val="0"/>
      <w:marTop w:val="0"/>
      <w:marBottom w:val="0"/>
      <w:divBdr>
        <w:top w:val="none" w:sz="0" w:space="0" w:color="auto"/>
        <w:left w:val="none" w:sz="0" w:space="0" w:color="auto"/>
        <w:bottom w:val="none" w:sz="0" w:space="0" w:color="auto"/>
        <w:right w:val="none" w:sz="0" w:space="0" w:color="auto"/>
      </w:divBdr>
      <w:divsChild>
        <w:div w:id="44642802">
          <w:marLeft w:val="0"/>
          <w:marRight w:val="0"/>
          <w:marTop w:val="0"/>
          <w:marBottom w:val="0"/>
          <w:divBdr>
            <w:top w:val="none" w:sz="0" w:space="0" w:color="auto"/>
            <w:left w:val="none" w:sz="0" w:space="0" w:color="auto"/>
            <w:bottom w:val="none" w:sz="0" w:space="0" w:color="auto"/>
            <w:right w:val="none" w:sz="0" w:space="0" w:color="auto"/>
          </w:divBdr>
          <w:divsChild>
            <w:div w:id="1634023511">
              <w:marLeft w:val="0"/>
              <w:marRight w:val="0"/>
              <w:marTop w:val="0"/>
              <w:marBottom w:val="0"/>
              <w:divBdr>
                <w:top w:val="none" w:sz="0" w:space="0" w:color="auto"/>
                <w:left w:val="none" w:sz="0" w:space="0" w:color="auto"/>
                <w:bottom w:val="none" w:sz="0" w:space="0" w:color="auto"/>
                <w:right w:val="none" w:sz="0" w:space="0" w:color="auto"/>
              </w:divBdr>
            </w:div>
          </w:divsChild>
        </w:div>
        <w:div w:id="138808708">
          <w:marLeft w:val="0"/>
          <w:marRight w:val="0"/>
          <w:marTop w:val="0"/>
          <w:marBottom w:val="0"/>
          <w:divBdr>
            <w:top w:val="none" w:sz="0" w:space="0" w:color="auto"/>
            <w:left w:val="none" w:sz="0" w:space="0" w:color="auto"/>
            <w:bottom w:val="none" w:sz="0" w:space="0" w:color="auto"/>
            <w:right w:val="none" w:sz="0" w:space="0" w:color="auto"/>
          </w:divBdr>
          <w:divsChild>
            <w:div w:id="467744885">
              <w:marLeft w:val="0"/>
              <w:marRight w:val="0"/>
              <w:marTop w:val="0"/>
              <w:marBottom w:val="0"/>
              <w:divBdr>
                <w:top w:val="none" w:sz="0" w:space="0" w:color="auto"/>
                <w:left w:val="none" w:sz="0" w:space="0" w:color="auto"/>
                <w:bottom w:val="none" w:sz="0" w:space="0" w:color="auto"/>
                <w:right w:val="none" w:sz="0" w:space="0" w:color="auto"/>
              </w:divBdr>
            </w:div>
          </w:divsChild>
        </w:div>
        <w:div w:id="188227945">
          <w:marLeft w:val="0"/>
          <w:marRight w:val="0"/>
          <w:marTop w:val="0"/>
          <w:marBottom w:val="0"/>
          <w:divBdr>
            <w:top w:val="none" w:sz="0" w:space="0" w:color="auto"/>
            <w:left w:val="none" w:sz="0" w:space="0" w:color="auto"/>
            <w:bottom w:val="none" w:sz="0" w:space="0" w:color="auto"/>
            <w:right w:val="none" w:sz="0" w:space="0" w:color="auto"/>
          </w:divBdr>
          <w:divsChild>
            <w:div w:id="5088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40952">
      <w:bodyDiv w:val="1"/>
      <w:marLeft w:val="0"/>
      <w:marRight w:val="0"/>
      <w:marTop w:val="0"/>
      <w:marBottom w:val="0"/>
      <w:divBdr>
        <w:top w:val="none" w:sz="0" w:space="0" w:color="auto"/>
        <w:left w:val="none" w:sz="0" w:space="0" w:color="auto"/>
        <w:bottom w:val="none" w:sz="0" w:space="0" w:color="auto"/>
        <w:right w:val="none" w:sz="0" w:space="0" w:color="auto"/>
      </w:divBdr>
    </w:div>
    <w:div w:id="312679387">
      <w:bodyDiv w:val="1"/>
      <w:marLeft w:val="0"/>
      <w:marRight w:val="0"/>
      <w:marTop w:val="0"/>
      <w:marBottom w:val="0"/>
      <w:divBdr>
        <w:top w:val="none" w:sz="0" w:space="0" w:color="auto"/>
        <w:left w:val="none" w:sz="0" w:space="0" w:color="auto"/>
        <w:bottom w:val="none" w:sz="0" w:space="0" w:color="auto"/>
        <w:right w:val="none" w:sz="0" w:space="0" w:color="auto"/>
      </w:divBdr>
      <w:divsChild>
        <w:div w:id="1658260662">
          <w:marLeft w:val="0"/>
          <w:marRight w:val="0"/>
          <w:marTop w:val="0"/>
          <w:marBottom w:val="0"/>
          <w:divBdr>
            <w:top w:val="none" w:sz="0" w:space="0" w:color="auto"/>
            <w:left w:val="none" w:sz="0" w:space="0" w:color="auto"/>
            <w:bottom w:val="none" w:sz="0" w:space="0" w:color="auto"/>
            <w:right w:val="none" w:sz="0" w:space="0" w:color="auto"/>
          </w:divBdr>
        </w:div>
        <w:div w:id="690302699">
          <w:marLeft w:val="0"/>
          <w:marRight w:val="0"/>
          <w:marTop w:val="0"/>
          <w:marBottom w:val="0"/>
          <w:divBdr>
            <w:top w:val="none" w:sz="0" w:space="0" w:color="auto"/>
            <w:left w:val="none" w:sz="0" w:space="0" w:color="auto"/>
            <w:bottom w:val="none" w:sz="0" w:space="0" w:color="auto"/>
            <w:right w:val="none" w:sz="0" w:space="0" w:color="auto"/>
          </w:divBdr>
        </w:div>
        <w:div w:id="203098227">
          <w:marLeft w:val="0"/>
          <w:marRight w:val="0"/>
          <w:marTop w:val="0"/>
          <w:marBottom w:val="0"/>
          <w:divBdr>
            <w:top w:val="none" w:sz="0" w:space="0" w:color="auto"/>
            <w:left w:val="none" w:sz="0" w:space="0" w:color="auto"/>
            <w:bottom w:val="none" w:sz="0" w:space="0" w:color="auto"/>
            <w:right w:val="none" w:sz="0" w:space="0" w:color="auto"/>
          </w:divBdr>
        </w:div>
        <w:div w:id="489563306">
          <w:marLeft w:val="0"/>
          <w:marRight w:val="0"/>
          <w:marTop w:val="0"/>
          <w:marBottom w:val="0"/>
          <w:divBdr>
            <w:top w:val="none" w:sz="0" w:space="0" w:color="auto"/>
            <w:left w:val="none" w:sz="0" w:space="0" w:color="auto"/>
            <w:bottom w:val="none" w:sz="0" w:space="0" w:color="auto"/>
            <w:right w:val="none" w:sz="0" w:space="0" w:color="auto"/>
          </w:divBdr>
        </w:div>
        <w:div w:id="817304384">
          <w:marLeft w:val="0"/>
          <w:marRight w:val="0"/>
          <w:marTop w:val="0"/>
          <w:marBottom w:val="0"/>
          <w:divBdr>
            <w:top w:val="none" w:sz="0" w:space="0" w:color="auto"/>
            <w:left w:val="none" w:sz="0" w:space="0" w:color="auto"/>
            <w:bottom w:val="none" w:sz="0" w:space="0" w:color="auto"/>
            <w:right w:val="none" w:sz="0" w:space="0" w:color="auto"/>
          </w:divBdr>
        </w:div>
      </w:divsChild>
    </w:div>
    <w:div w:id="314188246">
      <w:bodyDiv w:val="1"/>
      <w:marLeft w:val="0"/>
      <w:marRight w:val="0"/>
      <w:marTop w:val="0"/>
      <w:marBottom w:val="0"/>
      <w:divBdr>
        <w:top w:val="none" w:sz="0" w:space="0" w:color="auto"/>
        <w:left w:val="none" w:sz="0" w:space="0" w:color="auto"/>
        <w:bottom w:val="none" w:sz="0" w:space="0" w:color="auto"/>
        <w:right w:val="none" w:sz="0" w:space="0" w:color="auto"/>
      </w:divBdr>
      <w:divsChild>
        <w:div w:id="1198928389">
          <w:marLeft w:val="0"/>
          <w:marRight w:val="0"/>
          <w:marTop w:val="0"/>
          <w:marBottom w:val="0"/>
          <w:divBdr>
            <w:top w:val="none" w:sz="0" w:space="0" w:color="auto"/>
            <w:left w:val="none" w:sz="0" w:space="0" w:color="auto"/>
            <w:bottom w:val="none" w:sz="0" w:space="0" w:color="auto"/>
            <w:right w:val="none" w:sz="0" w:space="0" w:color="auto"/>
          </w:divBdr>
        </w:div>
      </w:divsChild>
    </w:div>
    <w:div w:id="320741647">
      <w:bodyDiv w:val="1"/>
      <w:marLeft w:val="0"/>
      <w:marRight w:val="0"/>
      <w:marTop w:val="0"/>
      <w:marBottom w:val="0"/>
      <w:divBdr>
        <w:top w:val="none" w:sz="0" w:space="0" w:color="auto"/>
        <w:left w:val="none" w:sz="0" w:space="0" w:color="auto"/>
        <w:bottom w:val="none" w:sz="0" w:space="0" w:color="auto"/>
        <w:right w:val="none" w:sz="0" w:space="0" w:color="auto"/>
      </w:divBdr>
      <w:divsChild>
        <w:div w:id="808018534">
          <w:marLeft w:val="0"/>
          <w:marRight w:val="0"/>
          <w:marTop w:val="0"/>
          <w:marBottom w:val="0"/>
          <w:divBdr>
            <w:top w:val="none" w:sz="0" w:space="0" w:color="auto"/>
            <w:left w:val="none" w:sz="0" w:space="0" w:color="auto"/>
            <w:bottom w:val="none" w:sz="0" w:space="0" w:color="auto"/>
            <w:right w:val="none" w:sz="0" w:space="0" w:color="auto"/>
          </w:divBdr>
        </w:div>
      </w:divsChild>
    </w:div>
    <w:div w:id="330253309">
      <w:bodyDiv w:val="1"/>
      <w:marLeft w:val="0"/>
      <w:marRight w:val="0"/>
      <w:marTop w:val="0"/>
      <w:marBottom w:val="0"/>
      <w:divBdr>
        <w:top w:val="none" w:sz="0" w:space="0" w:color="auto"/>
        <w:left w:val="none" w:sz="0" w:space="0" w:color="auto"/>
        <w:bottom w:val="none" w:sz="0" w:space="0" w:color="auto"/>
        <w:right w:val="none" w:sz="0" w:space="0" w:color="auto"/>
      </w:divBdr>
    </w:div>
    <w:div w:id="333460917">
      <w:bodyDiv w:val="1"/>
      <w:marLeft w:val="0"/>
      <w:marRight w:val="0"/>
      <w:marTop w:val="0"/>
      <w:marBottom w:val="0"/>
      <w:divBdr>
        <w:top w:val="none" w:sz="0" w:space="0" w:color="auto"/>
        <w:left w:val="none" w:sz="0" w:space="0" w:color="auto"/>
        <w:bottom w:val="none" w:sz="0" w:space="0" w:color="auto"/>
        <w:right w:val="none" w:sz="0" w:space="0" w:color="auto"/>
      </w:divBdr>
    </w:div>
    <w:div w:id="340474422">
      <w:bodyDiv w:val="1"/>
      <w:marLeft w:val="0"/>
      <w:marRight w:val="0"/>
      <w:marTop w:val="0"/>
      <w:marBottom w:val="0"/>
      <w:divBdr>
        <w:top w:val="none" w:sz="0" w:space="0" w:color="auto"/>
        <w:left w:val="none" w:sz="0" w:space="0" w:color="auto"/>
        <w:bottom w:val="none" w:sz="0" w:space="0" w:color="auto"/>
        <w:right w:val="none" w:sz="0" w:space="0" w:color="auto"/>
      </w:divBdr>
    </w:div>
    <w:div w:id="340812660">
      <w:bodyDiv w:val="1"/>
      <w:marLeft w:val="0"/>
      <w:marRight w:val="0"/>
      <w:marTop w:val="0"/>
      <w:marBottom w:val="0"/>
      <w:divBdr>
        <w:top w:val="none" w:sz="0" w:space="0" w:color="auto"/>
        <w:left w:val="none" w:sz="0" w:space="0" w:color="auto"/>
        <w:bottom w:val="none" w:sz="0" w:space="0" w:color="auto"/>
        <w:right w:val="none" w:sz="0" w:space="0" w:color="auto"/>
      </w:divBdr>
      <w:divsChild>
        <w:div w:id="1814563090">
          <w:marLeft w:val="0"/>
          <w:marRight w:val="0"/>
          <w:marTop w:val="0"/>
          <w:marBottom w:val="0"/>
          <w:divBdr>
            <w:top w:val="none" w:sz="0" w:space="0" w:color="auto"/>
            <w:left w:val="none" w:sz="0" w:space="0" w:color="auto"/>
            <w:bottom w:val="none" w:sz="0" w:space="0" w:color="auto"/>
            <w:right w:val="none" w:sz="0" w:space="0" w:color="auto"/>
          </w:divBdr>
        </w:div>
      </w:divsChild>
    </w:div>
    <w:div w:id="341855715">
      <w:bodyDiv w:val="1"/>
      <w:marLeft w:val="0"/>
      <w:marRight w:val="0"/>
      <w:marTop w:val="0"/>
      <w:marBottom w:val="0"/>
      <w:divBdr>
        <w:top w:val="none" w:sz="0" w:space="0" w:color="auto"/>
        <w:left w:val="none" w:sz="0" w:space="0" w:color="auto"/>
        <w:bottom w:val="none" w:sz="0" w:space="0" w:color="auto"/>
        <w:right w:val="none" w:sz="0" w:space="0" w:color="auto"/>
      </w:divBdr>
    </w:div>
    <w:div w:id="368380881">
      <w:bodyDiv w:val="1"/>
      <w:marLeft w:val="0"/>
      <w:marRight w:val="0"/>
      <w:marTop w:val="0"/>
      <w:marBottom w:val="0"/>
      <w:divBdr>
        <w:top w:val="none" w:sz="0" w:space="0" w:color="auto"/>
        <w:left w:val="none" w:sz="0" w:space="0" w:color="auto"/>
        <w:bottom w:val="none" w:sz="0" w:space="0" w:color="auto"/>
        <w:right w:val="none" w:sz="0" w:space="0" w:color="auto"/>
      </w:divBdr>
    </w:div>
    <w:div w:id="370344711">
      <w:bodyDiv w:val="1"/>
      <w:marLeft w:val="0"/>
      <w:marRight w:val="0"/>
      <w:marTop w:val="0"/>
      <w:marBottom w:val="0"/>
      <w:divBdr>
        <w:top w:val="none" w:sz="0" w:space="0" w:color="auto"/>
        <w:left w:val="none" w:sz="0" w:space="0" w:color="auto"/>
        <w:bottom w:val="none" w:sz="0" w:space="0" w:color="auto"/>
        <w:right w:val="none" w:sz="0" w:space="0" w:color="auto"/>
      </w:divBdr>
    </w:div>
    <w:div w:id="379786415">
      <w:bodyDiv w:val="1"/>
      <w:marLeft w:val="0"/>
      <w:marRight w:val="0"/>
      <w:marTop w:val="0"/>
      <w:marBottom w:val="0"/>
      <w:divBdr>
        <w:top w:val="none" w:sz="0" w:space="0" w:color="auto"/>
        <w:left w:val="none" w:sz="0" w:space="0" w:color="auto"/>
        <w:bottom w:val="none" w:sz="0" w:space="0" w:color="auto"/>
        <w:right w:val="none" w:sz="0" w:space="0" w:color="auto"/>
      </w:divBdr>
    </w:div>
    <w:div w:id="381102856">
      <w:bodyDiv w:val="1"/>
      <w:marLeft w:val="0"/>
      <w:marRight w:val="0"/>
      <w:marTop w:val="0"/>
      <w:marBottom w:val="0"/>
      <w:divBdr>
        <w:top w:val="none" w:sz="0" w:space="0" w:color="auto"/>
        <w:left w:val="none" w:sz="0" w:space="0" w:color="auto"/>
        <w:bottom w:val="none" w:sz="0" w:space="0" w:color="auto"/>
        <w:right w:val="none" w:sz="0" w:space="0" w:color="auto"/>
      </w:divBdr>
    </w:div>
    <w:div w:id="387992881">
      <w:bodyDiv w:val="1"/>
      <w:marLeft w:val="0"/>
      <w:marRight w:val="0"/>
      <w:marTop w:val="0"/>
      <w:marBottom w:val="0"/>
      <w:divBdr>
        <w:top w:val="none" w:sz="0" w:space="0" w:color="auto"/>
        <w:left w:val="none" w:sz="0" w:space="0" w:color="auto"/>
        <w:bottom w:val="none" w:sz="0" w:space="0" w:color="auto"/>
        <w:right w:val="none" w:sz="0" w:space="0" w:color="auto"/>
      </w:divBdr>
      <w:divsChild>
        <w:div w:id="836455003">
          <w:marLeft w:val="0"/>
          <w:marRight w:val="0"/>
          <w:marTop w:val="0"/>
          <w:marBottom w:val="0"/>
          <w:divBdr>
            <w:top w:val="none" w:sz="0" w:space="0" w:color="auto"/>
            <w:left w:val="none" w:sz="0" w:space="0" w:color="auto"/>
            <w:bottom w:val="none" w:sz="0" w:space="0" w:color="auto"/>
            <w:right w:val="none" w:sz="0" w:space="0" w:color="auto"/>
          </w:divBdr>
          <w:divsChild>
            <w:div w:id="2059740167">
              <w:marLeft w:val="0"/>
              <w:marRight w:val="0"/>
              <w:marTop w:val="0"/>
              <w:marBottom w:val="0"/>
              <w:divBdr>
                <w:top w:val="none" w:sz="0" w:space="0" w:color="auto"/>
                <w:left w:val="none" w:sz="0" w:space="0" w:color="auto"/>
                <w:bottom w:val="none" w:sz="0" w:space="0" w:color="auto"/>
                <w:right w:val="none" w:sz="0" w:space="0" w:color="auto"/>
              </w:divBdr>
            </w:div>
          </w:divsChild>
        </w:div>
        <w:div w:id="1135417322">
          <w:marLeft w:val="0"/>
          <w:marRight w:val="0"/>
          <w:marTop w:val="0"/>
          <w:marBottom w:val="0"/>
          <w:divBdr>
            <w:top w:val="none" w:sz="0" w:space="0" w:color="auto"/>
            <w:left w:val="none" w:sz="0" w:space="0" w:color="auto"/>
            <w:bottom w:val="none" w:sz="0" w:space="0" w:color="auto"/>
            <w:right w:val="none" w:sz="0" w:space="0" w:color="auto"/>
          </w:divBdr>
          <w:divsChild>
            <w:div w:id="10037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5116">
      <w:bodyDiv w:val="1"/>
      <w:marLeft w:val="0"/>
      <w:marRight w:val="0"/>
      <w:marTop w:val="0"/>
      <w:marBottom w:val="0"/>
      <w:divBdr>
        <w:top w:val="none" w:sz="0" w:space="0" w:color="auto"/>
        <w:left w:val="none" w:sz="0" w:space="0" w:color="auto"/>
        <w:bottom w:val="none" w:sz="0" w:space="0" w:color="auto"/>
        <w:right w:val="none" w:sz="0" w:space="0" w:color="auto"/>
      </w:divBdr>
      <w:divsChild>
        <w:div w:id="321352022">
          <w:marLeft w:val="0"/>
          <w:marRight w:val="0"/>
          <w:marTop w:val="0"/>
          <w:marBottom w:val="0"/>
          <w:divBdr>
            <w:top w:val="none" w:sz="0" w:space="0" w:color="auto"/>
            <w:left w:val="none" w:sz="0" w:space="0" w:color="auto"/>
            <w:bottom w:val="none" w:sz="0" w:space="0" w:color="auto"/>
            <w:right w:val="none" w:sz="0" w:space="0" w:color="auto"/>
          </w:divBdr>
          <w:divsChild>
            <w:div w:id="1940866450">
              <w:marLeft w:val="0"/>
              <w:marRight w:val="0"/>
              <w:marTop w:val="0"/>
              <w:marBottom w:val="0"/>
              <w:divBdr>
                <w:top w:val="none" w:sz="0" w:space="0" w:color="auto"/>
                <w:left w:val="none" w:sz="0" w:space="0" w:color="auto"/>
                <w:bottom w:val="none" w:sz="0" w:space="0" w:color="auto"/>
                <w:right w:val="none" w:sz="0" w:space="0" w:color="auto"/>
              </w:divBdr>
            </w:div>
          </w:divsChild>
        </w:div>
        <w:div w:id="963081724">
          <w:marLeft w:val="0"/>
          <w:marRight w:val="0"/>
          <w:marTop w:val="0"/>
          <w:marBottom w:val="0"/>
          <w:divBdr>
            <w:top w:val="none" w:sz="0" w:space="0" w:color="auto"/>
            <w:left w:val="none" w:sz="0" w:space="0" w:color="auto"/>
            <w:bottom w:val="none" w:sz="0" w:space="0" w:color="auto"/>
            <w:right w:val="none" w:sz="0" w:space="0" w:color="auto"/>
          </w:divBdr>
          <w:divsChild>
            <w:div w:id="1454130087">
              <w:marLeft w:val="0"/>
              <w:marRight w:val="0"/>
              <w:marTop w:val="0"/>
              <w:marBottom w:val="0"/>
              <w:divBdr>
                <w:top w:val="none" w:sz="0" w:space="0" w:color="auto"/>
                <w:left w:val="none" w:sz="0" w:space="0" w:color="auto"/>
                <w:bottom w:val="none" w:sz="0" w:space="0" w:color="auto"/>
                <w:right w:val="none" w:sz="0" w:space="0" w:color="auto"/>
              </w:divBdr>
            </w:div>
            <w:div w:id="1769351960">
              <w:marLeft w:val="0"/>
              <w:marRight w:val="0"/>
              <w:marTop w:val="0"/>
              <w:marBottom w:val="0"/>
              <w:divBdr>
                <w:top w:val="none" w:sz="0" w:space="0" w:color="auto"/>
                <w:left w:val="none" w:sz="0" w:space="0" w:color="auto"/>
                <w:bottom w:val="none" w:sz="0" w:space="0" w:color="auto"/>
                <w:right w:val="none" w:sz="0" w:space="0" w:color="auto"/>
              </w:divBdr>
              <w:divsChild>
                <w:div w:id="17996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86561">
      <w:bodyDiv w:val="1"/>
      <w:marLeft w:val="0"/>
      <w:marRight w:val="0"/>
      <w:marTop w:val="0"/>
      <w:marBottom w:val="0"/>
      <w:divBdr>
        <w:top w:val="none" w:sz="0" w:space="0" w:color="auto"/>
        <w:left w:val="none" w:sz="0" w:space="0" w:color="auto"/>
        <w:bottom w:val="none" w:sz="0" w:space="0" w:color="auto"/>
        <w:right w:val="none" w:sz="0" w:space="0" w:color="auto"/>
      </w:divBdr>
    </w:div>
    <w:div w:id="405736014">
      <w:bodyDiv w:val="1"/>
      <w:marLeft w:val="0"/>
      <w:marRight w:val="0"/>
      <w:marTop w:val="0"/>
      <w:marBottom w:val="0"/>
      <w:divBdr>
        <w:top w:val="none" w:sz="0" w:space="0" w:color="auto"/>
        <w:left w:val="none" w:sz="0" w:space="0" w:color="auto"/>
        <w:bottom w:val="none" w:sz="0" w:space="0" w:color="auto"/>
        <w:right w:val="none" w:sz="0" w:space="0" w:color="auto"/>
      </w:divBdr>
    </w:div>
    <w:div w:id="407577475">
      <w:bodyDiv w:val="1"/>
      <w:marLeft w:val="0"/>
      <w:marRight w:val="0"/>
      <w:marTop w:val="0"/>
      <w:marBottom w:val="0"/>
      <w:divBdr>
        <w:top w:val="none" w:sz="0" w:space="0" w:color="auto"/>
        <w:left w:val="none" w:sz="0" w:space="0" w:color="auto"/>
        <w:bottom w:val="none" w:sz="0" w:space="0" w:color="auto"/>
        <w:right w:val="none" w:sz="0" w:space="0" w:color="auto"/>
      </w:divBdr>
    </w:div>
    <w:div w:id="415134073">
      <w:bodyDiv w:val="1"/>
      <w:marLeft w:val="0"/>
      <w:marRight w:val="0"/>
      <w:marTop w:val="0"/>
      <w:marBottom w:val="0"/>
      <w:divBdr>
        <w:top w:val="none" w:sz="0" w:space="0" w:color="auto"/>
        <w:left w:val="none" w:sz="0" w:space="0" w:color="auto"/>
        <w:bottom w:val="none" w:sz="0" w:space="0" w:color="auto"/>
        <w:right w:val="none" w:sz="0" w:space="0" w:color="auto"/>
      </w:divBdr>
    </w:div>
    <w:div w:id="418914370">
      <w:bodyDiv w:val="1"/>
      <w:marLeft w:val="0"/>
      <w:marRight w:val="0"/>
      <w:marTop w:val="0"/>
      <w:marBottom w:val="0"/>
      <w:divBdr>
        <w:top w:val="none" w:sz="0" w:space="0" w:color="auto"/>
        <w:left w:val="none" w:sz="0" w:space="0" w:color="auto"/>
        <w:bottom w:val="none" w:sz="0" w:space="0" w:color="auto"/>
        <w:right w:val="none" w:sz="0" w:space="0" w:color="auto"/>
      </w:divBdr>
    </w:div>
    <w:div w:id="424376169">
      <w:bodyDiv w:val="1"/>
      <w:marLeft w:val="0"/>
      <w:marRight w:val="0"/>
      <w:marTop w:val="0"/>
      <w:marBottom w:val="0"/>
      <w:divBdr>
        <w:top w:val="none" w:sz="0" w:space="0" w:color="auto"/>
        <w:left w:val="none" w:sz="0" w:space="0" w:color="auto"/>
        <w:bottom w:val="none" w:sz="0" w:space="0" w:color="auto"/>
        <w:right w:val="none" w:sz="0" w:space="0" w:color="auto"/>
      </w:divBdr>
    </w:div>
    <w:div w:id="431173621">
      <w:bodyDiv w:val="1"/>
      <w:marLeft w:val="0"/>
      <w:marRight w:val="0"/>
      <w:marTop w:val="0"/>
      <w:marBottom w:val="0"/>
      <w:divBdr>
        <w:top w:val="none" w:sz="0" w:space="0" w:color="auto"/>
        <w:left w:val="none" w:sz="0" w:space="0" w:color="auto"/>
        <w:bottom w:val="none" w:sz="0" w:space="0" w:color="auto"/>
        <w:right w:val="none" w:sz="0" w:space="0" w:color="auto"/>
      </w:divBdr>
    </w:div>
    <w:div w:id="434596523">
      <w:bodyDiv w:val="1"/>
      <w:marLeft w:val="0"/>
      <w:marRight w:val="0"/>
      <w:marTop w:val="0"/>
      <w:marBottom w:val="0"/>
      <w:divBdr>
        <w:top w:val="none" w:sz="0" w:space="0" w:color="auto"/>
        <w:left w:val="none" w:sz="0" w:space="0" w:color="auto"/>
        <w:bottom w:val="none" w:sz="0" w:space="0" w:color="auto"/>
        <w:right w:val="none" w:sz="0" w:space="0" w:color="auto"/>
      </w:divBdr>
    </w:div>
    <w:div w:id="442070986">
      <w:bodyDiv w:val="1"/>
      <w:marLeft w:val="0"/>
      <w:marRight w:val="0"/>
      <w:marTop w:val="0"/>
      <w:marBottom w:val="0"/>
      <w:divBdr>
        <w:top w:val="none" w:sz="0" w:space="0" w:color="auto"/>
        <w:left w:val="none" w:sz="0" w:space="0" w:color="auto"/>
        <w:bottom w:val="none" w:sz="0" w:space="0" w:color="auto"/>
        <w:right w:val="none" w:sz="0" w:space="0" w:color="auto"/>
      </w:divBdr>
    </w:div>
    <w:div w:id="449475042">
      <w:bodyDiv w:val="1"/>
      <w:marLeft w:val="0"/>
      <w:marRight w:val="0"/>
      <w:marTop w:val="0"/>
      <w:marBottom w:val="0"/>
      <w:divBdr>
        <w:top w:val="none" w:sz="0" w:space="0" w:color="auto"/>
        <w:left w:val="none" w:sz="0" w:space="0" w:color="auto"/>
        <w:bottom w:val="none" w:sz="0" w:space="0" w:color="auto"/>
        <w:right w:val="none" w:sz="0" w:space="0" w:color="auto"/>
      </w:divBdr>
    </w:div>
    <w:div w:id="462163144">
      <w:bodyDiv w:val="1"/>
      <w:marLeft w:val="0"/>
      <w:marRight w:val="0"/>
      <w:marTop w:val="0"/>
      <w:marBottom w:val="0"/>
      <w:divBdr>
        <w:top w:val="none" w:sz="0" w:space="0" w:color="auto"/>
        <w:left w:val="none" w:sz="0" w:space="0" w:color="auto"/>
        <w:bottom w:val="none" w:sz="0" w:space="0" w:color="auto"/>
        <w:right w:val="none" w:sz="0" w:space="0" w:color="auto"/>
      </w:divBdr>
      <w:divsChild>
        <w:div w:id="967005444">
          <w:marLeft w:val="0"/>
          <w:marRight w:val="0"/>
          <w:marTop w:val="0"/>
          <w:marBottom w:val="0"/>
          <w:divBdr>
            <w:top w:val="none" w:sz="0" w:space="0" w:color="auto"/>
            <w:left w:val="none" w:sz="0" w:space="0" w:color="auto"/>
            <w:bottom w:val="none" w:sz="0" w:space="0" w:color="auto"/>
            <w:right w:val="none" w:sz="0" w:space="0" w:color="auto"/>
          </w:divBdr>
        </w:div>
      </w:divsChild>
    </w:div>
    <w:div w:id="464784283">
      <w:bodyDiv w:val="1"/>
      <w:marLeft w:val="0"/>
      <w:marRight w:val="0"/>
      <w:marTop w:val="0"/>
      <w:marBottom w:val="0"/>
      <w:divBdr>
        <w:top w:val="none" w:sz="0" w:space="0" w:color="auto"/>
        <w:left w:val="none" w:sz="0" w:space="0" w:color="auto"/>
        <w:bottom w:val="none" w:sz="0" w:space="0" w:color="auto"/>
        <w:right w:val="none" w:sz="0" w:space="0" w:color="auto"/>
      </w:divBdr>
      <w:divsChild>
        <w:div w:id="895553668">
          <w:marLeft w:val="0"/>
          <w:marRight w:val="0"/>
          <w:marTop w:val="0"/>
          <w:marBottom w:val="0"/>
          <w:divBdr>
            <w:top w:val="none" w:sz="0" w:space="0" w:color="auto"/>
            <w:left w:val="none" w:sz="0" w:space="0" w:color="auto"/>
            <w:bottom w:val="none" w:sz="0" w:space="0" w:color="auto"/>
            <w:right w:val="none" w:sz="0" w:space="0" w:color="auto"/>
          </w:divBdr>
        </w:div>
      </w:divsChild>
    </w:div>
    <w:div w:id="469447596">
      <w:bodyDiv w:val="1"/>
      <w:marLeft w:val="0"/>
      <w:marRight w:val="0"/>
      <w:marTop w:val="0"/>
      <w:marBottom w:val="0"/>
      <w:divBdr>
        <w:top w:val="none" w:sz="0" w:space="0" w:color="auto"/>
        <w:left w:val="none" w:sz="0" w:space="0" w:color="auto"/>
        <w:bottom w:val="none" w:sz="0" w:space="0" w:color="auto"/>
        <w:right w:val="none" w:sz="0" w:space="0" w:color="auto"/>
      </w:divBdr>
    </w:div>
    <w:div w:id="470562070">
      <w:bodyDiv w:val="1"/>
      <w:marLeft w:val="0"/>
      <w:marRight w:val="0"/>
      <w:marTop w:val="0"/>
      <w:marBottom w:val="0"/>
      <w:divBdr>
        <w:top w:val="none" w:sz="0" w:space="0" w:color="auto"/>
        <w:left w:val="none" w:sz="0" w:space="0" w:color="auto"/>
        <w:bottom w:val="none" w:sz="0" w:space="0" w:color="auto"/>
        <w:right w:val="none" w:sz="0" w:space="0" w:color="auto"/>
      </w:divBdr>
    </w:div>
    <w:div w:id="497615139">
      <w:bodyDiv w:val="1"/>
      <w:marLeft w:val="0"/>
      <w:marRight w:val="0"/>
      <w:marTop w:val="0"/>
      <w:marBottom w:val="0"/>
      <w:divBdr>
        <w:top w:val="none" w:sz="0" w:space="0" w:color="auto"/>
        <w:left w:val="none" w:sz="0" w:space="0" w:color="auto"/>
        <w:bottom w:val="none" w:sz="0" w:space="0" w:color="auto"/>
        <w:right w:val="none" w:sz="0" w:space="0" w:color="auto"/>
      </w:divBdr>
    </w:div>
    <w:div w:id="499395013">
      <w:bodyDiv w:val="1"/>
      <w:marLeft w:val="0"/>
      <w:marRight w:val="0"/>
      <w:marTop w:val="0"/>
      <w:marBottom w:val="0"/>
      <w:divBdr>
        <w:top w:val="none" w:sz="0" w:space="0" w:color="auto"/>
        <w:left w:val="none" w:sz="0" w:space="0" w:color="auto"/>
        <w:bottom w:val="none" w:sz="0" w:space="0" w:color="auto"/>
        <w:right w:val="none" w:sz="0" w:space="0" w:color="auto"/>
      </w:divBdr>
    </w:div>
    <w:div w:id="499975067">
      <w:bodyDiv w:val="1"/>
      <w:marLeft w:val="0"/>
      <w:marRight w:val="0"/>
      <w:marTop w:val="0"/>
      <w:marBottom w:val="0"/>
      <w:divBdr>
        <w:top w:val="none" w:sz="0" w:space="0" w:color="auto"/>
        <w:left w:val="none" w:sz="0" w:space="0" w:color="auto"/>
        <w:bottom w:val="none" w:sz="0" w:space="0" w:color="auto"/>
        <w:right w:val="none" w:sz="0" w:space="0" w:color="auto"/>
      </w:divBdr>
    </w:div>
    <w:div w:id="521210394">
      <w:bodyDiv w:val="1"/>
      <w:marLeft w:val="0"/>
      <w:marRight w:val="0"/>
      <w:marTop w:val="0"/>
      <w:marBottom w:val="0"/>
      <w:divBdr>
        <w:top w:val="none" w:sz="0" w:space="0" w:color="auto"/>
        <w:left w:val="none" w:sz="0" w:space="0" w:color="auto"/>
        <w:bottom w:val="none" w:sz="0" w:space="0" w:color="auto"/>
        <w:right w:val="none" w:sz="0" w:space="0" w:color="auto"/>
      </w:divBdr>
      <w:divsChild>
        <w:div w:id="1474327981">
          <w:marLeft w:val="0"/>
          <w:marRight w:val="0"/>
          <w:marTop w:val="0"/>
          <w:marBottom w:val="0"/>
          <w:divBdr>
            <w:top w:val="none" w:sz="0" w:space="0" w:color="auto"/>
            <w:left w:val="none" w:sz="0" w:space="0" w:color="auto"/>
            <w:bottom w:val="none" w:sz="0" w:space="0" w:color="auto"/>
            <w:right w:val="none" w:sz="0" w:space="0" w:color="auto"/>
          </w:divBdr>
        </w:div>
      </w:divsChild>
    </w:div>
    <w:div w:id="542601334">
      <w:bodyDiv w:val="1"/>
      <w:marLeft w:val="0"/>
      <w:marRight w:val="0"/>
      <w:marTop w:val="0"/>
      <w:marBottom w:val="0"/>
      <w:divBdr>
        <w:top w:val="none" w:sz="0" w:space="0" w:color="auto"/>
        <w:left w:val="none" w:sz="0" w:space="0" w:color="auto"/>
        <w:bottom w:val="none" w:sz="0" w:space="0" w:color="auto"/>
        <w:right w:val="none" w:sz="0" w:space="0" w:color="auto"/>
      </w:divBdr>
    </w:div>
    <w:div w:id="544760361">
      <w:bodyDiv w:val="1"/>
      <w:marLeft w:val="0"/>
      <w:marRight w:val="0"/>
      <w:marTop w:val="0"/>
      <w:marBottom w:val="0"/>
      <w:divBdr>
        <w:top w:val="none" w:sz="0" w:space="0" w:color="auto"/>
        <w:left w:val="none" w:sz="0" w:space="0" w:color="auto"/>
        <w:bottom w:val="none" w:sz="0" w:space="0" w:color="auto"/>
        <w:right w:val="none" w:sz="0" w:space="0" w:color="auto"/>
      </w:divBdr>
    </w:div>
    <w:div w:id="560293969">
      <w:bodyDiv w:val="1"/>
      <w:marLeft w:val="0"/>
      <w:marRight w:val="0"/>
      <w:marTop w:val="0"/>
      <w:marBottom w:val="0"/>
      <w:divBdr>
        <w:top w:val="none" w:sz="0" w:space="0" w:color="auto"/>
        <w:left w:val="none" w:sz="0" w:space="0" w:color="auto"/>
        <w:bottom w:val="none" w:sz="0" w:space="0" w:color="auto"/>
        <w:right w:val="none" w:sz="0" w:space="0" w:color="auto"/>
      </w:divBdr>
    </w:div>
    <w:div w:id="579028285">
      <w:bodyDiv w:val="1"/>
      <w:marLeft w:val="0"/>
      <w:marRight w:val="0"/>
      <w:marTop w:val="0"/>
      <w:marBottom w:val="0"/>
      <w:divBdr>
        <w:top w:val="none" w:sz="0" w:space="0" w:color="auto"/>
        <w:left w:val="none" w:sz="0" w:space="0" w:color="auto"/>
        <w:bottom w:val="none" w:sz="0" w:space="0" w:color="auto"/>
        <w:right w:val="none" w:sz="0" w:space="0" w:color="auto"/>
      </w:divBdr>
      <w:divsChild>
        <w:div w:id="2034960329">
          <w:marLeft w:val="0"/>
          <w:marRight w:val="0"/>
          <w:marTop w:val="0"/>
          <w:marBottom w:val="0"/>
          <w:divBdr>
            <w:top w:val="none" w:sz="0" w:space="0" w:color="auto"/>
            <w:left w:val="none" w:sz="0" w:space="0" w:color="auto"/>
            <w:bottom w:val="none" w:sz="0" w:space="0" w:color="auto"/>
            <w:right w:val="none" w:sz="0" w:space="0" w:color="auto"/>
          </w:divBdr>
        </w:div>
      </w:divsChild>
    </w:div>
    <w:div w:id="582295981">
      <w:bodyDiv w:val="1"/>
      <w:marLeft w:val="0"/>
      <w:marRight w:val="0"/>
      <w:marTop w:val="0"/>
      <w:marBottom w:val="0"/>
      <w:divBdr>
        <w:top w:val="none" w:sz="0" w:space="0" w:color="auto"/>
        <w:left w:val="none" w:sz="0" w:space="0" w:color="auto"/>
        <w:bottom w:val="none" w:sz="0" w:space="0" w:color="auto"/>
        <w:right w:val="none" w:sz="0" w:space="0" w:color="auto"/>
      </w:divBdr>
    </w:div>
    <w:div w:id="583343809">
      <w:bodyDiv w:val="1"/>
      <w:marLeft w:val="0"/>
      <w:marRight w:val="0"/>
      <w:marTop w:val="0"/>
      <w:marBottom w:val="0"/>
      <w:divBdr>
        <w:top w:val="none" w:sz="0" w:space="0" w:color="auto"/>
        <w:left w:val="none" w:sz="0" w:space="0" w:color="auto"/>
        <w:bottom w:val="none" w:sz="0" w:space="0" w:color="auto"/>
        <w:right w:val="none" w:sz="0" w:space="0" w:color="auto"/>
      </w:divBdr>
    </w:div>
    <w:div w:id="586964918">
      <w:bodyDiv w:val="1"/>
      <w:marLeft w:val="0"/>
      <w:marRight w:val="0"/>
      <w:marTop w:val="0"/>
      <w:marBottom w:val="0"/>
      <w:divBdr>
        <w:top w:val="none" w:sz="0" w:space="0" w:color="auto"/>
        <w:left w:val="none" w:sz="0" w:space="0" w:color="auto"/>
        <w:bottom w:val="none" w:sz="0" w:space="0" w:color="auto"/>
        <w:right w:val="none" w:sz="0" w:space="0" w:color="auto"/>
      </w:divBdr>
      <w:divsChild>
        <w:div w:id="892085754">
          <w:marLeft w:val="0"/>
          <w:marRight w:val="0"/>
          <w:marTop w:val="0"/>
          <w:marBottom w:val="0"/>
          <w:divBdr>
            <w:top w:val="none" w:sz="0" w:space="0" w:color="auto"/>
            <w:left w:val="none" w:sz="0" w:space="0" w:color="auto"/>
            <w:bottom w:val="none" w:sz="0" w:space="0" w:color="auto"/>
            <w:right w:val="none" w:sz="0" w:space="0" w:color="auto"/>
          </w:divBdr>
        </w:div>
        <w:div w:id="2124959585">
          <w:marLeft w:val="0"/>
          <w:marRight w:val="0"/>
          <w:marTop w:val="0"/>
          <w:marBottom w:val="0"/>
          <w:divBdr>
            <w:top w:val="none" w:sz="0" w:space="0" w:color="auto"/>
            <w:left w:val="none" w:sz="0" w:space="0" w:color="auto"/>
            <w:bottom w:val="none" w:sz="0" w:space="0" w:color="auto"/>
            <w:right w:val="none" w:sz="0" w:space="0" w:color="auto"/>
          </w:divBdr>
        </w:div>
        <w:div w:id="1721174686">
          <w:marLeft w:val="0"/>
          <w:marRight w:val="0"/>
          <w:marTop w:val="0"/>
          <w:marBottom w:val="0"/>
          <w:divBdr>
            <w:top w:val="none" w:sz="0" w:space="0" w:color="auto"/>
            <w:left w:val="none" w:sz="0" w:space="0" w:color="auto"/>
            <w:bottom w:val="none" w:sz="0" w:space="0" w:color="auto"/>
            <w:right w:val="none" w:sz="0" w:space="0" w:color="auto"/>
          </w:divBdr>
        </w:div>
        <w:div w:id="1771585133">
          <w:marLeft w:val="0"/>
          <w:marRight w:val="0"/>
          <w:marTop w:val="0"/>
          <w:marBottom w:val="0"/>
          <w:divBdr>
            <w:top w:val="none" w:sz="0" w:space="0" w:color="auto"/>
            <w:left w:val="none" w:sz="0" w:space="0" w:color="auto"/>
            <w:bottom w:val="none" w:sz="0" w:space="0" w:color="auto"/>
            <w:right w:val="none" w:sz="0" w:space="0" w:color="auto"/>
          </w:divBdr>
        </w:div>
        <w:div w:id="1909682906">
          <w:marLeft w:val="0"/>
          <w:marRight w:val="0"/>
          <w:marTop w:val="0"/>
          <w:marBottom w:val="0"/>
          <w:divBdr>
            <w:top w:val="none" w:sz="0" w:space="0" w:color="auto"/>
            <w:left w:val="none" w:sz="0" w:space="0" w:color="auto"/>
            <w:bottom w:val="none" w:sz="0" w:space="0" w:color="auto"/>
            <w:right w:val="none" w:sz="0" w:space="0" w:color="auto"/>
          </w:divBdr>
        </w:div>
        <w:div w:id="1279681924">
          <w:marLeft w:val="0"/>
          <w:marRight w:val="0"/>
          <w:marTop w:val="0"/>
          <w:marBottom w:val="0"/>
          <w:divBdr>
            <w:top w:val="none" w:sz="0" w:space="0" w:color="auto"/>
            <w:left w:val="none" w:sz="0" w:space="0" w:color="auto"/>
            <w:bottom w:val="none" w:sz="0" w:space="0" w:color="auto"/>
            <w:right w:val="none" w:sz="0" w:space="0" w:color="auto"/>
          </w:divBdr>
        </w:div>
      </w:divsChild>
    </w:div>
    <w:div w:id="587230431">
      <w:bodyDiv w:val="1"/>
      <w:marLeft w:val="0"/>
      <w:marRight w:val="0"/>
      <w:marTop w:val="0"/>
      <w:marBottom w:val="0"/>
      <w:divBdr>
        <w:top w:val="none" w:sz="0" w:space="0" w:color="auto"/>
        <w:left w:val="none" w:sz="0" w:space="0" w:color="auto"/>
        <w:bottom w:val="none" w:sz="0" w:space="0" w:color="auto"/>
        <w:right w:val="none" w:sz="0" w:space="0" w:color="auto"/>
      </w:divBdr>
    </w:div>
    <w:div w:id="587420318">
      <w:bodyDiv w:val="1"/>
      <w:marLeft w:val="0"/>
      <w:marRight w:val="0"/>
      <w:marTop w:val="0"/>
      <w:marBottom w:val="0"/>
      <w:divBdr>
        <w:top w:val="none" w:sz="0" w:space="0" w:color="auto"/>
        <w:left w:val="none" w:sz="0" w:space="0" w:color="auto"/>
        <w:bottom w:val="none" w:sz="0" w:space="0" w:color="auto"/>
        <w:right w:val="none" w:sz="0" w:space="0" w:color="auto"/>
      </w:divBdr>
    </w:div>
    <w:div w:id="591544930">
      <w:bodyDiv w:val="1"/>
      <w:marLeft w:val="0"/>
      <w:marRight w:val="0"/>
      <w:marTop w:val="0"/>
      <w:marBottom w:val="0"/>
      <w:divBdr>
        <w:top w:val="none" w:sz="0" w:space="0" w:color="auto"/>
        <w:left w:val="none" w:sz="0" w:space="0" w:color="auto"/>
        <w:bottom w:val="none" w:sz="0" w:space="0" w:color="auto"/>
        <w:right w:val="none" w:sz="0" w:space="0" w:color="auto"/>
      </w:divBdr>
      <w:divsChild>
        <w:div w:id="581718387">
          <w:marLeft w:val="0"/>
          <w:marRight w:val="0"/>
          <w:marTop w:val="0"/>
          <w:marBottom w:val="0"/>
          <w:divBdr>
            <w:top w:val="none" w:sz="0" w:space="0" w:color="auto"/>
            <w:left w:val="none" w:sz="0" w:space="0" w:color="auto"/>
            <w:bottom w:val="none" w:sz="0" w:space="0" w:color="auto"/>
            <w:right w:val="none" w:sz="0" w:space="0" w:color="auto"/>
          </w:divBdr>
        </w:div>
        <w:div w:id="1167599125">
          <w:marLeft w:val="0"/>
          <w:marRight w:val="0"/>
          <w:marTop w:val="0"/>
          <w:marBottom w:val="0"/>
          <w:divBdr>
            <w:top w:val="none" w:sz="0" w:space="0" w:color="auto"/>
            <w:left w:val="none" w:sz="0" w:space="0" w:color="auto"/>
            <w:bottom w:val="none" w:sz="0" w:space="0" w:color="auto"/>
            <w:right w:val="none" w:sz="0" w:space="0" w:color="auto"/>
          </w:divBdr>
        </w:div>
        <w:div w:id="199244161">
          <w:marLeft w:val="0"/>
          <w:marRight w:val="0"/>
          <w:marTop w:val="0"/>
          <w:marBottom w:val="0"/>
          <w:divBdr>
            <w:top w:val="none" w:sz="0" w:space="0" w:color="auto"/>
            <w:left w:val="none" w:sz="0" w:space="0" w:color="auto"/>
            <w:bottom w:val="none" w:sz="0" w:space="0" w:color="auto"/>
            <w:right w:val="none" w:sz="0" w:space="0" w:color="auto"/>
          </w:divBdr>
        </w:div>
        <w:div w:id="454640561">
          <w:marLeft w:val="0"/>
          <w:marRight w:val="0"/>
          <w:marTop w:val="0"/>
          <w:marBottom w:val="0"/>
          <w:divBdr>
            <w:top w:val="none" w:sz="0" w:space="0" w:color="auto"/>
            <w:left w:val="none" w:sz="0" w:space="0" w:color="auto"/>
            <w:bottom w:val="none" w:sz="0" w:space="0" w:color="auto"/>
            <w:right w:val="none" w:sz="0" w:space="0" w:color="auto"/>
          </w:divBdr>
        </w:div>
        <w:div w:id="2079742116">
          <w:marLeft w:val="0"/>
          <w:marRight w:val="0"/>
          <w:marTop w:val="0"/>
          <w:marBottom w:val="0"/>
          <w:divBdr>
            <w:top w:val="none" w:sz="0" w:space="0" w:color="auto"/>
            <w:left w:val="none" w:sz="0" w:space="0" w:color="auto"/>
            <w:bottom w:val="none" w:sz="0" w:space="0" w:color="auto"/>
            <w:right w:val="none" w:sz="0" w:space="0" w:color="auto"/>
          </w:divBdr>
        </w:div>
        <w:div w:id="1020396715">
          <w:marLeft w:val="0"/>
          <w:marRight w:val="0"/>
          <w:marTop w:val="0"/>
          <w:marBottom w:val="0"/>
          <w:divBdr>
            <w:top w:val="none" w:sz="0" w:space="0" w:color="auto"/>
            <w:left w:val="none" w:sz="0" w:space="0" w:color="auto"/>
            <w:bottom w:val="none" w:sz="0" w:space="0" w:color="auto"/>
            <w:right w:val="none" w:sz="0" w:space="0" w:color="auto"/>
          </w:divBdr>
        </w:div>
        <w:div w:id="182673058">
          <w:marLeft w:val="0"/>
          <w:marRight w:val="0"/>
          <w:marTop w:val="0"/>
          <w:marBottom w:val="0"/>
          <w:divBdr>
            <w:top w:val="none" w:sz="0" w:space="0" w:color="auto"/>
            <w:left w:val="none" w:sz="0" w:space="0" w:color="auto"/>
            <w:bottom w:val="none" w:sz="0" w:space="0" w:color="auto"/>
            <w:right w:val="none" w:sz="0" w:space="0" w:color="auto"/>
          </w:divBdr>
        </w:div>
        <w:div w:id="340663610">
          <w:marLeft w:val="0"/>
          <w:marRight w:val="0"/>
          <w:marTop w:val="0"/>
          <w:marBottom w:val="0"/>
          <w:divBdr>
            <w:top w:val="none" w:sz="0" w:space="0" w:color="auto"/>
            <w:left w:val="none" w:sz="0" w:space="0" w:color="auto"/>
            <w:bottom w:val="none" w:sz="0" w:space="0" w:color="auto"/>
            <w:right w:val="none" w:sz="0" w:space="0" w:color="auto"/>
          </w:divBdr>
        </w:div>
        <w:div w:id="1399132027">
          <w:marLeft w:val="0"/>
          <w:marRight w:val="0"/>
          <w:marTop w:val="0"/>
          <w:marBottom w:val="0"/>
          <w:divBdr>
            <w:top w:val="none" w:sz="0" w:space="0" w:color="auto"/>
            <w:left w:val="none" w:sz="0" w:space="0" w:color="auto"/>
            <w:bottom w:val="none" w:sz="0" w:space="0" w:color="auto"/>
            <w:right w:val="none" w:sz="0" w:space="0" w:color="auto"/>
          </w:divBdr>
        </w:div>
        <w:div w:id="1661496434">
          <w:marLeft w:val="0"/>
          <w:marRight w:val="0"/>
          <w:marTop w:val="0"/>
          <w:marBottom w:val="0"/>
          <w:divBdr>
            <w:top w:val="none" w:sz="0" w:space="0" w:color="auto"/>
            <w:left w:val="none" w:sz="0" w:space="0" w:color="auto"/>
            <w:bottom w:val="none" w:sz="0" w:space="0" w:color="auto"/>
            <w:right w:val="none" w:sz="0" w:space="0" w:color="auto"/>
          </w:divBdr>
        </w:div>
        <w:div w:id="2067751108">
          <w:marLeft w:val="0"/>
          <w:marRight w:val="0"/>
          <w:marTop w:val="0"/>
          <w:marBottom w:val="0"/>
          <w:divBdr>
            <w:top w:val="none" w:sz="0" w:space="0" w:color="auto"/>
            <w:left w:val="none" w:sz="0" w:space="0" w:color="auto"/>
            <w:bottom w:val="none" w:sz="0" w:space="0" w:color="auto"/>
            <w:right w:val="none" w:sz="0" w:space="0" w:color="auto"/>
          </w:divBdr>
        </w:div>
        <w:div w:id="1510943863">
          <w:marLeft w:val="0"/>
          <w:marRight w:val="0"/>
          <w:marTop w:val="0"/>
          <w:marBottom w:val="0"/>
          <w:divBdr>
            <w:top w:val="none" w:sz="0" w:space="0" w:color="auto"/>
            <w:left w:val="none" w:sz="0" w:space="0" w:color="auto"/>
            <w:bottom w:val="none" w:sz="0" w:space="0" w:color="auto"/>
            <w:right w:val="none" w:sz="0" w:space="0" w:color="auto"/>
          </w:divBdr>
        </w:div>
        <w:div w:id="1639336458">
          <w:marLeft w:val="0"/>
          <w:marRight w:val="0"/>
          <w:marTop w:val="0"/>
          <w:marBottom w:val="0"/>
          <w:divBdr>
            <w:top w:val="none" w:sz="0" w:space="0" w:color="auto"/>
            <w:left w:val="none" w:sz="0" w:space="0" w:color="auto"/>
            <w:bottom w:val="none" w:sz="0" w:space="0" w:color="auto"/>
            <w:right w:val="none" w:sz="0" w:space="0" w:color="auto"/>
          </w:divBdr>
        </w:div>
        <w:div w:id="61755292">
          <w:marLeft w:val="0"/>
          <w:marRight w:val="0"/>
          <w:marTop w:val="0"/>
          <w:marBottom w:val="0"/>
          <w:divBdr>
            <w:top w:val="none" w:sz="0" w:space="0" w:color="auto"/>
            <w:left w:val="none" w:sz="0" w:space="0" w:color="auto"/>
            <w:bottom w:val="none" w:sz="0" w:space="0" w:color="auto"/>
            <w:right w:val="none" w:sz="0" w:space="0" w:color="auto"/>
          </w:divBdr>
        </w:div>
        <w:div w:id="552036904">
          <w:marLeft w:val="0"/>
          <w:marRight w:val="0"/>
          <w:marTop w:val="0"/>
          <w:marBottom w:val="0"/>
          <w:divBdr>
            <w:top w:val="none" w:sz="0" w:space="0" w:color="auto"/>
            <w:left w:val="none" w:sz="0" w:space="0" w:color="auto"/>
            <w:bottom w:val="none" w:sz="0" w:space="0" w:color="auto"/>
            <w:right w:val="none" w:sz="0" w:space="0" w:color="auto"/>
          </w:divBdr>
        </w:div>
        <w:div w:id="405493840">
          <w:marLeft w:val="0"/>
          <w:marRight w:val="0"/>
          <w:marTop w:val="0"/>
          <w:marBottom w:val="0"/>
          <w:divBdr>
            <w:top w:val="none" w:sz="0" w:space="0" w:color="auto"/>
            <w:left w:val="none" w:sz="0" w:space="0" w:color="auto"/>
            <w:bottom w:val="none" w:sz="0" w:space="0" w:color="auto"/>
            <w:right w:val="none" w:sz="0" w:space="0" w:color="auto"/>
          </w:divBdr>
        </w:div>
      </w:divsChild>
    </w:div>
    <w:div w:id="592082675">
      <w:bodyDiv w:val="1"/>
      <w:marLeft w:val="0"/>
      <w:marRight w:val="0"/>
      <w:marTop w:val="0"/>
      <w:marBottom w:val="0"/>
      <w:divBdr>
        <w:top w:val="none" w:sz="0" w:space="0" w:color="auto"/>
        <w:left w:val="none" w:sz="0" w:space="0" w:color="auto"/>
        <w:bottom w:val="none" w:sz="0" w:space="0" w:color="auto"/>
        <w:right w:val="none" w:sz="0" w:space="0" w:color="auto"/>
      </w:divBdr>
      <w:divsChild>
        <w:div w:id="2025260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16281359">
              <w:marLeft w:val="0"/>
              <w:marRight w:val="0"/>
              <w:marTop w:val="0"/>
              <w:marBottom w:val="0"/>
              <w:divBdr>
                <w:top w:val="none" w:sz="0" w:space="0" w:color="auto"/>
                <w:left w:val="none" w:sz="0" w:space="0" w:color="auto"/>
                <w:bottom w:val="none" w:sz="0" w:space="0" w:color="auto"/>
                <w:right w:val="none" w:sz="0" w:space="0" w:color="auto"/>
              </w:divBdr>
              <w:divsChild>
                <w:div w:id="1884368738">
                  <w:marLeft w:val="0"/>
                  <w:marRight w:val="0"/>
                  <w:marTop w:val="0"/>
                  <w:marBottom w:val="0"/>
                  <w:divBdr>
                    <w:top w:val="none" w:sz="0" w:space="0" w:color="auto"/>
                    <w:left w:val="none" w:sz="0" w:space="0" w:color="auto"/>
                    <w:bottom w:val="none" w:sz="0" w:space="0" w:color="auto"/>
                    <w:right w:val="none" w:sz="0" w:space="0" w:color="auto"/>
                  </w:divBdr>
                  <w:divsChild>
                    <w:div w:id="86274693">
                      <w:marLeft w:val="0"/>
                      <w:marRight w:val="0"/>
                      <w:marTop w:val="0"/>
                      <w:marBottom w:val="0"/>
                      <w:divBdr>
                        <w:top w:val="none" w:sz="0" w:space="0" w:color="auto"/>
                        <w:left w:val="none" w:sz="0" w:space="0" w:color="auto"/>
                        <w:bottom w:val="none" w:sz="0" w:space="0" w:color="auto"/>
                        <w:right w:val="none" w:sz="0" w:space="0" w:color="auto"/>
                      </w:divBdr>
                      <w:divsChild>
                        <w:div w:id="1288581774">
                          <w:marLeft w:val="0"/>
                          <w:marRight w:val="0"/>
                          <w:marTop w:val="0"/>
                          <w:marBottom w:val="0"/>
                          <w:divBdr>
                            <w:top w:val="none" w:sz="0" w:space="0" w:color="auto"/>
                            <w:left w:val="none" w:sz="0" w:space="0" w:color="auto"/>
                            <w:bottom w:val="none" w:sz="0" w:space="0" w:color="auto"/>
                            <w:right w:val="none" w:sz="0" w:space="0" w:color="auto"/>
                          </w:divBdr>
                          <w:divsChild>
                            <w:div w:id="2354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63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2975431">
              <w:marLeft w:val="0"/>
              <w:marRight w:val="0"/>
              <w:marTop w:val="0"/>
              <w:marBottom w:val="0"/>
              <w:divBdr>
                <w:top w:val="none" w:sz="0" w:space="0" w:color="auto"/>
                <w:left w:val="none" w:sz="0" w:space="0" w:color="auto"/>
                <w:bottom w:val="none" w:sz="0" w:space="0" w:color="auto"/>
                <w:right w:val="none" w:sz="0" w:space="0" w:color="auto"/>
              </w:divBdr>
              <w:divsChild>
                <w:div w:id="349717503">
                  <w:marLeft w:val="0"/>
                  <w:marRight w:val="0"/>
                  <w:marTop w:val="0"/>
                  <w:marBottom w:val="0"/>
                  <w:divBdr>
                    <w:top w:val="none" w:sz="0" w:space="0" w:color="auto"/>
                    <w:left w:val="none" w:sz="0" w:space="0" w:color="auto"/>
                    <w:bottom w:val="none" w:sz="0" w:space="0" w:color="auto"/>
                    <w:right w:val="none" w:sz="0" w:space="0" w:color="auto"/>
                  </w:divBdr>
                  <w:divsChild>
                    <w:div w:id="1402799141">
                      <w:marLeft w:val="0"/>
                      <w:marRight w:val="0"/>
                      <w:marTop w:val="0"/>
                      <w:marBottom w:val="0"/>
                      <w:divBdr>
                        <w:top w:val="none" w:sz="0" w:space="0" w:color="auto"/>
                        <w:left w:val="none" w:sz="0" w:space="0" w:color="auto"/>
                        <w:bottom w:val="none" w:sz="0" w:space="0" w:color="auto"/>
                        <w:right w:val="none" w:sz="0" w:space="0" w:color="auto"/>
                      </w:divBdr>
                      <w:divsChild>
                        <w:div w:id="1609121562">
                          <w:marLeft w:val="0"/>
                          <w:marRight w:val="0"/>
                          <w:marTop w:val="0"/>
                          <w:marBottom w:val="0"/>
                          <w:divBdr>
                            <w:top w:val="none" w:sz="0" w:space="0" w:color="auto"/>
                            <w:left w:val="none" w:sz="0" w:space="0" w:color="auto"/>
                            <w:bottom w:val="none" w:sz="0" w:space="0" w:color="auto"/>
                            <w:right w:val="none" w:sz="0" w:space="0" w:color="auto"/>
                          </w:divBdr>
                          <w:divsChild>
                            <w:div w:id="2070106607">
                              <w:marLeft w:val="0"/>
                              <w:marRight w:val="0"/>
                              <w:marTop w:val="0"/>
                              <w:marBottom w:val="0"/>
                              <w:divBdr>
                                <w:top w:val="none" w:sz="0" w:space="0" w:color="auto"/>
                                <w:left w:val="none" w:sz="0" w:space="0" w:color="auto"/>
                                <w:bottom w:val="none" w:sz="0" w:space="0" w:color="auto"/>
                                <w:right w:val="none" w:sz="0" w:space="0" w:color="auto"/>
                              </w:divBdr>
                            </w:div>
                            <w:div w:id="17010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51302">
      <w:bodyDiv w:val="1"/>
      <w:marLeft w:val="0"/>
      <w:marRight w:val="0"/>
      <w:marTop w:val="0"/>
      <w:marBottom w:val="0"/>
      <w:divBdr>
        <w:top w:val="none" w:sz="0" w:space="0" w:color="auto"/>
        <w:left w:val="none" w:sz="0" w:space="0" w:color="auto"/>
        <w:bottom w:val="none" w:sz="0" w:space="0" w:color="auto"/>
        <w:right w:val="none" w:sz="0" w:space="0" w:color="auto"/>
      </w:divBdr>
    </w:div>
    <w:div w:id="601228290">
      <w:bodyDiv w:val="1"/>
      <w:marLeft w:val="0"/>
      <w:marRight w:val="0"/>
      <w:marTop w:val="0"/>
      <w:marBottom w:val="0"/>
      <w:divBdr>
        <w:top w:val="none" w:sz="0" w:space="0" w:color="auto"/>
        <w:left w:val="none" w:sz="0" w:space="0" w:color="auto"/>
        <w:bottom w:val="none" w:sz="0" w:space="0" w:color="auto"/>
        <w:right w:val="none" w:sz="0" w:space="0" w:color="auto"/>
      </w:divBdr>
    </w:div>
    <w:div w:id="623468215">
      <w:bodyDiv w:val="1"/>
      <w:marLeft w:val="0"/>
      <w:marRight w:val="0"/>
      <w:marTop w:val="0"/>
      <w:marBottom w:val="0"/>
      <w:divBdr>
        <w:top w:val="none" w:sz="0" w:space="0" w:color="auto"/>
        <w:left w:val="none" w:sz="0" w:space="0" w:color="auto"/>
        <w:bottom w:val="none" w:sz="0" w:space="0" w:color="auto"/>
        <w:right w:val="none" w:sz="0" w:space="0" w:color="auto"/>
      </w:divBdr>
    </w:div>
    <w:div w:id="666786264">
      <w:bodyDiv w:val="1"/>
      <w:marLeft w:val="0"/>
      <w:marRight w:val="0"/>
      <w:marTop w:val="0"/>
      <w:marBottom w:val="0"/>
      <w:divBdr>
        <w:top w:val="none" w:sz="0" w:space="0" w:color="auto"/>
        <w:left w:val="none" w:sz="0" w:space="0" w:color="auto"/>
        <w:bottom w:val="none" w:sz="0" w:space="0" w:color="auto"/>
        <w:right w:val="none" w:sz="0" w:space="0" w:color="auto"/>
      </w:divBdr>
    </w:div>
    <w:div w:id="672803042">
      <w:bodyDiv w:val="1"/>
      <w:marLeft w:val="0"/>
      <w:marRight w:val="0"/>
      <w:marTop w:val="0"/>
      <w:marBottom w:val="0"/>
      <w:divBdr>
        <w:top w:val="none" w:sz="0" w:space="0" w:color="auto"/>
        <w:left w:val="none" w:sz="0" w:space="0" w:color="auto"/>
        <w:bottom w:val="none" w:sz="0" w:space="0" w:color="auto"/>
        <w:right w:val="none" w:sz="0" w:space="0" w:color="auto"/>
      </w:divBdr>
    </w:div>
    <w:div w:id="674457256">
      <w:bodyDiv w:val="1"/>
      <w:marLeft w:val="0"/>
      <w:marRight w:val="0"/>
      <w:marTop w:val="0"/>
      <w:marBottom w:val="0"/>
      <w:divBdr>
        <w:top w:val="none" w:sz="0" w:space="0" w:color="auto"/>
        <w:left w:val="none" w:sz="0" w:space="0" w:color="auto"/>
        <w:bottom w:val="none" w:sz="0" w:space="0" w:color="auto"/>
        <w:right w:val="none" w:sz="0" w:space="0" w:color="auto"/>
      </w:divBdr>
    </w:div>
    <w:div w:id="679743713">
      <w:bodyDiv w:val="1"/>
      <w:marLeft w:val="0"/>
      <w:marRight w:val="0"/>
      <w:marTop w:val="0"/>
      <w:marBottom w:val="0"/>
      <w:divBdr>
        <w:top w:val="none" w:sz="0" w:space="0" w:color="auto"/>
        <w:left w:val="none" w:sz="0" w:space="0" w:color="auto"/>
        <w:bottom w:val="none" w:sz="0" w:space="0" w:color="auto"/>
        <w:right w:val="none" w:sz="0" w:space="0" w:color="auto"/>
      </w:divBdr>
      <w:divsChild>
        <w:div w:id="1042948469">
          <w:marLeft w:val="0"/>
          <w:marRight w:val="0"/>
          <w:marTop w:val="0"/>
          <w:marBottom w:val="0"/>
          <w:divBdr>
            <w:top w:val="none" w:sz="0" w:space="0" w:color="auto"/>
            <w:left w:val="none" w:sz="0" w:space="0" w:color="auto"/>
            <w:bottom w:val="none" w:sz="0" w:space="0" w:color="auto"/>
            <w:right w:val="none" w:sz="0" w:space="0" w:color="auto"/>
          </w:divBdr>
        </w:div>
      </w:divsChild>
    </w:div>
    <w:div w:id="680399938">
      <w:bodyDiv w:val="1"/>
      <w:marLeft w:val="0"/>
      <w:marRight w:val="0"/>
      <w:marTop w:val="0"/>
      <w:marBottom w:val="0"/>
      <w:divBdr>
        <w:top w:val="none" w:sz="0" w:space="0" w:color="auto"/>
        <w:left w:val="none" w:sz="0" w:space="0" w:color="auto"/>
        <w:bottom w:val="none" w:sz="0" w:space="0" w:color="auto"/>
        <w:right w:val="none" w:sz="0" w:space="0" w:color="auto"/>
      </w:divBdr>
      <w:divsChild>
        <w:div w:id="733701505">
          <w:marLeft w:val="0"/>
          <w:marRight w:val="0"/>
          <w:marTop w:val="0"/>
          <w:marBottom w:val="0"/>
          <w:divBdr>
            <w:top w:val="none" w:sz="0" w:space="0" w:color="auto"/>
            <w:left w:val="none" w:sz="0" w:space="0" w:color="auto"/>
            <w:bottom w:val="none" w:sz="0" w:space="0" w:color="auto"/>
            <w:right w:val="none" w:sz="0" w:space="0" w:color="auto"/>
          </w:divBdr>
          <w:divsChild>
            <w:div w:id="9026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1528">
      <w:bodyDiv w:val="1"/>
      <w:marLeft w:val="0"/>
      <w:marRight w:val="0"/>
      <w:marTop w:val="0"/>
      <w:marBottom w:val="0"/>
      <w:divBdr>
        <w:top w:val="none" w:sz="0" w:space="0" w:color="auto"/>
        <w:left w:val="none" w:sz="0" w:space="0" w:color="auto"/>
        <w:bottom w:val="none" w:sz="0" w:space="0" w:color="auto"/>
        <w:right w:val="none" w:sz="0" w:space="0" w:color="auto"/>
      </w:divBdr>
    </w:div>
    <w:div w:id="681129925">
      <w:bodyDiv w:val="1"/>
      <w:marLeft w:val="0"/>
      <w:marRight w:val="0"/>
      <w:marTop w:val="0"/>
      <w:marBottom w:val="0"/>
      <w:divBdr>
        <w:top w:val="none" w:sz="0" w:space="0" w:color="auto"/>
        <w:left w:val="none" w:sz="0" w:space="0" w:color="auto"/>
        <w:bottom w:val="none" w:sz="0" w:space="0" w:color="auto"/>
        <w:right w:val="none" w:sz="0" w:space="0" w:color="auto"/>
      </w:divBdr>
    </w:div>
    <w:div w:id="684089330">
      <w:bodyDiv w:val="1"/>
      <w:marLeft w:val="0"/>
      <w:marRight w:val="0"/>
      <w:marTop w:val="0"/>
      <w:marBottom w:val="0"/>
      <w:divBdr>
        <w:top w:val="none" w:sz="0" w:space="0" w:color="auto"/>
        <w:left w:val="none" w:sz="0" w:space="0" w:color="auto"/>
        <w:bottom w:val="none" w:sz="0" w:space="0" w:color="auto"/>
        <w:right w:val="none" w:sz="0" w:space="0" w:color="auto"/>
      </w:divBdr>
    </w:div>
    <w:div w:id="707992256">
      <w:bodyDiv w:val="1"/>
      <w:marLeft w:val="0"/>
      <w:marRight w:val="0"/>
      <w:marTop w:val="0"/>
      <w:marBottom w:val="0"/>
      <w:divBdr>
        <w:top w:val="none" w:sz="0" w:space="0" w:color="auto"/>
        <w:left w:val="none" w:sz="0" w:space="0" w:color="auto"/>
        <w:bottom w:val="none" w:sz="0" w:space="0" w:color="auto"/>
        <w:right w:val="none" w:sz="0" w:space="0" w:color="auto"/>
      </w:divBdr>
    </w:div>
    <w:div w:id="711811331">
      <w:bodyDiv w:val="1"/>
      <w:marLeft w:val="0"/>
      <w:marRight w:val="0"/>
      <w:marTop w:val="0"/>
      <w:marBottom w:val="0"/>
      <w:divBdr>
        <w:top w:val="none" w:sz="0" w:space="0" w:color="auto"/>
        <w:left w:val="none" w:sz="0" w:space="0" w:color="auto"/>
        <w:bottom w:val="none" w:sz="0" w:space="0" w:color="auto"/>
        <w:right w:val="none" w:sz="0" w:space="0" w:color="auto"/>
      </w:divBdr>
    </w:div>
    <w:div w:id="713693291">
      <w:bodyDiv w:val="1"/>
      <w:marLeft w:val="0"/>
      <w:marRight w:val="0"/>
      <w:marTop w:val="0"/>
      <w:marBottom w:val="0"/>
      <w:divBdr>
        <w:top w:val="none" w:sz="0" w:space="0" w:color="auto"/>
        <w:left w:val="none" w:sz="0" w:space="0" w:color="auto"/>
        <w:bottom w:val="none" w:sz="0" w:space="0" w:color="auto"/>
        <w:right w:val="none" w:sz="0" w:space="0" w:color="auto"/>
      </w:divBdr>
    </w:div>
    <w:div w:id="735326206">
      <w:bodyDiv w:val="1"/>
      <w:marLeft w:val="0"/>
      <w:marRight w:val="0"/>
      <w:marTop w:val="0"/>
      <w:marBottom w:val="0"/>
      <w:divBdr>
        <w:top w:val="none" w:sz="0" w:space="0" w:color="auto"/>
        <w:left w:val="none" w:sz="0" w:space="0" w:color="auto"/>
        <w:bottom w:val="none" w:sz="0" w:space="0" w:color="auto"/>
        <w:right w:val="none" w:sz="0" w:space="0" w:color="auto"/>
      </w:divBdr>
    </w:div>
    <w:div w:id="740563192">
      <w:bodyDiv w:val="1"/>
      <w:marLeft w:val="0"/>
      <w:marRight w:val="0"/>
      <w:marTop w:val="0"/>
      <w:marBottom w:val="0"/>
      <w:divBdr>
        <w:top w:val="none" w:sz="0" w:space="0" w:color="auto"/>
        <w:left w:val="none" w:sz="0" w:space="0" w:color="auto"/>
        <w:bottom w:val="none" w:sz="0" w:space="0" w:color="auto"/>
        <w:right w:val="none" w:sz="0" w:space="0" w:color="auto"/>
      </w:divBdr>
    </w:div>
    <w:div w:id="750155091">
      <w:bodyDiv w:val="1"/>
      <w:marLeft w:val="0"/>
      <w:marRight w:val="0"/>
      <w:marTop w:val="0"/>
      <w:marBottom w:val="0"/>
      <w:divBdr>
        <w:top w:val="none" w:sz="0" w:space="0" w:color="auto"/>
        <w:left w:val="none" w:sz="0" w:space="0" w:color="auto"/>
        <w:bottom w:val="none" w:sz="0" w:space="0" w:color="auto"/>
        <w:right w:val="none" w:sz="0" w:space="0" w:color="auto"/>
      </w:divBdr>
    </w:div>
    <w:div w:id="752238181">
      <w:bodyDiv w:val="1"/>
      <w:marLeft w:val="0"/>
      <w:marRight w:val="0"/>
      <w:marTop w:val="0"/>
      <w:marBottom w:val="0"/>
      <w:divBdr>
        <w:top w:val="none" w:sz="0" w:space="0" w:color="auto"/>
        <w:left w:val="none" w:sz="0" w:space="0" w:color="auto"/>
        <w:bottom w:val="none" w:sz="0" w:space="0" w:color="auto"/>
        <w:right w:val="none" w:sz="0" w:space="0" w:color="auto"/>
      </w:divBdr>
    </w:div>
    <w:div w:id="757140110">
      <w:bodyDiv w:val="1"/>
      <w:marLeft w:val="0"/>
      <w:marRight w:val="0"/>
      <w:marTop w:val="0"/>
      <w:marBottom w:val="0"/>
      <w:divBdr>
        <w:top w:val="none" w:sz="0" w:space="0" w:color="auto"/>
        <w:left w:val="none" w:sz="0" w:space="0" w:color="auto"/>
        <w:bottom w:val="none" w:sz="0" w:space="0" w:color="auto"/>
        <w:right w:val="none" w:sz="0" w:space="0" w:color="auto"/>
      </w:divBdr>
      <w:divsChild>
        <w:div w:id="1248150574">
          <w:marLeft w:val="0"/>
          <w:marRight w:val="0"/>
          <w:marTop w:val="0"/>
          <w:marBottom w:val="0"/>
          <w:divBdr>
            <w:top w:val="none" w:sz="0" w:space="0" w:color="auto"/>
            <w:left w:val="none" w:sz="0" w:space="0" w:color="auto"/>
            <w:bottom w:val="none" w:sz="0" w:space="0" w:color="auto"/>
            <w:right w:val="none" w:sz="0" w:space="0" w:color="auto"/>
          </w:divBdr>
        </w:div>
      </w:divsChild>
    </w:div>
    <w:div w:id="761298283">
      <w:bodyDiv w:val="1"/>
      <w:marLeft w:val="0"/>
      <w:marRight w:val="0"/>
      <w:marTop w:val="0"/>
      <w:marBottom w:val="0"/>
      <w:divBdr>
        <w:top w:val="none" w:sz="0" w:space="0" w:color="auto"/>
        <w:left w:val="none" w:sz="0" w:space="0" w:color="auto"/>
        <w:bottom w:val="none" w:sz="0" w:space="0" w:color="auto"/>
        <w:right w:val="none" w:sz="0" w:space="0" w:color="auto"/>
      </w:divBdr>
      <w:divsChild>
        <w:div w:id="1536694247">
          <w:marLeft w:val="0"/>
          <w:marRight w:val="0"/>
          <w:marTop w:val="0"/>
          <w:marBottom w:val="0"/>
          <w:divBdr>
            <w:top w:val="none" w:sz="0" w:space="0" w:color="auto"/>
            <w:left w:val="none" w:sz="0" w:space="0" w:color="auto"/>
            <w:bottom w:val="none" w:sz="0" w:space="0" w:color="auto"/>
            <w:right w:val="none" w:sz="0" w:space="0" w:color="auto"/>
          </w:divBdr>
        </w:div>
        <w:div w:id="157964878">
          <w:marLeft w:val="0"/>
          <w:marRight w:val="0"/>
          <w:marTop w:val="0"/>
          <w:marBottom w:val="0"/>
          <w:divBdr>
            <w:top w:val="none" w:sz="0" w:space="0" w:color="auto"/>
            <w:left w:val="none" w:sz="0" w:space="0" w:color="auto"/>
            <w:bottom w:val="none" w:sz="0" w:space="0" w:color="auto"/>
            <w:right w:val="none" w:sz="0" w:space="0" w:color="auto"/>
          </w:divBdr>
        </w:div>
        <w:div w:id="1205632840">
          <w:marLeft w:val="0"/>
          <w:marRight w:val="0"/>
          <w:marTop w:val="0"/>
          <w:marBottom w:val="0"/>
          <w:divBdr>
            <w:top w:val="none" w:sz="0" w:space="0" w:color="auto"/>
            <w:left w:val="none" w:sz="0" w:space="0" w:color="auto"/>
            <w:bottom w:val="none" w:sz="0" w:space="0" w:color="auto"/>
            <w:right w:val="none" w:sz="0" w:space="0" w:color="auto"/>
          </w:divBdr>
          <w:divsChild>
            <w:div w:id="20609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1799">
      <w:bodyDiv w:val="1"/>
      <w:marLeft w:val="0"/>
      <w:marRight w:val="0"/>
      <w:marTop w:val="0"/>
      <w:marBottom w:val="0"/>
      <w:divBdr>
        <w:top w:val="none" w:sz="0" w:space="0" w:color="auto"/>
        <w:left w:val="none" w:sz="0" w:space="0" w:color="auto"/>
        <w:bottom w:val="none" w:sz="0" w:space="0" w:color="auto"/>
        <w:right w:val="none" w:sz="0" w:space="0" w:color="auto"/>
      </w:divBdr>
      <w:divsChild>
        <w:div w:id="1086849289">
          <w:marLeft w:val="0"/>
          <w:marRight w:val="0"/>
          <w:marTop w:val="0"/>
          <w:marBottom w:val="0"/>
          <w:divBdr>
            <w:top w:val="none" w:sz="0" w:space="0" w:color="auto"/>
            <w:left w:val="none" w:sz="0" w:space="0" w:color="auto"/>
            <w:bottom w:val="none" w:sz="0" w:space="0" w:color="auto"/>
            <w:right w:val="none" w:sz="0" w:space="0" w:color="auto"/>
          </w:divBdr>
        </w:div>
        <w:div w:id="729689760">
          <w:marLeft w:val="0"/>
          <w:marRight w:val="0"/>
          <w:marTop w:val="0"/>
          <w:marBottom w:val="0"/>
          <w:divBdr>
            <w:top w:val="none" w:sz="0" w:space="0" w:color="auto"/>
            <w:left w:val="none" w:sz="0" w:space="0" w:color="auto"/>
            <w:bottom w:val="none" w:sz="0" w:space="0" w:color="auto"/>
            <w:right w:val="none" w:sz="0" w:space="0" w:color="auto"/>
          </w:divBdr>
        </w:div>
        <w:div w:id="1297024620">
          <w:marLeft w:val="0"/>
          <w:marRight w:val="0"/>
          <w:marTop w:val="0"/>
          <w:marBottom w:val="0"/>
          <w:divBdr>
            <w:top w:val="none" w:sz="0" w:space="0" w:color="auto"/>
            <w:left w:val="none" w:sz="0" w:space="0" w:color="auto"/>
            <w:bottom w:val="none" w:sz="0" w:space="0" w:color="auto"/>
            <w:right w:val="none" w:sz="0" w:space="0" w:color="auto"/>
          </w:divBdr>
        </w:div>
        <w:div w:id="1880894442">
          <w:marLeft w:val="0"/>
          <w:marRight w:val="0"/>
          <w:marTop w:val="0"/>
          <w:marBottom w:val="0"/>
          <w:divBdr>
            <w:top w:val="none" w:sz="0" w:space="0" w:color="auto"/>
            <w:left w:val="none" w:sz="0" w:space="0" w:color="auto"/>
            <w:bottom w:val="none" w:sz="0" w:space="0" w:color="auto"/>
            <w:right w:val="none" w:sz="0" w:space="0" w:color="auto"/>
          </w:divBdr>
        </w:div>
        <w:div w:id="1031033453">
          <w:marLeft w:val="0"/>
          <w:marRight w:val="0"/>
          <w:marTop w:val="0"/>
          <w:marBottom w:val="0"/>
          <w:divBdr>
            <w:top w:val="none" w:sz="0" w:space="0" w:color="auto"/>
            <w:left w:val="none" w:sz="0" w:space="0" w:color="auto"/>
            <w:bottom w:val="none" w:sz="0" w:space="0" w:color="auto"/>
            <w:right w:val="none" w:sz="0" w:space="0" w:color="auto"/>
          </w:divBdr>
        </w:div>
        <w:div w:id="1314917057">
          <w:marLeft w:val="0"/>
          <w:marRight w:val="0"/>
          <w:marTop w:val="0"/>
          <w:marBottom w:val="0"/>
          <w:divBdr>
            <w:top w:val="none" w:sz="0" w:space="0" w:color="auto"/>
            <w:left w:val="none" w:sz="0" w:space="0" w:color="auto"/>
            <w:bottom w:val="none" w:sz="0" w:space="0" w:color="auto"/>
            <w:right w:val="none" w:sz="0" w:space="0" w:color="auto"/>
          </w:divBdr>
        </w:div>
        <w:div w:id="606810041">
          <w:marLeft w:val="0"/>
          <w:marRight w:val="0"/>
          <w:marTop w:val="0"/>
          <w:marBottom w:val="0"/>
          <w:divBdr>
            <w:top w:val="none" w:sz="0" w:space="0" w:color="auto"/>
            <w:left w:val="none" w:sz="0" w:space="0" w:color="auto"/>
            <w:bottom w:val="none" w:sz="0" w:space="0" w:color="auto"/>
            <w:right w:val="none" w:sz="0" w:space="0" w:color="auto"/>
          </w:divBdr>
        </w:div>
        <w:div w:id="895824150">
          <w:marLeft w:val="0"/>
          <w:marRight w:val="0"/>
          <w:marTop w:val="0"/>
          <w:marBottom w:val="0"/>
          <w:divBdr>
            <w:top w:val="none" w:sz="0" w:space="0" w:color="auto"/>
            <w:left w:val="none" w:sz="0" w:space="0" w:color="auto"/>
            <w:bottom w:val="none" w:sz="0" w:space="0" w:color="auto"/>
            <w:right w:val="none" w:sz="0" w:space="0" w:color="auto"/>
          </w:divBdr>
          <w:divsChild>
            <w:div w:id="188274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9855">
      <w:bodyDiv w:val="1"/>
      <w:marLeft w:val="0"/>
      <w:marRight w:val="0"/>
      <w:marTop w:val="0"/>
      <w:marBottom w:val="0"/>
      <w:divBdr>
        <w:top w:val="none" w:sz="0" w:space="0" w:color="auto"/>
        <w:left w:val="none" w:sz="0" w:space="0" w:color="auto"/>
        <w:bottom w:val="none" w:sz="0" w:space="0" w:color="auto"/>
        <w:right w:val="none" w:sz="0" w:space="0" w:color="auto"/>
      </w:divBdr>
    </w:div>
    <w:div w:id="772094145">
      <w:bodyDiv w:val="1"/>
      <w:marLeft w:val="0"/>
      <w:marRight w:val="0"/>
      <w:marTop w:val="0"/>
      <w:marBottom w:val="0"/>
      <w:divBdr>
        <w:top w:val="none" w:sz="0" w:space="0" w:color="auto"/>
        <w:left w:val="none" w:sz="0" w:space="0" w:color="auto"/>
        <w:bottom w:val="none" w:sz="0" w:space="0" w:color="auto"/>
        <w:right w:val="none" w:sz="0" w:space="0" w:color="auto"/>
      </w:divBdr>
      <w:divsChild>
        <w:div w:id="1251155452">
          <w:marLeft w:val="0"/>
          <w:marRight w:val="0"/>
          <w:marTop w:val="0"/>
          <w:marBottom w:val="0"/>
          <w:divBdr>
            <w:top w:val="none" w:sz="0" w:space="0" w:color="auto"/>
            <w:left w:val="none" w:sz="0" w:space="0" w:color="auto"/>
            <w:bottom w:val="none" w:sz="0" w:space="0" w:color="auto"/>
            <w:right w:val="none" w:sz="0" w:space="0" w:color="auto"/>
          </w:divBdr>
        </w:div>
        <w:div w:id="1572546164">
          <w:marLeft w:val="0"/>
          <w:marRight w:val="0"/>
          <w:marTop w:val="0"/>
          <w:marBottom w:val="0"/>
          <w:divBdr>
            <w:top w:val="none" w:sz="0" w:space="0" w:color="auto"/>
            <w:left w:val="none" w:sz="0" w:space="0" w:color="auto"/>
            <w:bottom w:val="none" w:sz="0" w:space="0" w:color="auto"/>
            <w:right w:val="none" w:sz="0" w:space="0" w:color="auto"/>
          </w:divBdr>
        </w:div>
        <w:div w:id="943853047">
          <w:marLeft w:val="0"/>
          <w:marRight w:val="0"/>
          <w:marTop w:val="0"/>
          <w:marBottom w:val="0"/>
          <w:divBdr>
            <w:top w:val="none" w:sz="0" w:space="0" w:color="auto"/>
            <w:left w:val="none" w:sz="0" w:space="0" w:color="auto"/>
            <w:bottom w:val="none" w:sz="0" w:space="0" w:color="auto"/>
            <w:right w:val="none" w:sz="0" w:space="0" w:color="auto"/>
          </w:divBdr>
        </w:div>
        <w:div w:id="1176964269">
          <w:marLeft w:val="0"/>
          <w:marRight w:val="0"/>
          <w:marTop w:val="0"/>
          <w:marBottom w:val="0"/>
          <w:divBdr>
            <w:top w:val="none" w:sz="0" w:space="0" w:color="auto"/>
            <w:left w:val="none" w:sz="0" w:space="0" w:color="auto"/>
            <w:bottom w:val="none" w:sz="0" w:space="0" w:color="auto"/>
            <w:right w:val="none" w:sz="0" w:space="0" w:color="auto"/>
          </w:divBdr>
        </w:div>
        <w:div w:id="1241329311">
          <w:marLeft w:val="0"/>
          <w:marRight w:val="0"/>
          <w:marTop w:val="0"/>
          <w:marBottom w:val="0"/>
          <w:divBdr>
            <w:top w:val="none" w:sz="0" w:space="0" w:color="auto"/>
            <w:left w:val="none" w:sz="0" w:space="0" w:color="auto"/>
            <w:bottom w:val="none" w:sz="0" w:space="0" w:color="auto"/>
            <w:right w:val="none" w:sz="0" w:space="0" w:color="auto"/>
          </w:divBdr>
        </w:div>
        <w:div w:id="289673660">
          <w:marLeft w:val="0"/>
          <w:marRight w:val="0"/>
          <w:marTop w:val="0"/>
          <w:marBottom w:val="0"/>
          <w:divBdr>
            <w:top w:val="none" w:sz="0" w:space="0" w:color="auto"/>
            <w:left w:val="none" w:sz="0" w:space="0" w:color="auto"/>
            <w:bottom w:val="none" w:sz="0" w:space="0" w:color="auto"/>
            <w:right w:val="none" w:sz="0" w:space="0" w:color="auto"/>
          </w:divBdr>
        </w:div>
        <w:div w:id="2028864888">
          <w:marLeft w:val="0"/>
          <w:marRight w:val="0"/>
          <w:marTop w:val="0"/>
          <w:marBottom w:val="0"/>
          <w:divBdr>
            <w:top w:val="none" w:sz="0" w:space="0" w:color="auto"/>
            <w:left w:val="none" w:sz="0" w:space="0" w:color="auto"/>
            <w:bottom w:val="none" w:sz="0" w:space="0" w:color="auto"/>
            <w:right w:val="none" w:sz="0" w:space="0" w:color="auto"/>
          </w:divBdr>
        </w:div>
        <w:div w:id="1560359219">
          <w:marLeft w:val="0"/>
          <w:marRight w:val="0"/>
          <w:marTop w:val="0"/>
          <w:marBottom w:val="0"/>
          <w:divBdr>
            <w:top w:val="none" w:sz="0" w:space="0" w:color="auto"/>
            <w:left w:val="none" w:sz="0" w:space="0" w:color="auto"/>
            <w:bottom w:val="none" w:sz="0" w:space="0" w:color="auto"/>
            <w:right w:val="none" w:sz="0" w:space="0" w:color="auto"/>
          </w:divBdr>
        </w:div>
        <w:div w:id="2023242908">
          <w:marLeft w:val="0"/>
          <w:marRight w:val="0"/>
          <w:marTop w:val="0"/>
          <w:marBottom w:val="0"/>
          <w:divBdr>
            <w:top w:val="none" w:sz="0" w:space="0" w:color="auto"/>
            <w:left w:val="none" w:sz="0" w:space="0" w:color="auto"/>
            <w:bottom w:val="none" w:sz="0" w:space="0" w:color="auto"/>
            <w:right w:val="none" w:sz="0" w:space="0" w:color="auto"/>
          </w:divBdr>
        </w:div>
        <w:div w:id="926695426">
          <w:marLeft w:val="0"/>
          <w:marRight w:val="0"/>
          <w:marTop w:val="0"/>
          <w:marBottom w:val="0"/>
          <w:divBdr>
            <w:top w:val="none" w:sz="0" w:space="0" w:color="auto"/>
            <w:left w:val="none" w:sz="0" w:space="0" w:color="auto"/>
            <w:bottom w:val="none" w:sz="0" w:space="0" w:color="auto"/>
            <w:right w:val="none" w:sz="0" w:space="0" w:color="auto"/>
          </w:divBdr>
        </w:div>
        <w:div w:id="379213946">
          <w:marLeft w:val="0"/>
          <w:marRight w:val="0"/>
          <w:marTop w:val="0"/>
          <w:marBottom w:val="0"/>
          <w:divBdr>
            <w:top w:val="none" w:sz="0" w:space="0" w:color="auto"/>
            <w:left w:val="none" w:sz="0" w:space="0" w:color="auto"/>
            <w:bottom w:val="none" w:sz="0" w:space="0" w:color="auto"/>
            <w:right w:val="none" w:sz="0" w:space="0" w:color="auto"/>
          </w:divBdr>
        </w:div>
        <w:div w:id="1602449280">
          <w:marLeft w:val="0"/>
          <w:marRight w:val="0"/>
          <w:marTop w:val="0"/>
          <w:marBottom w:val="0"/>
          <w:divBdr>
            <w:top w:val="none" w:sz="0" w:space="0" w:color="auto"/>
            <w:left w:val="none" w:sz="0" w:space="0" w:color="auto"/>
            <w:bottom w:val="none" w:sz="0" w:space="0" w:color="auto"/>
            <w:right w:val="none" w:sz="0" w:space="0" w:color="auto"/>
          </w:divBdr>
        </w:div>
        <w:div w:id="417599837">
          <w:marLeft w:val="0"/>
          <w:marRight w:val="0"/>
          <w:marTop w:val="0"/>
          <w:marBottom w:val="0"/>
          <w:divBdr>
            <w:top w:val="none" w:sz="0" w:space="0" w:color="auto"/>
            <w:left w:val="none" w:sz="0" w:space="0" w:color="auto"/>
            <w:bottom w:val="none" w:sz="0" w:space="0" w:color="auto"/>
            <w:right w:val="none" w:sz="0" w:space="0" w:color="auto"/>
          </w:divBdr>
        </w:div>
      </w:divsChild>
    </w:div>
    <w:div w:id="772212763">
      <w:bodyDiv w:val="1"/>
      <w:marLeft w:val="0"/>
      <w:marRight w:val="0"/>
      <w:marTop w:val="0"/>
      <w:marBottom w:val="0"/>
      <w:divBdr>
        <w:top w:val="none" w:sz="0" w:space="0" w:color="auto"/>
        <w:left w:val="none" w:sz="0" w:space="0" w:color="auto"/>
        <w:bottom w:val="none" w:sz="0" w:space="0" w:color="auto"/>
        <w:right w:val="none" w:sz="0" w:space="0" w:color="auto"/>
      </w:divBdr>
    </w:div>
    <w:div w:id="774666503">
      <w:bodyDiv w:val="1"/>
      <w:marLeft w:val="0"/>
      <w:marRight w:val="0"/>
      <w:marTop w:val="0"/>
      <w:marBottom w:val="0"/>
      <w:divBdr>
        <w:top w:val="none" w:sz="0" w:space="0" w:color="auto"/>
        <w:left w:val="none" w:sz="0" w:space="0" w:color="auto"/>
        <w:bottom w:val="none" w:sz="0" w:space="0" w:color="auto"/>
        <w:right w:val="none" w:sz="0" w:space="0" w:color="auto"/>
      </w:divBdr>
    </w:div>
    <w:div w:id="778258784">
      <w:bodyDiv w:val="1"/>
      <w:marLeft w:val="0"/>
      <w:marRight w:val="0"/>
      <w:marTop w:val="0"/>
      <w:marBottom w:val="0"/>
      <w:divBdr>
        <w:top w:val="none" w:sz="0" w:space="0" w:color="auto"/>
        <w:left w:val="none" w:sz="0" w:space="0" w:color="auto"/>
        <w:bottom w:val="none" w:sz="0" w:space="0" w:color="auto"/>
        <w:right w:val="none" w:sz="0" w:space="0" w:color="auto"/>
      </w:divBdr>
    </w:div>
    <w:div w:id="782767545">
      <w:bodyDiv w:val="1"/>
      <w:marLeft w:val="0"/>
      <w:marRight w:val="0"/>
      <w:marTop w:val="0"/>
      <w:marBottom w:val="0"/>
      <w:divBdr>
        <w:top w:val="none" w:sz="0" w:space="0" w:color="auto"/>
        <w:left w:val="none" w:sz="0" w:space="0" w:color="auto"/>
        <w:bottom w:val="none" w:sz="0" w:space="0" w:color="auto"/>
        <w:right w:val="none" w:sz="0" w:space="0" w:color="auto"/>
      </w:divBdr>
    </w:div>
    <w:div w:id="786854556">
      <w:bodyDiv w:val="1"/>
      <w:marLeft w:val="0"/>
      <w:marRight w:val="0"/>
      <w:marTop w:val="0"/>
      <w:marBottom w:val="0"/>
      <w:divBdr>
        <w:top w:val="none" w:sz="0" w:space="0" w:color="auto"/>
        <w:left w:val="none" w:sz="0" w:space="0" w:color="auto"/>
        <w:bottom w:val="none" w:sz="0" w:space="0" w:color="auto"/>
        <w:right w:val="none" w:sz="0" w:space="0" w:color="auto"/>
      </w:divBdr>
      <w:divsChild>
        <w:div w:id="1364138190">
          <w:marLeft w:val="0"/>
          <w:marRight w:val="0"/>
          <w:marTop w:val="0"/>
          <w:marBottom w:val="0"/>
          <w:divBdr>
            <w:top w:val="none" w:sz="0" w:space="0" w:color="auto"/>
            <w:left w:val="none" w:sz="0" w:space="0" w:color="auto"/>
            <w:bottom w:val="none" w:sz="0" w:space="0" w:color="auto"/>
            <w:right w:val="none" w:sz="0" w:space="0" w:color="auto"/>
          </w:divBdr>
        </w:div>
        <w:div w:id="752043995">
          <w:marLeft w:val="0"/>
          <w:marRight w:val="0"/>
          <w:marTop w:val="0"/>
          <w:marBottom w:val="0"/>
          <w:divBdr>
            <w:top w:val="none" w:sz="0" w:space="0" w:color="auto"/>
            <w:left w:val="none" w:sz="0" w:space="0" w:color="auto"/>
            <w:bottom w:val="none" w:sz="0" w:space="0" w:color="auto"/>
            <w:right w:val="none" w:sz="0" w:space="0" w:color="auto"/>
          </w:divBdr>
        </w:div>
        <w:div w:id="1052728300">
          <w:marLeft w:val="0"/>
          <w:marRight w:val="0"/>
          <w:marTop w:val="0"/>
          <w:marBottom w:val="0"/>
          <w:divBdr>
            <w:top w:val="none" w:sz="0" w:space="0" w:color="auto"/>
            <w:left w:val="none" w:sz="0" w:space="0" w:color="auto"/>
            <w:bottom w:val="none" w:sz="0" w:space="0" w:color="auto"/>
            <w:right w:val="none" w:sz="0" w:space="0" w:color="auto"/>
          </w:divBdr>
        </w:div>
        <w:div w:id="280460605">
          <w:marLeft w:val="0"/>
          <w:marRight w:val="0"/>
          <w:marTop w:val="0"/>
          <w:marBottom w:val="0"/>
          <w:divBdr>
            <w:top w:val="none" w:sz="0" w:space="0" w:color="auto"/>
            <w:left w:val="none" w:sz="0" w:space="0" w:color="auto"/>
            <w:bottom w:val="none" w:sz="0" w:space="0" w:color="auto"/>
            <w:right w:val="none" w:sz="0" w:space="0" w:color="auto"/>
          </w:divBdr>
        </w:div>
        <w:div w:id="861937635">
          <w:marLeft w:val="0"/>
          <w:marRight w:val="0"/>
          <w:marTop w:val="0"/>
          <w:marBottom w:val="0"/>
          <w:divBdr>
            <w:top w:val="none" w:sz="0" w:space="0" w:color="auto"/>
            <w:left w:val="none" w:sz="0" w:space="0" w:color="auto"/>
            <w:bottom w:val="none" w:sz="0" w:space="0" w:color="auto"/>
            <w:right w:val="none" w:sz="0" w:space="0" w:color="auto"/>
          </w:divBdr>
        </w:div>
        <w:div w:id="1173689855">
          <w:marLeft w:val="0"/>
          <w:marRight w:val="0"/>
          <w:marTop w:val="0"/>
          <w:marBottom w:val="0"/>
          <w:divBdr>
            <w:top w:val="none" w:sz="0" w:space="0" w:color="auto"/>
            <w:left w:val="none" w:sz="0" w:space="0" w:color="auto"/>
            <w:bottom w:val="none" w:sz="0" w:space="0" w:color="auto"/>
            <w:right w:val="none" w:sz="0" w:space="0" w:color="auto"/>
          </w:divBdr>
        </w:div>
        <w:div w:id="1890452622">
          <w:marLeft w:val="0"/>
          <w:marRight w:val="0"/>
          <w:marTop w:val="0"/>
          <w:marBottom w:val="0"/>
          <w:divBdr>
            <w:top w:val="none" w:sz="0" w:space="0" w:color="auto"/>
            <w:left w:val="none" w:sz="0" w:space="0" w:color="auto"/>
            <w:bottom w:val="none" w:sz="0" w:space="0" w:color="auto"/>
            <w:right w:val="none" w:sz="0" w:space="0" w:color="auto"/>
          </w:divBdr>
        </w:div>
        <w:div w:id="1245411949">
          <w:marLeft w:val="0"/>
          <w:marRight w:val="0"/>
          <w:marTop w:val="0"/>
          <w:marBottom w:val="0"/>
          <w:divBdr>
            <w:top w:val="none" w:sz="0" w:space="0" w:color="auto"/>
            <w:left w:val="none" w:sz="0" w:space="0" w:color="auto"/>
            <w:bottom w:val="none" w:sz="0" w:space="0" w:color="auto"/>
            <w:right w:val="none" w:sz="0" w:space="0" w:color="auto"/>
          </w:divBdr>
        </w:div>
        <w:div w:id="1708216408">
          <w:marLeft w:val="0"/>
          <w:marRight w:val="0"/>
          <w:marTop w:val="0"/>
          <w:marBottom w:val="0"/>
          <w:divBdr>
            <w:top w:val="none" w:sz="0" w:space="0" w:color="auto"/>
            <w:left w:val="none" w:sz="0" w:space="0" w:color="auto"/>
            <w:bottom w:val="none" w:sz="0" w:space="0" w:color="auto"/>
            <w:right w:val="none" w:sz="0" w:space="0" w:color="auto"/>
          </w:divBdr>
        </w:div>
        <w:div w:id="1662932134">
          <w:marLeft w:val="0"/>
          <w:marRight w:val="0"/>
          <w:marTop w:val="0"/>
          <w:marBottom w:val="0"/>
          <w:divBdr>
            <w:top w:val="none" w:sz="0" w:space="0" w:color="auto"/>
            <w:left w:val="none" w:sz="0" w:space="0" w:color="auto"/>
            <w:bottom w:val="none" w:sz="0" w:space="0" w:color="auto"/>
            <w:right w:val="none" w:sz="0" w:space="0" w:color="auto"/>
          </w:divBdr>
        </w:div>
        <w:div w:id="1945991181">
          <w:marLeft w:val="0"/>
          <w:marRight w:val="0"/>
          <w:marTop w:val="0"/>
          <w:marBottom w:val="0"/>
          <w:divBdr>
            <w:top w:val="none" w:sz="0" w:space="0" w:color="auto"/>
            <w:left w:val="none" w:sz="0" w:space="0" w:color="auto"/>
            <w:bottom w:val="none" w:sz="0" w:space="0" w:color="auto"/>
            <w:right w:val="none" w:sz="0" w:space="0" w:color="auto"/>
          </w:divBdr>
        </w:div>
        <w:div w:id="730619127">
          <w:marLeft w:val="0"/>
          <w:marRight w:val="0"/>
          <w:marTop w:val="0"/>
          <w:marBottom w:val="0"/>
          <w:divBdr>
            <w:top w:val="none" w:sz="0" w:space="0" w:color="auto"/>
            <w:left w:val="none" w:sz="0" w:space="0" w:color="auto"/>
            <w:bottom w:val="none" w:sz="0" w:space="0" w:color="auto"/>
            <w:right w:val="none" w:sz="0" w:space="0" w:color="auto"/>
          </w:divBdr>
        </w:div>
        <w:div w:id="367490813">
          <w:marLeft w:val="0"/>
          <w:marRight w:val="0"/>
          <w:marTop w:val="0"/>
          <w:marBottom w:val="0"/>
          <w:divBdr>
            <w:top w:val="none" w:sz="0" w:space="0" w:color="auto"/>
            <w:left w:val="none" w:sz="0" w:space="0" w:color="auto"/>
            <w:bottom w:val="none" w:sz="0" w:space="0" w:color="auto"/>
            <w:right w:val="none" w:sz="0" w:space="0" w:color="auto"/>
          </w:divBdr>
        </w:div>
        <w:div w:id="1675449082">
          <w:marLeft w:val="0"/>
          <w:marRight w:val="0"/>
          <w:marTop w:val="0"/>
          <w:marBottom w:val="0"/>
          <w:divBdr>
            <w:top w:val="none" w:sz="0" w:space="0" w:color="auto"/>
            <w:left w:val="none" w:sz="0" w:space="0" w:color="auto"/>
            <w:bottom w:val="none" w:sz="0" w:space="0" w:color="auto"/>
            <w:right w:val="none" w:sz="0" w:space="0" w:color="auto"/>
          </w:divBdr>
        </w:div>
        <w:div w:id="1363944383">
          <w:marLeft w:val="0"/>
          <w:marRight w:val="0"/>
          <w:marTop w:val="0"/>
          <w:marBottom w:val="0"/>
          <w:divBdr>
            <w:top w:val="none" w:sz="0" w:space="0" w:color="auto"/>
            <w:left w:val="none" w:sz="0" w:space="0" w:color="auto"/>
            <w:bottom w:val="none" w:sz="0" w:space="0" w:color="auto"/>
            <w:right w:val="none" w:sz="0" w:space="0" w:color="auto"/>
          </w:divBdr>
        </w:div>
        <w:div w:id="1570993225">
          <w:marLeft w:val="0"/>
          <w:marRight w:val="0"/>
          <w:marTop w:val="0"/>
          <w:marBottom w:val="0"/>
          <w:divBdr>
            <w:top w:val="none" w:sz="0" w:space="0" w:color="auto"/>
            <w:left w:val="none" w:sz="0" w:space="0" w:color="auto"/>
            <w:bottom w:val="none" w:sz="0" w:space="0" w:color="auto"/>
            <w:right w:val="none" w:sz="0" w:space="0" w:color="auto"/>
          </w:divBdr>
        </w:div>
      </w:divsChild>
    </w:div>
    <w:div w:id="831484568">
      <w:bodyDiv w:val="1"/>
      <w:marLeft w:val="0"/>
      <w:marRight w:val="0"/>
      <w:marTop w:val="0"/>
      <w:marBottom w:val="0"/>
      <w:divBdr>
        <w:top w:val="none" w:sz="0" w:space="0" w:color="auto"/>
        <w:left w:val="none" w:sz="0" w:space="0" w:color="auto"/>
        <w:bottom w:val="none" w:sz="0" w:space="0" w:color="auto"/>
        <w:right w:val="none" w:sz="0" w:space="0" w:color="auto"/>
      </w:divBdr>
    </w:div>
    <w:div w:id="838424288">
      <w:bodyDiv w:val="1"/>
      <w:marLeft w:val="0"/>
      <w:marRight w:val="0"/>
      <w:marTop w:val="0"/>
      <w:marBottom w:val="0"/>
      <w:divBdr>
        <w:top w:val="none" w:sz="0" w:space="0" w:color="auto"/>
        <w:left w:val="none" w:sz="0" w:space="0" w:color="auto"/>
        <w:bottom w:val="none" w:sz="0" w:space="0" w:color="auto"/>
        <w:right w:val="none" w:sz="0" w:space="0" w:color="auto"/>
      </w:divBdr>
      <w:divsChild>
        <w:div w:id="1589734045">
          <w:marLeft w:val="0"/>
          <w:marRight w:val="0"/>
          <w:marTop w:val="0"/>
          <w:marBottom w:val="0"/>
          <w:divBdr>
            <w:top w:val="none" w:sz="0" w:space="0" w:color="auto"/>
            <w:left w:val="none" w:sz="0" w:space="0" w:color="auto"/>
            <w:bottom w:val="none" w:sz="0" w:space="0" w:color="auto"/>
            <w:right w:val="none" w:sz="0" w:space="0" w:color="auto"/>
          </w:divBdr>
        </w:div>
        <w:div w:id="586112791">
          <w:marLeft w:val="0"/>
          <w:marRight w:val="0"/>
          <w:marTop w:val="0"/>
          <w:marBottom w:val="0"/>
          <w:divBdr>
            <w:top w:val="none" w:sz="0" w:space="0" w:color="auto"/>
            <w:left w:val="none" w:sz="0" w:space="0" w:color="auto"/>
            <w:bottom w:val="none" w:sz="0" w:space="0" w:color="auto"/>
            <w:right w:val="none" w:sz="0" w:space="0" w:color="auto"/>
          </w:divBdr>
        </w:div>
        <w:div w:id="530729824">
          <w:marLeft w:val="0"/>
          <w:marRight w:val="0"/>
          <w:marTop w:val="0"/>
          <w:marBottom w:val="0"/>
          <w:divBdr>
            <w:top w:val="none" w:sz="0" w:space="0" w:color="auto"/>
            <w:left w:val="none" w:sz="0" w:space="0" w:color="auto"/>
            <w:bottom w:val="none" w:sz="0" w:space="0" w:color="auto"/>
            <w:right w:val="none" w:sz="0" w:space="0" w:color="auto"/>
          </w:divBdr>
        </w:div>
        <w:div w:id="1313169477">
          <w:marLeft w:val="0"/>
          <w:marRight w:val="0"/>
          <w:marTop w:val="0"/>
          <w:marBottom w:val="0"/>
          <w:divBdr>
            <w:top w:val="none" w:sz="0" w:space="0" w:color="auto"/>
            <w:left w:val="none" w:sz="0" w:space="0" w:color="auto"/>
            <w:bottom w:val="none" w:sz="0" w:space="0" w:color="auto"/>
            <w:right w:val="none" w:sz="0" w:space="0" w:color="auto"/>
          </w:divBdr>
        </w:div>
        <w:div w:id="1607420736">
          <w:marLeft w:val="0"/>
          <w:marRight w:val="0"/>
          <w:marTop w:val="0"/>
          <w:marBottom w:val="0"/>
          <w:divBdr>
            <w:top w:val="none" w:sz="0" w:space="0" w:color="auto"/>
            <w:left w:val="none" w:sz="0" w:space="0" w:color="auto"/>
            <w:bottom w:val="none" w:sz="0" w:space="0" w:color="auto"/>
            <w:right w:val="none" w:sz="0" w:space="0" w:color="auto"/>
          </w:divBdr>
        </w:div>
        <w:div w:id="2029257974">
          <w:marLeft w:val="0"/>
          <w:marRight w:val="0"/>
          <w:marTop w:val="0"/>
          <w:marBottom w:val="0"/>
          <w:divBdr>
            <w:top w:val="none" w:sz="0" w:space="0" w:color="auto"/>
            <w:left w:val="none" w:sz="0" w:space="0" w:color="auto"/>
            <w:bottom w:val="none" w:sz="0" w:space="0" w:color="auto"/>
            <w:right w:val="none" w:sz="0" w:space="0" w:color="auto"/>
          </w:divBdr>
        </w:div>
        <w:div w:id="1305113772">
          <w:marLeft w:val="0"/>
          <w:marRight w:val="0"/>
          <w:marTop w:val="0"/>
          <w:marBottom w:val="0"/>
          <w:divBdr>
            <w:top w:val="none" w:sz="0" w:space="0" w:color="auto"/>
            <w:left w:val="none" w:sz="0" w:space="0" w:color="auto"/>
            <w:bottom w:val="none" w:sz="0" w:space="0" w:color="auto"/>
            <w:right w:val="none" w:sz="0" w:space="0" w:color="auto"/>
          </w:divBdr>
        </w:div>
        <w:div w:id="360979731">
          <w:marLeft w:val="0"/>
          <w:marRight w:val="0"/>
          <w:marTop w:val="0"/>
          <w:marBottom w:val="0"/>
          <w:divBdr>
            <w:top w:val="none" w:sz="0" w:space="0" w:color="auto"/>
            <w:left w:val="none" w:sz="0" w:space="0" w:color="auto"/>
            <w:bottom w:val="none" w:sz="0" w:space="0" w:color="auto"/>
            <w:right w:val="none" w:sz="0" w:space="0" w:color="auto"/>
          </w:divBdr>
        </w:div>
        <w:div w:id="778646479">
          <w:marLeft w:val="0"/>
          <w:marRight w:val="0"/>
          <w:marTop w:val="0"/>
          <w:marBottom w:val="0"/>
          <w:divBdr>
            <w:top w:val="none" w:sz="0" w:space="0" w:color="auto"/>
            <w:left w:val="none" w:sz="0" w:space="0" w:color="auto"/>
            <w:bottom w:val="none" w:sz="0" w:space="0" w:color="auto"/>
            <w:right w:val="none" w:sz="0" w:space="0" w:color="auto"/>
          </w:divBdr>
          <w:divsChild>
            <w:div w:id="2119834871">
              <w:marLeft w:val="0"/>
              <w:marRight w:val="0"/>
              <w:marTop w:val="0"/>
              <w:marBottom w:val="0"/>
              <w:divBdr>
                <w:top w:val="none" w:sz="0" w:space="0" w:color="auto"/>
                <w:left w:val="none" w:sz="0" w:space="0" w:color="auto"/>
                <w:bottom w:val="none" w:sz="0" w:space="0" w:color="auto"/>
                <w:right w:val="none" w:sz="0" w:space="0" w:color="auto"/>
              </w:divBdr>
              <w:divsChild>
                <w:div w:id="1895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08927">
      <w:bodyDiv w:val="1"/>
      <w:marLeft w:val="0"/>
      <w:marRight w:val="0"/>
      <w:marTop w:val="0"/>
      <w:marBottom w:val="0"/>
      <w:divBdr>
        <w:top w:val="none" w:sz="0" w:space="0" w:color="auto"/>
        <w:left w:val="none" w:sz="0" w:space="0" w:color="auto"/>
        <w:bottom w:val="none" w:sz="0" w:space="0" w:color="auto"/>
        <w:right w:val="none" w:sz="0" w:space="0" w:color="auto"/>
      </w:divBdr>
      <w:divsChild>
        <w:div w:id="811873752">
          <w:marLeft w:val="0"/>
          <w:marRight w:val="0"/>
          <w:marTop w:val="0"/>
          <w:marBottom w:val="0"/>
          <w:divBdr>
            <w:top w:val="none" w:sz="0" w:space="0" w:color="auto"/>
            <w:left w:val="none" w:sz="0" w:space="0" w:color="auto"/>
            <w:bottom w:val="none" w:sz="0" w:space="0" w:color="auto"/>
            <w:right w:val="none" w:sz="0" w:space="0" w:color="auto"/>
          </w:divBdr>
        </w:div>
      </w:divsChild>
    </w:div>
    <w:div w:id="851606732">
      <w:bodyDiv w:val="1"/>
      <w:marLeft w:val="0"/>
      <w:marRight w:val="0"/>
      <w:marTop w:val="0"/>
      <w:marBottom w:val="0"/>
      <w:divBdr>
        <w:top w:val="none" w:sz="0" w:space="0" w:color="auto"/>
        <w:left w:val="none" w:sz="0" w:space="0" w:color="auto"/>
        <w:bottom w:val="none" w:sz="0" w:space="0" w:color="auto"/>
        <w:right w:val="none" w:sz="0" w:space="0" w:color="auto"/>
      </w:divBdr>
    </w:div>
    <w:div w:id="865674745">
      <w:bodyDiv w:val="1"/>
      <w:marLeft w:val="0"/>
      <w:marRight w:val="0"/>
      <w:marTop w:val="0"/>
      <w:marBottom w:val="0"/>
      <w:divBdr>
        <w:top w:val="none" w:sz="0" w:space="0" w:color="auto"/>
        <w:left w:val="none" w:sz="0" w:space="0" w:color="auto"/>
        <w:bottom w:val="none" w:sz="0" w:space="0" w:color="auto"/>
        <w:right w:val="none" w:sz="0" w:space="0" w:color="auto"/>
      </w:divBdr>
    </w:div>
    <w:div w:id="877814191">
      <w:bodyDiv w:val="1"/>
      <w:marLeft w:val="0"/>
      <w:marRight w:val="0"/>
      <w:marTop w:val="0"/>
      <w:marBottom w:val="0"/>
      <w:divBdr>
        <w:top w:val="none" w:sz="0" w:space="0" w:color="auto"/>
        <w:left w:val="none" w:sz="0" w:space="0" w:color="auto"/>
        <w:bottom w:val="none" w:sz="0" w:space="0" w:color="auto"/>
        <w:right w:val="none" w:sz="0" w:space="0" w:color="auto"/>
      </w:divBdr>
      <w:divsChild>
        <w:div w:id="510871727">
          <w:marLeft w:val="0"/>
          <w:marRight w:val="0"/>
          <w:marTop w:val="0"/>
          <w:marBottom w:val="0"/>
          <w:divBdr>
            <w:top w:val="none" w:sz="0" w:space="0" w:color="auto"/>
            <w:left w:val="none" w:sz="0" w:space="0" w:color="auto"/>
            <w:bottom w:val="none" w:sz="0" w:space="0" w:color="auto"/>
            <w:right w:val="none" w:sz="0" w:space="0" w:color="auto"/>
          </w:divBdr>
        </w:div>
        <w:div w:id="143355102">
          <w:marLeft w:val="0"/>
          <w:marRight w:val="0"/>
          <w:marTop w:val="0"/>
          <w:marBottom w:val="0"/>
          <w:divBdr>
            <w:top w:val="none" w:sz="0" w:space="0" w:color="auto"/>
            <w:left w:val="none" w:sz="0" w:space="0" w:color="auto"/>
            <w:bottom w:val="none" w:sz="0" w:space="0" w:color="auto"/>
            <w:right w:val="none" w:sz="0" w:space="0" w:color="auto"/>
          </w:divBdr>
        </w:div>
      </w:divsChild>
    </w:div>
    <w:div w:id="882252407">
      <w:bodyDiv w:val="1"/>
      <w:marLeft w:val="0"/>
      <w:marRight w:val="0"/>
      <w:marTop w:val="0"/>
      <w:marBottom w:val="0"/>
      <w:divBdr>
        <w:top w:val="none" w:sz="0" w:space="0" w:color="auto"/>
        <w:left w:val="none" w:sz="0" w:space="0" w:color="auto"/>
        <w:bottom w:val="none" w:sz="0" w:space="0" w:color="auto"/>
        <w:right w:val="none" w:sz="0" w:space="0" w:color="auto"/>
      </w:divBdr>
    </w:div>
    <w:div w:id="887104480">
      <w:bodyDiv w:val="1"/>
      <w:marLeft w:val="0"/>
      <w:marRight w:val="0"/>
      <w:marTop w:val="0"/>
      <w:marBottom w:val="0"/>
      <w:divBdr>
        <w:top w:val="none" w:sz="0" w:space="0" w:color="auto"/>
        <w:left w:val="none" w:sz="0" w:space="0" w:color="auto"/>
        <w:bottom w:val="none" w:sz="0" w:space="0" w:color="auto"/>
        <w:right w:val="none" w:sz="0" w:space="0" w:color="auto"/>
      </w:divBdr>
      <w:divsChild>
        <w:div w:id="1544436840">
          <w:marLeft w:val="0"/>
          <w:marRight w:val="0"/>
          <w:marTop w:val="0"/>
          <w:marBottom w:val="0"/>
          <w:divBdr>
            <w:top w:val="none" w:sz="0" w:space="0" w:color="auto"/>
            <w:left w:val="none" w:sz="0" w:space="0" w:color="auto"/>
            <w:bottom w:val="none" w:sz="0" w:space="0" w:color="auto"/>
            <w:right w:val="none" w:sz="0" w:space="0" w:color="auto"/>
          </w:divBdr>
        </w:div>
        <w:div w:id="231627769">
          <w:marLeft w:val="0"/>
          <w:marRight w:val="0"/>
          <w:marTop w:val="0"/>
          <w:marBottom w:val="0"/>
          <w:divBdr>
            <w:top w:val="none" w:sz="0" w:space="0" w:color="auto"/>
            <w:left w:val="none" w:sz="0" w:space="0" w:color="auto"/>
            <w:bottom w:val="none" w:sz="0" w:space="0" w:color="auto"/>
            <w:right w:val="none" w:sz="0" w:space="0" w:color="auto"/>
          </w:divBdr>
        </w:div>
        <w:div w:id="29958477">
          <w:marLeft w:val="0"/>
          <w:marRight w:val="0"/>
          <w:marTop w:val="0"/>
          <w:marBottom w:val="0"/>
          <w:divBdr>
            <w:top w:val="none" w:sz="0" w:space="0" w:color="auto"/>
            <w:left w:val="none" w:sz="0" w:space="0" w:color="auto"/>
            <w:bottom w:val="none" w:sz="0" w:space="0" w:color="auto"/>
            <w:right w:val="none" w:sz="0" w:space="0" w:color="auto"/>
          </w:divBdr>
        </w:div>
        <w:div w:id="730614300">
          <w:marLeft w:val="0"/>
          <w:marRight w:val="0"/>
          <w:marTop w:val="0"/>
          <w:marBottom w:val="0"/>
          <w:divBdr>
            <w:top w:val="none" w:sz="0" w:space="0" w:color="auto"/>
            <w:left w:val="none" w:sz="0" w:space="0" w:color="auto"/>
            <w:bottom w:val="none" w:sz="0" w:space="0" w:color="auto"/>
            <w:right w:val="none" w:sz="0" w:space="0" w:color="auto"/>
          </w:divBdr>
        </w:div>
      </w:divsChild>
    </w:div>
    <w:div w:id="904606211">
      <w:bodyDiv w:val="1"/>
      <w:marLeft w:val="0"/>
      <w:marRight w:val="0"/>
      <w:marTop w:val="0"/>
      <w:marBottom w:val="0"/>
      <w:divBdr>
        <w:top w:val="none" w:sz="0" w:space="0" w:color="auto"/>
        <w:left w:val="none" w:sz="0" w:space="0" w:color="auto"/>
        <w:bottom w:val="none" w:sz="0" w:space="0" w:color="auto"/>
        <w:right w:val="none" w:sz="0" w:space="0" w:color="auto"/>
      </w:divBdr>
    </w:div>
    <w:div w:id="907417624">
      <w:bodyDiv w:val="1"/>
      <w:marLeft w:val="0"/>
      <w:marRight w:val="0"/>
      <w:marTop w:val="0"/>
      <w:marBottom w:val="0"/>
      <w:divBdr>
        <w:top w:val="none" w:sz="0" w:space="0" w:color="auto"/>
        <w:left w:val="none" w:sz="0" w:space="0" w:color="auto"/>
        <w:bottom w:val="none" w:sz="0" w:space="0" w:color="auto"/>
        <w:right w:val="none" w:sz="0" w:space="0" w:color="auto"/>
      </w:divBdr>
    </w:div>
    <w:div w:id="911813619">
      <w:bodyDiv w:val="1"/>
      <w:marLeft w:val="0"/>
      <w:marRight w:val="0"/>
      <w:marTop w:val="0"/>
      <w:marBottom w:val="0"/>
      <w:divBdr>
        <w:top w:val="none" w:sz="0" w:space="0" w:color="auto"/>
        <w:left w:val="none" w:sz="0" w:space="0" w:color="auto"/>
        <w:bottom w:val="none" w:sz="0" w:space="0" w:color="auto"/>
        <w:right w:val="none" w:sz="0" w:space="0" w:color="auto"/>
      </w:divBdr>
    </w:div>
    <w:div w:id="933172023">
      <w:bodyDiv w:val="1"/>
      <w:marLeft w:val="0"/>
      <w:marRight w:val="0"/>
      <w:marTop w:val="0"/>
      <w:marBottom w:val="0"/>
      <w:divBdr>
        <w:top w:val="none" w:sz="0" w:space="0" w:color="auto"/>
        <w:left w:val="none" w:sz="0" w:space="0" w:color="auto"/>
        <w:bottom w:val="none" w:sz="0" w:space="0" w:color="auto"/>
        <w:right w:val="none" w:sz="0" w:space="0" w:color="auto"/>
      </w:divBdr>
    </w:div>
    <w:div w:id="937180821">
      <w:bodyDiv w:val="1"/>
      <w:marLeft w:val="0"/>
      <w:marRight w:val="0"/>
      <w:marTop w:val="0"/>
      <w:marBottom w:val="0"/>
      <w:divBdr>
        <w:top w:val="none" w:sz="0" w:space="0" w:color="auto"/>
        <w:left w:val="none" w:sz="0" w:space="0" w:color="auto"/>
        <w:bottom w:val="none" w:sz="0" w:space="0" w:color="auto"/>
        <w:right w:val="none" w:sz="0" w:space="0" w:color="auto"/>
      </w:divBdr>
      <w:divsChild>
        <w:div w:id="487667957">
          <w:marLeft w:val="0"/>
          <w:marRight w:val="0"/>
          <w:marTop w:val="0"/>
          <w:marBottom w:val="0"/>
          <w:divBdr>
            <w:top w:val="none" w:sz="0" w:space="0" w:color="auto"/>
            <w:left w:val="none" w:sz="0" w:space="0" w:color="auto"/>
            <w:bottom w:val="none" w:sz="0" w:space="0" w:color="auto"/>
            <w:right w:val="none" w:sz="0" w:space="0" w:color="auto"/>
          </w:divBdr>
        </w:div>
      </w:divsChild>
    </w:div>
    <w:div w:id="942416375">
      <w:bodyDiv w:val="1"/>
      <w:marLeft w:val="0"/>
      <w:marRight w:val="0"/>
      <w:marTop w:val="0"/>
      <w:marBottom w:val="0"/>
      <w:divBdr>
        <w:top w:val="none" w:sz="0" w:space="0" w:color="auto"/>
        <w:left w:val="none" w:sz="0" w:space="0" w:color="auto"/>
        <w:bottom w:val="none" w:sz="0" w:space="0" w:color="auto"/>
        <w:right w:val="none" w:sz="0" w:space="0" w:color="auto"/>
      </w:divBdr>
    </w:div>
    <w:div w:id="954484119">
      <w:bodyDiv w:val="1"/>
      <w:marLeft w:val="0"/>
      <w:marRight w:val="0"/>
      <w:marTop w:val="0"/>
      <w:marBottom w:val="0"/>
      <w:divBdr>
        <w:top w:val="none" w:sz="0" w:space="0" w:color="auto"/>
        <w:left w:val="none" w:sz="0" w:space="0" w:color="auto"/>
        <w:bottom w:val="none" w:sz="0" w:space="0" w:color="auto"/>
        <w:right w:val="none" w:sz="0" w:space="0" w:color="auto"/>
      </w:divBdr>
    </w:div>
    <w:div w:id="961419879">
      <w:bodyDiv w:val="1"/>
      <w:marLeft w:val="0"/>
      <w:marRight w:val="0"/>
      <w:marTop w:val="0"/>
      <w:marBottom w:val="0"/>
      <w:divBdr>
        <w:top w:val="none" w:sz="0" w:space="0" w:color="auto"/>
        <w:left w:val="none" w:sz="0" w:space="0" w:color="auto"/>
        <w:bottom w:val="none" w:sz="0" w:space="0" w:color="auto"/>
        <w:right w:val="none" w:sz="0" w:space="0" w:color="auto"/>
      </w:divBdr>
    </w:div>
    <w:div w:id="982585720">
      <w:bodyDiv w:val="1"/>
      <w:marLeft w:val="0"/>
      <w:marRight w:val="0"/>
      <w:marTop w:val="0"/>
      <w:marBottom w:val="0"/>
      <w:divBdr>
        <w:top w:val="none" w:sz="0" w:space="0" w:color="auto"/>
        <w:left w:val="none" w:sz="0" w:space="0" w:color="auto"/>
        <w:bottom w:val="none" w:sz="0" w:space="0" w:color="auto"/>
        <w:right w:val="none" w:sz="0" w:space="0" w:color="auto"/>
      </w:divBdr>
    </w:div>
    <w:div w:id="982659051">
      <w:bodyDiv w:val="1"/>
      <w:marLeft w:val="0"/>
      <w:marRight w:val="0"/>
      <w:marTop w:val="0"/>
      <w:marBottom w:val="0"/>
      <w:divBdr>
        <w:top w:val="none" w:sz="0" w:space="0" w:color="auto"/>
        <w:left w:val="none" w:sz="0" w:space="0" w:color="auto"/>
        <w:bottom w:val="none" w:sz="0" w:space="0" w:color="auto"/>
        <w:right w:val="none" w:sz="0" w:space="0" w:color="auto"/>
      </w:divBdr>
      <w:divsChild>
        <w:div w:id="584996688">
          <w:marLeft w:val="0"/>
          <w:marRight w:val="0"/>
          <w:marTop w:val="0"/>
          <w:marBottom w:val="0"/>
          <w:divBdr>
            <w:top w:val="none" w:sz="0" w:space="0" w:color="auto"/>
            <w:left w:val="none" w:sz="0" w:space="0" w:color="auto"/>
            <w:bottom w:val="none" w:sz="0" w:space="0" w:color="auto"/>
            <w:right w:val="none" w:sz="0" w:space="0" w:color="auto"/>
          </w:divBdr>
        </w:div>
      </w:divsChild>
    </w:div>
    <w:div w:id="995374757">
      <w:bodyDiv w:val="1"/>
      <w:marLeft w:val="0"/>
      <w:marRight w:val="0"/>
      <w:marTop w:val="0"/>
      <w:marBottom w:val="0"/>
      <w:divBdr>
        <w:top w:val="none" w:sz="0" w:space="0" w:color="auto"/>
        <w:left w:val="none" w:sz="0" w:space="0" w:color="auto"/>
        <w:bottom w:val="none" w:sz="0" w:space="0" w:color="auto"/>
        <w:right w:val="none" w:sz="0" w:space="0" w:color="auto"/>
      </w:divBdr>
    </w:div>
    <w:div w:id="997029376">
      <w:bodyDiv w:val="1"/>
      <w:marLeft w:val="0"/>
      <w:marRight w:val="0"/>
      <w:marTop w:val="0"/>
      <w:marBottom w:val="0"/>
      <w:divBdr>
        <w:top w:val="none" w:sz="0" w:space="0" w:color="auto"/>
        <w:left w:val="none" w:sz="0" w:space="0" w:color="auto"/>
        <w:bottom w:val="none" w:sz="0" w:space="0" w:color="auto"/>
        <w:right w:val="none" w:sz="0" w:space="0" w:color="auto"/>
      </w:divBdr>
      <w:divsChild>
        <w:div w:id="1427459129">
          <w:marLeft w:val="0"/>
          <w:marRight w:val="0"/>
          <w:marTop w:val="0"/>
          <w:marBottom w:val="0"/>
          <w:divBdr>
            <w:top w:val="none" w:sz="0" w:space="0" w:color="auto"/>
            <w:left w:val="none" w:sz="0" w:space="0" w:color="auto"/>
            <w:bottom w:val="none" w:sz="0" w:space="0" w:color="auto"/>
            <w:right w:val="none" w:sz="0" w:space="0" w:color="auto"/>
          </w:divBdr>
        </w:div>
      </w:divsChild>
    </w:div>
    <w:div w:id="1026368221">
      <w:bodyDiv w:val="1"/>
      <w:marLeft w:val="0"/>
      <w:marRight w:val="0"/>
      <w:marTop w:val="0"/>
      <w:marBottom w:val="0"/>
      <w:divBdr>
        <w:top w:val="none" w:sz="0" w:space="0" w:color="auto"/>
        <w:left w:val="none" w:sz="0" w:space="0" w:color="auto"/>
        <w:bottom w:val="none" w:sz="0" w:space="0" w:color="auto"/>
        <w:right w:val="none" w:sz="0" w:space="0" w:color="auto"/>
      </w:divBdr>
    </w:div>
    <w:div w:id="1038507948">
      <w:bodyDiv w:val="1"/>
      <w:marLeft w:val="0"/>
      <w:marRight w:val="0"/>
      <w:marTop w:val="0"/>
      <w:marBottom w:val="0"/>
      <w:divBdr>
        <w:top w:val="none" w:sz="0" w:space="0" w:color="auto"/>
        <w:left w:val="none" w:sz="0" w:space="0" w:color="auto"/>
        <w:bottom w:val="none" w:sz="0" w:space="0" w:color="auto"/>
        <w:right w:val="none" w:sz="0" w:space="0" w:color="auto"/>
      </w:divBdr>
      <w:divsChild>
        <w:div w:id="1928494984">
          <w:marLeft w:val="0"/>
          <w:marRight w:val="0"/>
          <w:marTop w:val="0"/>
          <w:marBottom w:val="0"/>
          <w:divBdr>
            <w:top w:val="none" w:sz="0" w:space="0" w:color="auto"/>
            <w:left w:val="none" w:sz="0" w:space="0" w:color="auto"/>
            <w:bottom w:val="none" w:sz="0" w:space="0" w:color="auto"/>
            <w:right w:val="none" w:sz="0" w:space="0" w:color="auto"/>
          </w:divBdr>
        </w:div>
      </w:divsChild>
    </w:div>
    <w:div w:id="1041322768">
      <w:bodyDiv w:val="1"/>
      <w:marLeft w:val="0"/>
      <w:marRight w:val="0"/>
      <w:marTop w:val="0"/>
      <w:marBottom w:val="0"/>
      <w:divBdr>
        <w:top w:val="none" w:sz="0" w:space="0" w:color="auto"/>
        <w:left w:val="none" w:sz="0" w:space="0" w:color="auto"/>
        <w:bottom w:val="none" w:sz="0" w:space="0" w:color="auto"/>
        <w:right w:val="none" w:sz="0" w:space="0" w:color="auto"/>
      </w:divBdr>
    </w:div>
    <w:div w:id="1045060743">
      <w:bodyDiv w:val="1"/>
      <w:marLeft w:val="0"/>
      <w:marRight w:val="0"/>
      <w:marTop w:val="0"/>
      <w:marBottom w:val="0"/>
      <w:divBdr>
        <w:top w:val="none" w:sz="0" w:space="0" w:color="auto"/>
        <w:left w:val="none" w:sz="0" w:space="0" w:color="auto"/>
        <w:bottom w:val="none" w:sz="0" w:space="0" w:color="auto"/>
        <w:right w:val="none" w:sz="0" w:space="0" w:color="auto"/>
      </w:divBdr>
    </w:div>
    <w:div w:id="1051420433">
      <w:bodyDiv w:val="1"/>
      <w:marLeft w:val="0"/>
      <w:marRight w:val="0"/>
      <w:marTop w:val="0"/>
      <w:marBottom w:val="0"/>
      <w:divBdr>
        <w:top w:val="none" w:sz="0" w:space="0" w:color="auto"/>
        <w:left w:val="none" w:sz="0" w:space="0" w:color="auto"/>
        <w:bottom w:val="none" w:sz="0" w:space="0" w:color="auto"/>
        <w:right w:val="none" w:sz="0" w:space="0" w:color="auto"/>
      </w:divBdr>
    </w:div>
    <w:div w:id="1058359594">
      <w:bodyDiv w:val="1"/>
      <w:marLeft w:val="0"/>
      <w:marRight w:val="0"/>
      <w:marTop w:val="0"/>
      <w:marBottom w:val="0"/>
      <w:divBdr>
        <w:top w:val="none" w:sz="0" w:space="0" w:color="auto"/>
        <w:left w:val="none" w:sz="0" w:space="0" w:color="auto"/>
        <w:bottom w:val="none" w:sz="0" w:space="0" w:color="auto"/>
        <w:right w:val="none" w:sz="0" w:space="0" w:color="auto"/>
      </w:divBdr>
    </w:div>
    <w:div w:id="1060714039">
      <w:bodyDiv w:val="1"/>
      <w:marLeft w:val="0"/>
      <w:marRight w:val="0"/>
      <w:marTop w:val="0"/>
      <w:marBottom w:val="0"/>
      <w:divBdr>
        <w:top w:val="none" w:sz="0" w:space="0" w:color="auto"/>
        <w:left w:val="none" w:sz="0" w:space="0" w:color="auto"/>
        <w:bottom w:val="none" w:sz="0" w:space="0" w:color="auto"/>
        <w:right w:val="none" w:sz="0" w:space="0" w:color="auto"/>
      </w:divBdr>
    </w:div>
    <w:div w:id="1063060975">
      <w:bodyDiv w:val="1"/>
      <w:marLeft w:val="0"/>
      <w:marRight w:val="0"/>
      <w:marTop w:val="0"/>
      <w:marBottom w:val="0"/>
      <w:divBdr>
        <w:top w:val="none" w:sz="0" w:space="0" w:color="auto"/>
        <w:left w:val="none" w:sz="0" w:space="0" w:color="auto"/>
        <w:bottom w:val="none" w:sz="0" w:space="0" w:color="auto"/>
        <w:right w:val="none" w:sz="0" w:space="0" w:color="auto"/>
      </w:divBdr>
    </w:div>
    <w:div w:id="1085109980">
      <w:bodyDiv w:val="1"/>
      <w:marLeft w:val="0"/>
      <w:marRight w:val="0"/>
      <w:marTop w:val="0"/>
      <w:marBottom w:val="0"/>
      <w:divBdr>
        <w:top w:val="none" w:sz="0" w:space="0" w:color="auto"/>
        <w:left w:val="none" w:sz="0" w:space="0" w:color="auto"/>
        <w:bottom w:val="none" w:sz="0" w:space="0" w:color="auto"/>
        <w:right w:val="none" w:sz="0" w:space="0" w:color="auto"/>
      </w:divBdr>
    </w:div>
    <w:div w:id="1091312042">
      <w:bodyDiv w:val="1"/>
      <w:marLeft w:val="0"/>
      <w:marRight w:val="0"/>
      <w:marTop w:val="0"/>
      <w:marBottom w:val="0"/>
      <w:divBdr>
        <w:top w:val="none" w:sz="0" w:space="0" w:color="auto"/>
        <w:left w:val="none" w:sz="0" w:space="0" w:color="auto"/>
        <w:bottom w:val="none" w:sz="0" w:space="0" w:color="auto"/>
        <w:right w:val="none" w:sz="0" w:space="0" w:color="auto"/>
      </w:divBdr>
    </w:div>
    <w:div w:id="1099326656">
      <w:bodyDiv w:val="1"/>
      <w:marLeft w:val="0"/>
      <w:marRight w:val="0"/>
      <w:marTop w:val="0"/>
      <w:marBottom w:val="0"/>
      <w:divBdr>
        <w:top w:val="none" w:sz="0" w:space="0" w:color="auto"/>
        <w:left w:val="none" w:sz="0" w:space="0" w:color="auto"/>
        <w:bottom w:val="none" w:sz="0" w:space="0" w:color="auto"/>
        <w:right w:val="none" w:sz="0" w:space="0" w:color="auto"/>
      </w:divBdr>
      <w:divsChild>
        <w:div w:id="981349595">
          <w:marLeft w:val="0"/>
          <w:marRight w:val="0"/>
          <w:marTop w:val="0"/>
          <w:marBottom w:val="0"/>
          <w:divBdr>
            <w:top w:val="none" w:sz="0" w:space="0" w:color="auto"/>
            <w:left w:val="none" w:sz="0" w:space="0" w:color="auto"/>
            <w:bottom w:val="none" w:sz="0" w:space="0" w:color="auto"/>
            <w:right w:val="none" w:sz="0" w:space="0" w:color="auto"/>
          </w:divBdr>
        </w:div>
      </w:divsChild>
    </w:div>
    <w:div w:id="1114013662">
      <w:bodyDiv w:val="1"/>
      <w:marLeft w:val="0"/>
      <w:marRight w:val="0"/>
      <w:marTop w:val="0"/>
      <w:marBottom w:val="0"/>
      <w:divBdr>
        <w:top w:val="none" w:sz="0" w:space="0" w:color="auto"/>
        <w:left w:val="none" w:sz="0" w:space="0" w:color="auto"/>
        <w:bottom w:val="none" w:sz="0" w:space="0" w:color="auto"/>
        <w:right w:val="none" w:sz="0" w:space="0" w:color="auto"/>
      </w:divBdr>
    </w:div>
    <w:div w:id="1123229931">
      <w:bodyDiv w:val="1"/>
      <w:marLeft w:val="0"/>
      <w:marRight w:val="0"/>
      <w:marTop w:val="0"/>
      <w:marBottom w:val="0"/>
      <w:divBdr>
        <w:top w:val="none" w:sz="0" w:space="0" w:color="auto"/>
        <w:left w:val="none" w:sz="0" w:space="0" w:color="auto"/>
        <w:bottom w:val="none" w:sz="0" w:space="0" w:color="auto"/>
        <w:right w:val="none" w:sz="0" w:space="0" w:color="auto"/>
      </w:divBdr>
    </w:div>
    <w:div w:id="1133064867">
      <w:bodyDiv w:val="1"/>
      <w:marLeft w:val="0"/>
      <w:marRight w:val="0"/>
      <w:marTop w:val="0"/>
      <w:marBottom w:val="0"/>
      <w:divBdr>
        <w:top w:val="none" w:sz="0" w:space="0" w:color="auto"/>
        <w:left w:val="none" w:sz="0" w:space="0" w:color="auto"/>
        <w:bottom w:val="none" w:sz="0" w:space="0" w:color="auto"/>
        <w:right w:val="none" w:sz="0" w:space="0" w:color="auto"/>
      </w:divBdr>
      <w:divsChild>
        <w:div w:id="1797678876">
          <w:marLeft w:val="0"/>
          <w:marRight w:val="0"/>
          <w:marTop w:val="0"/>
          <w:marBottom w:val="0"/>
          <w:divBdr>
            <w:top w:val="none" w:sz="0" w:space="0" w:color="auto"/>
            <w:left w:val="none" w:sz="0" w:space="0" w:color="auto"/>
            <w:bottom w:val="none" w:sz="0" w:space="0" w:color="auto"/>
            <w:right w:val="none" w:sz="0" w:space="0" w:color="auto"/>
          </w:divBdr>
        </w:div>
      </w:divsChild>
    </w:div>
    <w:div w:id="1133710936">
      <w:bodyDiv w:val="1"/>
      <w:marLeft w:val="0"/>
      <w:marRight w:val="0"/>
      <w:marTop w:val="0"/>
      <w:marBottom w:val="0"/>
      <w:divBdr>
        <w:top w:val="none" w:sz="0" w:space="0" w:color="auto"/>
        <w:left w:val="none" w:sz="0" w:space="0" w:color="auto"/>
        <w:bottom w:val="none" w:sz="0" w:space="0" w:color="auto"/>
        <w:right w:val="none" w:sz="0" w:space="0" w:color="auto"/>
      </w:divBdr>
    </w:div>
    <w:div w:id="1136605304">
      <w:bodyDiv w:val="1"/>
      <w:marLeft w:val="0"/>
      <w:marRight w:val="0"/>
      <w:marTop w:val="0"/>
      <w:marBottom w:val="0"/>
      <w:divBdr>
        <w:top w:val="none" w:sz="0" w:space="0" w:color="auto"/>
        <w:left w:val="none" w:sz="0" w:space="0" w:color="auto"/>
        <w:bottom w:val="none" w:sz="0" w:space="0" w:color="auto"/>
        <w:right w:val="none" w:sz="0" w:space="0" w:color="auto"/>
      </w:divBdr>
    </w:div>
    <w:div w:id="1143040319">
      <w:bodyDiv w:val="1"/>
      <w:marLeft w:val="0"/>
      <w:marRight w:val="0"/>
      <w:marTop w:val="0"/>
      <w:marBottom w:val="0"/>
      <w:divBdr>
        <w:top w:val="none" w:sz="0" w:space="0" w:color="auto"/>
        <w:left w:val="none" w:sz="0" w:space="0" w:color="auto"/>
        <w:bottom w:val="none" w:sz="0" w:space="0" w:color="auto"/>
        <w:right w:val="none" w:sz="0" w:space="0" w:color="auto"/>
      </w:divBdr>
    </w:div>
    <w:div w:id="1145314225">
      <w:bodyDiv w:val="1"/>
      <w:marLeft w:val="0"/>
      <w:marRight w:val="0"/>
      <w:marTop w:val="0"/>
      <w:marBottom w:val="0"/>
      <w:divBdr>
        <w:top w:val="none" w:sz="0" w:space="0" w:color="auto"/>
        <w:left w:val="none" w:sz="0" w:space="0" w:color="auto"/>
        <w:bottom w:val="none" w:sz="0" w:space="0" w:color="auto"/>
        <w:right w:val="none" w:sz="0" w:space="0" w:color="auto"/>
      </w:divBdr>
      <w:divsChild>
        <w:div w:id="1504930041">
          <w:marLeft w:val="0"/>
          <w:marRight w:val="0"/>
          <w:marTop w:val="0"/>
          <w:marBottom w:val="0"/>
          <w:divBdr>
            <w:top w:val="none" w:sz="0" w:space="0" w:color="auto"/>
            <w:left w:val="none" w:sz="0" w:space="0" w:color="auto"/>
            <w:bottom w:val="none" w:sz="0" w:space="0" w:color="auto"/>
            <w:right w:val="none" w:sz="0" w:space="0" w:color="auto"/>
          </w:divBdr>
          <w:divsChild>
            <w:div w:id="1446581181">
              <w:marLeft w:val="0"/>
              <w:marRight w:val="0"/>
              <w:marTop w:val="0"/>
              <w:marBottom w:val="0"/>
              <w:divBdr>
                <w:top w:val="none" w:sz="0" w:space="0" w:color="auto"/>
                <w:left w:val="none" w:sz="0" w:space="0" w:color="auto"/>
                <w:bottom w:val="none" w:sz="0" w:space="0" w:color="auto"/>
                <w:right w:val="none" w:sz="0" w:space="0" w:color="auto"/>
              </w:divBdr>
              <w:divsChild>
                <w:div w:id="1107308579">
                  <w:marLeft w:val="0"/>
                  <w:marRight w:val="0"/>
                  <w:marTop w:val="0"/>
                  <w:marBottom w:val="0"/>
                  <w:divBdr>
                    <w:top w:val="none" w:sz="0" w:space="0" w:color="auto"/>
                    <w:left w:val="none" w:sz="0" w:space="0" w:color="auto"/>
                    <w:bottom w:val="none" w:sz="0" w:space="0" w:color="auto"/>
                    <w:right w:val="none" w:sz="0" w:space="0" w:color="auto"/>
                  </w:divBdr>
                  <w:divsChild>
                    <w:div w:id="1530950355">
                      <w:marLeft w:val="0"/>
                      <w:marRight w:val="0"/>
                      <w:marTop w:val="0"/>
                      <w:marBottom w:val="0"/>
                      <w:divBdr>
                        <w:top w:val="none" w:sz="0" w:space="0" w:color="auto"/>
                        <w:left w:val="none" w:sz="0" w:space="0" w:color="auto"/>
                        <w:bottom w:val="none" w:sz="0" w:space="0" w:color="auto"/>
                        <w:right w:val="none" w:sz="0" w:space="0" w:color="auto"/>
                      </w:divBdr>
                      <w:divsChild>
                        <w:div w:id="1457984142">
                          <w:marLeft w:val="0"/>
                          <w:marRight w:val="0"/>
                          <w:marTop w:val="0"/>
                          <w:marBottom w:val="0"/>
                          <w:divBdr>
                            <w:top w:val="none" w:sz="0" w:space="0" w:color="auto"/>
                            <w:left w:val="none" w:sz="0" w:space="0" w:color="auto"/>
                            <w:bottom w:val="none" w:sz="0" w:space="0" w:color="auto"/>
                            <w:right w:val="none" w:sz="0" w:space="0" w:color="auto"/>
                          </w:divBdr>
                          <w:divsChild>
                            <w:div w:id="1976061873">
                              <w:marLeft w:val="0"/>
                              <w:marRight w:val="0"/>
                              <w:marTop w:val="0"/>
                              <w:marBottom w:val="0"/>
                              <w:divBdr>
                                <w:top w:val="none" w:sz="0" w:space="0" w:color="auto"/>
                                <w:left w:val="none" w:sz="0" w:space="0" w:color="auto"/>
                                <w:bottom w:val="none" w:sz="0" w:space="0" w:color="auto"/>
                                <w:right w:val="none" w:sz="0" w:space="0" w:color="auto"/>
                              </w:divBdr>
                              <w:divsChild>
                                <w:div w:id="1378235048">
                                  <w:marLeft w:val="0"/>
                                  <w:marRight w:val="0"/>
                                  <w:marTop w:val="0"/>
                                  <w:marBottom w:val="0"/>
                                  <w:divBdr>
                                    <w:top w:val="none" w:sz="0" w:space="0" w:color="auto"/>
                                    <w:left w:val="none" w:sz="0" w:space="0" w:color="auto"/>
                                    <w:bottom w:val="none" w:sz="0" w:space="0" w:color="auto"/>
                                    <w:right w:val="none" w:sz="0" w:space="0" w:color="auto"/>
                                  </w:divBdr>
                                  <w:divsChild>
                                    <w:div w:id="589437169">
                                      <w:marLeft w:val="0"/>
                                      <w:marRight w:val="0"/>
                                      <w:marTop w:val="0"/>
                                      <w:marBottom w:val="0"/>
                                      <w:divBdr>
                                        <w:top w:val="none" w:sz="0" w:space="0" w:color="auto"/>
                                        <w:left w:val="none" w:sz="0" w:space="0" w:color="auto"/>
                                        <w:bottom w:val="none" w:sz="0" w:space="0" w:color="auto"/>
                                        <w:right w:val="none" w:sz="0" w:space="0" w:color="auto"/>
                                      </w:divBdr>
                                      <w:divsChild>
                                        <w:div w:id="287324428">
                                          <w:marLeft w:val="0"/>
                                          <w:marRight w:val="0"/>
                                          <w:marTop w:val="0"/>
                                          <w:marBottom w:val="0"/>
                                          <w:divBdr>
                                            <w:top w:val="none" w:sz="0" w:space="0" w:color="auto"/>
                                            <w:left w:val="none" w:sz="0" w:space="0" w:color="auto"/>
                                            <w:bottom w:val="none" w:sz="0" w:space="0" w:color="auto"/>
                                            <w:right w:val="none" w:sz="0" w:space="0" w:color="auto"/>
                                          </w:divBdr>
                                          <w:divsChild>
                                            <w:div w:id="1673219351">
                                              <w:marLeft w:val="0"/>
                                              <w:marRight w:val="0"/>
                                              <w:marTop w:val="0"/>
                                              <w:marBottom w:val="0"/>
                                              <w:divBdr>
                                                <w:top w:val="none" w:sz="0" w:space="0" w:color="auto"/>
                                                <w:left w:val="none" w:sz="0" w:space="0" w:color="auto"/>
                                                <w:bottom w:val="none" w:sz="0" w:space="0" w:color="auto"/>
                                                <w:right w:val="none" w:sz="0" w:space="0" w:color="auto"/>
                                              </w:divBdr>
                                              <w:divsChild>
                                                <w:div w:id="944921052">
                                                  <w:marLeft w:val="0"/>
                                                  <w:marRight w:val="0"/>
                                                  <w:marTop w:val="0"/>
                                                  <w:marBottom w:val="0"/>
                                                  <w:divBdr>
                                                    <w:top w:val="none" w:sz="0" w:space="0" w:color="auto"/>
                                                    <w:left w:val="none" w:sz="0" w:space="0" w:color="auto"/>
                                                    <w:bottom w:val="none" w:sz="0" w:space="0" w:color="auto"/>
                                                    <w:right w:val="none" w:sz="0" w:space="0" w:color="auto"/>
                                                  </w:divBdr>
                                                  <w:divsChild>
                                                    <w:div w:id="1094548737">
                                                      <w:marLeft w:val="0"/>
                                                      <w:marRight w:val="0"/>
                                                      <w:marTop w:val="0"/>
                                                      <w:marBottom w:val="0"/>
                                                      <w:divBdr>
                                                        <w:top w:val="none" w:sz="0" w:space="0" w:color="auto"/>
                                                        <w:left w:val="none" w:sz="0" w:space="0" w:color="auto"/>
                                                        <w:bottom w:val="none" w:sz="0" w:space="0" w:color="auto"/>
                                                        <w:right w:val="none" w:sz="0" w:space="0" w:color="auto"/>
                                                      </w:divBdr>
                                                      <w:divsChild>
                                                        <w:div w:id="706563843">
                                                          <w:marLeft w:val="0"/>
                                                          <w:marRight w:val="0"/>
                                                          <w:marTop w:val="0"/>
                                                          <w:marBottom w:val="0"/>
                                                          <w:divBdr>
                                                            <w:top w:val="none" w:sz="0" w:space="0" w:color="auto"/>
                                                            <w:left w:val="none" w:sz="0" w:space="0" w:color="auto"/>
                                                            <w:bottom w:val="none" w:sz="0" w:space="0" w:color="auto"/>
                                                            <w:right w:val="none" w:sz="0" w:space="0" w:color="auto"/>
                                                          </w:divBdr>
                                                          <w:divsChild>
                                                            <w:div w:id="435952746">
                                                              <w:marLeft w:val="0"/>
                                                              <w:marRight w:val="0"/>
                                                              <w:marTop w:val="0"/>
                                                              <w:marBottom w:val="0"/>
                                                              <w:divBdr>
                                                                <w:top w:val="none" w:sz="0" w:space="0" w:color="auto"/>
                                                                <w:left w:val="none" w:sz="0" w:space="0" w:color="auto"/>
                                                                <w:bottom w:val="none" w:sz="0" w:space="0" w:color="auto"/>
                                                                <w:right w:val="none" w:sz="0" w:space="0" w:color="auto"/>
                                                              </w:divBdr>
                                                              <w:divsChild>
                                                                <w:div w:id="271936320">
                                                                  <w:marLeft w:val="0"/>
                                                                  <w:marRight w:val="0"/>
                                                                  <w:marTop w:val="0"/>
                                                                  <w:marBottom w:val="0"/>
                                                                  <w:divBdr>
                                                                    <w:top w:val="none" w:sz="0" w:space="0" w:color="auto"/>
                                                                    <w:left w:val="none" w:sz="0" w:space="0" w:color="auto"/>
                                                                    <w:bottom w:val="none" w:sz="0" w:space="0" w:color="auto"/>
                                                                    <w:right w:val="none" w:sz="0" w:space="0" w:color="auto"/>
                                                                  </w:divBdr>
                                                                  <w:divsChild>
                                                                    <w:div w:id="1971547861">
                                                                      <w:marLeft w:val="0"/>
                                                                      <w:marRight w:val="0"/>
                                                                      <w:marTop w:val="0"/>
                                                                      <w:marBottom w:val="0"/>
                                                                      <w:divBdr>
                                                                        <w:top w:val="none" w:sz="0" w:space="0" w:color="auto"/>
                                                                        <w:left w:val="none" w:sz="0" w:space="0" w:color="auto"/>
                                                                        <w:bottom w:val="none" w:sz="0" w:space="0" w:color="auto"/>
                                                                        <w:right w:val="none" w:sz="0" w:space="0" w:color="auto"/>
                                                                      </w:divBdr>
                                                                      <w:divsChild>
                                                                        <w:div w:id="301161311">
                                                                          <w:marLeft w:val="0"/>
                                                                          <w:marRight w:val="0"/>
                                                                          <w:marTop w:val="0"/>
                                                                          <w:marBottom w:val="0"/>
                                                                          <w:divBdr>
                                                                            <w:top w:val="none" w:sz="0" w:space="0" w:color="auto"/>
                                                                            <w:left w:val="none" w:sz="0" w:space="0" w:color="auto"/>
                                                                            <w:bottom w:val="none" w:sz="0" w:space="0" w:color="auto"/>
                                                                            <w:right w:val="none" w:sz="0" w:space="0" w:color="auto"/>
                                                                          </w:divBdr>
                                                                          <w:divsChild>
                                                                            <w:div w:id="1966227087">
                                                                              <w:marLeft w:val="0"/>
                                                                              <w:marRight w:val="0"/>
                                                                              <w:marTop w:val="0"/>
                                                                              <w:marBottom w:val="0"/>
                                                                              <w:divBdr>
                                                                                <w:top w:val="none" w:sz="0" w:space="0" w:color="auto"/>
                                                                                <w:left w:val="none" w:sz="0" w:space="0" w:color="auto"/>
                                                                                <w:bottom w:val="none" w:sz="0" w:space="0" w:color="auto"/>
                                                                                <w:right w:val="none" w:sz="0" w:space="0" w:color="auto"/>
                                                                              </w:divBdr>
                                                                              <w:divsChild>
                                                                                <w:div w:id="625504690">
                                                                                  <w:marLeft w:val="0"/>
                                                                                  <w:marRight w:val="0"/>
                                                                                  <w:marTop w:val="0"/>
                                                                                  <w:marBottom w:val="0"/>
                                                                                  <w:divBdr>
                                                                                    <w:top w:val="none" w:sz="0" w:space="0" w:color="auto"/>
                                                                                    <w:left w:val="none" w:sz="0" w:space="0" w:color="auto"/>
                                                                                    <w:bottom w:val="none" w:sz="0" w:space="0" w:color="auto"/>
                                                                                    <w:right w:val="none" w:sz="0" w:space="0" w:color="auto"/>
                                                                                  </w:divBdr>
                                                                                  <w:divsChild>
                                                                                    <w:div w:id="2038698840">
                                                                                      <w:marLeft w:val="0"/>
                                                                                      <w:marRight w:val="0"/>
                                                                                      <w:marTop w:val="0"/>
                                                                                      <w:marBottom w:val="0"/>
                                                                                      <w:divBdr>
                                                                                        <w:top w:val="none" w:sz="0" w:space="0" w:color="auto"/>
                                                                                        <w:left w:val="none" w:sz="0" w:space="0" w:color="auto"/>
                                                                                        <w:bottom w:val="none" w:sz="0" w:space="0" w:color="auto"/>
                                                                                        <w:right w:val="none" w:sz="0" w:space="0" w:color="auto"/>
                                                                                      </w:divBdr>
                                                                                      <w:divsChild>
                                                                                        <w:div w:id="1452626636">
                                                                                          <w:marLeft w:val="0"/>
                                                                                          <w:marRight w:val="0"/>
                                                                                          <w:marTop w:val="0"/>
                                                                                          <w:marBottom w:val="0"/>
                                                                                          <w:divBdr>
                                                                                            <w:top w:val="none" w:sz="0" w:space="0" w:color="auto"/>
                                                                                            <w:left w:val="none" w:sz="0" w:space="0" w:color="auto"/>
                                                                                            <w:bottom w:val="none" w:sz="0" w:space="0" w:color="auto"/>
                                                                                            <w:right w:val="none" w:sz="0" w:space="0" w:color="auto"/>
                                                                                          </w:divBdr>
                                                                                          <w:divsChild>
                                                                                            <w:div w:id="1292518053">
                                                                                              <w:marLeft w:val="0"/>
                                                                                              <w:marRight w:val="0"/>
                                                                                              <w:marTop w:val="0"/>
                                                                                              <w:marBottom w:val="0"/>
                                                                                              <w:divBdr>
                                                                                                <w:top w:val="none" w:sz="0" w:space="0" w:color="auto"/>
                                                                                                <w:left w:val="none" w:sz="0" w:space="0" w:color="auto"/>
                                                                                                <w:bottom w:val="none" w:sz="0" w:space="0" w:color="auto"/>
                                                                                                <w:right w:val="none" w:sz="0" w:space="0" w:color="auto"/>
                                                                                              </w:divBdr>
                                                                                              <w:divsChild>
                                                                                                <w:div w:id="2132894522">
                                                                                                  <w:marLeft w:val="0"/>
                                                                                                  <w:marRight w:val="0"/>
                                                                                                  <w:marTop w:val="0"/>
                                                                                                  <w:marBottom w:val="0"/>
                                                                                                  <w:divBdr>
                                                                                                    <w:top w:val="none" w:sz="0" w:space="0" w:color="auto"/>
                                                                                                    <w:left w:val="none" w:sz="0" w:space="0" w:color="auto"/>
                                                                                                    <w:bottom w:val="none" w:sz="0" w:space="0" w:color="auto"/>
                                                                                                    <w:right w:val="none" w:sz="0" w:space="0" w:color="auto"/>
                                                                                                  </w:divBdr>
                                                                                                  <w:divsChild>
                                                                                                    <w:div w:id="1047534924">
                                                                                                      <w:marLeft w:val="0"/>
                                                                                                      <w:marRight w:val="0"/>
                                                                                                      <w:marTop w:val="0"/>
                                                                                                      <w:marBottom w:val="0"/>
                                                                                                      <w:divBdr>
                                                                                                        <w:top w:val="none" w:sz="0" w:space="0" w:color="auto"/>
                                                                                                        <w:left w:val="none" w:sz="0" w:space="0" w:color="auto"/>
                                                                                                        <w:bottom w:val="none" w:sz="0" w:space="0" w:color="auto"/>
                                                                                                        <w:right w:val="none" w:sz="0" w:space="0" w:color="auto"/>
                                                                                                      </w:divBdr>
                                                                                                      <w:divsChild>
                                                                                                        <w:div w:id="477770757">
                                                                                                          <w:marLeft w:val="0"/>
                                                                                                          <w:marRight w:val="0"/>
                                                                                                          <w:marTop w:val="0"/>
                                                                                                          <w:marBottom w:val="0"/>
                                                                                                          <w:divBdr>
                                                                                                            <w:top w:val="none" w:sz="0" w:space="0" w:color="auto"/>
                                                                                                            <w:left w:val="none" w:sz="0" w:space="0" w:color="auto"/>
                                                                                                            <w:bottom w:val="none" w:sz="0" w:space="0" w:color="auto"/>
                                                                                                            <w:right w:val="none" w:sz="0" w:space="0" w:color="auto"/>
                                                                                                          </w:divBdr>
                                                                                                          <w:divsChild>
                                                                                                            <w:div w:id="998270470">
                                                                                                              <w:marLeft w:val="0"/>
                                                                                                              <w:marRight w:val="0"/>
                                                                                                              <w:marTop w:val="0"/>
                                                                                                              <w:marBottom w:val="0"/>
                                                                                                              <w:divBdr>
                                                                                                                <w:top w:val="none" w:sz="0" w:space="0" w:color="auto"/>
                                                                                                                <w:left w:val="none" w:sz="0" w:space="0" w:color="auto"/>
                                                                                                                <w:bottom w:val="none" w:sz="0" w:space="0" w:color="auto"/>
                                                                                                                <w:right w:val="none" w:sz="0" w:space="0" w:color="auto"/>
                                                                                                              </w:divBdr>
                                                                                                              <w:divsChild>
                                                                                                                <w:div w:id="147286715">
                                                                                                                  <w:marLeft w:val="0"/>
                                                                                                                  <w:marRight w:val="0"/>
                                                                                                                  <w:marTop w:val="0"/>
                                                                                                                  <w:marBottom w:val="0"/>
                                                                                                                  <w:divBdr>
                                                                                                                    <w:top w:val="none" w:sz="0" w:space="0" w:color="auto"/>
                                                                                                                    <w:left w:val="none" w:sz="0" w:space="0" w:color="auto"/>
                                                                                                                    <w:bottom w:val="none" w:sz="0" w:space="0" w:color="auto"/>
                                                                                                                    <w:right w:val="none" w:sz="0" w:space="0" w:color="auto"/>
                                                                                                                  </w:divBdr>
                                                                                                                  <w:divsChild>
                                                                                                                    <w:div w:id="437527388">
                                                                                                                      <w:marLeft w:val="0"/>
                                                                                                                      <w:marRight w:val="0"/>
                                                                                                                      <w:marTop w:val="0"/>
                                                                                                                      <w:marBottom w:val="0"/>
                                                                                                                      <w:divBdr>
                                                                                                                        <w:top w:val="none" w:sz="0" w:space="0" w:color="auto"/>
                                                                                                                        <w:left w:val="none" w:sz="0" w:space="0" w:color="auto"/>
                                                                                                                        <w:bottom w:val="none" w:sz="0" w:space="0" w:color="auto"/>
                                                                                                                        <w:right w:val="none" w:sz="0" w:space="0" w:color="auto"/>
                                                                                                                      </w:divBdr>
                                                                                                                      <w:divsChild>
                                                                                                                        <w:div w:id="15919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6052708">
      <w:bodyDiv w:val="1"/>
      <w:marLeft w:val="0"/>
      <w:marRight w:val="0"/>
      <w:marTop w:val="0"/>
      <w:marBottom w:val="0"/>
      <w:divBdr>
        <w:top w:val="none" w:sz="0" w:space="0" w:color="auto"/>
        <w:left w:val="none" w:sz="0" w:space="0" w:color="auto"/>
        <w:bottom w:val="none" w:sz="0" w:space="0" w:color="auto"/>
        <w:right w:val="none" w:sz="0" w:space="0" w:color="auto"/>
      </w:divBdr>
    </w:div>
    <w:div w:id="1148477935">
      <w:bodyDiv w:val="1"/>
      <w:marLeft w:val="0"/>
      <w:marRight w:val="0"/>
      <w:marTop w:val="0"/>
      <w:marBottom w:val="0"/>
      <w:divBdr>
        <w:top w:val="none" w:sz="0" w:space="0" w:color="auto"/>
        <w:left w:val="none" w:sz="0" w:space="0" w:color="auto"/>
        <w:bottom w:val="none" w:sz="0" w:space="0" w:color="auto"/>
        <w:right w:val="none" w:sz="0" w:space="0" w:color="auto"/>
      </w:divBdr>
    </w:div>
    <w:div w:id="1151293784">
      <w:bodyDiv w:val="1"/>
      <w:marLeft w:val="0"/>
      <w:marRight w:val="0"/>
      <w:marTop w:val="0"/>
      <w:marBottom w:val="0"/>
      <w:divBdr>
        <w:top w:val="none" w:sz="0" w:space="0" w:color="auto"/>
        <w:left w:val="none" w:sz="0" w:space="0" w:color="auto"/>
        <w:bottom w:val="none" w:sz="0" w:space="0" w:color="auto"/>
        <w:right w:val="none" w:sz="0" w:space="0" w:color="auto"/>
      </w:divBdr>
    </w:div>
    <w:div w:id="1164275582">
      <w:bodyDiv w:val="1"/>
      <w:marLeft w:val="0"/>
      <w:marRight w:val="0"/>
      <w:marTop w:val="0"/>
      <w:marBottom w:val="0"/>
      <w:divBdr>
        <w:top w:val="none" w:sz="0" w:space="0" w:color="auto"/>
        <w:left w:val="none" w:sz="0" w:space="0" w:color="auto"/>
        <w:bottom w:val="none" w:sz="0" w:space="0" w:color="auto"/>
        <w:right w:val="none" w:sz="0" w:space="0" w:color="auto"/>
      </w:divBdr>
      <w:divsChild>
        <w:div w:id="1946301922">
          <w:marLeft w:val="0"/>
          <w:marRight w:val="0"/>
          <w:marTop w:val="0"/>
          <w:marBottom w:val="0"/>
          <w:divBdr>
            <w:top w:val="none" w:sz="0" w:space="0" w:color="auto"/>
            <w:left w:val="none" w:sz="0" w:space="0" w:color="auto"/>
            <w:bottom w:val="none" w:sz="0" w:space="0" w:color="auto"/>
            <w:right w:val="none" w:sz="0" w:space="0" w:color="auto"/>
          </w:divBdr>
        </w:div>
      </w:divsChild>
    </w:div>
    <w:div w:id="1169097660">
      <w:bodyDiv w:val="1"/>
      <w:marLeft w:val="0"/>
      <w:marRight w:val="0"/>
      <w:marTop w:val="0"/>
      <w:marBottom w:val="0"/>
      <w:divBdr>
        <w:top w:val="none" w:sz="0" w:space="0" w:color="auto"/>
        <w:left w:val="none" w:sz="0" w:space="0" w:color="auto"/>
        <w:bottom w:val="none" w:sz="0" w:space="0" w:color="auto"/>
        <w:right w:val="none" w:sz="0" w:space="0" w:color="auto"/>
      </w:divBdr>
    </w:div>
    <w:div w:id="1171605783">
      <w:bodyDiv w:val="1"/>
      <w:marLeft w:val="0"/>
      <w:marRight w:val="0"/>
      <w:marTop w:val="0"/>
      <w:marBottom w:val="0"/>
      <w:divBdr>
        <w:top w:val="none" w:sz="0" w:space="0" w:color="auto"/>
        <w:left w:val="none" w:sz="0" w:space="0" w:color="auto"/>
        <w:bottom w:val="none" w:sz="0" w:space="0" w:color="auto"/>
        <w:right w:val="none" w:sz="0" w:space="0" w:color="auto"/>
      </w:divBdr>
    </w:div>
    <w:div w:id="1176766764">
      <w:bodyDiv w:val="1"/>
      <w:marLeft w:val="0"/>
      <w:marRight w:val="0"/>
      <w:marTop w:val="0"/>
      <w:marBottom w:val="0"/>
      <w:divBdr>
        <w:top w:val="none" w:sz="0" w:space="0" w:color="auto"/>
        <w:left w:val="none" w:sz="0" w:space="0" w:color="auto"/>
        <w:bottom w:val="none" w:sz="0" w:space="0" w:color="auto"/>
        <w:right w:val="none" w:sz="0" w:space="0" w:color="auto"/>
      </w:divBdr>
    </w:div>
    <w:div w:id="1177423993">
      <w:bodyDiv w:val="1"/>
      <w:marLeft w:val="0"/>
      <w:marRight w:val="0"/>
      <w:marTop w:val="0"/>
      <w:marBottom w:val="0"/>
      <w:divBdr>
        <w:top w:val="none" w:sz="0" w:space="0" w:color="auto"/>
        <w:left w:val="none" w:sz="0" w:space="0" w:color="auto"/>
        <w:bottom w:val="none" w:sz="0" w:space="0" w:color="auto"/>
        <w:right w:val="none" w:sz="0" w:space="0" w:color="auto"/>
      </w:divBdr>
    </w:div>
    <w:div w:id="1191605945">
      <w:bodyDiv w:val="1"/>
      <w:marLeft w:val="0"/>
      <w:marRight w:val="0"/>
      <w:marTop w:val="0"/>
      <w:marBottom w:val="0"/>
      <w:divBdr>
        <w:top w:val="none" w:sz="0" w:space="0" w:color="auto"/>
        <w:left w:val="none" w:sz="0" w:space="0" w:color="auto"/>
        <w:bottom w:val="none" w:sz="0" w:space="0" w:color="auto"/>
        <w:right w:val="none" w:sz="0" w:space="0" w:color="auto"/>
      </w:divBdr>
    </w:div>
    <w:div w:id="1192064958">
      <w:bodyDiv w:val="1"/>
      <w:marLeft w:val="0"/>
      <w:marRight w:val="0"/>
      <w:marTop w:val="0"/>
      <w:marBottom w:val="0"/>
      <w:divBdr>
        <w:top w:val="none" w:sz="0" w:space="0" w:color="auto"/>
        <w:left w:val="none" w:sz="0" w:space="0" w:color="auto"/>
        <w:bottom w:val="none" w:sz="0" w:space="0" w:color="auto"/>
        <w:right w:val="none" w:sz="0" w:space="0" w:color="auto"/>
      </w:divBdr>
    </w:div>
    <w:div w:id="1193153388">
      <w:bodyDiv w:val="1"/>
      <w:marLeft w:val="0"/>
      <w:marRight w:val="0"/>
      <w:marTop w:val="0"/>
      <w:marBottom w:val="0"/>
      <w:divBdr>
        <w:top w:val="none" w:sz="0" w:space="0" w:color="auto"/>
        <w:left w:val="none" w:sz="0" w:space="0" w:color="auto"/>
        <w:bottom w:val="none" w:sz="0" w:space="0" w:color="auto"/>
        <w:right w:val="none" w:sz="0" w:space="0" w:color="auto"/>
      </w:divBdr>
    </w:div>
    <w:div w:id="1200631428">
      <w:bodyDiv w:val="1"/>
      <w:marLeft w:val="0"/>
      <w:marRight w:val="0"/>
      <w:marTop w:val="0"/>
      <w:marBottom w:val="0"/>
      <w:divBdr>
        <w:top w:val="none" w:sz="0" w:space="0" w:color="auto"/>
        <w:left w:val="none" w:sz="0" w:space="0" w:color="auto"/>
        <w:bottom w:val="none" w:sz="0" w:space="0" w:color="auto"/>
        <w:right w:val="none" w:sz="0" w:space="0" w:color="auto"/>
      </w:divBdr>
      <w:divsChild>
        <w:div w:id="942691351">
          <w:marLeft w:val="0"/>
          <w:marRight w:val="0"/>
          <w:marTop w:val="0"/>
          <w:marBottom w:val="0"/>
          <w:divBdr>
            <w:top w:val="none" w:sz="0" w:space="0" w:color="auto"/>
            <w:left w:val="none" w:sz="0" w:space="0" w:color="auto"/>
            <w:bottom w:val="none" w:sz="0" w:space="0" w:color="auto"/>
            <w:right w:val="none" w:sz="0" w:space="0" w:color="auto"/>
          </w:divBdr>
          <w:divsChild>
            <w:div w:id="2068140272">
              <w:marLeft w:val="0"/>
              <w:marRight w:val="0"/>
              <w:marTop w:val="0"/>
              <w:marBottom w:val="0"/>
              <w:divBdr>
                <w:top w:val="none" w:sz="0" w:space="0" w:color="auto"/>
                <w:left w:val="none" w:sz="0" w:space="0" w:color="auto"/>
                <w:bottom w:val="none" w:sz="0" w:space="0" w:color="auto"/>
                <w:right w:val="none" w:sz="0" w:space="0" w:color="auto"/>
              </w:divBdr>
            </w:div>
          </w:divsChild>
        </w:div>
        <w:div w:id="1414164807">
          <w:marLeft w:val="0"/>
          <w:marRight w:val="0"/>
          <w:marTop w:val="0"/>
          <w:marBottom w:val="0"/>
          <w:divBdr>
            <w:top w:val="none" w:sz="0" w:space="0" w:color="auto"/>
            <w:left w:val="none" w:sz="0" w:space="0" w:color="auto"/>
            <w:bottom w:val="none" w:sz="0" w:space="0" w:color="auto"/>
            <w:right w:val="none" w:sz="0" w:space="0" w:color="auto"/>
          </w:divBdr>
          <w:divsChild>
            <w:div w:id="197814648">
              <w:marLeft w:val="0"/>
              <w:marRight w:val="0"/>
              <w:marTop w:val="0"/>
              <w:marBottom w:val="0"/>
              <w:divBdr>
                <w:top w:val="none" w:sz="0" w:space="0" w:color="auto"/>
                <w:left w:val="none" w:sz="0" w:space="0" w:color="auto"/>
                <w:bottom w:val="none" w:sz="0" w:space="0" w:color="auto"/>
                <w:right w:val="none" w:sz="0" w:space="0" w:color="auto"/>
              </w:divBdr>
            </w:div>
          </w:divsChild>
        </w:div>
        <w:div w:id="1710371927">
          <w:marLeft w:val="0"/>
          <w:marRight w:val="0"/>
          <w:marTop w:val="0"/>
          <w:marBottom w:val="0"/>
          <w:divBdr>
            <w:top w:val="none" w:sz="0" w:space="0" w:color="auto"/>
            <w:left w:val="none" w:sz="0" w:space="0" w:color="auto"/>
            <w:bottom w:val="none" w:sz="0" w:space="0" w:color="auto"/>
            <w:right w:val="none" w:sz="0" w:space="0" w:color="auto"/>
          </w:divBdr>
          <w:divsChild>
            <w:div w:id="17412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3557">
      <w:bodyDiv w:val="1"/>
      <w:marLeft w:val="0"/>
      <w:marRight w:val="0"/>
      <w:marTop w:val="0"/>
      <w:marBottom w:val="0"/>
      <w:divBdr>
        <w:top w:val="none" w:sz="0" w:space="0" w:color="auto"/>
        <w:left w:val="none" w:sz="0" w:space="0" w:color="auto"/>
        <w:bottom w:val="none" w:sz="0" w:space="0" w:color="auto"/>
        <w:right w:val="none" w:sz="0" w:space="0" w:color="auto"/>
      </w:divBdr>
      <w:divsChild>
        <w:div w:id="565453735">
          <w:marLeft w:val="0"/>
          <w:marRight w:val="0"/>
          <w:marTop w:val="0"/>
          <w:marBottom w:val="0"/>
          <w:divBdr>
            <w:top w:val="none" w:sz="0" w:space="0" w:color="auto"/>
            <w:left w:val="none" w:sz="0" w:space="0" w:color="auto"/>
            <w:bottom w:val="none" w:sz="0" w:space="0" w:color="auto"/>
            <w:right w:val="none" w:sz="0" w:space="0" w:color="auto"/>
          </w:divBdr>
        </w:div>
      </w:divsChild>
    </w:div>
    <w:div w:id="1206942512">
      <w:bodyDiv w:val="1"/>
      <w:marLeft w:val="0"/>
      <w:marRight w:val="0"/>
      <w:marTop w:val="0"/>
      <w:marBottom w:val="0"/>
      <w:divBdr>
        <w:top w:val="none" w:sz="0" w:space="0" w:color="auto"/>
        <w:left w:val="none" w:sz="0" w:space="0" w:color="auto"/>
        <w:bottom w:val="none" w:sz="0" w:space="0" w:color="auto"/>
        <w:right w:val="none" w:sz="0" w:space="0" w:color="auto"/>
      </w:divBdr>
    </w:div>
    <w:div w:id="1223102941">
      <w:bodyDiv w:val="1"/>
      <w:marLeft w:val="0"/>
      <w:marRight w:val="0"/>
      <w:marTop w:val="0"/>
      <w:marBottom w:val="0"/>
      <w:divBdr>
        <w:top w:val="none" w:sz="0" w:space="0" w:color="auto"/>
        <w:left w:val="none" w:sz="0" w:space="0" w:color="auto"/>
        <w:bottom w:val="none" w:sz="0" w:space="0" w:color="auto"/>
        <w:right w:val="none" w:sz="0" w:space="0" w:color="auto"/>
      </w:divBdr>
      <w:divsChild>
        <w:div w:id="375397370">
          <w:marLeft w:val="0"/>
          <w:marRight w:val="0"/>
          <w:marTop w:val="0"/>
          <w:marBottom w:val="0"/>
          <w:divBdr>
            <w:top w:val="none" w:sz="0" w:space="0" w:color="auto"/>
            <w:left w:val="none" w:sz="0" w:space="0" w:color="auto"/>
            <w:bottom w:val="none" w:sz="0" w:space="0" w:color="auto"/>
            <w:right w:val="none" w:sz="0" w:space="0" w:color="auto"/>
          </w:divBdr>
        </w:div>
      </w:divsChild>
    </w:div>
    <w:div w:id="1228418031">
      <w:bodyDiv w:val="1"/>
      <w:marLeft w:val="0"/>
      <w:marRight w:val="0"/>
      <w:marTop w:val="0"/>
      <w:marBottom w:val="0"/>
      <w:divBdr>
        <w:top w:val="none" w:sz="0" w:space="0" w:color="auto"/>
        <w:left w:val="none" w:sz="0" w:space="0" w:color="auto"/>
        <w:bottom w:val="none" w:sz="0" w:space="0" w:color="auto"/>
        <w:right w:val="none" w:sz="0" w:space="0" w:color="auto"/>
      </w:divBdr>
      <w:divsChild>
        <w:div w:id="657805590">
          <w:marLeft w:val="0"/>
          <w:marRight w:val="0"/>
          <w:marTop w:val="0"/>
          <w:marBottom w:val="0"/>
          <w:divBdr>
            <w:top w:val="none" w:sz="0" w:space="0" w:color="auto"/>
            <w:left w:val="none" w:sz="0" w:space="0" w:color="auto"/>
            <w:bottom w:val="none" w:sz="0" w:space="0" w:color="auto"/>
            <w:right w:val="none" w:sz="0" w:space="0" w:color="auto"/>
          </w:divBdr>
        </w:div>
      </w:divsChild>
    </w:div>
    <w:div w:id="1239905051">
      <w:bodyDiv w:val="1"/>
      <w:marLeft w:val="0"/>
      <w:marRight w:val="0"/>
      <w:marTop w:val="569"/>
      <w:marBottom w:val="0"/>
      <w:divBdr>
        <w:top w:val="none" w:sz="0" w:space="0" w:color="auto"/>
        <w:left w:val="none" w:sz="0" w:space="0" w:color="auto"/>
        <w:bottom w:val="none" w:sz="0" w:space="0" w:color="auto"/>
        <w:right w:val="none" w:sz="0" w:space="0" w:color="auto"/>
      </w:divBdr>
      <w:divsChild>
        <w:div w:id="845706250">
          <w:marLeft w:val="0"/>
          <w:marRight w:val="0"/>
          <w:marTop w:val="0"/>
          <w:marBottom w:val="0"/>
          <w:divBdr>
            <w:top w:val="none" w:sz="0" w:space="0" w:color="auto"/>
            <w:left w:val="none" w:sz="0" w:space="0" w:color="auto"/>
            <w:bottom w:val="none" w:sz="0" w:space="0" w:color="auto"/>
            <w:right w:val="none" w:sz="0" w:space="0" w:color="auto"/>
          </w:divBdr>
          <w:divsChild>
            <w:div w:id="1055658613">
              <w:marLeft w:val="0"/>
              <w:marRight w:val="0"/>
              <w:marTop w:val="0"/>
              <w:marBottom w:val="0"/>
              <w:divBdr>
                <w:top w:val="none" w:sz="0" w:space="0" w:color="auto"/>
                <w:left w:val="none" w:sz="0" w:space="0" w:color="auto"/>
                <w:bottom w:val="none" w:sz="0" w:space="0" w:color="auto"/>
                <w:right w:val="none" w:sz="0" w:space="0" w:color="auto"/>
              </w:divBdr>
              <w:divsChild>
                <w:div w:id="1897475927">
                  <w:marLeft w:val="0"/>
                  <w:marRight w:val="0"/>
                  <w:marTop w:val="0"/>
                  <w:marBottom w:val="0"/>
                  <w:divBdr>
                    <w:top w:val="none" w:sz="0" w:space="0" w:color="auto"/>
                    <w:left w:val="none" w:sz="0" w:space="0" w:color="auto"/>
                    <w:bottom w:val="none" w:sz="0" w:space="0" w:color="auto"/>
                    <w:right w:val="none" w:sz="0" w:space="0" w:color="auto"/>
                  </w:divBdr>
                  <w:divsChild>
                    <w:div w:id="725569664">
                      <w:marLeft w:val="0"/>
                      <w:marRight w:val="0"/>
                      <w:marTop w:val="0"/>
                      <w:marBottom w:val="0"/>
                      <w:divBdr>
                        <w:top w:val="none" w:sz="0" w:space="0" w:color="auto"/>
                        <w:left w:val="none" w:sz="0" w:space="0" w:color="auto"/>
                        <w:bottom w:val="none" w:sz="0" w:space="0" w:color="auto"/>
                        <w:right w:val="none" w:sz="0" w:space="0" w:color="auto"/>
                      </w:divBdr>
                      <w:divsChild>
                        <w:div w:id="1309242851">
                          <w:marLeft w:val="0"/>
                          <w:marRight w:val="0"/>
                          <w:marTop w:val="0"/>
                          <w:marBottom w:val="0"/>
                          <w:divBdr>
                            <w:top w:val="none" w:sz="0" w:space="0" w:color="auto"/>
                            <w:left w:val="none" w:sz="0" w:space="0" w:color="auto"/>
                            <w:bottom w:val="none" w:sz="0" w:space="0" w:color="auto"/>
                            <w:right w:val="none" w:sz="0" w:space="0" w:color="auto"/>
                          </w:divBdr>
                          <w:divsChild>
                            <w:div w:id="18415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419263">
      <w:bodyDiv w:val="1"/>
      <w:marLeft w:val="0"/>
      <w:marRight w:val="0"/>
      <w:marTop w:val="0"/>
      <w:marBottom w:val="0"/>
      <w:divBdr>
        <w:top w:val="none" w:sz="0" w:space="0" w:color="auto"/>
        <w:left w:val="none" w:sz="0" w:space="0" w:color="auto"/>
        <w:bottom w:val="none" w:sz="0" w:space="0" w:color="auto"/>
        <w:right w:val="none" w:sz="0" w:space="0" w:color="auto"/>
      </w:divBdr>
    </w:div>
    <w:div w:id="1250693400">
      <w:bodyDiv w:val="1"/>
      <w:marLeft w:val="0"/>
      <w:marRight w:val="0"/>
      <w:marTop w:val="0"/>
      <w:marBottom w:val="0"/>
      <w:divBdr>
        <w:top w:val="none" w:sz="0" w:space="0" w:color="auto"/>
        <w:left w:val="none" w:sz="0" w:space="0" w:color="auto"/>
        <w:bottom w:val="none" w:sz="0" w:space="0" w:color="auto"/>
        <w:right w:val="none" w:sz="0" w:space="0" w:color="auto"/>
      </w:divBdr>
    </w:div>
    <w:div w:id="1262371550">
      <w:bodyDiv w:val="1"/>
      <w:marLeft w:val="0"/>
      <w:marRight w:val="0"/>
      <w:marTop w:val="0"/>
      <w:marBottom w:val="0"/>
      <w:divBdr>
        <w:top w:val="none" w:sz="0" w:space="0" w:color="auto"/>
        <w:left w:val="none" w:sz="0" w:space="0" w:color="auto"/>
        <w:bottom w:val="none" w:sz="0" w:space="0" w:color="auto"/>
        <w:right w:val="none" w:sz="0" w:space="0" w:color="auto"/>
      </w:divBdr>
    </w:div>
    <w:div w:id="1308196535">
      <w:bodyDiv w:val="1"/>
      <w:marLeft w:val="0"/>
      <w:marRight w:val="0"/>
      <w:marTop w:val="0"/>
      <w:marBottom w:val="0"/>
      <w:divBdr>
        <w:top w:val="none" w:sz="0" w:space="0" w:color="auto"/>
        <w:left w:val="none" w:sz="0" w:space="0" w:color="auto"/>
        <w:bottom w:val="none" w:sz="0" w:space="0" w:color="auto"/>
        <w:right w:val="none" w:sz="0" w:space="0" w:color="auto"/>
      </w:divBdr>
    </w:div>
    <w:div w:id="1309476824">
      <w:bodyDiv w:val="1"/>
      <w:marLeft w:val="0"/>
      <w:marRight w:val="0"/>
      <w:marTop w:val="0"/>
      <w:marBottom w:val="0"/>
      <w:divBdr>
        <w:top w:val="none" w:sz="0" w:space="0" w:color="auto"/>
        <w:left w:val="none" w:sz="0" w:space="0" w:color="auto"/>
        <w:bottom w:val="none" w:sz="0" w:space="0" w:color="auto"/>
        <w:right w:val="none" w:sz="0" w:space="0" w:color="auto"/>
      </w:divBdr>
      <w:divsChild>
        <w:div w:id="12075251">
          <w:marLeft w:val="0"/>
          <w:marRight w:val="0"/>
          <w:marTop w:val="0"/>
          <w:marBottom w:val="0"/>
          <w:divBdr>
            <w:top w:val="none" w:sz="0" w:space="0" w:color="auto"/>
            <w:left w:val="none" w:sz="0" w:space="0" w:color="auto"/>
            <w:bottom w:val="none" w:sz="0" w:space="0" w:color="auto"/>
            <w:right w:val="none" w:sz="0" w:space="0" w:color="auto"/>
          </w:divBdr>
          <w:divsChild>
            <w:div w:id="787628413">
              <w:marLeft w:val="0"/>
              <w:marRight w:val="0"/>
              <w:marTop w:val="0"/>
              <w:marBottom w:val="0"/>
              <w:divBdr>
                <w:top w:val="none" w:sz="0" w:space="0" w:color="auto"/>
                <w:left w:val="none" w:sz="0" w:space="0" w:color="auto"/>
                <w:bottom w:val="none" w:sz="0" w:space="0" w:color="auto"/>
                <w:right w:val="none" w:sz="0" w:space="0" w:color="auto"/>
              </w:divBdr>
            </w:div>
          </w:divsChild>
        </w:div>
        <w:div w:id="57870783">
          <w:marLeft w:val="0"/>
          <w:marRight w:val="0"/>
          <w:marTop w:val="0"/>
          <w:marBottom w:val="0"/>
          <w:divBdr>
            <w:top w:val="none" w:sz="0" w:space="0" w:color="auto"/>
            <w:left w:val="none" w:sz="0" w:space="0" w:color="auto"/>
            <w:bottom w:val="none" w:sz="0" w:space="0" w:color="auto"/>
            <w:right w:val="none" w:sz="0" w:space="0" w:color="auto"/>
          </w:divBdr>
          <w:divsChild>
            <w:div w:id="1511917338">
              <w:marLeft w:val="0"/>
              <w:marRight w:val="0"/>
              <w:marTop w:val="0"/>
              <w:marBottom w:val="0"/>
              <w:divBdr>
                <w:top w:val="none" w:sz="0" w:space="0" w:color="auto"/>
                <w:left w:val="none" w:sz="0" w:space="0" w:color="auto"/>
                <w:bottom w:val="none" w:sz="0" w:space="0" w:color="auto"/>
                <w:right w:val="none" w:sz="0" w:space="0" w:color="auto"/>
              </w:divBdr>
            </w:div>
          </w:divsChild>
        </w:div>
        <w:div w:id="148717379">
          <w:marLeft w:val="0"/>
          <w:marRight w:val="0"/>
          <w:marTop w:val="0"/>
          <w:marBottom w:val="0"/>
          <w:divBdr>
            <w:top w:val="none" w:sz="0" w:space="0" w:color="auto"/>
            <w:left w:val="none" w:sz="0" w:space="0" w:color="auto"/>
            <w:bottom w:val="none" w:sz="0" w:space="0" w:color="auto"/>
            <w:right w:val="none" w:sz="0" w:space="0" w:color="auto"/>
          </w:divBdr>
          <w:divsChild>
            <w:div w:id="1217625480">
              <w:marLeft w:val="0"/>
              <w:marRight w:val="0"/>
              <w:marTop w:val="0"/>
              <w:marBottom w:val="0"/>
              <w:divBdr>
                <w:top w:val="none" w:sz="0" w:space="0" w:color="auto"/>
                <w:left w:val="none" w:sz="0" w:space="0" w:color="auto"/>
                <w:bottom w:val="none" w:sz="0" w:space="0" w:color="auto"/>
                <w:right w:val="none" w:sz="0" w:space="0" w:color="auto"/>
              </w:divBdr>
            </w:div>
          </w:divsChild>
        </w:div>
        <w:div w:id="786895514">
          <w:marLeft w:val="0"/>
          <w:marRight w:val="0"/>
          <w:marTop w:val="0"/>
          <w:marBottom w:val="0"/>
          <w:divBdr>
            <w:top w:val="none" w:sz="0" w:space="0" w:color="auto"/>
            <w:left w:val="none" w:sz="0" w:space="0" w:color="auto"/>
            <w:bottom w:val="none" w:sz="0" w:space="0" w:color="auto"/>
            <w:right w:val="none" w:sz="0" w:space="0" w:color="auto"/>
          </w:divBdr>
          <w:divsChild>
            <w:div w:id="41175940">
              <w:marLeft w:val="0"/>
              <w:marRight w:val="0"/>
              <w:marTop w:val="0"/>
              <w:marBottom w:val="0"/>
              <w:divBdr>
                <w:top w:val="none" w:sz="0" w:space="0" w:color="auto"/>
                <w:left w:val="none" w:sz="0" w:space="0" w:color="auto"/>
                <w:bottom w:val="none" w:sz="0" w:space="0" w:color="auto"/>
                <w:right w:val="none" w:sz="0" w:space="0" w:color="auto"/>
              </w:divBdr>
            </w:div>
          </w:divsChild>
        </w:div>
        <w:div w:id="1018653360">
          <w:marLeft w:val="0"/>
          <w:marRight w:val="0"/>
          <w:marTop w:val="0"/>
          <w:marBottom w:val="0"/>
          <w:divBdr>
            <w:top w:val="none" w:sz="0" w:space="0" w:color="auto"/>
            <w:left w:val="none" w:sz="0" w:space="0" w:color="auto"/>
            <w:bottom w:val="none" w:sz="0" w:space="0" w:color="auto"/>
            <w:right w:val="none" w:sz="0" w:space="0" w:color="auto"/>
          </w:divBdr>
          <w:divsChild>
            <w:div w:id="11298328">
              <w:marLeft w:val="0"/>
              <w:marRight w:val="0"/>
              <w:marTop w:val="0"/>
              <w:marBottom w:val="0"/>
              <w:divBdr>
                <w:top w:val="none" w:sz="0" w:space="0" w:color="auto"/>
                <w:left w:val="none" w:sz="0" w:space="0" w:color="auto"/>
                <w:bottom w:val="none" w:sz="0" w:space="0" w:color="auto"/>
                <w:right w:val="none" w:sz="0" w:space="0" w:color="auto"/>
              </w:divBdr>
            </w:div>
          </w:divsChild>
        </w:div>
        <w:div w:id="1114599751">
          <w:marLeft w:val="0"/>
          <w:marRight w:val="0"/>
          <w:marTop w:val="0"/>
          <w:marBottom w:val="0"/>
          <w:divBdr>
            <w:top w:val="none" w:sz="0" w:space="0" w:color="auto"/>
            <w:left w:val="none" w:sz="0" w:space="0" w:color="auto"/>
            <w:bottom w:val="none" w:sz="0" w:space="0" w:color="auto"/>
            <w:right w:val="none" w:sz="0" w:space="0" w:color="auto"/>
          </w:divBdr>
          <w:divsChild>
            <w:div w:id="1845393538">
              <w:marLeft w:val="0"/>
              <w:marRight w:val="0"/>
              <w:marTop w:val="0"/>
              <w:marBottom w:val="0"/>
              <w:divBdr>
                <w:top w:val="none" w:sz="0" w:space="0" w:color="auto"/>
                <w:left w:val="none" w:sz="0" w:space="0" w:color="auto"/>
                <w:bottom w:val="none" w:sz="0" w:space="0" w:color="auto"/>
                <w:right w:val="none" w:sz="0" w:space="0" w:color="auto"/>
              </w:divBdr>
            </w:div>
          </w:divsChild>
        </w:div>
        <w:div w:id="1313290390">
          <w:marLeft w:val="0"/>
          <w:marRight w:val="0"/>
          <w:marTop w:val="0"/>
          <w:marBottom w:val="0"/>
          <w:divBdr>
            <w:top w:val="none" w:sz="0" w:space="0" w:color="auto"/>
            <w:left w:val="none" w:sz="0" w:space="0" w:color="auto"/>
            <w:bottom w:val="none" w:sz="0" w:space="0" w:color="auto"/>
            <w:right w:val="none" w:sz="0" w:space="0" w:color="auto"/>
          </w:divBdr>
          <w:divsChild>
            <w:div w:id="1889023979">
              <w:marLeft w:val="0"/>
              <w:marRight w:val="0"/>
              <w:marTop w:val="0"/>
              <w:marBottom w:val="0"/>
              <w:divBdr>
                <w:top w:val="none" w:sz="0" w:space="0" w:color="auto"/>
                <w:left w:val="none" w:sz="0" w:space="0" w:color="auto"/>
                <w:bottom w:val="none" w:sz="0" w:space="0" w:color="auto"/>
                <w:right w:val="none" w:sz="0" w:space="0" w:color="auto"/>
              </w:divBdr>
            </w:div>
          </w:divsChild>
        </w:div>
        <w:div w:id="1690402117">
          <w:marLeft w:val="0"/>
          <w:marRight w:val="0"/>
          <w:marTop w:val="0"/>
          <w:marBottom w:val="0"/>
          <w:divBdr>
            <w:top w:val="none" w:sz="0" w:space="0" w:color="auto"/>
            <w:left w:val="none" w:sz="0" w:space="0" w:color="auto"/>
            <w:bottom w:val="none" w:sz="0" w:space="0" w:color="auto"/>
            <w:right w:val="none" w:sz="0" w:space="0" w:color="auto"/>
          </w:divBdr>
          <w:divsChild>
            <w:div w:id="130710482">
              <w:marLeft w:val="0"/>
              <w:marRight w:val="0"/>
              <w:marTop w:val="0"/>
              <w:marBottom w:val="0"/>
              <w:divBdr>
                <w:top w:val="none" w:sz="0" w:space="0" w:color="auto"/>
                <w:left w:val="none" w:sz="0" w:space="0" w:color="auto"/>
                <w:bottom w:val="none" w:sz="0" w:space="0" w:color="auto"/>
                <w:right w:val="none" w:sz="0" w:space="0" w:color="auto"/>
              </w:divBdr>
            </w:div>
          </w:divsChild>
        </w:div>
        <w:div w:id="1713386304">
          <w:marLeft w:val="0"/>
          <w:marRight w:val="0"/>
          <w:marTop w:val="0"/>
          <w:marBottom w:val="0"/>
          <w:divBdr>
            <w:top w:val="none" w:sz="0" w:space="0" w:color="auto"/>
            <w:left w:val="none" w:sz="0" w:space="0" w:color="auto"/>
            <w:bottom w:val="none" w:sz="0" w:space="0" w:color="auto"/>
            <w:right w:val="none" w:sz="0" w:space="0" w:color="auto"/>
          </w:divBdr>
          <w:divsChild>
            <w:div w:id="3862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3732">
      <w:bodyDiv w:val="1"/>
      <w:marLeft w:val="0"/>
      <w:marRight w:val="0"/>
      <w:marTop w:val="0"/>
      <w:marBottom w:val="0"/>
      <w:divBdr>
        <w:top w:val="none" w:sz="0" w:space="0" w:color="auto"/>
        <w:left w:val="none" w:sz="0" w:space="0" w:color="auto"/>
        <w:bottom w:val="none" w:sz="0" w:space="0" w:color="auto"/>
        <w:right w:val="none" w:sz="0" w:space="0" w:color="auto"/>
      </w:divBdr>
      <w:divsChild>
        <w:div w:id="1281298700">
          <w:marLeft w:val="0"/>
          <w:marRight w:val="0"/>
          <w:marTop w:val="0"/>
          <w:marBottom w:val="0"/>
          <w:divBdr>
            <w:top w:val="none" w:sz="0" w:space="0" w:color="auto"/>
            <w:left w:val="none" w:sz="0" w:space="0" w:color="auto"/>
            <w:bottom w:val="none" w:sz="0" w:space="0" w:color="auto"/>
            <w:right w:val="none" w:sz="0" w:space="0" w:color="auto"/>
          </w:divBdr>
          <w:divsChild>
            <w:div w:id="157577399">
              <w:marLeft w:val="0"/>
              <w:marRight w:val="0"/>
              <w:marTop w:val="0"/>
              <w:marBottom w:val="0"/>
              <w:divBdr>
                <w:top w:val="none" w:sz="0" w:space="0" w:color="auto"/>
                <w:left w:val="none" w:sz="0" w:space="0" w:color="auto"/>
                <w:bottom w:val="none" w:sz="0" w:space="0" w:color="auto"/>
                <w:right w:val="none" w:sz="0" w:space="0" w:color="auto"/>
              </w:divBdr>
            </w:div>
          </w:divsChild>
        </w:div>
        <w:div w:id="1832525072">
          <w:marLeft w:val="0"/>
          <w:marRight w:val="0"/>
          <w:marTop w:val="0"/>
          <w:marBottom w:val="0"/>
          <w:divBdr>
            <w:top w:val="none" w:sz="0" w:space="0" w:color="auto"/>
            <w:left w:val="none" w:sz="0" w:space="0" w:color="auto"/>
            <w:bottom w:val="none" w:sz="0" w:space="0" w:color="auto"/>
            <w:right w:val="none" w:sz="0" w:space="0" w:color="auto"/>
          </w:divBdr>
          <w:divsChild>
            <w:div w:id="2045401080">
              <w:marLeft w:val="0"/>
              <w:marRight w:val="0"/>
              <w:marTop w:val="0"/>
              <w:marBottom w:val="0"/>
              <w:divBdr>
                <w:top w:val="none" w:sz="0" w:space="0" w:color="auto"/>
                <w:left w:val="none" w:sz="0" w:space="0" w:color="auto"/>
                <w:bottom w:val="none" w:sz="0" w:space="0" w:color="auto"/>
                <w:right w:val="none" w:sz="0" w:space="0" w:color="auto"/>
              </w:divBdr>
            </w:div>
          </w:divsChild>
        </w:div>
        <w:div w:id="2110614918">
          <w:marLeft w:val="0"/>
          <w:marRight w:val="0"/>
          <w:marTop w:val="0"/>
          <w:marBottom w:val="0"/>
          <w:divBdr>
            <w:top w:val="none" w:sz="0" w:space="0" w:color="auto"/>
            <w:left w:val="none" w:sz="0" w:space="0" w:color="auto"/>
            <w:bottom w:val="none" w:sz="0" w:space="0" w:color="auto"/>
            <w:right w:val="none" w:sz="0" w:space="0" w:color="auto"/>
          </w:divBdr>
          <w:divsChild>
            <w:div w:id="2469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72864">
      <w:bodyDiv w:val="1"/>
      <w:marLeft w:val="0"/>
      <w:marRight w:val="0"/>
      <w:marTop w:val="0"/>
      <w:marBottom w:val="0"/>
      <w:divBdr>
        <w:top w:val="none" w:sz="0" w:space="0" w:color="auto"/>
        <w:left w:val="none" w:sz="0" w:space="0" w:color="auto"/>
        <w:bottom w:val="none" w:sz="0" w:space="0" w:color="auto"/>
        <w:right w:val="none" w:sz="0" w:space="0" w:color="auto"/>
      </w:divBdr>
    </w:div>
    <w:div w:id="1326125214">
      <w:bodyDiv w:val="1"/>
      <w:marLeft w:val="0"/>
      <w:marRight w:val="0"/>
      <w:marTop w:val="0"/>
      <w:marBottom w:val="0"/>
      <w:divBdr>
        <w:top w:val="none" w:sz="0" w:space="0" w:color="auto"/>
        <w:left w:val="none" w:sz="0" w:space="0" w:color="auto"/>
        <w:bottom w:val="none" w:sz="0" w:space="0" w:color="auto"/>
        <w:right w:val="none" w:sz="0" w:space="0" w:color="auto"/>
      </w:divBdr>
    </w:div>
    <w:div w:id="1332217972">
      <w:bodyDiv w:val="1"/>
      <w:marLeft w:val="0"/>
      <w:marRight w:val="0"/>
      <w:marTop w:val="0"/>
      <w:marBottom w:val="0"/>
      <w:divBdr>
        <w:top w:val="none" w:sz="0" w:space="0" w:color="auto"/>
        <w:left w:val="none" w:sz="0" w:space="0" w:color="auto"/>
        <w:bottom w:val="none" w:sz="0" w:space="0" w:color="auto"/>
        <w:right w:val="none" w:sz="0" w:space="0" w:color="auto"/>
      </w:divBdr>
    </w:div>
    <w:div w:id="1334188540">
      <w:bodyDiv w:val="1"/>
      <w:marLeft w:val="0"/>
      <w:marRight w:val="0"/>
      <w:marTop w:val="0"/>
      <w:marBottom w:val="0"/>
      <w:divBdr>
        <w:top w:val="none" w:sz="0" w:space="0" w:color="auto"/>
        <w:left w:val="none" w:sz="0" w:space="0" w:color="auto"/>
        <w:bottom w:val="none" w:sz="0" w:space="0" w:color="auto"/>
        <w:right w:val="none" w:sz="0" w:space="0" w:color="auto"/>
      </w:divBdr>
    </w:div>
    <w:div w:id="1338725898">
      <w:bodyDiv w:val="1"/>
      <w:marLeft w:val="0"/>
      <w:marRight w:val="0"/>
      <w:marTop w:val="0"/>
      <w:marBottom w:val="0"/>
      <w:divBdr>
        <w:top w:val="none" w:sz="0" w:space="0" w:color="auto"/>
        <w:left w:val="none" w:sz="0" w:space="0" w:color="auto"/>
        <w:bottom w:val="none" w:sz="0" w:space="0" w:color="auto"/>
        <w:right w:val="none" w:sz="0" w:space="0" w:color="auto"/>
      </w:divBdr>
      <w:divsChild>
        <w:div w:id="695230943">
          <w:marLeft w:val="0"/>
          <w:marRight w:val="0"/>
          <w:marTop w:val="0"/>
          <w:marBottom w:val="0"/>
          <w:divBdr>
            <w:top w:val="none" w:sz="0" w:space="0" w:color="auto"/>
            <w:left w:val="none" w:sz="0" w:space="0" w:color="auto"/>
            <w:bottom w:val="none" w:sz="0" w:space="0" w:color="auto"/>
            <w:right w:val="none" w:sz="0" w:space="0" w:color="auto"/>
          </w:divBdr>
        </w:div>
      </w:divsChild>
    </w:div>
    <w:div w:id="1341661009">
      <w:bodyDiv w:val="1"/>
      <w:marLeft w:val="0"/>
      <w:marRight w:val="0"/>
      <w:marTop w:val="0"/>
      <w:marBottom w:val="0"/>
      <w:divBdr>
        <w:top w:val="none" w:sz="0" w:space="0" w:color="auto"/>
        <w:left w:val="none" w:sz="0" w:space="0" w:color="auto"/>
        <w:bottom w:val="none" w:sz="0" w:space="0" w:color="auto"/>
        <w:right w:val="none" w:sz="0" w:space="0" w:color="auto"/>
      </w:divBdr>
    </w:div>
    <w:div w:id="1344896439">
      <w:bodyDiv w:val="1"/>
      <w:marLeft w:val="0"/>
      <w:marRight w:val="0"/>
      <w:marTop w:val="0"/>
      <w:marBottom w:val="0"/>
      <w:divBdr>
        <w:top w:val="none" w:sz="0" w:space="0" w:color="auto"/>
        <w:left w:val="none" w:sz="0" w:space="0" w:color="auto"/>
        <w:bottom w:val="none" w:sz="0" w:space="0" w:color="auto"/>
        <w:right w:val="none" w:sz="0" w:space="0" w:color="auto"/>
      </w:divBdr>
    </w:div>
    <w:div w:id="1351444839">
      <w:bodyDiv w:val="1"/>
      <w:marLeft w:val="0"/>
      <w:marRight w:val="0"/>
      <w:marTop w:val="0"/>
      <w:marBottom w:val="0"/>
      <w:divBdr>
        <w:top w:val="none" w:sz="0" w:space="0" w:color="auto"/>
        <w:left w:val="none" w:sz="0" w:space="0" w:color="auto"/>
        <w:bottom w:val="none" w:sz="0" w:space="0" w:color="auto"/>
        <w:right w:val="none" w:sz="0" w:space="0" w:color="auto"/>
      </w:divBdr>
      <w:divsChild>
        <w:div w:id="2003269415">
          <w:marLeft w:val="0"/>
          <w:marRight w:val="0"/>
          <w:marTop w:val="0"/>
          <w:marBottom w:val="0"/>
          <w:divBdr>
            <w:top w:val="none" w:sz="0" w:space="0" w:color="auto"/>
            <w:left w:val="none" w:sz="0" w:space="0" w:color="auto"/>
            <w:bottom w:val="none" w:sz="0" w:space="0" w:color="auto"/>
            <w:right w:val="none" w:sz="0" w:space="0" w:color="auto"/>
          </w:divBdr>
        </w:div>
      </w:divsChild>
    </w:div>
    <w:div w:id="1356689532">
      <w:bodyDiv w:val="1"/>
      <w:marLeft w:val="0"/>
      <w:marRight w:val="0"/>
      <w:marTop w:val="0"/>
      <w:marBottom w:val="0"/>
      <w:divBdr>
        <w:top w:val="none" w:sz="0" w:space="0" w:color="auto"/>
        <w:left w:val="none" w:sz="0" w:space="0" w:color="auto"/>
        <w:bottom w:val="none" w:sz="0" w:space="0" w:color="auto"/>
        <w:right w:val="none" w:sz="0" w:space="0" w:color="auto"/>
      </w:divBdr>
    </w:div>
    <w:div w:id="1363020793">
      <w:bodyDiv w:val="1"/>
      <w:marLeft w:val="0"/>
      <w:marRight w:val="0"/>
      <w:marTop w:val="0"/>
      <w:marBottom w:val="0"/>
      <w:divBdr>
        <w:top w:val="none" w:sz="0" w:space="0" w:color="auto"/>
        <w:left w:val="none" w:sz="0" w:space="0" w:color="auto"/>
        <w:bottom w:val="none" w:sz="0" w:space="0" w:color="auto"/>
        <w:right w:val="none" w:sz="0" w:space="0" w:color="auto"/>
      </w:divBdr>
    </w:div>
    <w:div w:id="1366446950">
      <w:bodyDiv w:val="1"/>
      <w:marLeft w:val="0"/>
      <w:marRight w:val="0"/>
      <w:marTop w:val="0"/>
      <w:marBottom w:val="0"/>
      <w:divBdr>
        <w:top w:val="none" w:sz="0" w:space="0" w:color="auto"/>
        <w:left w:val="none" w:sz="0" w:space="0" w:color="auto"/>
        <w:bottom w:val="none" w:sz="0" w:space="0" w:color="auto"/>
        <w:right w:val="none" w:sz="0" w:space="0" w:color="auto"/>
      </w:divBdr>
    </w:div>
    <w:div w:id="1368723348">
      <w:bodyDiv w:val="1"/>
      <w:marLeft w:val="0"/>
      <w:marRight w:val="0"/>
      <w:marTop w:val="0"/>
      <w:marBottom w:val="0"/>
      <w:divBdr>
        <w:top w:val="none" w:sz="0" w:space="0" w:color="auto"/>
        <w:left w:val="none" w:sz="0" w:space="0" w:color="auto"/>
        <w:bottom w:val="none" w:sz="0" w:space="0" w:color="auto"/>
        <w:right w:val="none" w:sz="0" w:space="0" w:color="auto"/>
      </w:divBdr>
    </w:div>
    <w:div w:id="1369643406">
      <w:bodyDiv w:val="1"/>
      <w:marLeft w:val="0"/>
      <w:marRight w:val="0"/>
      <w:marTop w:val="0"/>
      <w:marBottom w:val="0"/>
      <w:divBdr>
        <w:top w:val="none" w:sz="0" w:space="0" w:color="auto"/>
        <w:left w:val="none" w:sz="0" w:space="0" w:color="auto"/>
        <w:bottom w:val="none" w:sz="0" w:space="0" w:color="auto"/>
        <w:right w:val="none" w:sz="0" w:space="0" w:color="auto"/>
      </w:divBdr>
      <w:divsChild>
        <w:div w:id="1990284174">
          <w:marLeft w:val="0"/>
          <w:marRight w:val="0"/>
          <w:marTop w:val="0"/>
          <w:marBottom w:val="0"/>
          <w:divBdr>
            <w:top w:val="none" w:sz="0" w:space="0" w:color="auto"/>
            <w:left w:val="none" w:sz="0" w:space="0" w:color="auto"/>
            <w:bottom w:val="none" w:sz="0" w:space="0" w:color="auto"/>
            <w:right w:val="none" w:sz="0" w:space="0" w:color="auto"/>
          </w:divBdr>
        </w:div>
        <w:div w:id="525867197">
          <w:marLeft w:val="0"/>
          <w:marRight w:val="0"/>
          <w:marTop w:val="0"/>
          <w:marBottom w:val="0"/>
          <w:divBdr>
            <w:top w:val="none" w:sz="0" w:space="0" w:color="auto"/>
            <w:left w:val="none" w:sz="0" w:space="0" w:color="auto"/>
            <w:bottom w:val="none" w:sz="0" w:space="0" w:color="auto"/>
            <w:right w:val="none" w:sz="0" w:space="0" w:color="auto"/>
          </w:divBdr>
        </w:div>
        <w:div w:id="487670589">
          <w:marLeft w:val="0"/>
          <w:marRight w:val="0"/>
          <w:marTop w:val="0"/>
          <w:marBottom w:val="0"/>
          <w:divBdr>
            <w:top w:val="none" w:sz="0" w:space="0" w:color="auto"/>
            <w:left w:val="none" w:sz="0" w:space="0" w:color="auto"/>
            <w:bottom w:val="none" w:sz="0" w:space="0" w:color="auto"/>
            <w:right w:val="none" w:sz="0" w:space="0" w:color="auto"/>
          </w:divBdr>
        </w:div>
        <w:div w:id="459610524">
          <w:marLeft w:val="0"/>
          <w:marRight w:val="0"/>
          <w:marTop w:val="0"/>
          <w:marBottom w:val="0"/>
          <w:divBdr>
            <w:top w:val="none" w:sz="0" w:space="0" w:color="auto"/>
            <w:left w:val="none" w:sz="0" w:space="0" w:color="auto"/>
            <w:bottom w:val="none" w:sz="0" w:space="0" w:color="auto"/>
            <w:right w:val="none" w:sz="0" w:space="0" w:color="auto"/>
          </w:divBdr>
        </w:div>
        <w:div w:id="369426931">
          <w:marLeft w:val="0"/>
          <w:marRight w:val="0"/>
          <w:marTop w:val="0"/>
          <w:marBottom w:val="0"/>
          <w:divBdr>
            <w:top w:val="none" w:sz="0" w:space="0" w:color="auto"/>
            <w:left w:val="none" w:sz="0" w:space="0" w:color="auto"/>
            <w:bottom w:val="none" w:sz="0" w:space="0" w:color="auto"/>
            <w:right w:val="none" w:sz="0" w:space="0" w:color="auto"/>
          </w:divBdr>
        </w:div>
      </w:divsChild>
    </w:div>
    <w:div w:id="1382904474">
      <w:bodyDiv w:val="1"/>
      <w:marLeft w:val="0"/>
      <w:marRight w:val="0"/>
      <w:marTop w:val="0"/>
      <w:marBottom w:val="0"/>
      <w:divBdr>
        <w:top w:val="none" w:sz="0" w:space="0" w:color="auto"/>
        <w:left w:val="none" w:sz="0" w:space="0" w:color="auto"/>
        <w:bottom w:val="none" w:sz="0" w:space="0" w:color="auto"/>
        <w:right w:val="none" w:sz="0" w:space="0" w:color="auto"/>
      </w:divBdr>
      <w:divsChild>
        <w:div w:id="225336738">
          <w:marLeft w:val="0"/>
          <w:marRight w:val="0"/>
          <w:marTop w:val="0"/>
          <w:marBottom w:val="0"/>
          <w:divBdr>
            <w:top w:val="none" w:sz="0" w:space="0" w:color="auto"/>
            <w:left w:val="none" w:sz="0" w:space="0" w:color="auto"/>
            <w:bottom w:val="none" w:sz="0" w:space="0" w:color="auto"/>
            <w:right w:val="none" w:sz="0" w:space="0" w:color="auto"/>
          </w:divBdr>
        </w:div>
        <w:div w:id="729035008">
          <w:marLeft w:val="0"/>
          <w:marRight w:val="0"/>
          <w:marTop w:val="0"/>
          <w:marBottom w:val="0"/>
          <w:divBdr>
            <w:top w:val="none" w:sz="0" w:space="0" w:color="auto"/>
            <w:left w:val="none" w:sz="0" w:space="0" w:color="auto"/>
            <w:bottom w:val="none" w:sz="0" w:space="0" w:color="auto"/>
            <w:right w:val="none" w:sz="0" w:space="0" w:color="auto"/>
          </w:divBdr>
        </w:div>
      </w:divsChild>
    </w:div>
    <w:div w:id="1388839484">
      <w:bodyDiv w:val="1"/>
      <w:marLeft w:val="0"/>
      <w:marRight w:val="0"/>
      <w:marTop w:val="0"/>
      <w:marBottom w:val="0"/>
      <w:divBdr>
        <w:top w:val="none" w:sz="0" w:space="0" w:color="auto"/>
        <w:left w:val="none" w:sz="0" w:space="0" w:color="auto"/>
        <w:bottom w:val="none" w:sz="0" w:space="0" w:color="auto"/>
        <w:right w:val="none" w:sz="0" w:space="0" w:color="auto"/>
      </w:divBdr>
    </w:div>
    <w:div w:id="1390954414">
      <w:bodyDiv w:val="1"/>
      <w:marLeft w:val="0"/>
      <w:marRight w:val="0"/>
      <w:marTop w:val="0"/>
      <w:marBottom w:val="0"/>
      <w:divBdr>
        <w:top w:val="none" w:sz="0" w:space="0" w:color="auto"/>
        <w:left w:val="none" w:sz="0" w:space="0" w:color="auto"/>
        <w:bottom w:val="none" w:sz="0" w:space="0" w:color="auto"/>
        <w:right w:val="none" w:sz="0" w:space="0" w:color="auto"/>
      </w:divBdr>
      <w:divsChild>
        <w:div w:id="449855755">
          <w:marLeft w:val="0"/>
          <w:marRight w:val="0"/>
          <w:marTop w:val="0"/>
          <w:marBottom w:val="0"/>
          <w:divBdr>
            <w:top w:val="none" w:sz="0" w:space="0" w:color="auto"/>
            <w:left w:val="none" w:sz="0" w:space="0" w:color="auto"/>
            <w:bottom w:val="none" w:sz="0" w:space="0" w:color="auto"/>
            <w:right w:val="none" w:sz="0" w:space="0" w:color="auto"/>
          </w:divBdr>
        </w:div>
      </w:divsChild>
    </w:div>
    <w:div w:id="1399279316">
      <w:bodyDiv w:val="1"/>
      <w:marLeft w:val="0"/>
      <w:marRight w:val="0"/>
      <w:marTop w:val="0"/>
      <w:marBottom w:val="0"/>
      <w:divBdr>
        <w:top w:val="none" w:sz="0" w:space="0" w:color="auto"/>
        <w:left w:val="none" w:sz="0" w:space="0" w:color="auto"/>
        <w:bottom w:val="none" w:sz="0" w:space="0" w:color="auto"/>
        <w:right w:val="none" w:sz="0" w:space="0" w:color="auto"/>
      </w:divBdr>
      <w:divsChild>
        <w:div w:id="2085030004">
          <w:marLeft w:val="0"/>
          <w:marRight w:val="0"/>
          <w:marTop w:val="0"/>
          <w:marBottom w:val="0"/>
          <w:divBdr>
            <w:top w:val="none" w:sz="0" w:space="0" w:color="auto"/>
            <w:left w:val="none" w:sz="0" w:space="0" w:color="auto"/>
            <w:bottom w:val="none" w:sz="0" w:space="0" w:color="auto"/>
            <w:right w:val="none" w:sz="0" w:space="0" w:color="auto"/>
          </w:divBdr>
        </w:div>
      </w:divsChild>
    </w:div>
    <w:div w:id="1408264092">
      <w:bodyDiv w:val="1"/>
      <w:marLeft w:val="0"/>
      <w:marRight w:val="0"/>
      <w:marTop w:val="0"/>
      <w:marBottom w:val="0"/>
      <w:divBdr>
        <w:top w:val="none" w:sz="0" w:space="0" w:color="auto"/>
        <w:left w:val="none" w:sz="0" w:space="0" w:color="auto"/>
        <w:bottom w:val="none" w:sz="0" w:space="0" w:color="auto"/>
        <w:right w:val="none" w:sz="0" w:space="0" w:color="auto"/>
      </w:divBdr>
    </w:div>
    <w:div w:id="1408460959">
      <w:bodyDiv w:val="1"/>
      <w:marLeft w:val="0"/>
      <w:marRight w:val="0"/>
      <w:marTop w:val="0"/>
      <w:marBottom w:val="0"/>
      <w:divBdr>
        <w:top w:val="none" w:sz="0" w:space="0" w:color="auto"/>
        <w:left w:val="none" w:sz="0" w:space="0" w:color="auto"/>
        <w:bottom w:val="none" w:sz="0" w:space="0" w:color="auto"/>
        <w:right w:val="none" w:sz="0" w:space="0" w:color="auto"/>
      </w:divBdr>
    </w:div>
    <w:div w:id="1410158098">
      <w:bodyDiv w:val="1"/>
      <w:marLeft w:val="0"/>
      <w:marRight w:val="0"/>
      <w:marTop w:val="0"/>
      <w:marBottom w:val="0"/>
      <w:divBdr>
        <w:top w:val="none" w:sz="0" w:space="0" w:color="auto"/>
        <w:left w:val="none" w:sz="0" w:space="0" w:color="auto"/>
        <w:bottom w:val="none" w:sz="0" w:space="0" w:color="auto"/>
        <w:right w:val="none" w:sz="0" w:space="0" w:color="auto"/>
      </w:divBdr>
      <w:divsChild>
        <w:div w:id="770901774">
          <w:marLeft w:val="0"/>
          <w:marRight w:val="0"/>
          <w:marTop w:val="280"/>
          <w:marBottom w:val="280"/>
          <w:divBdr>
            <w:top w:val="none" w:sz="0" w:space="0" w:color="auto"/>
            <w:left w:val="none" w:sz="0" w:space="0" w:color="auto"/>
            <w:bottom w:val="none" w:sz="0" w:space="0" w:color="auto"/>
            <w:right w:val="none" w:sz="0" w:space="0" w:color="auto"/>
          </w:divBdr>
        </w:div>
        <w:div w:id="727538369">
          <w:marLeft w:val="0"/>
          <w:marRight w:val="0"/>
          <w:marTop w:val="280"/>
          <w:marBottom w:val="280"/>
          <w:divBdr>
            <w:top w:val="none" w:sz="0" w:space="0" w:color="auto"/>
            <w:left w:val="none" w:sz="0" w:space="0" w:color="auto"/>
            <w:bottom w:val="none" w:sz="0" w:space="0" w:color="auto"/>
            <w:right w:val="none" w:sz="0" w:space="0" w:color="auto"/>
          </w:divBdr>
        </w:div>
        <w:div w:id="975331196">
          <w:marLeft w:val="0"/>
          <w:marRight w:val="0"/>
          <w:marTop w:val="280"/>
          <w:marBottom w:val="280"/>
          <w:divBdr>
            <w:top w:val="none" w:sz="0" w:space="0" w:color="auto"/>
            <w:left w:val="none" w:sz="0" w:space="0" w:color="auto"/>
            <w:bottom w:val="none" w:sz="0" w:space="0" w:color="auto"/>
            <w:right w:val="none" w:sz="0" w:space="0" w:color="auto"/>
          </w:divBdr>
        </w:div>
        <w:div w:id="707684808">
          <w:marLeft w:val="0"/>
          <w:marRight w:val="0"/>
          <w:marTop w:val="280"/>
          <w:marBottom w:val="280"/>
          <w:divBdr>
            <w:top w:val="none" w:sz="0" w:space="0" w:color="auto"/>
            <w:left w:val="none" w:sz="0" w:space="0" w:color="auto"/>
            <w:bottom w:val="none" w:sz="0" w:space="0" w:color="auto"/>
            <w:right w:val="none" w:sz="0" w:space="0" w:color="auto"/>
          </w:divBdr>
        </w:div>
        <w:div w:id="1198859106">
          <w:marLeft w:val="0"/>
          <w:marRight w:val="0"/>
          <w:marTop w:val="280"/>
          <w:marBottom w:val="280"/>
          <w:divBdr>
            <w:top w:val="none" w:sz="0" w:space="0" w:color="auto"/>
            <w:left w:val="none" w:sz="0" w:space="0" w:color="auto"/>
            <w:bottom w:val="none" w:sz="0" w:space="0" w:color="auto"/>
            <w:right w:val="none" w:sz="0" w:space="0" w:color="auto"/>
          </w:divBdr>
        </w:div>
        <w:div w:id="2016034487">
          <w:marLeft w:val="0"/>
          <w:marRight w:val="0"/>
          <w:marTop w:val="280"/>
          <w:marBottom w:val="280"/>
          <w:divBdr>
            <w:top w:val="none" w:sz="0" w:space="0" w:color="auto"/>
            <w:left w:val="none" w:sz="0" w:space="0" w:color="auto"/>
            <w:bottom w:val="none" w:sz="0" w:space="0" w:color="auto"/>
            <w:right w:val="none" w:sz="0" w:space="0" w:color="auto"/>
          </w:divBdr>
        </w:div>
        <w:div w:id="87237838">
          <w:marLeft w:val="0"/>
          <w:marRight w:val="0"/>
          <w:marTop w:val="280"/>
          <w:marBottom w:val="280"/>
          <w:divBdr>
            <w:top w:val="none" w:sz="0" w:space="0" w:color="auto"/>
            <w:left w:val="none" w:sz="0" w:space="0" w:color="auto"/>
            <w:bottom w:val="none" w:sz="0" w:space="0" w:color="auto"/>
            <w:right w:val="none" w:sz="0" w:space="0" w:color="auto"/>
          </w:divBdr>
        </w:div>
        <w:div w:id="2059234215">
          <w:marLeft w:val="0"/>
          <w:marRight w:val="0"/>
          <w:marTop w:val="280"/>
          <w:marBottom w:val="280"/>
          <w:divBdr>
            <w:top w:val="none" w:sz="0" w:space="0" w:color="auto"/>
            <w:left w:val="none" w:sz="0" w:space="0" w:color="auto"/>
            <w:bottom w:val="none" w:sz="0" w:space="0" w:color="auto"/>
            <w:right w:val="none" w:sz="0" w:space="0" w:color="auto"/>
          </w:divBdr>
        </w:div>
        <w:div w:id="311255473">
          <w:marLeft w:val="0"/>
          <w:marRight w:val="0"/>
          <w:marTop w:val="280"/>
          <w:marBottom w:val="280"/>
          <w:divBdr>
            <w:top w:val="none" w:sz="0" w:space="0" w:color="auto"/>
            <w:left w:val="none" w:sz="0" w:space="0" w:color="auto"/>
            <w:bottom w:val="none" w:sz="0" w:space="0" w:color="auto"/>
            <w:right w:val="none" w:sz="0" w:space="0" w:color="auto"/>
          </w:divBdr>
        </w:div>
        <w:div w:id="2040429512">
          <w:marLeft w:val="0"/>
          <w:marRight w:val="0"/>
          <w:marTop w:val="280"/>
          <w:marBottom w:val="280"/>
          <w:divBdr>
            <w:top w:val="none" w:sz="0" w:space="0" w:color="auto"/>
            <w:left w:val="none" w:sz="0" w:space="0" w:color="auto"/>
            <w:bottom w:val="none" w:sz="0" w:space="0" w:color="auto"/>
            <w:right w:val="none" w:sz="0" w:space="0" w:color="auto"/>
          </w:divBdr>
        </w:div>
        <w:div w:id="1110273401">
          <w:marLeft w:val="0"/>
          <w:marRight w:val="0"/>
          <w:marTop w:val="280"/>
          <w:marBottom w:val="280"/>
          <w:divBdr>
            <w:top w:val="none" w:sz="0" w:space="0" w:color="auto"/>
            <w:left w:val="none" w:sz="0" w:space="0" w:color="auto"/>
            <w:bottom w:val="none" w:sz="0" w:space="0" w:color="auto"/>
            <w:right w:val="none" w:sz="0" w:space="0" w:color="auto"/>
          </w:divBdr>
        </w:div>
        <w:div w:id="1716662427">
          <w:marLeft w:val="0"/>
          <w:marRight w:val="0"/>
          <w:marTop w:val="280"/>
          <w:marBottom w:val="280"/>
          <w:divBdr>
            <w:top w:val="none" w:sz="0" w:space="0" w:color="auto"/>
            <w:left w:val="none" w:sz="0" w:space="0" w:color="auto"/>
            <w:bottom w:val="none" w:sz="0" w:space="0" w:color="auto"/>
            <w:right w:val="none" w:sz="0" w:space="0" w:color="auto"/>
          </w:divBdr>
        </w:div>
        <w:div w:id="811363390">
          <w:marLeft w:val="720"/>
          <w:marRight w:val="0"/>
          <w:marTop w:val="280"/>
          <w:marBottom w:val="280"/>
          <w:divBdr>
            <w:top w:val="none" w:sz="0" w:space="0" w:color="auto"/>
            <w:left w:val="none" w:sz="0" w:space="0" w:color="auto"/>
            <w:bottom w:val="none" w:sz="0" w:space="0" w:color="auto"/>
            <w:right w:val="none" w:sz="0" w:space="0" w:color="auto"/>
          </w:divBdr>
        </w:div>
        <w:div w:id="961768163">
          <w:marLeft w:val="720"/>
          <w:marRight w:val="0"/>
          <w:marTop w:val="280"/>
          <w:marBottom w:val="280"/>
          <w:divBdr>
            <w:top w:val="none" w:sz="0" w:space="0" w:color="auto"/>
            <w:left w:val="none" w:sz="0" w:space="0" w:color="auto"/>
            <w:bottom w:val="none" w:sz="0" w:space="0" w:color="auto"/>
            <w:right w:val="none" w:sz="0" w:space="0" w:color="auto"/>
          </w:divBdr>
        </w:div>
        <w:div w:id="894315005">
          <w:marLeft w:val="720"/>
          <w:marRight w:val="0"/>
          <w:marTop w:val="280"/>
          <w:marBottom w:val="280"/>
          <w:divBdr>
            <w:top w:val="none" w:sz="0" w:space="0" w:color="auto"/>
            <w:left w:val="none" w:sz="0" w:space="0" w:color="auto"/>
            <w:bottom w:val="none" w:sz="0" w:space="0" w:color="auto"/>
            <w:right w:val="none" w:sz="0" w:space="0" w:color="auto"/>
          </w:divBdr>
        </w:div>
        <w:div w:id="1786925478">
          <w:marLeft w:val="720"/>
          <w:marRight w:val="0"/>
          <w:marTop w:val="280"/>
          <w:marBottom w:val="280"/>
          <w:divBdr>
            <w:top w:val="none" w:sz="0" w:space="0" w:color="auto"/>
            <w:left w:val="none" w:sz="0" w:space="0" w:color="auto"/>
            <w:bottom w:val="none" w:sz="0" w:space="0" w:color="auto"/>
            <w:right w:val="none" w:sz="0" w:space="0" w:color="auto"/>
          </w:divBdr>
        </w:div>
        <w:div w:id="2083673651">
          <w:marLeft w:val="720"/>
          <w:marRight w:val="0"/>
          <w:marTop w:val="280"/>
          <w:marBottom w:val="280"/>
          <w:divBdr>
            <w:top w:val="none" w:sz="0" w:space="0" w:color="auto"/>
            <w:left w:val="none" w:sz="0" w:space="0" w:color="auto"/>
            <w:bottom w:val="none" w:sz="0" w:space="0" w:color="auto"/>
            <w:right w:val="none" w:sz="0" w:space="0" w:color="auto"/>
          </w:divBdr>
        </w:div>
        <w:div w:id="2077049903">
          <w:marLeft w:val="720"/>
          <w:marRight w:val="0"/>
          <w:marTop w:val="280"/>
          <w:marBottom w:val="280"/>
          <w:divBdr>
            <w:top w:val="none" w:sz="0" w:space="0" w:color="auto"/>
            <w:left w:val="none" w:sz="0" w:space="0" w:color="auto"/>
            <w:bottom w:val="none" w:sz="0" w:space="0" w:color="auto"/>
            <w:right w:val="none" w:sz="0" w:space="0" w:color="auto"/>
          </w:divBdr>
        </w:div>
        <w:div w:id="1825125662">
          <w:marLeft w:val="0"/>
          <w:marRight w:val="0"/>
          <w:marTop w:val="280"/>
          <w:marBottom w:val="280"/>
          <w:divBdr>
            <w:top w:val="none" w:sz="0" w:space="0" w:color="auto"/>
            <w:left w:val="none" w:sz="0" w:space="0" w:color="auto"/>
            <w:bottom w:val="none" w:sz="0" w:space="0" w:color="auto"/>
            <w:right w:val="none" w:sz="0" w:space="0" w:color="auto"/>
          </w:divBdr>
        </w:div>
        <w:div w:id="1330673932">
          <w:marLeft w:val="0"/>
          <w:marRight w:val="0"/>
          <w:marTop w:val="280"/>
          <w:marBottom w:val="280"/>
          <w:divBdr>
            <w:top w:val="none" w:sz="0" w:space="0" w:color="auto"/>
            <w:left w:val="none" w:sz="0" w:space="0" w:color="auto"/>
            <w:bottom w:val="none" w:sz="0" w:space="0" w:color="auto"/>
            <w:right w:val="none" w:sz="0" w:space="0" w:color="auto"/>
          </w:divBdr>
        </w:div>
        <w:div w:id="2056347011">
          <w:marLeft w:val="0"/>
          <w:marRight w:val="0"/>
          <w:marTop w:val="280"/>
          <w:marBottom w:val="280"/>
          <w:divBdr>
            <w:top w:val="none" w:sz="0" w:space="0" w:color="auto"/>
            <w:left w:val="none" w:sz="0" w:space="0" w:color="auto"/>
            <w:bottom w:val="none" w:sz="0" w:space="0" w:color="auto"/>
            <w:right w:val="none" w:sz="0" w:space="0" w:color="auto"/>
          </w:divBdr>
        </w:div>
        <w:div w:id="2087263900">
          <w:marLeft w:val="0"/>
          <w:marRight w:val="0"/>
          <w:marTop w:val="280"/>
          <w:marBottom w:val="280"/>
          <w:divBdr>
            <w:top w:val="none" w:sz="0" w:space="0" w:color="auto"/>
            <w:left w:val="none" w:sz="0" w:space="0" w:color="auto"/>
            <w:bottom w:val="none" w:sz="0" w:space="0" w:color="auto"/>
            <w:right w:val="none" w:sz="0" w:space="0" w:color="auto"/>
          </w:divBdr>
        </w:div>
        <w:div w:id="1457144106">
          <w:marLeft w:val="0"/>
          <w:marRight w:val="0"/>
          <w:marTop w:val="280"/>
          <w:marBottom w:val="280"/>
          <w:divBdr>
            <w:top w:val="none" w:sz="0" w:space="0" w:color="auto"/>
            <w:left w:val="none" w:sz="0" w:space="0" w:color="auto"/>
            <w:bottom w:val="none" w:sz="0" w:space="0" w:color="auto"/>
            <w:right w:val="none" w:sz="0" w:space="0" w:color="auto"/>
          </w:divBdr>
        </w:div>
        <w:div w:id="259532824">
          <w:marLeft w:val="0"/>
          <w:marRight w:val="0"/>
          <w:marTop w:val="280"/>
          <w:marBottom w:val="280"/>
          <w:divBdr>
            <w:top w:val="none" w:sz="0" w:space="0" w:color="auto"/>
            <w:left w:val="none" w:sz="0" w:space="0" w:color="auto"/>
            <w:bottom w:val="none" w:sz="0" w:space="0" w:color="auto"/>
            <w:right w:val="none" w:sz="0" w:space="0" w:color="auto"/>
          </w:divBdr>
        </w:div>
        <w:div w:id="983121261">
          <w:marLeft w:val="0"/>
          <w:marRight w:val="0"/>
          <w:marTop w:val="280"/>
          <w:marBottom w:val="280"/>
          <w:divBdr>
            <w:top w:val="none" w:sz="0" w:space="0" w:color="auto"/>
            <w:left w:val="none" w:sz="0" w:space="0" w:color="auto"/>
            <w:bottom w:val="none" w:sz="0" w:space="0" w:color="auto"/>
            <w:right w:val="none" w:sz="0" w:space="0" w:color="auto"/>
          </w:divBdr>
        </w:div>
        <w:div w:id="653025702">
          <w:marLeft w:val="0"/>
          <w:marRight w:val="0"/>
          <w:marTop w:val="280"/>
          <w:marBottom w:val="280"/>
          <w:divBdr>
            <w:top w:val="none" w:sz="0" w:space="0" w:color="auto"/>
            <w:left w:val="none" w:sz="0" w:space="0" w:color="auto"/>
            <w:bottom w:val="none" w:sz="0" w:space="0" w:color="auto"/>
            <w:right w:val="none" w:sz="0" w:space="0" w:color="auto"/>
          </w:divBdr>
        </w:div>
      </w:divsChild>
    </w:div>
    <w:div w:id="1412897310">
      <w:bodyDiv w:val="1"/>
      <w:marLeft w:val="0"/>
      <w:marRight w:val="0"/>
      <w:marTop w:val="0"/>
      <w:marBottom w:val="0"/>
      <w:divBdr>
        <w:top w:val="none" w:sz="0" w:space="0" w:color="auto"/>
        <w:left w:val="none" w:sz="0" w:space="0" w:color="auto"/>
        <w:bottom w:val="none" w:sz="0" w:space="0" w:color="auto"/>
        <w:right w:val="none" w:sz="0" w:space="0" w:color="auto"/>
      </w:divBdr>
    </w:div>
    <w:div w:id="1414008197">
      <w:bodyDiv w:val="1"/>
      <w:marLeft w:val="0"/>
      <w:marRight w:val="0"/>
      <w:marTop w:val="0"/>
      <w:marBottom w:val="0"/>
      <w:divBdr>
        <w:top w:val="none" w:sz="0" w:space="0" w:color="auto"/>
        <w:left w:val="none" w:sz="0" w:space="0" w:color="auto"/>
        <w:bottom w:val="none" w:sz="0" w:space="0" w:color="auto"/>
        <w:right w:val="none" w:sz="0" w:space="0" w:color="auto"/>
      </w:divBdr>
    </w:div>
    <w:div w:id="1416126306">
      <w:bodyDiv w:val="1"/>
      <w:marLeft w:val="0"/>
      <w:marRight w:val="0"/>
      <w:marTop w:val="0"/>
      <w:marBottom w:val="0"/>
      <w:divBdr>
        <w:top w:val="none" w:sz="0" w:space="0" w:color="auto"/>
        <w:left w:val="none" w:sz="0" w:space="0" w:color="auto"/>
        <w:bottom w:val="none" w:sz="0" w:space="0" w:color="auto"/>
        <w:right w:val="none" w:sz="0" w:space="0" w:color="auto"/>
      </w:divBdr>
    </w:div>
    <w:div w:id="1424450635">
      <w:bodyDiv w:val="1"/>
      <w:marLeft w:val="0"/>
      <w:marRight w:val="0"/>
      <w:marTop w:val="0"/>
      <w:marBottom w:val="0"/>
      <w:divBdr>
        <w:top w:val="none" w:sz="0" w:space="0" w:color="auto"/>
        <w:left w:val="none" w:sz="0" w:space="0" w:color="auto"/>
        <w:bottom w:val="none" w:sz="0" w:space="0" w:color="auto"/>
        <w:right w:val="none" w:sz="0" w:space="0" w:color="auto"/>
      </w:divBdr>
      <w:divsChild>
        <w:div w:id="951204544">
          <w:marLeft w:val="0"/>
          <w:marRight w:val="0"/>
          <w:marTop w:val="0"/>
          <w:marBottom w:val="0"/>
          <w:divBdr>
            <w:top w:val="none" w:sz="0" w:space="0" w:color="auto"/>
            <w:left w:val="none" w:sz="0" w:space="0" w:color="auto"/>
            <w:bottom w:val="none" w:sz="0" w:space="0" w:color="auto"/>
            <w:right w:val="none" w:sz="0" w:space="0" w:color="auto"/>
          </w:divBdr>
        </w:div>
        <w:div w:id="1635408642">
          <w:marLeft w:val="0"/>
          <w:marRight w:val="0"/>
          <w:marTop w:val="0"/>
          <w:marBottom w:val="0"/>
          <w:divBdr>
            <w:top w:val="none" w:sz="0" w:space="0" w:color="auto"/>
            <w:left w:val="none" w:sz="0" w:space="0" w:color="auto"/>
            <w:bottom w:val="none" w:sz="0" w:space="0" w:color="auto"/>
            <w:right w:val="none" w:sz="0" w:space="0" w:color="auto"/>
          </w:divBdr>
        </w:div>
        <w:div w:id="2082101142">
          <w:marLeft w:val="0"/>
          <w:marRight w:val="0"/>
          <w:marTop w:val="0"/>
          <w:marBottom w:val="0"/>
          <w:divBdr>
            <w:top w:val="none" w:sz="0" w:space="0" w:color="auto"/>
            <w:left w:val="none" w:sz="0" w:space="0" w:color="auto"/>
            <w:bottom w:val="none" w:sz="0" w:space="0" w:color="auto"/>
            <w:right w:val="none" w:sz="0" w:space="0" w:color="auto"/>
          </w:divBdr>
        </w:div>
        <w:div w:id="703671069">
          <w:marLeft w:val="0"/>
          <w:marRight w:val="0"/>
          <w:marTop w:val="0"/>
          <w:marBottom w:val="0"/>
          <w:divBdr>
            <w:top w:val="none" w:sz="0" w:space="0" w:color="auto"/>
            <w:left w:val="none" w:sz="0" w:space="0" w:color="auto"/>
            <w:bottom w:val="none" w:sz="0" w:space="0" w:color="auto"/>
            <w:right w:val="none" w:sz="0" w:space="0" w:color="auto"/>
          </w:divBdr>
        </w:div>
        <w:div w:id="110438676">
          <w:marLeft w:val="0"/>
          <w:marRight w:val="0"/>
          <w:marTop w:val="0"/>
          <w:marBottom w:val="0"/>
          <w:divBdr>
            <w:top w:val="none" w:sz="0" w:space="0" w:color="auto"/>
            <w:left w:val="none" w:sz="0" w:space="0" w:color="auto"/>
            <w:bottom w:val="none" w:sz="0" w:space="0" w:color="auto"/>
            <w:right w:val="none" w:sz="0" w:space="0" w:color="auto"/>
          </w:divBdr>
        </w:div>
        <w:div w:id="1853565555">
          <w:marLeft w:val="0"/>
          <w:marRight w:val="0"/>
          <w:marTop w:val="0"/>
          <w:marBottom w:val="0"/>
          <w:divBdr>
            <w:top w:val="none" w:sz="0" w:space="0" w:color="auto"/>
            <w:left w:val="none" w:sz="0" w:space="0" w:color="auto"/>
            <w:bottom w:val="none" w:sz="0" w:space="0" w:color="auto"/>
            <w:right w:val="none" w:sz="0" w:space="0" w:color="auto"/>
          </w:divBdr>
        </w:div>
        <w:div w:id="404228353">
          <w:marLeft w:val="0"/>
          <w:marRight w:val="0"/>
          <w:marTop w:val="0"/>
          <w:marBottom w:val="0"/>
          <w:divBdr>
            <w:top w:val="none" w:sz="0" w:space="0" w:color="auto"/>
            <w:left w:val="none" w:sz="0" w:space="0" w:color="auto"/>
            <w:bottom w:val="none" w:sz="0" w:space="0" w:color="auto"/>
            <w:right w:val="none" w:sz="0" w:space="0" w:color="auto"/>
          </w:divBdr>
        </w:div>
        <w:div w:id="2116512146">
          <w:marLeft w:val="0"/>
          <w:marRight w:val="0"/>
          <w:marTop w:val="0"/>
          <w:marBottom w:val="0"/>
          <w:divBdr>
            <w:top w:val="none" w:sz="0" w:space="0" w:color="auto"/>
            <w:left w:val="none" w:sz="0" w:space="0" w:color="auto"/>
            <w:bottom w:val="none" w:sz="0" w:space="0" w:color="auto"/>
            <w:right w:val="none" w:sz="0" w:space="0" w:color="auto"/>
          </w:divBdr>
        </w:div>
        <w:div w:id="984771477">
          <w:marLeft w:val="0"/>
          <w:marRight w:val="0"/>
          <w:marTop w:val="0"/>
          <w:marBottom w:val="0"/>
          <w:divBdr>
            <w:top w:val="none" w:sz="0" w:space="0" w:color="auto"/>
            <w:left w:val="none" w:sz="0" w:space="0" w:color="auto"/>
            <w:bottom w:val="none" w:sz="0" w:space="0" w:color="auto"/>
            <w:right w:val="none" w:sz="0" w:space="0" w:color="auto"/>
          </w:divBdr>
        </w:div>
        <w:div w:id="1575240150">
          <w:marLeft w:val="0"/>
          <w:marRight w:val="0"/>
          <w:marTop w:val="0"/>
          <w:marBottom w:val="0"/>
          <w:divBdr>
            <w:top w:val="none" w:sz="0" w:space="0" w:color="auto"/>
            <w:left w:val="none" w:sz="0" w:space="0" w:color="auto"/>
            <w:bottom w:val="none" w:sz="0" w:space="0" w:color="auto"/>
            <w:right w:val="none" w:sz="0" w:space="0" w:color="auto"/>
          </w:divBdr>
        </w:div>
        <w:div w:id="991762647">
          <w:marLeft w:val="0"/>
          <w:marRight w:val="0"/>
          <w:marTop w:val="0"/>
          <w:marBottom w:val="0"/>
          <w:divBdr>
            <w:top w:val="none" w:sz="0" w:space="0" w:color="auto"/>
            <w:left w:val="none" w:sz="0" w:space="0" w:color="auto"/>
            <w:bottom w:val="none" w:sz="0" w:space="0" w:color="auto"/>
            <w:right w:val="none" w:sz="0" w:space="0" w:color="auto"/>
          </w:divBdr>
        </w:div>
        <w:div w:id="82528290">
          <w:marLeft w:val="0"/>
          <w:marRight w:val="0"/>
          <w:marTop w:val="0"/>
          <w:marBottom w:val="0"/>
          <w:divBdr>
            <w:top w:val="none" w:sz="0" w:space="0" w:color="auto"/>
            <w:left w:val="none" w:sz="0" w:space="0" w:color="auto"/>
            <w:bottom w:val="none" w:sz="0" w:space="0" w:color="auto"/>
            <w:right w:val="none" w:sz="0" w:space="0" w:color="auto"/>
          </w:divBdr>
        </w:div>
        <w:div w:id="1581980402">
          <w:marLeft w:val="0"/>
          <w:marRight w:val="0"/>
          <w:marTop w:val="0"/>
          <w:marBottom w:val="0"/>
          <w:divBdr>
            <w:top w:val="none" w:sz="0" w:space="0" w:color="auto"/>
            <w:left w:val="none" w:sz="0" w:space="0" w:color="auto"/>
            <w:bottom w:val="none" w:sz="0" w:space="0" w:color="auto"/>
            <w:right w:val="none" w:sz="0" w:space="0" w:color="auto"/>
          </w:divBdr>
        </w:div>
        <w:div w:id="1334143866">
          <w:marLeft w:val="0"/>
          <w:marRight w:val="0"/>
          <w:marTop w:val="0"/>
          <w:marBottom w:val="0"/>
          <w:divBdr>
            <w:top w:val="none" w:sz="0" w:space="0" w:color="auto"/>
            <w:left w:val="none" w:sz="0" w:space="0" w:color="auto"/>
            <w:bottom w:val="none" w:sz="0" w:space="0" w:color="auto"/>
            <w:right w:val="none" w:sz="0" w:space="0" w:color="auto"/>
          </w:divBdr>
        </w:div>
        <w:div w:id="1587499453">
          <w:marLeft w:val="0"/>
          <w:marRight w:val="0"/>
          <w:marTop w:val="0"/>
          <w:marBottom w:val="0"/>
          <w:divBdr>
            <w:top w:val="none" w:sz="0" w:space="0" w:color="auto"/>
            <w:left w:val="none" w:sz="0" w:space="0" w:color="auto"/>
            <w:bottom w:val="none" w:sz="0" w:space="0" w:color="auto"/>
            <w:right w:val="none" w:sz="0" w:space="0" w:color="auto"/>
          </w:divBdr>
        </w:div>
      </w:divsChild>
    </w:div>
    <w:div w:id="1435321156">
      <w:bodyDiv w:val="1"/>
      <w:marLeft w:val="0"/>
      <w:marRight w:val="0"/>
      <w:marTop w:val="0"/>
      <w:marBottom w:val="0"/>
      <w:divBdr>
        <w:top w:val="none" w:sz="0" w:space="0" w:color="auto"/>
        <w:left w:val="none" w:sz="0" w:space="0" w:color="auto"/>
        <w:bottom w:val="none" w:sz="0" w:space="0" w:color="auto"/>
        <w:right w:val="none" w:sz="0" w:space="0" w:color="auto"/>
      </w:divBdr>
    </w:div>
    <w:div w:id="1436292194">
      <w:bodyDiv w:val="1"/>
      <w:marLeft w:val="0"/>
      <w:marRight w:val="0"/>
      <w:marTop w:val="0"/>
      <w:marBottom w:val="0"/>
      <w:divBdr>
        <w:top w:val="none" w:sz="0" w:space="0" w:color="auto"/>
        <w:left w:val="none" w:sz="0" w:space="0" w:color="auto"/>
        <w:bottom w:val="none" w:sz="0" w:space="0" w:color="auto"/>
        <w:right w:val="none" w:sz="0" w:space="0" w:color="auto"/>
      </w:divBdr>
      <w:divsChild>
        <w:div w:id="1994140327">
          <w:marLeft w:val="0"/>
          <w:marRight w:val="0"/>
          <w:marTop w:val="0"/>
          <w:marBottom w:val="0"/>
          <w:divBdr>
            <w:top w:val="none" w:sz="0" w:space="0" w:color="auto"/>
            <w:left w:val="none" w:sz="0" w:space="0" w:color="auto"/>
            <w:bottom w:val="none" w:sz="0" w:space="0" w:color="auto"/>
            <w:right w:val="none" w:sz="0" w:space="0" w:color="auto"/>
          </w:divBdr>
        </w:div>
      </w:divsChild>
    </w:div>
    <w:div w:id="1438480172">
      <w:bodyDiv w:val="1"/>
      <w:marLeft w:val="0"/>
      <w:marRight w:val="0"/>
      <w:marTop w:val="0"/>
      <w:marBottom w:val="0"/>
      <w:divBdr>
        <w:top w:val="none" w:sz="0" w:space="0" w:color="auto"/>
        <w:left w:val="none" w:sz="0" w:space="0" w:color="auto"/>
        <w:bottom w:val="none" w:sz="0" w:space="0" w:color="auto"/>
        <w:right w:val="none" w:sz="0" w:space="0" w:color="auto"/>
      </w:divBdr>
      <w:divsChild>
        <w:div w:id="2106613932">
          <w:marLeft w:val="0"/>
          <w:marRight w:val="0"/>
          <w:marTop w:val="0"/>
          <w:marBottom w:val="0"/>
          <w:divBdr>
            <w:top w:val="none" w:sz="0" w:space="0" w:color="auto"/>
            <w:left w:val="none" w:sz="0" w:space="0" w:color="auto"/>
            <w:bottom w:val="none" w:sz="0" w:space="0" w:color="auto"/>
            <w:right w:val="none" w:sz="0" w:space="0" w:color="auto"/>
          </w:divBdr>
        </w:div>
      </w:divsChild>
    </w:div>
    <w:div w:id="1453866171">
      <w:bodyDiv w:val="1"/>
      <w:marLeft w:val="0"/>
      <w:marRight w:val="0"/>
      <w:marTop w:val="0"/>
      <w:marBottom w:val="0"/>
      <w:divBdr>
        <w:top w:val="none" w:sz="0" w:space="0" w:color="auto"/>
        <w:left w:val="none" w:sz="0" w:space="0" w:color="auto"/>
        <w:bottom w:val="none" w:sz="0" w:space="0" w:color="auto"/>
        <w:right w:val="none" w:sz="0" w:space="0" w:color="auto"/>
      </w:divBdr>
    </w:div>
    <w:div w:id="1463303507">
      <w:bodyDiv w:val="1"/>
      <w:marLeft w:val="0"/>
      <w:marRight w:val="0"/>
      <w:marTop w:val="0"/>
      <w:marBottom w:val="0"/>
      <w:divBdr>
        <w:top w:val="none" w:sz="0" w:space="0" w:color="auto"/>
        <w:left w:val="none" w:sz="0" w:space="0" w:color="auto"/>
        <w:bottom w:val="none" w:sz="0" w:space="0" w:color="auto"/>
        <w:right w:val="none" w:sz="0" w:space="0" w:color="auto"/>
      </w:divBdr>
      <w:divsChild>
        <w:div w:id="427851630">
          <w:marLeft w:val="0"/>
          <w:marRight w:val="0"/>
          <w:marTop w:val="0"/>
          <w:marBottom w:val="0"/>
          <w:divBdr>
            <w:top w:val="none" w:sz="0" w:space="0" w:color="auto"/>
            <w:left w:val="none" w:sz="0" w:space="0" w:color="auto"/>
            <w:bottom w:val="none" w:sz="0" w:space="0" w:color="auto"/>
            <w:right w:val="none" w:sz="0" w:space="0" w:color="auto"/>
          </w:divBdr>
        </w:div>
        <w:div w:id="1469737419">
          <w:marLeft w:val="0"/>
          <w:marRight w:val="0"/>
          <w:marTop w:val="0"/>
          <w:marBottom w:val="0"/>
          <w:divBdr>
            <w:top w:val="none" w:sz="0" w:space="0" w:color="auto"/>
            <w:left w:val="none" w:sz="0" w:space="0" w:color="auto"/>
            <w:bottom w:val="none" w:sz="0" w:space="0" w:color="auto"/>
            <w:right w:val="none" w:sz="0" w:space="0" w:color="auto"/>
          </w:divBdr>
        </w:div>
        <w:div w:id="1148398956">
          <w:marLeft w:val="0"/>
          <w:marRight w:val="0"/>
          <w:marTop w:val="0"/>
          <w:marBottom w:val="0"/>
          <w:divBdr>
            <w:top w:val="none" w:sz="0" w:space="0" w:color="auto"/>
            <w:left w:val="none" w:sz="0" w:space="0" w:color="auto"/>
            <w:bottom w:val="none" w:sz="0" w:space="0" w:color="auto"/>
            <w:right w:val="none" w:sz="0" w:space="0" w:color="auto"/>
          </w:divBdr>
        </w:div>
        <w:div w:id="543717933">
          <w:marLeft w:val="0"/>
          <w:marRight w:val="0"/>
          <w:marTop w:val="0"/>
          <w:marBottom w:val="0"/>
          <w:divBdr>
            <w:top w:val="none" w:sz="0" w:space="0" w:color="auto"/>
            <w:left w:val="none" w:sz="0" w:space="0" w:color="auto"/>
            <w:bottom w:val="none" w:sz="0" w:space="0" w:color="auto"/>
            <w:right w:val="none" w:sz="0" w:space="0" w:color="auto"/>
          </w:divBdr>
        </w:div>
        <w:div w:id="847985259">
          <w:marLeft w:val="0"/>
          <w:marRight w:val="0"/>
          <w:marTop w:val="0"/>
          <w:marBottom w:val="0"/>
          <w:divBdr>
            <w:top w:val="none" w:sz="0" w:space="0" w:color="auto"/>
            <w:left w:val="none" w:sz="0" w:space="0" w:color="auto"/>
            <w:bottom w:val="none" w:sz="0" w:space="0" w:color="auto"/>
            <w:right w:val="none" w:sz="0" w:space="0" w:color="auto"/>
          </w:divBdr>
        </w:div>
        <w:div w:id="1171137467">
          <w:marLeft w:val="0"/>
          <w:marRight w:val="0"/>
          <w:marTop w:val="0"/>
          <w:marBottom w:val="0"/>
          <w:divBdr>
            <w:top w:val="none" w:sz="0" w:space="0" w:color="auto"/>
            <w:left w:val="none" w:sz="0" w:space="0" w:color="auto"/>
            <w:bottom w:val="none" w:sz="0" w:space="0" w:color="auto"/>
            <w:right w:val="none" w:sz="0" w:space="0" w:color="auto"/>
          </w:divBdr>
        </w:div>
        <w:div w:id="1619683427">
          <w:marLeft w:val="0"/>
          <w:marRight w:val="0"/>
          <w:marTop w:val="0"/>
          <w:marBottom w:val="0"/>
          <w:divBdr>
            <w:top w:val="none" w:sz="0" w:space="0" w:color="auto"/>
            <w:left w:val="none" w:sz="0" w:space="0" w:color="auto"/>
            <w:bottom w:val="none" w:sz="0" w:space="0" w:color="auto"/>
            <w:right w:val="none" w:sz="0" w:space="0" w:color="auto"/>
          </w:divBdr>
        </w:div>
        <w:div w:id="1094594111">
          <w:marLeft w:val="0"/>
          <w:marRight w:val="0"/>
          <w:marTop w:val="0"/>
          <w:marBottom w:val="0"/>
          <w:divBdr>
            <w:top w:val="none" w:sz="0" w:space="0" w:color="auto"/>
            <w:left w:val="none" w:sz="0" w:space="0" w:color="auto"/>
            <w:bottom w:val="none" w:sz="0" w:space="0" w:color="auto"/>
            <w:right w:val="none" w:sz="0" w:space="0" w:color="auto"/>
          </w:divBdr>
        </w:div>
        <w:div w:id="994837029">
          <w:marLeft w:val="0"/>
          <w:marRight w:val="0"/>
          <w:marTop w:val="0"/>
          <w:marBottom w:val="0"/>
          <w:divBdr>
            <w:top w:val="none" w:sz="0" w:space="0" w:color="auto"/>
            <w:left w:val="none" w:sz="0" w:space="0" w:color="auto"/>
            <w:bottom w:val="none" w:sz="0" w:space="0" w:color="auto"/>
            <w:right w:val="none" w:sz="0" w:space="0" w:color="auto"/>
          </w:divBdr>
        </w:div>
      </w:divsChild>
    </w:div>
    <w:div w:id="1465390618">
      <w:bodyDiv w:val="1"/>
      <w:marLeft w:val="0"/>
      <w:marRight w:val="0"/>
      <w:marTop w:val="0"/>
      <w:marBottom w:val="0"/>
      <w:divBdr>
        <w:top w:val="none" w:sz="0" w:space="0" w:color="auto"/>
        <w:left w:val="none" w:sz="0" w:space="0" w:color="auto"/>
        <w:bottom w:val="none" w:sz="0" w:space="0" w:color="auto"/>
        <w:right w:val="none" w:sz="0" w:space="0" w:color="auto"/>
      </w:divBdr>
    </w:div>
    <w:div w:id="1467309557">
      <w:bodyDiv w:val="1"/>
      <w:marLeft w:val="0"/>
      <w:marRight w:val="0"/>
      <w:marTop w:val="0"/>
      <w:marBottom w:val="0"/>
      <w:divBdr>
        <w:top w:val="none" w:sz="0" w:space="0" w:color="auto"/>
        <w:left w:val="none" w:sz="0" w:space="0" w:color="auto"/>
        <w:bottom w:val="none" w:sz="0" w:space="0" w:color="auto"/>
        <w:right w:val="none" w:sz="0" w:space="0" w:color="auto"/>
      </w:divBdr>
      <w:divsChild>
        <w:div w:id="1446776695">
          <w:marLeft w:val="0"/>
          <w:marRight w:val="0"/>
          <w:marTop w:val="0"/>
          <w:marBottom w:val="0"/>
          <w:divBdr>
            <w:top w:val="none" w:sz="0" w:space="0" w:color="auto"/>
            <w:left w:val="none" w:sz="0" w:space="0" w:color="auto"/>
            <w:bottom w:val="none" w:sz="0" w:space="0" w:color="auto"/>
            <w:right w:val="none" w:sz="0" w:space="0" w:color="auto"/>
          </w:divBdr>
        </w:div>
      </w:divsChild>
    </w:div>
    <w:div w:id="1473133055">
      <w:bodyDiv w:val="1"/>
      <w:marLeft w:val="0"/>
      <w:marRight w:val="0"/>
      <w:marTop w:val="0"/>
      <w:marBottom w:val="0"/>
      <w:divBdr>
        <w:top w:val="none" w:sz="0" w:space="0" w:color="auto"/>
        <w:left w:val="none" w:sz="0" w:space="0" w:color="auto"/>
        <w:bottom w:val="none" w:sz="0" w:space="0" w:color="auto"/>
        <w:right w:val="none" w:sz="0" w:space="0" w:color="auto"/>
      </w:divBdr>
    </w:div>
    <w:div w:id="1489054607">
      <w:bodyDiv w:val="1"/>
      <w:marLeft w:val="0"/>
      <w:marRight w:val="0"/>
      <w:marTop w:val="0"/>
      <w:marBottom w:val="0"/>
      <w:divBdr>
        <w:top w:val="none" w:sz="0" w:space="0" w:color="auto"/>
        <w:left w:val="none" w:sz="0" w:space="0" w:color="auto"/>
        <w:bottom w:val="none" w:sz="0" w:space="0" w:color="auto"/>
        <w:right w:val="none" w:sz="0" w:space="0" w:color="auto"/>
      </w:divBdr>
      <w:divsChild>
        <w:div w:id="160896784">
          <w:marLeft w:val="0"/>
          <w:marRight w:val="0"/>
          <w:marTop w:val="0"/>
          <w:marBottom w:val="0"/>
          <w:divBdr>
            <w:top w:val="none" w:sz="0" w:space="0" w:color="auto"/>
            <w:left w:val="none" w:sz="0" w:space="0" w:color="auto"/>
            <w:bottom w:val="none" w:sz="0" w:space="0" w:color="auto"/>
            <w:right w:val="none" w:sz="0" w:space="0" w:color="auto"/>
          </w:divBdr>
          <w:divsChild>
            <w:div w:id="8391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17669">
      <w:bodyDiv w:val="1"/>
      <w:marLeft w:val="0"/>
      <w:marRight w:val="0"/>
      <w:marTop w:val="0"/>
      <w:marBottom w:val="0"/>
      <w:divBdr>
        <w:top w:val="none" w:sz="0" w:space="0" w:color="auto"/>
        <w:left w:val="none" w:sz="0" w:space="0" w:color="auto"/>
        <w:bottom w:val="none" w:sz="0" w:space="0" w:color="auto"/>
        <w:right w:val="none" w:sz="0" w:space="0" w:color="auto"/>
      </w:divBdr>
      <w:divsChild>
        <w:div w:id="1778479898">
          <w:marLeft w:val="0"/>
          <w:marRight w:val="0"/>
          <w:marTop w:val="0"/>
          <w:marBottom w:val="0"/>
          <w:divBdr>
            <w:top w:val="none" w:sz="0" w:space="0" w:color="auto"/>
            <w:left w:val="none" w:sz="0" w:space="0" w:color="auto"/>
            <w:bottom w:val="none" w:sz="0" w:space="0" w:color="auto"/>
            <w:right w:val="none" w:sz="0" w:space="0" w:color="auto"/>
          </w:divBdr>
          <w:divsChild>
            <w:div w:id="371735659">
              <w:marLeft w:val="0"/>
              <w:marRight w:val="0"/>
              <w:marTop w:val="0"/>
              <w:marBottom w:val="0"/>
              <w:divBdr>
                <w:top w:val="none" w:sz="0" w:space="0" w:color="auto"/>
                <w:left w:val="none" w:sz="0" w:space="0" w:color="auto"/>
                <w:bottom w:val="none" w:sz="0" w:space="0" w:color="auto"/>
                <w:right w:val="none" w:sz="0" w:space="0" w:color="auto"/>
              </w:divBdr>
              <w:divsChild>
                <w:div w:id="1732923261">
                  <w:marLeft w:val="0"/>
                  <w:marRight w:val="0"/>
                  <w:marTop w:val="0"/>
                  <w:marBottom w:val="0"/>
                  <w:divBdr>
                    <w:top w:val="none" w:sz="0" w:space="0" w:color="auto"/>
                    <w:left w:val="none" w:sz="0" w:space="0" w:color="auto"/>
                    <w:bottom w:val="none" w:sz="0" w:space="0" w:color="auto"/>
                    <w:right w:val="none" w:sz="0" w:space="0" w:color="auto"/>
                  </w:divBdr>
                  <w:divsChild>
                    <w:div w:id="1445884235">
                      <w:marLeft w:val="0"/>
                      <w:marRight w:val="0"/>
                      <w:marTop w:val="0"/>
                      <w:marBottom w:val="0"/>
                      <w:divBdr>
                        <w:top w:val="none" w:sz="0" w:space="0" w:color="auto"/>
                        <w:left w:val="none" w:sz="0" w:space="0" w:color="auto"/>
                        <w:bottom w:val="none" w:sz="0" w:space="0" w:color="auto"/>
                        <w:right w:val="none" w:sz="0" w:space="0" w:color="auto"/>
                      </w:divBdr>
                      <w:divsChild>
                        <w:div w:id="1296373030">
                          <w:marLeft w:val="0"/>
                          <w:marRight w:val="0"/>
                          <w:marTop w:val="0"/>
                          <w:marBottom w:val="0"/>
                          <w:divBdr>
                            <w:top w:val="none" w:sz="0" w:space="0" w:color="auto"/>
                            <w:left w:val="none" w:sz="0" w:space="0" w:color="auto"/>
                            <w:bottom w:val="none" w:sz="0" w:space="0" w:color="auto"/>
                            <w:right w:val="none" w:sz="0" w:space="0" w:color="auto"/>
                          </w:divBdr>
                          <w:divsChild>
                            <w:div w:id="1857956699">
                              <w:marLeft w:val="0"/>
                              <w:marRight w:val="0"/>
                              <w:marTop w:val="0"/>
                              <w:marBottom w:val="0"/>
                              <w:divBdr>
                                <w:top w:val="none" w:sz="0" w:space="0" w:color="auto"/>
                                <w:left w:val="none" w:sz="0" w:space="0" w:color="auto"/>
                                <w:bottom w:val="none" w:sz="0" w:space="0" w:color="auto"/>
                                <w:right w:val="none" w:sz="0" w:space="0" w:color="auto"/>
                              </w:divBdr>
                              <w:divsChild>
                                <w:div w:id="1102533961">
                                  <w:marLeft w:val="0"/>
                                  <w:marRight w:val="0"/>
                                  <w:marTop w:val="0"/>
                                  <w:marBottom w:val="0"/>
                                  <w:divBdr>
                                    <w:top w:val="none" w:sz="0" w:space="0" w:color="auto"/>
                                    <w:left w:val="none" w:sz="0" w:space="0" w:color="auto"/>
                                    <w:bottom w:val="none" w:sz="0" w:space="0" w:color="auto"/>
                                    <w:right w:val="none" w:sz="0" w:space="0" w:color="auto"/>
                                  </w:divBdr>
                                  <w:divsChild>
                                    <w:div w:id="1687714022">
                                      <w:marLeft w:val="0"/>
                                      <w:marRight w:val="0"/>
                                      <w:marTop w:val="0"/>
                                      <w:marBottom w:val="0"/>
                                      <w:divBdr>
                                        <w:top w:val="none" w:sz="0" w:space="0" w:color="auto"/>
                                        <w:left w:val="none" w:sz="0" w:space="0" w:color="auto"/>
                                        <w:bottom w:val="none" w:sz="0" w:space="0" w:color="auto"/>
                                        <w:right w:val="none" w:sz="0" w:space="0" w:color="auto"/>
                                      </w:divBdr>
                                      <w:divsChild>
                                        <w:div w:id="463742337">
                                          <w:marLeft w:val="0"/>
                                          <w:marRight w:val="0"/>
                                          <w:marTop w:val="0"/>
                                          <w:marBottom w:val="0"/>
                                          <w:divBdr>
                                            <w:top w:val="none" w:sz="0" w:space="0" w:color="auto"/>
                                            <w:left w:val="none" w:sz="0" w:space="0" w:color="auto"/>
                                            <w:bottom w:val="none" w:sz="0" w:space="0" w:color="auto"/>
                                            <w:right w:val="none" w:sz="0" w:space="0" w:color="auto"/>
                                          </w:divBdr>
                                          <w:divsChild>
                                            <w:div w:id="1542476580">
                                              <w:marLeft w:val="0"/>
                                              <w:marRight w:val="0"/>
                                              <w:marTop w:val="0"/>
                                              <w:marBottom w:val="0"/>
                                              <w:divBdr>
                                                <w:top w:val="none" w:sz="0" w:space="0" w:color="auto"/>
                                                <w:left w:val="none" w:sz="0" w:space="0" w:color="auto"/>
                                                <w:bottom w:val="none" w:sz="0" w:space="0" w:color="auto"/>
                                                <w:right w:val="none" w:sz="0" w:space="0" w:color="auto"/>
                                              </w:divBdr>
                                              <w:divsChild>
                                                <w:div w:id="149298210">
                                                  <w:marLeft w:val="0"/>
                                                  <w:marRight w:val="0"/>
                                                  <w:marTop w:val="0"/>
                                                  <w:marBottom w:val="0"/>
                                                  <w:divBdr>
                                                    <w:top w:val="none" w:sz="0" w:space="0" w:color="auto"/>
                                                    <w:left w:val="none" w:sz="0" w:space="0" w:color="auto"/>
                                                    <w:bottom w:val="none" w:sz="0" w:space="0" w:color="auto"/>
                                                    <w:right w:val="none" w:sz="0" w:space="0" w:color="auto"/>
                                                  </w:divBdr>
                                                  <w:divsChild>
                                                    <w:div w:id="1131556460">
                                                      <w:marLeft w:val="0"/>
                                                      <w:marRight w:val="0"/>
                                                      <w:marTop w:val="0"/>
                                                      <w:marBottom w:val="0"/>
                                                      <w:divBdr>
                                                        <w:top w:val="none" w:sz="0" w:space="0" w:color="auto"/>
                                                        <w:left w:val="none" w:sz="0" w:space="0" w:color="auto"/>
                                                        <w:bottom w:val="none" w:sz="0" w:space="0" w:color="auto"/>
                                                        <w:right w:val="none" w:sz="0" w:space="0" w:color="auto"/>
                                                      </w:divBdr>
                                                      <w:divsChild>
                                                        <w:div w:id="1225726426">
                                                          <w:marLeft w:val="0"/>
                                                          <w:marRight w:val="0"/>
                                                          <w:marTop w:val="0"/>
                                                          <w:marBottom w:val="0"/>
                                                          <w:divBdr>
                                                            <w:top w:val="none" w:sz="0" w:space="0" w:color="auto"/>
                                                            <w:left w:val="none" w:sz="0" w:space="0" w:color="auto"/>
                                                            <w:bottom w:val="none" w:sz="0" w:space="0" w:color="auto"/>
                                                            <w:right w:val="none" w:sz="0" w:space="0" w:color="auto"/>
                                                          </w:divBdr>
                                                          <w:divsChild>
                                                            <w:div w:id="716588172">
                                                              <w:marLeft w:val="0"/>
                                                              <w:marRight w:val="0"/>
                                                              <w:marTop w:val="0"/>
                                                              <w:marBottom w:val="0"/>
                                                              <w:divBdr>
                                                                <w:top w:val="none" w:sz="0" w:space="0" w:color="auto"/>
                                                                <w:left w:val="none" w:sz="0" w:space="0" w:color="auto"/>
                                                                <w:bottom w:val="none" w:sz="0" w:space="0" w:color="auto"/>
                                                                <w:right w:val="none" w:sz="0" w:space="0" w:color="auto"/>
                                                              </w:divBdr>
                                                              <w:divsChild>
                                                                <w:div w:id="1359622172">
                                                                  <w:marLeft w:val="0"/>
                                                                  <w:marRight w:val="0"/>
                                                                  <w:marTop w:val="0"/>
                                                                  <w:marBottom w:val="0"/>
                                                                  <w:divBdr>
                                                                    <w:top w:val="none" w:sz="0" w:space="0" w:color="auto"/>
                                                                    <w:left w:val="none" w:sz="0" w:space="0" w:color="auto"/>
                                                                    <w:bottom w:val="none" w:sz="0" w:space="0" w:color="auto"/>
                                                                    <w:right w:val="none" w:sz="0" w:space="0" w:color="auto"/>
                                                                  </w:divBdr>
                                                                  <w:divsChild>
                                                                    <w:div w:id="1249460414">
                                                                      <w:marLeft w:val="0"/>
                                                                      <w:marRight w:val="0"/>
                                                                      <w:marTop w:val="0"/>
                                                                      <w:marBottom w:val="0"/>
                                                                      <w:divBdr>
                                                                        <w:top w:val="none" w:sz="0" w:space="0" w:color="auto"/>
                                                                        <w:left w:val="none" w:sz="0" w:space="0" w:color="auto"/>
                                                                        <w:bottom w:val="none" w:sz="0" w:space="0" w:color="auto"/>
                                                                        <w:right w:val="none" w:sz="0" w:space="0" w:color="auto"/>
                                                                      </w:divBdr>
                                                                      <w:divsChild>
                                                                        <w:div w:id="916093475">
                                                                          <w:marLeft w:val="0"/>
                                                                          <w:marRight w:val="0"/>
                                                                          <w:marTop w:val="0"/>
                                                                          <w:marBottom w:val="0"/>
                                                                          <w:divBdr>
                                                                            <w:top w:val="none" w:sz="0" w:space="0" w:color="auto"/>
                                                                            <w:left w:val="none" w:sz="0" w:space="0" w:color="auto"/>
                                                                            <w:bottom w:val="none" w:sz="0" w:space="0" w:color="auto"/>
                                                                            <w:right w:val="none" w:sz="0" w:space="0" w:color="auto"/>
                                                                          </w:divBdr>
                                                                          <w:divsChild>
                                                                            <w:div w:id="646400150">
                                                                              <w:marLeft w:val="0"/>
                                                                              <w:marRight w:val="0"/>
                                                                              <w:marTop w:val="0"/>
                                                                              <w:marBottom w:val="0"/>
                                                                              <w:divBdr>
                                                                                <w:top w:val="none" w:sz="0" w:space="0" w:color="auto"/>
                                                                                <w:left w:val="none" w:sz="0" w:space="0" w:color="auto"/>
                                                                                <w:bottom w:val="none" w:sz="0" w:space="0" w:color="auto"/>
                                                                                <w:right w:val="none" w:sz="0" w:space="0" w:color="auto"/>
                                                                              </w:divBdr>
                                                                              <w:divsChild>
                                                                                <w:div w:id="1553077357">
                                                                                  <w:marLeft w:val="0"/>
                                                                                  <w:marRight w:val="0"/>
                                                                                  <w:marTop w:val="0"/>
                                                                                  <w:marBottom w:val="0"/>
                                                                                  <w:divBdr>
                                                                                    <w:top w:val="none" w:sz="0" w:space="0" w:color="auto"/>
                                                                                    <w:left w:val="none" w:sz="0" w:space="0" w:color="auto"/>
                                                                                    <w:bottom w:val="none" w:sz="0" w:space="0" w:color="auto"/>
                                                                                    <w:right w:val="none" w:sz="0" w:space="0" w:color="auto"/>
                                                                                  </w:divBdr>
                                                                                  <w:divsChild>
                                                                                    <w:div w:id="207187221">
                                                                                      <w:marLeft w:val="0"/>
                                                                                      <w:marRight w:val="0"/>
                                                                                      <w:marTop w:val="0"/>
                                                                                      <w:marBottom w:val="0"/>
                                                                                      <w:divBdr>
                                                                                        <w:top w:val="none" w:sz="0" w:space="0" w:color="auto"/>
                                                                                        <w:left w:val="none" w:sz="0" w:space="0" w:color="auto"/>
                                                                                        <w:bottom w:val="none" w:sz="0" w:space="0" w:color="auto"/>
                                                                                        <w:right w:val="none" w:sz="0" w:space="0" w:color="auto"/>
                                                                                      </w:divBdr>
                                                                                      <w:divsChild>
                                                                                        <w:div w:id="1862544117">
                                                                                          <w:marLeft w:val="0"/>
                                                                                          <w:marRight w:val="0"/>
                                                                                          <w:marTop w:val="0"/>
                                                                                          <w:marBottom w:val="0"/>
                                                                                          <w:divBdr>
                                                                                            <w:top w:val="none" w:sz="0" w:space="0" w:color="auto"/>
                                                                                            <w:left w:val="none" w:sz="0" w:space="0" w:color="auto"/>
                                                                                            <w:bottom w:val="none" w:sz="0" w:space="0" w:color="auto"/>
                                                                                            <w:right w:val="none" w:sz="0" w:space="0" w:color="auto"/>
                                                                                          </w:divBdr>
                                                                                          <w:divsChild>
                                                                                            <w:div w:id="1464809529">
                                                                                              <w:marLeft w:val="0"/>
                                                                                              <w:marRight w:val="0"/>
                                                                                              <w:marTop w:val="0"/>
                                                                                              <w:marBottom w:val="0"/>
                                                                                              <w:divBdr>
                                                                                                <w:top w:val="none" w:sz="0" w:space="0" w:color="auto"/>
                                                                                                <w:left w:val="none" w:sz="0" w:space="0" w:color="auto"/>
                                                                                                <w:bottom w:val="none" w:sz="0" w:space="0" w:color="auto"/>
                                                                                                <w:right w:val="none" w:sz="0" w:space="0" w:color="auto"/>
                                                                                              </w:divBdr>
                                                                                              <w:divsChild>
                                                                                                <w:div w:id="1609191986">
                                                                                                  <w:marLeft w:val="0"/>
                                                                                                  <w:marRight w:val="0"/>
                                                                                                  <w:marTop w:val="0"/>
                                                                                                  <w:marBottom w:val="0"/>
                                                                                                  <w:divBdr>
                                                                                                    <w:top w:val="none" w:sz="0" w:space="0" w:color="auto"/>
                                                                                                    <w:left w:val="none" w:sz="0" w:space="0" w:color="auto"/>
                                                                                                    <w:bottom w:val="none" w:sz="0" w:space="0" w:color="auto"/>
                                                                                                    <w:right w:val="none" w:sz="0" w:space="0" w:color="auto"/>
                                                                                                  </w:divBdr>
                                                                                                  <w:divsChild>
                                                                                                    <w:div w:id="357051851">
                                                                                                      <w:marLeft w:val="0"/>
                                                                                                      <w:marRight w:val="0"/>
                                                                                                      <w:marTop w:val="0"/>
                                                                                                      <w:marBottom w:val="0"/>
                                                                                                      <w:divBdr>
                                                                                                        <w:top w:val="none" w:sz="0" w:space="0" w:color="auto"/>
                                                                                                        <w:left w:val="none" w:sz="0" w:space="0" w:color="auto"/>
                                                                                                        <w:bottom w:val="none" w:sz="0" w:space="0" w:color="auto"/>
                                                                                                        <w:right w:val="none" w:sz="0" w:space="0" w:color="auto"/>
                                                                                                      </w:divBdr>
                                                                                                      <w:divsChild>
                                                                                                        <w:div w:id="263848327">
                                                                                                          <w:marLeft w:val="0"/>
                                                                                                          <w:marRight w:val="0"/>
                                                                                                          <w:marTop w:val="0"/>
                                                                                                          <w:marBottom w:val="0"/>
                                                                                                          <w:divBdr>
                                                                                                            <w:top w:val="none" w:sz="0" w:space="0" w:color="auto"/>
                                                                                                            <w:left w:val="none" w:sz="0" w:space="0" w:color="auto"/>
                                                                                                            <w:bottom w:val="none" w:sz="0" w:space="0" w:color="auto"/>
                                                                                                            <w:right w:val="none" w:sz="0" w:space="0" w:color="auto"/>
                                                                                                          </w:divBdr>
                                                                                                          <w:divsChild>
                                                                                                            <w:div w:id="1534415044">
                                                                                                              <w:marLeft w:val="0"/>
                                                                                                              <w:marRight w:val="0"/>
                                                                                                              <w:marTop w:val="0"/>
                                                                                                              <w:marBottom w:val="0"/>
                                                                                                              <w:divBdr>
                                                                                                                <w:top w:val="none" w:sz="0" w:space="0" w:color="auto"/>
                                                                                                                <w:left w:val="none" w:sz="0" w:space="0" w:color="auto"/>
                                                                                                                <w:bottom w:val="none" w:sz="0" w:space="0" w:color="auto"/>
                                                                                                                <w:right w:val="none" w:sz="0" w:space="0" w:color="auto"/>
                                                                                                              </w:divBdr>
                                                                                                              <w:divsChild>
                                                                                                                <w:div w:id="18045023">
                                                                                                                  <w:marLeft w:val="0"/>
                                                                                                                  <w:marRight w:val="0"/>
                                                                                                                  <w:marTop w:val="0"/>
                                                                                                                  <w:marBottom w:val="0"/>
                                                                                                                  <w:divBdr>
                                                                                                                    <w:top w:val="none" w:sz="0" w:space="0" w:color="auto"/>
                                                                                                                    <w:left w:val="none" w:sz="0" w:space="0" w:color="auto"/>
                                                                                                                    <w:bottom w:val="none" w:sz="0" w:space="0" w:color="auto"/>
                                                                                                                    <w:right w:val="none" w:sz="0" w:space="0" w:color="auto"/>
                                                                                                                  </w:divBdr>
                                                                                                                  <w:divsChild>
                                                                                                                    <w:div w:id="1046490886">
                                                                                                                      <w:marLeft w:val="0"/>
                                                                                                                      <w:marRight w:val="0"/>
                                                                                                                      <w:marTop w:val="0"/>
                                                                                                                      <w:marBottom w:val="0"/>
                                                                                                                      <w:divBdr>
                                                                                                                        <w:top w:val="none" w:sz="0" w:space="0" w:color="auto"/>
                                                                                                                        <w:left w:val="none" w:sz="0" w:space="0" w:color="auto"/>
                                                                                                                        <w:bottom w:val="none" w:sz="0" w:space="0" w:color="auto"/>
                                                                                                                        <w:right w:val="none" w:sz="0" w:space="0" w:color="auto"/>
                                                                                                                      </w:divBdr>
                                                                                                                      <w:divsChild>
                                                                                                                        <w:div w:id="1878348023">
                                                                                                                          <w:marLeft w:val="0"/>
                                                                                                                          <w:marRight w:val="0"/>
                                                                                                                          <w:marTop w:val="0"/>
                                                                                                                          <w:marBottom w:val="0"/>
                                                                                                                          <w:divBdr>
                                                                                                                            <w:top w:val="none" w:sz="0" w:space="0" w:color="auto"/>
                                                                                                                            <w:left w:val="none" w:sz="0" w:space="0" w:color="auto"/>
                                                                                                                            <w:bottom w:val="none" w:sz="0" w:space="0" w:color="auto"/>
                                                                                                                            <w:right w:val="none" w:sz="0" w:space="0" w:color="auto"/>
                                                                                                                          </w:divBdr>
                                                                                                                          <w:divsChild>
                                                                                                                            <w:div w:id="437872834">
                                                                                                                              <w:marLeft w:val="0"/>
                                                                                                                              <w:marRight w:val="0"/>
                                                                                                                              <w:marTop w:val="0"/>
                                                                                                                              <w:marBottom w:val="0"/>
                                                                                                                              <w:divBdr>
                                                                                                                                <w:top w:val="none" w:sz="0" w:space="0" w:color="auto"/>
                                                                                                                                <w:left w:val="none" w:sz="0" w:space="0" w:color="auto"/>
                                                                                                                                <w:bottom w:val="none" w:sz="0" w:space="0" w:color="auto"/>
                                                                                                                                <w:right w:val="none" w:sz="0" w:space="0" w:color="auto"/>
                                                                                                                              </w:divBdr>
                                                                                                                              <w:divsChild>
                                                                                                                                <w:div w:id="59257393">
                                                                                                                                  <w:marLeft w:val="0"/>
                                                                                                                                  <w:marRight w:val="0"/>
                                                                                                                                  <w:marTop w:val="0"/>
                                                                                                                                  <w:marBottom w:val="0"/>
                                                                                                                                  <w:divBdr>
                                                                                                                                    <w:top w:val="none" w:sz="0" w:space="0" w:color="auto"/>
                                                                                                                                    <w:left w:val="none" w:sz="0" w:space="0" w:color="auto"/>
                                                                                                                                    <w:bottom w:val="none" w:sz="0" w:space="0" w:color="auto"/>
                                                                                                                                    <w:right w:val="none" w:sz="0" w:space="0" w:color="auto"/>
                                                                                                                                  </w:divBdr>
                                                                                                                                  <w:divsChild>
                                                                                                                                    <w:div w:id="48039142">
                                                                                                                                      <w:marLeft w:val="0"/>
                                                                                                                                      <w:marRight w:val="0"/>
                                                                                                                                      <w:marTop w:val="0"/>
                                                                                                                                      <w:marBottom w:val="0"/>
                                                                                                                                      <w:divBdr>
                                                                                                                                        <w:top w:val="none" w:sz="0" w:space="0" w:color="auto"/>
                                                                                                                                        <w:left w:val="none" w:sz="0" w:space="0" w:color="auto"/>
                                                                                                                                        <w:bottom w:val="none" w:sz="0" w:space="0" w:color="auto"/>
                                                                                                                                        <w:right w:val="none" w:sz="0" w:space="0" w:color="auto"/>
                                                                                                                                      </w:divBdr>
                                                                                                                                      <w:divsChild>
                                                                                                                                        <w:div w:id="21285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673894">
      <w:bodyDiv w:val="1"/>
      <w:marLeft w:val="0"/>
      <w:marRight w:val="0"/>
      <w:marTop w:val="0"/>
      <w:marBottom w:val="0"/>
      <w:divBdr>
        <w:top w:val="none" w:sz="0" w:space="0" w:color="auto"/>
        <w:left w:val="none" w:sz="0" w:space="0" w:color="auto"/>
        <w:bottom w:val="none" w:sz="0" w:space="0" w:color="auto"/>
        <w:right w:val="none" w:sz="0" w:space="0" w:color="auto"/>
      </w:divBdr>
    </w:div>
    <w:div w:id="1508786971">
      <w:bodyDiv w:val="1"/>
      <w:marLeft w:val="0"/>
      <w:marRight w:val="0"/>
      <w:marTop w:val="0"/>
      <w:marBottom w:val="0"/>
      <w:divBdr>
        <w:top w:val="none" w:sz="0" w:space="0" w:color="auto"/>
        <w:left w:val="none" w:sz="0" w:space="0" w:color="auto"/>
        <w:bottom w:val="none" w:sz="0" w:space="0" w:color="auto"/>
        <w:right w:val="none" w:sz="0" w:space="0" w:color="auto"/>
      </w:divBdr>
    </w:div>
    <w:div w:id="1522670531">
      <w:bodyDiv w:val="1"/>
      <w:marLeft w:val="0"/>
      <w:marRight w:val="0"/>
      <w:marTop w:val="0"/>
      <w:marBottom w:val="0"/>
      <w:divBdr>
        <w:top w:val="none" w:sz="0" w:space="0" w:color="auto"/>
        <w:left w:val="none" w:sz="0" w:space="0" w:color="auto"/>
        <w:bottom w:val="none" w:sz="0" w:space="0" w:color="auto"/>
        <w:right w:val="none" w:sz="0" w:space="0" w:color="auto"/>
      </w:divBdr>
    </w:div>
    <w:div w:id="1523590883">
      <w:bodyDiv w:val="1"/>
      <w:marLeft w:val="0"/>
      <w:marRight w:val="0"/>
      <w:marTop w:val="0"/>
      <w:marBottom w:val="0"/>
      <w:divBdr>
        <w:top w:val="none" w:sz="0" w:space="0" w:color="auto"/>
        <w:left w:val="none" w:sz="0" w:space="0" w:color="auto"/>
        <w:bottom w:val="none" w:sz="0" w:space="0" w:color="auto"/>
        <w:right w:val="none" w:sz="0" w:space="0" w:color="auto"/>
      </w:divBdr>
    </w:div>
    <w:div w:id="1532760010">
      <w:bodyDiv w:val="1"/>
      <w:marLeft w:val="0"/>
      <w:marRight w:val="0"/>
      <w:marTop w:val="0"/>
      <w:marBottom w:val="0"/>
      <w:divBdr>
        <w:top w:val="none" w:sz="0" w:space="0" w:color="auto"/>
        <w:left w:val="none" w:sz="0" w:space="0" w:color="auto"/>
        <w:bottom w:val="none" w:sz="0" w:space="0" w:color="auto"/>
        <w:right w:val="none" w:sz="0" w:space="0" w:color="auto"/>
      </w:divBdr>
    </w:div>
    <w:div w:id="1533301070">
      <w:bodyDiv w:val="1"/>
      <w:marLeft w:val="0"/>
      <w:marRight w:val="0"/>
      <w:marTop w:val="0"/>
      <w:marBottom w:val="0"/>
      <w:divBdr>
        <w:top w:val="none" w:sz="0" w:space="0" w:color="auto"/>
        <w:left w:val="none" w:sz="0" w:space="0" w:color="auto"/>
        <w:bottom w:val="none" w:sz="0" w:space="0" w:color="auto"/>
        <w:right w:val="none" w:sz="0" w:space="0" w:color="auto"/>
      </w:divBdr>
    </w:div>
    <w:div w:id="1533376677">
      <w:bodyDiv w:val="1"/>
      <w:marLeft w:val="0"/>
      <w:marRight w:val="0"/>
      <w:marTop w:val="0"/>
      <w:marBottom w:val="0"/>
      <w:divBdr>
        <w:top w:val="none" w:sz="0" w:space="0" w:color="auto"/>
        <w:left w:val="none" w:sz="0" w:space="0" w:color="auto"/>
        <w:bottom w:val="none" w:sz="0" w:space="0" w:color="auto"/>
        <w:right w:val="none" w:sz="0" w:space="0" w:color="auto"/>
      </w:divBdr>
      <w:divsChild>
        <w:div w:id="1089810197">
          <w:marLeft w:val="0"/>
          <w:marRight w:val="0"/>
          <w:marTop w:val="0"/>
          <w:marBottom w:val="0"/>
          <w:divBdr>
            <w:top w:val="none" w:sz="0" w:space="0" w:color="auto"/>
            <w:left w:val="none" w:sz="0" w:space="0" w:color="auto"/>
            <w:bottom w:val="none" w:sz="0" w:space="0" w:color="auto"/>
            <w:right w:val="none" w:sz="0" w:space="0" w:color="auto"/>
          </w:divBdr>
        </w:div>
      </w:divsChild>
    </w:div>
    <w:div w:id="1538280349">
      <w:bodyDiv w:val="1"/>
      <w:marLeft w:val="0"/>
      <w:marRight w:val="0"/>
      <w:marTop w:val="0"/>
      <w:marBottom w:val="0"/>
      <w:divBdr>
        <w:top w:val="none" w:sz="0" w:space="0" w:color="auto"/>
        <w:left w:val="none" w:sz="0" w:space="0" w:color="auto"/>
        <w:bottom w:val="none" w:sz="0" w:space="0" w:color="auto"/>
        <w:right w:val="none" w:sz="0" w:space="0" w:color="auto"/>
      </w:divBdr>
    </w:div>
    <w:div w:id="1539708837">
      <w:bodyDiv w:val="1"/>
      <w:marLeft w:val="0"/>
      <w:marRight w:val="0"/>
      <w:marTop w:val="0"/>
      <w:marBottom w:val="0"/>
      <w:divBdr>
        <w:top w:val="none" w:sz="0" w:space="0" w:color="auto"/>
        <w:left w:val="none" w:sz="0" w:space="0" w:color="auto"/>
        <w:bottom w:val="none" w:sz="0" w:space="0" w:color="auto"/>
        <w:right w:val="none" w:sz="0" w:space="0" w:color="auto"/>
      </w:divBdr>
      <w:divsChild>
        <w:div w:id="1294555928">
          <w:marLeft w:val="0"/>
          <w:marRight w:val="0"/>
          <w:marTop w:val="0"/>
          <w:marBottom w:val="0"/>
          <w:divBdr>
            <w:top w:val="none" w:sz="0" w:space="0" w:color="auto"/>
            <w:left w:val="none" w:sz="0" w:space="0" w:color="auto"/>
            <w:bottom w:val="none" w:sz="0" w:space="0" w:color="auto"/>
            <w:right w:val="none" w:sz="0" w:space="0" w:color="auto"/>
          </w:divBdr>
        </w:div>
      </w:divsChild>
    </w:div>
    <w:div w:id="1551574404">
      <w:bodyDiv w:val="1"/>
      <w:marLeft w:val="0"/>
      <w:marRight w:val="0"/>
      <w:marTop w:val="0"/>
      <w:marBottom w:val="0"/>
      <w:divBdr>
        <w:top w:val="none" w:sz="0" w:space="0" w:color="auto"/>
        <w:left w:val="none" w:sz="0" w:space="0" w:color="auto"/>
        <w:bottom w:val="none" w:sz="0" w:space="0" w:color="auto"/>
        <w:right w:val="none" w:sz="0" w:space="0" w:color="auto"/>
      </w:divBdr>
    </w:div>
    <w:div w:id="1572812682">
      <w:bodyDiv w:val="1"/>
      <w:marLeft w:val="0"/>
      <w:marRight w:val="0"/>
      <w:marTop w:val="0"/>
      <w:marBottom w:val="0"/>
      <w:divBdr>
        <w:top w:val="none" w:sz="0" w:space="0" w:color="auto"/>
        <w:left w:val="none" w:sz="0" w:space="0" w:color="auto"/>
        <w:bottom w:val="none" w:sz="0" w:space="0" w:color="auto"/>
        <w:right w:val="none" w:sz="0" w:space="0" w:color="auto"/>
      </w:divBdr>
    </w:div>
    <w:div w:id="1576627889">
      <w:bodyDiv w:val="1"/>
      <w:marLeft w:val="0"/>
      <w:marRight w:val="0"/>
      <w:marTop w:val="0"/>
      <w:marBottom w:val="0"/>
      <w:divBdr>
        <w:top w:val="none" w:sz="0" w:space="0" w:color="auto"/>
        <w:left w:val="none" w:sz="0" w:space="0" w:color="auto"/>
        <w:bottom w:val="none" w:sz="0" w:space="0" w:color="auto"/>
        <w:right w:val="none" w:sz="0" w:space="0" w:color="auto"/>
      </w:divBdr>
      <w:divsChild>
        <w:div w:id="1916892447">
          <w:marLeft w:val="0"/>
          <w:marRight w:val="0"/>
          <w:marTop w:val="0"/>
          <w:marBottom w:val="0"/>
          <w:divBdr>
            <w:top w:val="none" w:sz="0" w:space="0" w:color="auto"/>
            <w:left w:val="none" w:sz="0" w:space="0" w:color="auto"/>
            <w:bottom w:val="none" w:sz="0" w:space="0" w:color="auto"/>
            <w:right w:val="none" w:sz="0" w:space="0" w:color="auto"/>
          </w:divBdr>
        </w:div>
      </w:divsChild>
    </w:div>
    <w:div w:id="1577394332">
      <w:bodyDiv w:val="1"/>
      <w:marLeft w:val="0"/>
      <w:marRight w:val="0"/>
      <w:marTop w:val="0"/>
      <w:marBottom w:val="0"/>
      <w:divBdr>
        <w:top w:val="none" w:sz="0" w:space="0" w:color="auto"/>
        <w:left w:val="none" w:sz="0" w:space="0" w:color="auto"/>
        <w:bottom w:val="none" w:sz="0" w:space="0" w:color="auto"/>
        <w:right w:val="none" w:sz="0" w:space="0" w:color="auto"/>
      </w:divBdr>
    </w:div>
    <w:div w:id="1616133854">
      <w:bodyDiv w:val="1"/>
      <w:marLeft w:val="0"/>
      <w:marRight w:val="0"/>
      <w:marTop w:val="0"/>
      <w:marBottom w:val="0"/>
      <w:divBdr>
        <w:top w:val="none" w:sz="0" w:space="0" w:color="auto"/>
        <w:left w:val="none" w:sz="0" w:space="0" w:color="auto"/>
        <w:bottom w:val="none" w:sz="0" w:space="0" w:color="auto"/>
        <w:right w:val="none" w:sz="0" w:space="0" w:color="auto"/>
      </w:divBdr>
    </w:div>
    <w:div w:id="1621957834">
      <w:bodyDiv w:val="1"/>
      <w:marLeft w:val="0"/>
      <w:marRight w:val="0"/>
      <w:marTop w:val="0"/>
      <w:marBottom w:val="0"/>
      <w:divBdr>
        <w:top w:val="none" w:sz="0" w:space="0" w:color="auto"/>
        <w:left w:val="none" w:sz="0" w:space="0" w:color="auto"/>
        <w:bottom w:val="none" w:sz="0" w:space="0" w:color="auto"/>
        <w:right w:val="none" w:sz="0" w:space="0" w:color="auto"/>
      </w:divBdr>
    </w:div>
    <w:div w:id="1622999041">
      <w:bodyDiv w:val="1"/>
      <w:marLeft w:val="0"/>
      <w:marRight w:val="0"/>
      <w:marTop w:val="0"/>
      <w:marBottom w:val="0"/>
      <w:divBdr>
        <w:top w:val="none" w:sz="0" w:space="0" w:color="auto"/>
        <w:left w:val="none" w:sz="0" w:space="0" w:color="auto"/>
        <w:bottom w:val="none" w:sz="0" w:space="0" w:color="auto"/>
        <w:right w:val="none" w:sz="0" w:space="0" w:color="auto"/>
      </w:divBdr>
    </w:div>
    <w:div w:id="1625192415">
      <w:bodyDiv w:val="1"/>
      <w:marLeft w:val="0"/>
      <w:marRight w:val="0"/>
      <w:marTop w:val="0"/>
      <w:marBottom w:val="0"/>
      <w:divBdr>
        <w:top w:val="none" w:sz="0" w:space="0" w:color="auto"/>
        <w:left w:val="none" w:sz="0" w:space="0" w:color="auto"/>
        <w:bottom w:val="none" w:sz="0" w:space="0" w:color="auto"/>
        <w:right w:val="none" w:sz="0" w:space="0" w:color="auto"/>
      </w:divBdr>
    </w:div>
    <w:div w:id="1627813056">
      <w:bodyDiv w:val="1"/>
      <w:marLeft w:val="0"/>
      <w:marRight w:val="0"/>
      <w:marTop w:val="0"/>
      <w:marBottom w:val="0"/>
      <w:divBdr>
        <w:top w:val="none" w:sz="0" w:space="0" w:color="auto"/>
        <w:left w:val="none" w:sz="0" w:space="0" w:color="auto"/>
        <w:bottom w:val="none" w:sz="0" w:space="0" w:color="auto"/>
        <w:right w:val="none" w:sz="0" w:space="0" w:color="auto"/>
      </w:divBdr>
    </w:div>
    <w:div w:id="1633487457">
      <w:bodyDiv w:val="1"/>
      <w:marLeft w:val="0"/>
      <w:marRight w:val="0"/>
      <w:marTop w:val="0"/>
      <w:marBottom w:val="0"/>
      <w:divBdr>
        <w:top w:val="none" w:sz="0" w:space="0" w:color="auto"/>
        <w:left w:val="none" w:sz="0" w:space="0" w:color="auto"/>
        <w:bottom w:val="none" w:sz="0" w:space="0" w:color="auto"/>
        <w:right w:val="none" w:sz="0" w:space="0" w:color="auto"/>
      </w:divBdr>
    </w:div>
    <w:div w:id="1634827200">
      <w:bodyDiv w:val="1"/>
      <w:marLeft w:val="0"/>
      <w:marRight w:val="0"/>
      <w:marTop w:val="0"/>
      <w:marBottom w:val="0"/>
      <w:divBdr>
        <w:top w:val="none" w:sz="0" w:space="0" w:color="auto"/>
        <w:left w:val="none" w:sz="0" w:space="0" w:color="auto"/>
        <w:bottom w:val="none" w:sz="0" w:space="0" w:color="auto"/>
        <w:right w:val="none" w:sz="0" w:space="0" w:color="auto"/>
      </w:divBdr>
    </w:div>
    <w:div w:id="1637680029">
      <w:bodyDiv w:val="1"/>
      <w:marLeft w:val="0"/>
      <w:marRight w:val="0"/>
      <w:marTop w:val="0"/>
      <w:marBottom w:val="0"/>
      <w:divBdr>
        <w:top w:val="none" w:sz="0" w:space="0" w:color="auto"/>
        <w:left w:val="none" w:sz="0" w:space="0" w:color="auto"/>
        <w:bottom w:val="none" w:sz="0" w:space="0" w:color="auto"/>
        <w:right w:val="none" w:sz="0" w:space="0" w:color="auto"/>
      </w:divBdr>
      <w:divsChild>
        <w:div w:id="1190488611">
          <w:marLeft w:val="0"/>
          <w:marRight w:val="0"/>
          <w:marTop w:val="0"/>
          <w:marBottom w:val="0"/>
          <w:divBdr>
            <w:top w:val="none" w:sz="0" w:space="0" w:color="auto"/>
            <w:left w:val="none" w:sz="0" w:space="0" w:color="auto"/>
            <w:bottom w:val="none" w:sz="0" w:space="0" w:color="auto"/>
            <w:right w:val="none" w:sz="0" w:space="0" w:color="auto"/>
          </w:divBdr>
        </w:div>
      </w:divsChild>
    </w:div>
    <w:div w:id="1649245097">
      <w:bodyDiv w:val="1"/>
      <w:marLeft w:val="0"/>
      <w:marRight w:val="0"/>
      <w:marTop w:val="0"/>
      <w:marBottom w:val="0"/>
      <w:divBdr>
        <w:top w:val="none" w:sz="0" w:space="0" w:color="auto"/>
        <w:left w:val="none" w:sz="0" w:space="0" w:color="auto"/>
        <w:bottom w:val="none" w:sz="0" w:space="0" w:color="auto"/>
        <w:right w:val="none" w:sz="0" w:space="0" w:color="auto"/>
      </w:divBdr>
    </w:div>
    <w:div w:id="1661732916">
      <w:bodyDiv w:val="1"/>
      <w:marLeft w:val="0"/>
      <w:marRight w:val="0"/>
      <w:marTop w:val="0"/>
      <w:marBottom w:val="0"/>
      <w:divBdr>
        <w:top w:val="none" w:sz="0" w:space="0" w:color="auto"/>
        <w:left w:val="none" w:sz="0" w:space="0" w:color="auto"/>
        <w:bottom w:val="none" w:sz="0" w:space="0" w:color="auto"/>
        <w:right w:val="none" w:sz="0" w:space="0" w:color="auto"/>
      </w:divBdr>
    </w:div>
    <w:div w:id="1670327839">
      <w:bodyDiv w:val="1"/>
      <w:marLeft w:val="0"/>
      <w:marRight w:val="0"/>
      <w:marTop w:val="0"/>
      <w:marBottom w:val="0"/>
      <w:divBdr>
        <w:top w:val="none" w:sz="0" w:space="0" w:color="auto"/>
        <w:left w:val="none" w:sz="0" w:space="0" w:color="auto"/>
        <w:bottom w:val="none" w:sz="0" w:space="0" w:color="auto"/>
        <w:right w:val="none" w:sz="0" w:space="0" w:color="auto"/>
      </w:divBdr>
      <w:divsChild>
        <w:div w:id="93979684">
          <w:marLeft w:val="0"/>
          <w:marRight w:val="0"/>
          <w:marTop w:val="0"/>
          <w:marBottom w:val="0"/>
          <w:divBdr>
            <w:top w:val="none" w:sz="0" w:space="0" w:color="auto"/>
            <w:left w:val="none" w:sz="0" w:space="0" w:color="auto"/>
            <w:bottom w:val="none" w:sz="0" w:space="0" w:color="auto"/>
            <w:right w:val="none" w:sz="0" w:space="0" w:color="auto"/>
          </w:divBdr>
        </w:div>
      </w:divsChild>
    </w:div>
    <w:div w:id="1671524502">
      <w:bodyDiv w:val="1"/>
      <w:marLeft w:val="0"/>
      <w:marRight w:val="0"/>
      <w:marTop w:val="0"/>
      <w:marBottom w:val="0"/>
      <w:divBdr>
        <w:top w:val="none" w:sz="0" w:space="0" w:color="auto"/>
        <w:left w:val="none" w:sz="0" w:space="0" w:color="auto"/>
        <w:bottom w:val="none" w:sz="0" w:space="0" w:color="auto"/>
        <w:right w:val="none" w:sz="0" w:space="0" w:color="auto"/>
      </w:divBdr>
      <w:divsChild>
        <w:div w:id="1752072177">
          <w:marLeft w:val="0"/>
          <w:marRight w:val="0"/>
          <w:marTop w:val="0"/>
          <w:marBottom w:val="0"/>
          <w:divBdr>
            <w:top w:val="none" w:sz="0" w:space="0" w:color="auto"/>
            <w:left w:val="none" w:sz="0" w:space="0" w:color="auto"/>
            <w:bottom w:val="none" w:sz="0" w:space="0" w:color="auto"/>
            <w:right w:val="none" w:sz="0" w:space="0" w:color="auto"/>
          </w:divBdr>
          <w:divsChild>
            <w:div w:id="154879080">
              <w:marLeft w:val="0"/>
              <w:marRight w:val="0"/>
              <w:marTop w:val="0"/>
              <w:marBottom w:val="0"/>
              <w:divBdr>
                <w:top w:val="none" w:sz="0" w:space="0" w:color="auto"/>
                <w:left w:val="none" w:sz="0" w:space="0" w:color="auto"/>
                <w:bottom w:val="none" w:sz="0" w:space="0" w:color="auto"/>
                <w:right w:val="none" w:sz="0" w:space="0" w:color="auto"/>
              </w:divBdr>
            </w:div>
          </w:divsChild>
        </w:div>
        <w:div w:id="1177382872">
          <w:marLeft w:val="0"/>
          <w:marRight w:val="0"/>
          <w:marTop w:val="0"/>
          <w:marBottom w:val="0"/>
          <w:divBdr>
            <w:top w:val="none" w:sz="0" w:space="0" w:color="auto"/>
            <w:left w:val="none" w:sz="0" w:space="0" w:color="auto"/>
            <w:bottom w:val="none" w:sz="0" w:space="0" w:color="auto"/>
            <w:right w:val="none" w:sz="0" w:space="0" w:color="auto"/>
          </w:divBdr>
          <w:divsChild>
            <w:div w:id="16105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2298">
      <w:bodyDiv w:val="1"/>
      <w:marLeft w:val="0"/>
      <w:marRight w:val="0"/>
      <w:marTop w:val="0"/>
      <w:marBottom w:val="0"/>
      <w:divBdr>
        <w:top w:val="none" w:sz="0" w:space="0" w:color="auto"/>
        <w:left w:val="none" w:sz="0" w:space="0" w:color="auto"/>
        <w:bottom w:val="none" w:sz="0" w:space="0" w:color="auto"/>
        <w:right w:val="none" w:sz="0" w:space="0" w:color="auto"/>
      </w:divBdr>
    </w:div>
    <w:div w:id="1693847375">
      <w:bodyDiv w:val="1"/>
      <w:marLeft w:val="0"/>
      <w:marRight w:val="0"/>
      <w:marTop w:val="0"/>
      <w:marBottom w:val="0"/>
      <w:divBdr>
        <w:top w:val="none" w:sz="0" w:space="0" w:color="auto"/>
        <w:left w:val="none" w:sz="0" w:space="0" w:color="auto"/>
        <w:bottom w:val="none" w:sz="0" w:space="0" w:color="auto"/>
        <w:right w:val="none" w:sz="0" w:space="0" w:color="auto"/>
      </w:divBdr>
      <w:divsChild>
        <w:div w:id="889196325">
          <w:marLeft w:val="0"/>
          <w:marRight w:val="0"/>
          <w:marTop w:val="0"/>
          <w:marBottom w:val="0"/>
          <w:divBdr>
            <w:top w:val="none" w:sz="0" w:space="0" w:color="auto"/>
            <w:left w:val="none" w:sz="0" w:space="0" w:color="auto"/>
            <w:bottom w:val="none" w:sz="0" w:space="0" w:color="auto"/>
            <w:right w:val="none" w:sz="0" w:space="0" w:color="auto"/>
          </w:divBdr>
        </w:div>
        <w:div w:id="326328076">
          <w:marLeft w:val="0"/>
          <w:marRight w:val="0"/>
          <w:marTop w:val="0"/>
          <w:marBottom w:val="0"/>
          <w:divBdr>
            <w:top w:val="none" w:sz="0" w:space="0" w:color="auto"/>
            <w:left w:val="none" w:sz="0" w:space="0" w:color="auto"/>
            <w:bottom w:val="none" w:sz="0" w:space="0" w:color="auto"/>
            <w:right w:val="none" w:sz="0" w:space="0" w:color="auto"/>
          </w:divBdr>
        </w:div>
      </w:divsChild>
    </w:div>
    <w:div w:id="1702513797">
      <w:bodyDiv w:val="1"/>
      <w:marLeft w:val="0"/>
      <w:marRight w:val="0"/>
      <w:marTop w:val="0"/>
      <w:marBottom w:val="0"/>
      <w:divBdr>
        <w:top w:val="none" w:sz="0" w:space="0" w:color="auto"/>
        <w:left w:val="none" w:sz="0" w:space="0" w:color="auto"/>
        <w:bottom w:val="none" w:sz="0" w:space="0" w:color="auto"/>
        <w:right w:val="none" w:sz="0" w:space="0" w:color="auto"/>
      </w:divBdr>
    </w:div>
    <w:div w:id="1706368023">
      <w:bodyDiv w:val="1"/>
      <w:marLeft w:val="0"/>
      <w:marRight w:val="0"/>
      <w:marTop w:val="0"/>
      <w:marBottom w:val="0"/>
      <w:divBdr>
        <w:top w:val="none" w:sz="0" w:space="0" w:color="auto"/>
        <w:left w:val="none" w:sz="0" w:space="0" w:color="auto"/>
        <w:bottom w:val="none" w:sz="0" w:space="0" w:color="auto"/>
        <w:right w:val="none" w:sz="0" w:space="0" w:color="auto"/>
      </w:divBdr>
    </w:div>
    <w:div w:id="1726484029">
      <w:bodyDiv w:val="1"/>
      <w:marLeft w:val="0"/>
      <w:marRight w:val="0"/>
      <w:marTop w:val="0"/>
      <w:marBottom w:val="0"/>
      <w:divBdr>
        <w:top w:val="none" w:sz="0" w:space="0" w:color="auto"/>
        <w:left w:val="none" w:sz="0" w:space="0" w:color="auto"/>
        <w:bottom w:val="none" w:sz="0" w:space="0" w:color="auto"/>
        <w:right w:val="none" w:sz="0" w:space="0" w:color="auto"/>
      </w:divBdr>
      <w:divsChild>
        <w:div w:id="210533130">
          <w:marLeft w:val="0"/>
          <w:marRight w:val="0"/>
          <w:marTop w:val="0"/>
          <w:marBottom w:val="0"/>
          <w:divBdr>
            <w:top w:val="none" w:sz="0" w:space="0" w:color="auto"/>
            <w:left w:val="none" w:sz="0" w:space="0" w:color="auto"/>
            <w:bottom w:val="none" w:sz="0" w:space="0" w:color="auto"/>
            <w:right w:val="none" w:sz="0" w:space="0" w:color="auto"/>
          </w:divBdr>
        </w:div>
        <w:div w:id="1311248781">
          <w:marLeft w:val="0"/>
          <w:marRight w:val="0"/>
          <w:marTop w:val="0"/>
          <w:marBottom w:val="0"/>
          <w:divBdr>
            <w:top w:val="none" w:sz="0" w:space="0" w:color="auto"/>
            <w:left w:val="none" w:sz="0" w:space="0" w:color="auto"/>
            <w:bottom w:val="none" w:sz="0" w:space="0" w:color="auto"/>
            <w:right w:val="none" w:sz="0" w:space="0" w:color="auto"/>
          </w:divBdr>
        </w:div>
        <w:div w:id="1811358623">
          <w:marLeft w:val="0"/>
          <w:marRight w:val="0"/>
          <w:marTop w:val="0"/>
          <w:marBottom w:val="0"/>
          <w:divBdr>
            <w:top w:val="none" w:sz="0" w:space="0" w:color="auto"/>
            <w:left w:val="none" w:sz="0" w:space="0" w:color="auto"/>
            <w:bottom w:val="none" w:sz="0" w:space="0" w:color="auto"/>
            <w:right w:val="none" w:sz="0" w:space="0" w:color="auto"/>
          </w:divBdr>
        </w:div>
        <w:div w:id="682367531">
          <w:marLeft w:val="0"/>
          <w:marRight w:val="0"/>
          <w:marTop w:val="0"/>
          <w:marBottom w:val="0"/>
          <w:divBdr>
            <w:top w:val="none" w:sz="0" w:space="0" w:color="auto"/>
            <w:left w:val="none" w:sz="0" w:space="0" w:color="auto"/>
            <w:bottom w:val="none" w:sz="0" w:space="0" w:color="auto"/>
            <w:right w:val="none" w:sz="0" w:space="0" w:color="auto"/>
          </w:divBdr>
        </w:div>
        <w:div w:id="2122724150">
          <w:marLeft w:val="0"/>
          <w:marRight w:val="0"/>
          <w:marTop w:val="0"/>
          <w:marBottom w:val="0"/>
          <w:divBdr>
            <w:top w:val="none" w:sz="0" w:space="0" w:color="auto"/>
            <w:left w:val="none" w:sz="0" w:space="0" w:color="auto"/>
            <w:bottom w:val="none" w:sz="0" w:space="0" w:color="auto"/>
            <w:right w:val="none" w:sz="0" w:space="0" w:color="auto"/>
          </w:divBdr>
        </w:div>
        <w:div w:id="1086269846">
          <w:marLeft w:val="0"/>
          <w:marRight w:val="0"/>
          <w:marTop w:val="0"/>
          <w:marBottom w:val="0"/>
          <w:divBdr>
            <w:top w:val="none" w:sz="0" w:space="0" w:color="auto"/>
            <w:left w:val="none" w:sz="0" w:space="0" w:color="auto"/>
            <w:bottom w:val="none" w:sz="0" w:space="0" w:color="auto"/>
            <w:right w:val="none" w:sz="0" w:space="0" w:color="auto"/>
          </w:divBdr>
        </w:div>
      </w:divsChild>
    </w:div>
    <w:div w:id="1768184909">
      <w:bodyDiv w:val="1"/>
      <w:marLeft w:val="0"/>
      <w:marRight w:val="0"/>
      <w:marTop w:val="0"/>
      <w:marBottom w:val="0"/>
      <w:divBdr>
        <w:top w:val="none" w:sz="0" w:space="0" w:color="auto"/>
        <w:left w:val="none" w:sz="0" w:space="0" w:color="auto"/>
        <w:bottom w:val="none" w:sz="0" w:space="0" w:color="auto"/>
        <w:right w:val="none" w:sz="0" w:space="0" w:color="auto"/>
      </w:divBdr>
      <w:divsChild>
        <w:div w:id="671955528">
          <w:marLeft w:val="0"/>
          <w:marRight w:val="0"/>
          <w:marTop w:val="0"/>
          <w:marBottom w:val="0"/>
          <w:divBdr>
            <w:top w:val="none" w:sz="0" w:space="0" w:color="auto"/>
            <w:left w:val="none" w:sz="0" w:space="0" w:color="auto"/>
            <w:bottom w:val="none" w:sz="0" w:space="0" w:color="auto"/>
            <w:right w:val="none" w:sz="0" w:space="0" w:color="auto"/>
          </w:divBdr>
        </w:div>
      </w:divsChild>
    </w:div>
    <w:div w:id="1773043244">
      <w:bodyDiv w:val="1"/>
      <w:marLeft w:val="0"/>
      <w:marRight w:val="0"/>
      <w:marTop w:val="0"/>
      <w:marBottom w:val="0"/>
      <w:divBdr>
        <w:top w:val="none" w:sz="0" w:space="0" w:color="auto"/>
        <w:left w:val="none" w:sz="0" w:space="0" w:color="auto"/>
        <w:bottom w:val="none" w:sz="0" w:space="0" w:color="auto"/>
        <w:right w:val="none" w:sz="0" w:space="0" w:color="auto"/>
      </w:divBdr>
      <w:divsChild>
        <w:div w:id="1187447861">
          <w:marLeft w:val="0"/>
          <w:marRight w:val="0"/>
          <w:marTop w:val="0"/>
          <w:marBottom w:val="0"/>
          <w:divBdr>
            <w:top w:val="none" w:sz="0" w:space="0" w:color="auto"/>
            <w:left w:val="none" w:sz="0" w:space="0" w:color="auto"/>
            <w:bottom w:val="none" w:sz="0" w:space="0" w:color="auto"/>
            <w:right w:val="none" w:sz="0" w:space="0" w:color="auto"/>
          </w:divBdr>
        </w:div>
      </w:divsChild>
    </w:div>
    <w:div w:id="1773282169">
      <w:bodyDiv w:val="1"/>
      <w:marLeft w:val="0"/>
      <w:marRight w:val="0"/>
      <w:marTop w:val="0"/>
      <w:marBottom w:val="0"/>
      <w:divBdr>
        <w:top w:val="none" w:sz="0" w:space="0" w:color="auto"/>
        <w:left w:val="none" w:sz="0" w:space="0" w:color="auto"/>
        <w:bottom w:val="none" w:sz="0" w:space="0" w:color="auto"/>
        <w:right w:val="none" w:sz="0" w:space="0" w:color="auto"/>
      </w:divBdr>
    </w:div>
    <w:div w:id="1776056957">
      <w:bodyDiv w:val="1"/>
      <w:marLeft w:val="0"/>
      <w:marRight w:val="0"/>
      <w:marTop w:val="0"/>
      <w:marBottom w:val="0"/>
      <w:divBdr>
        <w:top w:val="none" w:sz="0" w:space="0" w:color="auto"/>
        <w:left w:val="none" w:sz="0" w:space="0" w:color="auto"/>
        <w:bottom w:val="none" w:sz="0" w:space="0" w:color="auto"/>
        <w:right w:val="none" w:sz="0" w:space="0" w:color="auto"/>
      </w:divBdr>
    </w:div>
    <w:div w:id="1784375454">
      <w:bodyDiv w:val="1"/>
      <w:marLeft w:val="0"/>
      <w:marRight w:val="0"/>
      <w:marTop w:val="0"/>
      <w:marBottom w:val="0"/>
      <w:divBdr>
        <w:top w:val="none" w:sz="0" w:space="0" w:color="auto"/>
        <w:left w:val="none" w:sz="0" w:space="0" w:color="auto"/>
        <w:bottom w:val="none" w:sz="0" w:space="0" w:color="auto"/>
        <w:right w:val="none" w:sz="0" w:space="0" w:color="auto"/>
      </w:divBdr>
    </w:div>
    <w:div w:id="1784840063">
      <w:bodyDiv w:val="1"/>
      <w:marLeft w:val="0"/>
      <w:marRight w:val="0"/>
      <w:marTop w:val="0"/>
      <w:marBottom w:val="0"/>
      <w:divBdr>
        <w:top w:val="none" w:sz="0" w:space="0" w:color="auto"/>
        <w:left w:val="none" w:sz="0" w:space="0" w:color="auto"/>
        <w:bottom w:val="none" w:sz="0" w:space="0" w:color="auto"/>
        <w:right w:val="none" w:sz="0" w:space="0" w:color="auto"/>
      </w:divBdr>
    </w:div>
    <w:div w:id="1801605735">
      <w:bodyDiv w:val="1"/>
      <w:marLeft w:val="0"/>
      <w:marRight w:val="0"/>
      <w:marTop w:val="0"/>
      <w:marBottom w:val="0"/>
      <w:divBdr>
        <w:top w:val="none" w:sz="0" w:space="0" w:color="auto"/>
        <w:left w:val="none" w:sz="0" w:space="0" w:color="auto"/>
        <w:bottom w:val="none" w:sz="0" w:space="0" w:color="auto"/>
        <w:right w:val="none" w:sz="0" w:space="0" w:color="auto"/>
      </w:divBdr>
    </w:div>
    <w:div w:id="1809127928">
      <w:bodyDiv w:val="1"/>
      <w:marLeft w:val="0"/>
      <w:marRight w:val="0"/>
      <w:marTop w:val="0"/>
      <w:marBottom w:val="0"/>
      <w:divBdr>
        <w:top w:val="none" w:sz="0" w:space="0" w:color="auto"/>
        <w:left w:val="none" w:sz="0" w:space="0" w:color="auto"/>
        <w:bottom w:val="none" w:sz="0" w:space="0" w:color="auto"/>
        <w:right w:val="none" w:sz="0" w:space="0" w:color="auto"/>
      </w:divBdr>
    </w:div>
    <w:div w:id="1816603352">
      <w:bodyDiv w:val="1"/>
      <w:marLeft w:val="0"/>
      <w:marRight w:val="0"/>
      <w:marTop w:val="0"/>
      <w:marBottom w:val="0"/>
      <w:divBdr>
        <w:top w:val="none" w:sz="0" w:space="0" w:color="auto"/>
        <w:left w:val="none" w:sz="0" w:space="0" w:color="auto"/>
        <w:bottom w:val="none" w:sz="0" w:space="0" w:color="auto"/>
        <w:right w:val="none" w:sz="0" w:space="0" w:color="auto"/>
      </w:divBdr>
    </w:div>
    <w:div w:id="1818296694">
      <w:bodyDiv w:val="1"/>
      <w:marLeft w:val="0"/>
      <w:marRight w:val="0"/>
      <w:marTop w:val="0"/>
      <w:marBottom w:val="0"/>
      <w:divBdr>
        <w:top w:val="none" w:sz="0" w:space="0" w:color="auto"/>
        <w:left w:val="none" w:sz="0" w:space="0" w:color="auto"/>
        <w:bottom w:val="none" w:sz="0" w:space="0" w:color="auto"/>
        <w:right w:val="none" w:sz="0" w:space="0" w:color="auto"/>
      </w:divBdr>
      <w:divsChild>
        <w:div w:id="583028674">
          <w:marLeft w:val="0"/>
          <w:marRight w:val="0"/>
          <w:marTop w:val="0"/>
          <w:marBottom w:val="0"/>
          <w:divBdr>
            <w:top w:val="none" w:sz="0" w:space="0" w:color="auto"/>
            <w:left w:val="none" w:sz="0" w:space="0" w:color="auto"/>
            <w:bottom w:val="none" w:sz="0" w:space="0" w:color="auto"/>
            <w:right w:val="none" w:sz="0" w:space="0" w:color="auto"/>
          </w:divBdr>
        </w:div>
      </w:divsChild>
    </w:div>
    <w:div w:id="1826701240">
      <w:bodyDiv w:val="1"/>
      <w:marLeft w:val="0"/>
      <w:marRight w:val="0"/>
      <w:marTop w:val="0"/>
      <w:marBottom w:val="0"/>
      <w:divBdr>
        <w:top w:val="none" w:sz="0" w:space="0" w:color="auto"/>
        <w:left w:val="none" w:sz="0" w:space="0" w:color="auto"/>
        <w:bottom w:val="none" w:sz="0" w:space="0" w:color="auto"/>
        <w:right w:val="none" w:sz="0" w:space="0" w:color="auto"/>
      </w:divBdr>
      <w:divsChild>
        <w:div w:id="691567714">
          <w:marLeft w:val="0"/>
          <w:marRight w:val="0"/>
          <w:marTop w:val="0"/>
          <w:marBottom w:val="0"/>
          <w:divBdr>
            <w:top w:val="none" w:sz="0" w:space="0" w:color="auto"/>
            <w:left w:val="none" w:sz="0" w:space="0" w:color="auto"/>
            <w:bottom w:val="none" w:sz="0" w:space="0" w:color="auto"/>
            <w:right w:val="none" w:sz="0" w:space="0" w:color="auto"/>
          </w:divBdr>
        </w:div>
      </w:divsChild>
    </w:div>
    <w:div w:id="1829321533">
      <w:bodyDiv w:val="1"/>
      <w:marLeft w:val="0"/>
      <w:marRight w:val="0"/>
      <w:marTop w:val="0"/>
      <w:marBottom w:val="0"/>
      <w:divBdr>
        <w:top w:val="none" w:sz="0" w:space="0" w:color="auto"/>
        <w:left w:val="none" w:sz="0" w:space="0" w:color="auto"/>
        <w:bottom w:val="none" w:sz="0" w:space="0" w:color="auto"/>
        <w:right w:val="none" w:sz="0" w:space="0" w:color="auto"/>
      </w:divBdr>
    </w:div>
    <w:div w:id="1830632494">
      <w:bodyDiv w:val="1"/>
      <w:marLeft w:val="0"/>
      <w:marRight w:val="0"/>
      <w:marTop w:val="0"/>
      <w:marBottom w:val="0"/>
      <w:divBdr>
        <w:top w:val="none" w:sz="0" w:space="0" w:color="auto"/>
        <w:left w:val="none" w:sz="0" w:space="0" w:color="auto"/>
        <w:bottom w:val="none" w:sz="0" w:space="0" w:color="auto"/>
        <w:right w:val="none" w:sz="0" w:space="0" w:color="auto"/>
      </w:divBdr>
      <w:divsChild>
        <w:div w:id="1599215061">
          <w:marLeft w:val="0"/>
          <w:marRight w:val="0"/>
          <w:marTop w:val="0"/>
          <w:marBottom w:val="0"/>
          <w:divBdr>
            <w:top w:val="none" w:sz="0" w:space="0" w:color="auto"/>
            <w:left w:val="none" w:sz="0" w:space="0" w:color="auto"/>
            <w:bottom w:val="none" w:sz="0" w:space="0" w:color="auto"/>
            <w:right w:val="none" w:sz="0" w:space="0" w:color="auto"/>
          </w:divBdr>
          <w:divsChild>
            <w:div w:id="450244133">
              <w:marLeft w:val="0"/>
              <w:marRight w:val="0"/>
              <w:marTop w:val="0"/>
              <w:marBottom w:val="0"/>
              <w:divBdr>
                <w:top w:val="none" w:sz="0" w:space="0" w:color="auto"/>
                <w:left w:val="none" w:sz="0" w:space="0" w:color="auto"/>
                <w:bottom w:val="none" w:sz="0" w:space="0" w:color="auto"/>
                <w:right w:val="none" w:sz="0" w:space="0" w:color="auto"/>
              </w:divBdr>
            </w:div>
          </w:divsChild>
        </w:div>
        <w:div w:id="506793063">
          <w:marLeft w:val="0"/>
          <w:marRight w:val="0"/>
          <w:marTop w:val="0"/>
          <w:marBottom w:val="0"/>
          <w:divBdr>
            <w:top w:val="none" w:sz="0" w:space="0" w:color="auto"/>
            <w:left w:val="none" w:sz="0" w:space="0" w:color="auto"/>
            <w:bottom w:val="none" w:sz="0" w:space="0" w:color="auto"/>
            <w:right w:val="none" w:sz="0" w:space="0" w:color="auto"/>
          </w:divBdr>
          <w:divsChild>
            <w:div w:id="611977888">
              <w:marLeft w:val="0"/>
              <w:marRight w:val="0"/>
              <w:marTop w:val="0"/>
              <w:marBottom w:val="0"/>
              <w:divBdr>
                <w:top w:val="none" w:sz="0" w:space="0" w:color="auto"/>
                <w:left w:val="none" w:sz="0" w:space="0" w:color="auto"/>
                <w:bottom w:val="none" w:sz="0" w:space="0" w:color="auto"/>
                <w:right w:val="none" w:sz="0" w:space="0" w:color="auto"/>
              </w:divBdr>
            </w:div>
          </w:divsChild>
        </w:div>
        <w:div w:id="1933081795">
          <w:marLeft w:val="0"/>
          <w:marRight w:val="0"/>
          <w:marTop w:val="0"/>
          <w:marBottom w:val="0"/>
          <w:divBdr>
            <w:top w:val="none" w:sz="0" w:space="0" w:color="auto"/>
            <w:left w:val="none" w:sz="0" w:space="0" w:color="auto"/>
            <w:bottom w:val="none" w:sz="0" w:space="0" w:color="auto"/>
            <w:right w:val="none" w:sz="0" w:space="0" w:color="auto"/>
          </w:divBdr>
          <w:divsChild>
            <w:div w:id="13978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99219">
      <w:bodyDiv w:val="1"/>
      <w:marLeft w:val="0"/>
      <w:marRight w:val="0"/>
      <w:marTop w:val="0"/>
      <w:marBottom w:val="0"/>
      <w:divBdr>
        <w:top w:val="none" w:sz="0" w:space="0" w:color="auto"/>
        <w:left w:val="none" w:sz="0" w:space="0" w:color="auto"/>
        <w:bottom w:val="none" w:sz="0" w:space="0" w:color="auto"/>
        <w:right w:val="none" w:sz="0" w:space="0" w:color="auto"/>
      </w:divBdr>
    </w:div>
    <w:div w:id="1844737200">
      <w:bodyDiv w:val="1"/>
      <w:marLeft w:val="0"/>
      <w:marRight w:val="0"/>
      <w:marTop w:val="0"/>
      <w:marBottom w:val="0"/>
      <w:divBdr>
        <w:top w:val="none" w:sz="0" w:space="0" w:color="auto"/>
        <w:left w:val="none" w:sz="0" w:space="0" w:color="auto"/>
        <w:bottom w:val="none" w:sz="0" w:space="0" w:color="auto"/>
        <w:right w:val="none" w:sz="0" w:space="0" w:color="auto"/>
      </w:divBdr>
      <w:divsChild>
        <w:div w:id="1710302503">
          <w:marLeft w:val="0"/>
          <w:marRight w:val="0"/>
          <w:marTop w:val="0"/>
          <w:marBottom w:val="0"/>
          <w:divBdr>
            <w:top w:val="none" w:sz="0" w:space="0" w:color="auto"/>
            <w:left w:val="none" w:sz="0" w:space="0" w:color="auto"/>
            <w:bottom w:val="none" w:sz="0" w:space="0" w:color="auto"/>
            <w:right w:val="none" w:sz="0" w:space="0" w:color="auto"/>
          </w:divBdr>
        </w:div>
      </w:divsChild>
    </w:div>
    <w:div w:id="1844784321">
      <w:bodyDiv w:val="1"/>
      <w:marLeft w:val="0"/>
      <w:marRight w:val="0"/>
      <w:marTop w:val="0"/>
      <w:marBottom w:val="0"/>
      <w:divBdr>
        <w:top w:val="none" w:sz="0" w:space="0" w:color="auto"/>
        <w:left w:val="none" w:sz="0" w:space="0" w:color="auto"/>
        <w:bottom w:val="none" w:sz="0" w:space="0" w:color="auto"/>
        <w:right w:val="none" w:sz="0" w:space="0" w:color="auto"/>
      </w:divBdr>
      <w:divsChild>
        <w:div w:id="226190366">
          <w:marLeft w:val="0"/>
          <w:marRight w:val="0"/>
          <w:marTop w:val="0"/>
          <w:marBottom w:val="0"/>
          <w:divBdr>
            <w:top w:val="none" w:sz="0" w:space="0" w:color="auto"/>
            <w:left w:val="none" w:sz="0" w:space="0" w:color="auto"/>
            <w:bottom w:val="none" w:sz="0" w:space="0" w:color="auto"/>
            <w:right w:val="none" w:sz="0" w:space="0" w:color="auto"/>
          </w:divBdr>
        </w:div>
        <w:div w:id="1797678514">
          <w:marLeft w:val="0"/>
          <w:marRight w:val="0"/>
          <w:marTop w:val="0"/>
          <w:marBottom w:val="0"/>
          <w:divBdr>
            <w:top w:val="none" w:sz="0" w:space="0" w:color="auto"/>
            <w:left w:val="none" w:sz="0" w:space="0" w:color="auto"/>
            <w:bottom w:val="none" w:sz="0" w:space="0" w:color="auto"/>
            <w:right w:val="none" w:sz="0" w:space="0" w:color="auto"/>
          </w:divBdr>
        </w:div>
        <w:div w:id="1896038997">
          <w:marLeft w:val="0"/>
          <w:marRight w:val="0"/>
          <w:marTop w:val="0"/>
          <w:marBottom w:val="0"/>
          <w:divBdr>
            <w:top w:val="none" w:sz="0" w:space="0" w:color="auto"/>
            <w:left w:val="none" w:sz="0" w:space="0" w:color="auto"/>
            <w:bottom w:val="none" w:sz="0" w:space="0" w:color="auto"/>
            <w:right w:val="none" w:sz="0" w:space="0" w:color="auto"/>
          </w:divBdr>
        </w:div>
        <w:div w:id="1704210735">
          <w:marLeft w:val="0"/>
          <w:marRight w:val="0"/>
          <w:marTop w:val="0"/>
          <w:marBottom w:val="0"/>
          <w:divBdr>
            <w:top w:val="none" w:sz="0" w:space="0" w:color="auto"/>
            <w:left w:val="none" w:sz="0" w:space="0" w:color="auto"/>
            <w:bottom w:val="none" w:sz="0" w:space="0" w:color="auto"/>
            <w:right w:val="none" w:sz="0" w:space="0" w:color="auto"/>
          </w:divBdr>
        </w:div>
      </w:divsChild>
    </w:div>
    <w:div w:id="1844858152">
      <w:bodyDiv w:val="1"/>
      <w:marLeft w:val="0"/>
      <w:marRight w:val="0"/>
      <w:marTop w:val="0"/>
      <w:marBottom w:val="0"/>
      <w:divBdr>
        <w:top w:val="none" w:sz="0" w:space="0" w:color="auto"/>
        <w:left w:val="none" w:sz="0" w:space="0" w:color="auto"/>
        <w:bottom w:val="none" w:sz="0" w:space="0" w:color="auto"/>
        <w:right w:val="none" w:sz="0" w:space="0" w:color="auto"/>
      </w:divBdr>
    </w:div>
    <w:div w:id="1846507695">
      <w:bodyDiv w:val="1"/>
      <w:marLeft w:val="0"/>
      <w:marRight w:val="0"/>
      <w:marTop w:val="0"/>
      <w:marBottom w:val="0"/>
      <w:divBdr>
        <w:top w:val="none" w:sz="0" w:space="0" w:color="auto"/>
        <w:left w:val="none" w:sz="0" w:space="0" w:color="auto"/>
        <w:bottom w:val="none" w:sz="0" w:space="0" w:color="auto"/>
        <w:right w:val="none" w:sz="0" w:space="0" w:color="auto"/>
      </w:divBdr>
      <w:divsChild>
        <w:div w:id="987972849">
          <w:marLeft w:val="0"/>
          <w:marRight w:val="0"/>
          <w:marTop w:val="0"/>
          <w:marBottom w:val="0"/>
          <w:divBdr>
            <w:top w:val="none" w:sz="0" w:space="0" w:color="auto"/>
            <w:left w:val="none" w:sz="0" w:space="0" w:color="auto"/>
            <w:bottom w:val="none" w:sz="0" w:space="0" w:color="auto"/>
            <w:right w:val="none" w:sz="0" w:space="0" w:color="auto"/>
          </w:divBdr>
        </w:div>
      </w:divsChild>
    </w:div>
    <w:div w:id="1860393308">
      <w:bodyDiv w:val="1"/>
      <w:marLeft w:val="0"/>
      <w:marRight w:val="0"/>
      <w:marTop w:val="0"/>
      <w:marBottom w:val="0"/>
      <w:divBdr>
        <w:top w:val="none" w:sz="0" w:space="0" w:color="auto"/>
        <w:left w:val="none" w:sz="0" w:space="0" w:color="auto"/>
        <w:bottom w:val="none" w:sz="0" w:space="0" w:color="auto"/>
        <w:right w:val="none" w:sz="0" w:space="0" w:color="auto"/>
      </w:divBdr>
    </w:div>
    <w:div w:id="1863783670">
      <w:bodyDiv w:val="1"/>
      <w:marLeft w:val="0"/>
      <w:marRight w:val="0"/>
      <w:marTop w:val="0"/>
      <w:marBottom w:val="0"/>
      <w:divBdr>
        <w:top w:val="none" w:sz="0" w:space="0" w:color="auto"/>
        <w:left w:val="none" w:sz="0" w:space="0" w:color="auto"/>
        <w:bottom w:val="none" w:sz="0" w:space="0" w:color="auto"/>
        <w:right w:val="none" w:sz="0" w:space="0" w:color="auto"/>
      </w:divBdr>
    </w:div>
    <w:div w:id="1869104065">
      <w:bodyDiv w:val="1"/>
      <w:marLeft w:val="0"/>
      <w:marRight w:val="0"/>
      <w:marTop w:val="0"/>
      <w:marBottom w:val="0"/>
      <w:divBdr>
        <w:top w:val="none" w:sz="0" w:space="0" w:color="auto"/>
        <w:left w:val="none" w:sz="0" w:space="0" w:color="auto"/>
        <w:bottom w:val="none" w:sz="0" w:space="0" w:color="auto"/>
        <w:right w:val="none" w:sz="0" w:space="0" w:color="auto"/>
      </w:divBdr>
    </w:div>
    <w:div w:id="1874270049">
      <w:bodyDiv w:val="1"/>
      <w:marLeft w:val="0"/>
      <w:marRight w:val="0"/>
      <w:marTop w:val="0"/>
      <w:marBottom w:val="0"/>
      <w:divBdr>
        <w:top w:val="none" w:sz="0" w:space="0" w:color="auto"/>
        <w:left w:val="none" w:sz="0" w:space="0" w:color="auto"/>
        <w:bottom w:val="none" w:sz="0" w:space="0" w:color="auto"/>
        <w:right w:val="none" w:sz="0" w:space="0" w:color="auto"/>
      </w:divBdr>
    </w:div>
    <w:div w:id="1876388394">
      <w:bodyDiv w:val="1"/>
      <w:marLeft w:val="0"/>
      <w:marRight w:val="0"/>
      <w:marTop w:val="0"/>
      <w:marBottom w:val="0"/>
      <w:divBdr>
        <w:top w:val="none" w:sz="0" w:space="0" w:color="auto"/>
        <w:left w:val="none" w:sz="0" w:space="0" w:color="auto"/>
        <w:bottom w:val="none" w:sz="0" w:space="0" w:color="auto"/>
        <w:right w:val="none" w:sz="0" w:space="0" w:color="auto"/>
      </w:divBdr>
    </w:div>
    <w:div w:id="1878735966">
      <w:bodyDiv w:val="1"/>
      <w:marLeft w:val="0"/>
      <w:marRight w:val="0"/>
      <w:marTop w:val="0"/>
      <w:marBottom w:val="0"/>
      <w:divBdr>
        <w:top w:val="none" w:sz="0" w:space="0" w:color="auto"/>
        <w:left w:val="none" w:sz="0" w:space="0" w:color="auto"/>
        <w:bottom w:val="none" w:sz="0" w:space="0" w:color="auto"/>
        <w:right w:val="none" w:sz="0" w:space="0" w:color="auto"/>
      </w:divBdr>
      <w:divsChild>
        <w:div w:id="1170946091">
          <w:marLeft w:val="0"/>
          <w:marRight w:val="0"/>
          <w:marTop w:val="0"/>
          <w:marBottom w:val="0"/>
          <w:divBdr>
            <w:top w:val="none" w:sz="0" w:space="0" w:color="auto"/>
            <w:left w:val="none" w:sz="0" w:space="0" w:color="auto"/>
            <w:bottom w:val="none" w:sz="0" w:space="0" w:color="auto"/>
            <w:right w:val="none" w:sz="0" w:space="0" w:color="auto"/>
          </w:divBdr>
        </w:div>
      </w:divsChild>
    </w:div>
    <w:div w:id="1884781455">
      <w:bodyDiv w:val="1"/>
      <w:marLeft w:val="0"/>
      <w:marRight w:val="0"/>
      <w:marTop w:val="0"/>
      <w:marBottom w:val="0"/>
      <w:divBdr>
        <w:top w:val="none" w:sz="0" w:space="0" w:color="auto"/>
        <w:left w:val="none" w:sz="0" w:space="0" w:color="auto"/>
        <w:bottom w:val="none" w:sz="0" w:space="0" w:color="auto"/>
        <w:right w:val="none" w:sz="0" w:space="0" w:color="auto"/>
      </w:divBdr>
    </w:div>
    <w:div w:id="1889030985">
      <w:bodyDiv w:val="1"/>
      <w:marLeft w:val="0"/>
      <w:marRight w:val="0"/>
      <w:marTop w:val="0"/>
      <w:marBottom w:val="0"/>
      <w:divBdr>
        <w:top w:val="none" w:sz="0" w:space="0" w:color="auto"/>
        <w:left w:val="none" w:sz="0" w:space="0" w:color="auto"/>
        <w:bottom w:val="none" w:sz="0" w:space="0" w:color="auto"/>
        <w:right w:val="none" w:sz="0" w:space="0" w:color="auto"/>
      </w:divBdr>
      <w:divsChild>
        <w:div w:id="209190968">
          <w:marLeft w:val="0"/>
          <w:marRight w:val="0"/>
          <w:marTop w:val="0"/>
          <w:marBottom w:val="0"/>
          <w:divBdr>
            <w:top w:val="none" w:sz="0" w:space="0" w:color="auto"/>
            <w:left w:val="none" w:sz="0" w:space="0" w:color="auto"/>
            <w:bottom w:val="none" w:sz="0" w:space="0" w:color="auto"/>
            <w:right w:val="none" w:sz="0" w:space="0" w:color="auto"/>
          </w:divBdr>
        </w:div>
      </w:divsChild>
    </w:div>
    <w:div w:id="1897163323">
      <w:bodyDiv w:val="1"/>
      <w:marLeft w:val="0"/>
      <w:marRight w:val="0"/>
      <w:marTop w:val="0"/>
      <w:marBottom w:val="0"/>
      <w:divBdr>
        <w:top w:val="none" w:sz="0" w:space="0" w:color="auto"/>
        <w:left w:val="none" w:sz="0" w:space="0" w:color="auto"/>
        <w:bottom w:val="none" w:sz="0" w:space="0" w:color="auto"/>
        <w:right w:val="none" w:sz="0" w:space="0" w:color="auto"/>
      </w:divBdr>
      <w:divsChild>
        <w:div w:id="608515622">
          <w:marLeft w:val="0"/>
          <w:marRight w:val="0"/>
          <w:marTop w:val="0"/>
          <w:marBottom w:val="0"/>
          <w:divBdr>
            <w:top w:val="none" w:sz="0" w:space="0" w:color="auto"/>
            <w:left w:val="none" w:sz="0" w:space="0" w:color="auto"/>
            <w:bottom w:val="none" w:sz="0" w:space="0" w:color="auto"/>
            <w:right w:val="none" w:sz="0" w:space="0" w:color="auto"/>
          </w:divBdr>
        </w:div>
      </w:divsChild>
    </w:div>
    <w:div w:id="1905485706">
      <w:bodyDiv w:val="1"/>
      <w:marLeft w:val="0"/>
      <w:marRight w:val="0"/>
      <w:marTop w:val="0"/>
      <w:marBottom w:val="0"/>
      <w:divBdr>
        <w:top w:val="none" w:sz="0" w:space="0" w:color="auto"/>
        <w:left w:val="none" w:sz="0" w:space="0" w:color="auto"/>
        <w:bottom w:val="none" w:sz="0" w:space="0" w:color="auto"/>
        <w:right w:val="none" w:sz="0" w:space="0" w:color="auto"/>
      </w:divBdr>
      <w:divsChild>
        <w:div w:id="1490558724">
          <w:marLeft w:val="0"/>
          <w:marRight w:val="0"/>
          <w:marTop w:val="0"/>
          <w:marBottom w:val="0"/>
          <w:divBdr>
            <w:top w:val="none" w:sz="0" w:space="0" w:color="auto"/>
            <w:left w:val="none" w:sz="0" w:space="0" w:color="auto"/>
            <w:bottom w:val="none" w:sz="0" w:space="0" w:color="auto"/>
            <w:right w:val="none" w:sz="0" w:space="0" w:color="auto"/>
          </w:divBdr>
        </w:div>
      </w:divsChild>
    </w:div>
    <w:div w:id="1910531755">
      <w:bodyDiv w:val="1"/>
      <w:marLeft w:val="0"/>
      <w:marRight w:val="0"/>
      <w:marTop w:val="0"/>
      <w:marBottom w:val="0"/>
      <w:divBdr>
        <w:top w:val="none" w:sz="0" w:space="0" w:color="auto"/>
        <w:left w:val="none" w:sz="0" w:space="0" w:color="auto"/>
        <w:bottom w:val="none" w:sz="0" w:space="0" w:color="auto"/>
        <w:right w:val="none" w:sz="0" w:space="0" w:color="auto"/>
      </w:divBdr>
    </w:div>
    <w:div w:id="1936209758">
      <w:bodyDiv w:val="1"/>
      <w:marLeft w:val="0"/>
      <w:marRight w:val="0"/>
      <w:marTop w:val="0"/>
      <w:marBottom w:val="0"/>
      <w:divBdr>
        <w:top w:val="none" w:sz="0" w:space="0" w:color="auto"/>
        <w:left w:val="none" w:sz="0" w:space="0" w:color="auto"/>
        <w:bottom w:val="none" w:sz="0" w:space="0" w:color="auto"/>
        <w:right w:val="none" w:sz="0" w:space="0" w:color="auto"/>
      </w:divBdr>
    </w:div>
    <w:div w:id="1936591035">
      <w:bodyDiv w:val="1"/>
      <w:marLeft w:val="0"/>
      <w:marRight w:val="0"/>
      <w:marTop w:val="0"/>
      <w:marBottom w:val="0"/>
      <w:divBdr>
        <w:top w:val="none" w:sz="0" w:space="0" w:color="auto"/>
        <w:left w:val="none" w:sz="0" w:space="0" w:color="auto"/>
        <w:bottom w:val="none" w:sz="0" w:space="0" w:color="auto"/>
        <w:right w:val="none" w:sz="0" w:space="0" w:color="auto"/>
      </w:divBdr>
      <w:divsChild>
        <w:div w:id="1962227157">
          <w:marLeft w:val="0"/>
          <w:marRight w:val="0"/>
          <w:marTop w:val="0"/>
          <w:marBottom w:val="0"/>
          <w:divBdr>
            <w:top w:val="none" w:sz="0" w:space="0" w:color="auto"/>
            <w:left w:val="none" w:sz="0" w:space="0" w:color="auto"/>
            <w:bottom w:val="none" w:sz="0" w:space="0" w:color="auto"/>
            <w:right w:val="none" w:sz="0" w:space="0" w:color="auto"/>
          </w:divBdr>
        </w:div>
        <w:div w:id="1263874871">
          <w:marLeft w:val="0"/>
          <w:marRight w:val="0"/>
          <w:marTop w:val="0"/>
          <w:marBottom w:val="0"/>
          <w:divBdr>
            <w:top w:val="none" w:sz="0" w:space="0" w:color="auto"/>
            <w:left w:val="none" w:sz="0" w:space="0" w:color="auto"/>
            <w:bottom w:val="none" w:sz="0" w:space="0" w:color="auto"/>
            <w:right w:val="none" w:sz="0" w:space="0" w:color="auto"/>
          </w:divBdr>
        </w:div>
        <w:div w:id="1334995559">
          <w:marLeft w:val="0"/>
          <w:marRight w:val="0"/>
          <w:marTop w:val="0"/>
          <w:marBottom w:val="0"/>
          <w:divBdr>
            <w:top w:val="none" w:sz="0" w:space="0" w:color="auto"/>
            <w:left w:val="none" w:sz="0" w:space="0" w:color="auto"/>
            <w:bottom w:val="none" w:sz="0" w:space="0" w:color="auto"/>
            <w:right w:val="none" w:sz="0" w:space="0" w:color="auto"/>
          </w:divBdr>
        </w:div>
        <w:div w:id="555748297">
          <w:marLeft w:val="0"/>
          <w:marRight w:val="0"/>
          <w:marTop w:val="0"/>
          <w:marBottom w:val="0"/>
          <w:divBdr>
            <w:top w:val="none" w:sz="0" w:space="0" w:color="auto"/>
            <w:left w:val="none" w:sz="0" w:space="0" w:color="auto"/>
            <w:bottom w:val="none" w:sz="0" w:space="0" w:color="auto"/>
            <w:right w:val="none" w:sz="0" w:space="0" w:color="auto"/>
          </w:divBdr>
        </w:div>
        <w:div w:id="475488589">
          <w:marLeft w:val="0"/>
          <w:marRight w:val="0"/>
          <w:marTop w:val="0"/>
          <w:marBottom w:val="0"/>
          <w:divBdr>
            <w:top w:val="none" w:sz="0" w:space="0" w:color="auto"/>
            <w:left w:val="none" w:sz="0" w:space="0" w:color="auto"/>
            <w:bottom w:val="none" w:sz="0" w:space="0" w:color="auto"/>
            <w:right w:val="none" w:sz="0" w:space="0" w:color="auto"/>
          </w:divBdr>
          <w:divsChild>
            <w:div w:id="793407834">
              <w:marLeft w:val="0"/>
              <w:marRight w:val="0"/>
              <w:marTop w:val="0"/>
              <w:marBottom w:val="0"/>
              <w:divBdr>
                <w:top w:val="none" w:sz="0" w:space="0" w:color="auto"/>
                <w:left w:val="none" w:sz="0" w:space="0" w:color="auto"/>
                <w:bottom w:val="none" w:sz="0" w:space="0" w:color="auto"/>
                <w:right w:val="none" w:sz="0" w:space="0" w:color="auto"/>
              </w:divBdr>
            </w:div>
            <w:div w:id="781656561">
              <w:marLeft w:val="0"/>
              <w:marRight w:val="0"/>
              <w:marTop w:val="0"/>
              <w:marBottom w:val="0"/>
              <w:divBdr>
                <w:top w:val="none" w:sz="0" w:space="0" w:color="auto"/>
                <w:left w:val="none" w:sz="0" w:space="0" w:color="auto"/>
                <w:bottom w:val="none" w:sz="0" w:space="0" w:color="auto"/>
                <w:right w:val="none" w:sz="0" w:space="0" w:color="auto"/>
              </w:divBdr>
            </w:div>
            <w:div w:id="541332079">
              <w:marLeft w:val="0"/>
              <w:marRight w:val="0"/>
              <w:marTop w:val="0"/>
              <w:marBottom w:val="0"/>
              <w:divBdr>
                <w:top w:val="none" w:sz="0" w:space="0" w:color="auto"/>
                <w:left w:val="none" w:sz="0" w:space="0" w:color="auto"/>
                <w:bottom w:val="none" w:sz="0" w:space="0" w:color="auto"/>
                <w:right w:val="none" w:sz="0" w:space="0" w:color="auto"/>
              </w:divBdr>
            </w:div>
            <w:div w:id="1122842164">
              <w:marLeft w:val="0"/>
              <w:marRight w:val="0"/>
              <w:marTop w:val="0"/>
              <w:marBottom w:val="0"/>
              <w:divBdr>
                <w:top w:val="none" w:sz="0" w:space="0" w:color="auto"/>
                <w:left w:val="none" w:sz="0" w:space="0" w:color="auto"/>
                <w:bottom w:val="none" w:sz="0" w:space="0" w:color="auto"/>
                <w:right w:val="none" w:sz="0" w:space="0" w:color="auto"/>
              </w:divBdr>
            </w:div>
            <w:div w:id="1949241806">
              <w:marLeft w:val="0"/>
              <w:marRight w:val="0"/>
              <w:marTop w:val="0"/>
              <w:marBottom w:val="0"/>
              <w:divBdr>
                <w:top w:val="none" w:sz="0" w:space="0" w:color="auto"/>
                <w:left w:val="none" w:sz="0" w:space="0" w:color="auto"/>
                <w:bottom w:val="none" w:sz="0" w:space="0" w:color="auto"/>
                <w:right w:val="none" w:sz="0" w:space="0" w:color="auto"/>
              </w:divBdr>
            </w:div>
            <w:div w:id="123500988">
              <w:marLeft w:val="0"/>
              <w:marRight w:val="0"/>
              <w:marTop w:val="0"/>
              <w:marBottom w:val="0"/>
              <w:divBdr>
                <w:top w:val="none" w:sz="0" w:space="0" w:color="auto"/>
                <w:left w:val="none" w:sz="0" w:space="0" w:color="auto"/>
                <w:bottom w:val="none" w:sz="0" w:space="0" w:color="auto"/>
                <w:right w:val="none" w:sz="0" w:space="0" w:color="auto"/>
              </w:divBdr>
            </w:div>
            <w:div w:id="12758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40828">
      <w:bodyDiv w:val="1"/>
      <w:marLeft w:val="0"/>
      <w:marRight w:val="0"/>
      <w:marTop w:val="0"/>
      <w:marBottom w:val="0"/>
      <w:divBdr>
        <w:top w:val="none" w:sz="0" w:space="0" w:color="auto"/>
        <w:left w:val="none" w:sz="0" w:space="0" w:color="auto"/>
        <w:bottom w:val="none" w:sz="0" w:space="0" w:color="auto"/>
        <w:right w:val="none" w:sz="0" w:space="0" w:color="auto"/>
      </w:divBdr>
    </w:div>
    <w:div w:id="1959872113">
      <w:bodyDiv w:val="1"/>
      <w:marLeft w:val="0"/>
      <w:marRight w:val="0"/>
      <w:marTop w:val="0"/>
      <w:marBottom w:val="0"/>
      <w:divBdr>
        <w:top w:val="none" w:sz="0" w:space="0" w:color="auto"/>
        <w:left w:val="none" w:sz="0" w:space="0" w:color="auto"/>
        <w:bottom w:val="none" w:sz="0" w:space="0" w:color="auto"/>
        <w:right w:val="none" w:sz="0" w:space="0" w:color="auto"/>
      </w:divBdr>
    </w:div>
    <w:div w:id="1966303005">
      <w:bodyDiv w:val="1"/>
      <w:marLeft w:val="0"/>
      <w:marRight w:val="0"/>
      <w:marTop w:val="0"/>
      <w:marBottom w:val="0"/>
      <w:divBdr>
        <w:top w:val="none" w:sz="0" w:space="0" w:color="auto"/>
        <w:left w:val="none" w:sz="0" w:space="0" w:color="auto"/>
        <w:bottom w:val="none" w:sz="0" w:space="0" w:color="auto"/>
        <w:right w:val="none" w:sz="0" w:space="0" w:color="auto"/>
      </w:divBdr>
    </w:div>
    <w:div w:id="1969625561">
      <w:bodyDiv w:val="1"/>
      <w:marLeft w:val="0"/>
      <w:marRight w:val="0"/>
      <w:marTop w:val="0"/>
      <w:marBottom w:val="0"/>
      <w:divBdr>
        <w:top w:val="none" w:sz="0" w:space="0" w:color="auto"/>
        <w:left w:val="none" w:sz="0" w:space="0" w:color="auto"/>
        <w:bottom w:val="none" w:sz="0" w:space="0" w:color="auto"/>
        <w:right w:val="none" w:sz="0" w:space="0" w:color="auto"/>
      </w:divBdr>
      <w:divsChild>
        <w:div w:id="133523333">
          <w:marLeft w:val="0"/>
          <w:marRight w:val="0"/>
          <w:marTop w:val="0"/>
          <w:marBottom w:val="0"/>
          <w:divBdr>
            <w:top w:val="none" w:sz="0" w:space="0" w:color="auto"/>
            <w:left w:val="none" w:sz="0" w:space="0" w:color="auto"/>
            <w:bottom w:val="none" w:sz="0" w:space="0" w:color="auto"/>
            <w:right w:val="none" w:sz="0" w:space="0" w:color="auto"/>
          </w:divBdr>
          <w:divsChild>
            <w:div w:id="1223058753">
              <w:marLeft w:val="0"/>
              <w:marRight w:val="0"/>
              <w:marTop w:val="0"/>
              <w:marBottom w:val="0"/>
              <w:divBdr>
                <w:top w:val="none" w:sz="0" w:space="0" w:color="auto"/>
                <w:left w:val="none" w:sz="0" w:space="0" w:color="auto"/>
                <w:bottom w:val="none" w:sz="0" w:space="0" w:color="auto"/>
                <w:right w:val="none" w:sz="0" w:space="0" w:color="auto"/>
              </w:divBdr>
            </w:div>
          </w:divsChild>
        </w:div>
        <w:div w:id="848104320">
          <w:marLeft w:val="0"/>
          <w:marRight w:val="0"/>
          <w:marTop w:val="0"/>
          <w:marBottom w:val="0"/>
          <w:divBdr>
            <w:top w:val="none" w:sz="0" w:space="0" w:color="auto"/>
            <w:left w:val="none" w:sz="0" w:space="0" w:color="auto"/>
            <w:bottom w:val="none" w:sz="0" w:space="0" w:color="auto"/>
            <w:right w:val="none" w:sz="0" w:space="0" w:color="auto"/>
          </w:divBdr>
          <w:divsChild>
            <w:div w:id="9367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7679">
      <w:bodyDiv w:val="1"/>
      <w:marLeft w:val="0"/>
      <w:marRight w:val="0"/>
      <w:marTop w:val="0"/>
      <w:marBottom w:val="0"/>
      <w:divBdr>
        <w:top w:val="none" w:sz="0" w:space="0" w:color="auto"/>
        <w:left w:val="none" w:sz="0" w:space="0" w:color="auto"/>
        <w:bottom w:val="none" w:sz="0" w:space="0" w:color="auto"/>
        <w:right w:val="none" w:sz="0" w:space="0" w:color="auto"/>
      </w:divBdr>
      <w:divsChild>
        <w:div w:id="715084272">
          <w:marLeft w:val="0"/>
          <w:marRight w:val="0"/>
          <w:marTop w:val="0"/>
          <w:marBottom w:val="0"/>
          <w:divBdr>
            <w:top w:val="none" w:sz="0" w:space="0" w:color="auto"/>
            <w:left w:val="none" w:sz="0" w:space="0" w:color="auto"/>
            <w:bottom w:val="none" w:sz="0" w:space="0" w:color="auto"/>
            <w:right w:val="none" w:sz="0" w:space="0" w:color="auto"/>
          </w:divBdr>
        </w:div>
        <w:div w:id="29887210">
          <w:marLeft w:val="0"/>
          <w:marRight w:val="0"/>
          <w:marTop w:val="0"/>
          <w:marBottom w:val="0"/>
          <w:divBdr>
            <w:top w:val="none" w:sz="0" w:space="0" w:color="auto"/>
            <w:left w:val="none" w:sz="0" w:space="0" w:color="auto"/>
            <w:bottom w:val="none" w:sz="0" w:space="0" w:color="auto"/>
            <w:right w:val="none" w:sz="0" w:space="0" w:color="auto"/>
          </w:divBdr>
        </w:div>
        <w:div w:id="1026950064">
          <w:marLeft w:val="0"/>
          <w:marRight w:val="0"/>
          <w:marTop w:val="0"/>
          <w:marBottom w:val="0"/>
          <w:divBdr>
            <w:top w:val="none" w:sz="0" w:space="0" w:color="auto"/>
            <w:left w:val="none" w:sz="0" w:space="0" w:color="auto"/>
            <w:bottom w:val="none" w:sz="0" w:space="0" w:color="auto"/>
            <w:right w:val="none" w:sz="0" w:space="0" w:color="auto"/>
          </w:divBdr>
        </w:div>
        <w:div w:id="57216592">
          <w:marLeft w:val="0"/>
          <w:marRight w:val="0"/>
          <w:marTop w:val="0"/>
          <w:marBottom w:val="0"/>
          <w:divBdr>
            <w:top w:val="none" w:sz="0" w:space="0" w:color="auto"/>
            <w:left w:val="none" w:sz="0" w:space="0" w:color="auto"/>
            <w:bottom w:val="none" w:sz="0" w:space="0" w:color="auto"/>
            <w:right w:val="none" w:sz="0" w:space="0" w:color="auto"/>
          </w:divBdr>
        </w:div>
        <w:div w:id="424495609">
          <w:marLeft w:val="0"/>
          <w:marRight w:val="0"/>
          <w:marTop w:val="0"/>
          <w:marBottom w:val="0"/>
          <w:divBdr>
            <w:top w:val="none" w:sz="0" w:space="0" w:color="auto"/>
            <w:left w:val="none" w:sz="0" w:space="0" w:color="auto"/>
            <w:bottom w:val="none" w:sz="0" w:space="0" w:color="auto"/>
            <w:right w:val="none" w:sz="0" w:space="0" w:color="auto"/>
          </w:divBdr>
        </w:div>
        <w:div w:id="1645154865">
          <w:marLeft w:val="0"/>
          <w:marRight w:val="0"/>
          <w:marTop w:val="0"/>
          <w:marBottom w:val="0"/>
          <w:divBdr>
            <w:top w:val="none" w:sz="0" w:space="0" w:color="auto"/>
            <w:left w:val="none" w:sz="0" w:space="0" w:color="auto"/>
            <w:bottom w:val="none" w:sz="0" w:space="0" w:color="auto"/>
            <w:right w:val="none" w:sz="0" w:space="0" w:color="auto"/>
          </w:divBdr>
        </w:div>
        <w:div w:id="17125433">
          <w:marLeft w:val="0"/>
          <w:marRight w:val="0"/>
          <w:marTop w:val="0"/>
          <w:marBottom w:val="0"/>
          <w:divBdr>
            <w:top w:val="none" w:sz="0" w:space="0" w:color="auto"/>
            <w:left w:val="none" w:sz="0" w:space="0" w:color="auto"/>
            <w:bottom w:val="none" w:sz="0" w:space="0" w:color="auto"/>
            <w:right w:val="none" w:sz="0" w:space="0" w:color="auto"/>
          </w:divBdr>
        </w:div>
        <w:div w:id="905148204">
          <w:marLeft w:val="0"/>
          <w:marRight w:val="0"/>
          <w:marTop w:val="0"/>
          <w:marBottom w:val="0"/>
          <w:divBdr>
            <w:top w:val="none" w:sz="0" w:space="0" w:color="auto"/>
            <w:left w:val="none" w:sz="0" w:space="0" w:color="auto"/>
            <w:bottom w:val="none" w:sz="0" w:space="0" w:color="auto"/>
            <w:right w:val="none" w:sz="0" w:space="0" w:color="auto"/>
          </w:divBdr>
        </w:div>
        <w:div w:id="188566224">
          <w:marLeft w:val="0"/>
          <w:marRight w:val="0"/>
          <w:marTop w:val="0"/>
          <w:marBottom w:val="0"/>
          <w:divBdr>
            <w:top w:val="none" w:sz="0" w:space="0" w:color="auto"/>
            <w:left w:val="none" w:sz="0" w:space="0" w:color="auto"/>
            <w:bottom w:val="none" w:sz="0" w:space="0" w:color="auto"/>
            <w:right w:val="none" w:sz="0" w:space="0" w:color="auto"/>
          </w:divBdr>
        </w:div>
        <w:div w:id="1006444860">
          <w:marLeft w:val="0"/>
          <w:marRight w:val="0"/>
          <w:marTop w:val="0"/>
          <w:marBottom w:val="0"/>
          <w:divBdr>
            <w:top w:val="none" w:sz="0" w:space="0" w:color="auto"/>
            <w:left w:val="none" w:sz="0" w:space="0" w:color="auto"/>
            <w:bottom w:val="none" w:sz="0" w:space="0" w:color="auto"/>
            <w:right w:val="none" w:sz="0" w:space="0" w:color="auto"/>
          </w:divBdr>
        </w:div>
        <w:div w:id="214783302">
          <w:marLeft w:val="0"/>
          <w:marRight w:val="0"/>
          <w:marTop w:val="0"/>
          <w:marBottom w:val="0"/>
          <w:divBdr>
            <w:top w:val="none" w:sz="0" w:space="0" w:color="auto"/>
            <w:left w:val="none" w:sz="0" w:space="0" w:color="auto"/>
            <w:bottom w:val="none" w:sz="0" w:space="0" w:color="auto"/>
            <w:right w:val="none" w:sz="0" w:space="0" w:color="auto"/>
          </w:divBdr>
        </w:div>
        <w:div w:id="15886559">
          <w:marLeft w:val="0"/>
          <w:marRight w:val="0"/>
          <w:marTop w:val="0"/>
          <w:marBottom w:val="0"/>
          <w:divBdr>
            <w:top w:val="none" w:sz="0" w:space="0" w:color="auto"/>
            <w:left w:val="none" w:sz="0" w:space="0" w:color="auto"/>
            <w:bottom w:val="none" w:sz="0" w:space="0" w:color="auto"/>
            <w:right w:val="none" w:sz="0" w:space="0" w:color="auto"/>
          </w:divBdr>
        </w:div>
        <w:div w:id="1576745891">
          <w:marLeft w:val="0"/>
          <w:marRight w:val="0"/>
          <w:marTop w:val="0"/>
          <w:marBottom w:val="0"/>
          <w:divBdr>
            <w:top w:val="none" w:sz="0" w:space="0" w:color="auto"/>
            <w:left w:val="none" w:sz="0" w:space="0" w:color="auto"/>
            <w:bottom w:val="none" w:sz="0" w:space="0" w:color="auto"/>
            <w:right w:val="none" w:sz="0" w:space="0" w:color="auto"/>
          </w:divBdr>
        </w:div>
      </w:divsChild>
    </w:div>
    <w:div w:id="1985236599">
      <w:bodyDiv w:val="1"/>
      <w:marLeft w:val="0"/>
      <w:marRight w:val="0"/>
      <w:marTop w:val="0"/>
      <w:marBottom w:val="0"/>
      <w:divBdr>
        <w:top w:val="none" w:sz="0" w:space="0" w:color="auto"/>
        <w:left w:val="none" w:sz="0" w:space="0" w:color="auto"/>
        <w:bottom w:val="none" w:sz="0" w:space="0" w:color="auto"/>
        <w:right w:val="none" w:sz="0" w:space="0" w:color="auto"/>
      </w:divBdr>
    </w:div>
    <w:div w:id="1988588324">
      <w:bodyDiv w:val="1"/>
      <w:marLeft w:val="0"/>
      <w:marRight w:val="0"/>
      <w:marTop w:val="0"/>
      <w:marBottom w:val="0"/>
      <w:divBdr>
        <w:top w:val="none" w:sz="0" w:space="0" w:color="auto"/>
        <w:left w:val="none" w:sz="0" w:space="0" w:color="auto"/>
        <w:bottom w:val="none" w:sz="0" w:space="0" w:color="auto"/>
        <w:right w:val="none" w:sz="0" w:space="0" w:color="auto"/>
      </w:divBdr>
    </w:div>
    <w:div w:id="1989288781">
      <w:bodyDiv w:val="1"/>
      <w:marLeft w:val="0"/>
      <w:marRight w:val="0"/>
      <w:marTop w:val="0"/>
      <w:marBottom w:val="0"/>
      <w:divBdr>
        <w:top w:val="none" w:sz="0" w:space="0" w:color="auto"/>
        <w:left w:val="none" w:sz="0" w:space="0" w:color="auto"/>
        <w:bottom w:val="none" w:sz="0" w:space="0" w:color="auto"/>
        <w:right w:val="none" w:sz="0" w:space="0" w:color="auto"/>
      </w:divBdr>
    </w:div>
    <w:div w:id="1990404235">
      <w:bodyDiv w:val="1"/>
      <w:marLeft w:val="0"/>
      <w:marRight w:val="0"/>
      <w:marTop w:val="0"/>
      <w:marBottom w:val="0"/>
      <w:divBdr>
        <w:top w:val="none" w:sz="0" w:space="0" w:color="auto"/>
        <w:left w:val="none" w:sz="0" w:space="0" w:color="auto"/>
        <w:bottom w:val="none" w:sz="0" w:space="0" w:color="auto"/>
        <w:right w:val="none" w:sz="0" w:space="0" w:color="auto"/>
      </w:divBdr>
      <w:divsChild>
        <w:div w:id="1951929468">
          <w:marLeft w:val="0"/>
          <w:marRight w:val="0"/>
          <w:marTop w:val="0"/>
          <w:marBottom w:val="0"/>
          <w:divBdr>
            <w:top w:val="none" w:sz="0" w:space="0" w:color="auto"/>
            <w:left w:val="none" w:sz="0" w:space="0" w:color="auto"/>
            <w:bottom w:val="none" w:sz="0" w:space="0" w:color="auto"/>
            <w:right w:val="none" w:sz="0" w:space="0" w:color="auto"/>
          </w:divBdr>
        </w:div>
      </w:divsChild>
    </w:div>
    <w:div w:id="2019960736">
      <w:bodyDiv w:val="1"/>
      <w:marLeft w:val="0"/>
      <w:marRight w:val="0"/>
      <w:marTop w:val="0"/>
      <w:marBottom w:val="0"/>
      <w:divBdr>
        <w:top w:val="none" w:sz="0" w:space="0" w:color="auto"/>
        <w:left w:val="none" w:sz="0" w:space="0" w:color="auto"/>
        <w:bottom w:val="none" w:sz="0" w:space="0" w:color="auto"/>
        <w:right w:val="none" w:sz="0" w:space="0" w:color="auto"/>
      </w:divBdr>
    </w:div>
    <w:div w:id="2020542616">
      <w:bodyDiv w:val="1"/>
      <w:marLeft w:val="0"/>
      <w:marRight w:val="0"/>
      <w:marTop w:val="0"/>
      <w:marBottom w:val="0"/>
      <w:divBdr>
        <w:top w:val="none" w:sz="0" w:space="0" w:color="auto"/>
        <w:left w:val="none" w:sz="0" w:space="0" w:color="auto"/>
        <w:bottom w:val="none" w:sz="0" w:space="0" w:color="auto"/>
        <w:right w:val="none" w:sz="0" w:space="0" w:color="auto"/>
      </w:divBdr>
    </w:div>
    <w:div w:id="2038306690">
      <w:bodyDiv w:val="1"/>
      <w:marLeft w:val="0"/>
      <w:marRight w:val="0"/>
      <w:marTop w:val="0"/>
      <w:marBottom w:val="0"/>
      <w:divBdr>
        <w:top w:val="none" w:sz="0" w:space="0" w:color="auto"/>
        <w:left w:val="none" w:sz="0" w:space="0" w:color="auto"/>
        <w:bottom w:val="none" w:sz="0" w:space="0" w:color="auto"/>
        <w:right w:val="none" w:sz="0" w:space="0" w:color="auto"/>
      </w:divBdr>
      <w:divsChild>
        <w:div w:id="693386700">
          <w:marLeft w:val="0"/>
          <w:marRight w:val="0"/>
          <w:marTop w:val="0"/>
          <w:marBottom w:val="360"/>
          <w:divBdr>
            <w:top w:val="none" w:sz="0" w:space="0" w:color="auto"/>
            <w:left w:val="none" w:sz="0" w:space="0" w:color="auto"/>
            <w:bottom w:val="none" w:sz="0" w:space="0" w:color="auto"/>
            <w:right w:val="none" w:sz="0" w:space="0" w:color="auto"/>
          </w:divBdr>
          <w:divsChild>
            <w:div w:id="2082170972">
              <w:marLeft w:val="0"/>
              <w:marRight w:val="0"/>
              <w:marTop w:val="0"/>
              <w:marBottom w:val="0"/>
              <w:divBdr>
                <w:top w:val="none" w:sz="0" w:space="0" w:color="auto"/>
                <w:left w:val="none" w:sz="0" w:space="0" w:color="auto"/>
                <w:bottom w:val="none" w:sz="0" w:space="0" w:color="auto"/>
                <w:right w:val="none" w:sz="0" w:space="0" w:color="auto"/>
              </w:divBdr>
            </w:div>
          </w:divsChild>
        </w:div>
        <w:div w:id="1354452927">
          <w:marLeft w:val="0"/>
          <w:marRight w:val="0"/>
          <w:marTop w:val="0"/>
          <w:marBottom w:val="360"/>
          <w:divBdr>
            <w:top w:val="none" w:sz="0" w:space="0" w:color="auto"/>
            <w:left w:val="none" w:sz="0" w:space="0" w:color="auto"/>
            <w:bottom w:val="none" w:sz="0" w:space="0" w:color="auto"/>
            <w:right w:val="none" w:sz="0" w:space="0" w:color="auto"/>
          </w:divBdr>
          <w:divsChild>
            <w:div w:id="16218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39501">
      <w:bodyDiv w:val="1"/>
      <w:marLeft w:val="0"/>
      <w:marRight w:val="0"/>
      <w:marTop w:val="0"/>
      <w:marBottom w:val="0"/>
      <w:divBdr>
        <w:top w:val="none" w:sz="0" w:space="0" w:color="auto"/>
        <w:left w:val="none" w:sz="0" w:space="0" w:color="auto"/>
        <w:bottom w:val="none" w:sz="0" w:space="0" w:color="auto"/>
        <w:right w:val="none" w:sz="0" w:space="0" w:color="auto"/>
      </w:divBdr>
    </w:div>
    <w:div w:id="2049718573">
      <w:bodyDiv w:val="1"/>
      <w:marLeft w:val="0"/>
      <w:marRight w:val="0"/>
      <w:marTop w:val="0"/>
      <w:marBottom w:val="0"/>
      <w:divBdr>
        <w:top w:val="none" w:sz="0" w:space="0" w:color="auto"/>
        <w:left w:val="none" w:sz="0" w:space="0" w:color="auto"/>
        <w:bottom w:val="none" w:sz="0" w:space="0" w:color="auto"/>
        <w:right w:val="none" w:sz="0" w:space="0" w:color="auto"/>
      </w:divBdr>
    </w:div>
    <w:div w:id="2066298220">
      <w:bodyDiv w:val="1"/>
      <w:marLeft w:val="0"/>
      <w:marRight w:val="0"/>
      <w:marTop w:val="0"/>
      <w:marBottom w:val="0"/>
      <w:divBdr>
        <w:top w:val="none" w:sz="0" w:space="0" w:color="auto"/>
        <w:left w:val="none" w:sz="0" w:space="0" w:color="auto"/>
        <w:bottom w:val="none" w:sz="0" w:space="0" w:color="auto"/>
        <w:right w:val="none" w:sz="0" w:space="0" w:color="auto"/>
      </w:divBdr>
    </w:div>
    <w:div w:id="2069304542">
      <w:bodyDiv w:val="1"/>
      <w:marLeft w:val="0"/>
      <w:marRight w:val="0"/>
      <w:marTop w:val="0"/>
      <w:marBottom w:val="0"/>
      <w:divBdr>
        <w:top w:val="none" w:sz="0" w:space="0" w:color="auto"/>
        <w:left w:val="none" w:sz="0" w:space="0" w:color="auto"/>
        <w:bottom w:val="none" w:sz="0" w:space="0" w:color="auto"/>
        <w:right w:val="none" w:sz="0" w:space="0" w:color="auto"/>
      </w:divBdr>
    </w:div>
    <w:div w:id="2069765374">
      <w:bodyDiv w:val="1"/>
      <w:marLeft w:val="36"/>
      <w:marRight w:val="36"/>
      <w:marTop w:val="0"/>
      <w:marBottom w:val="0"/>
      <w:divBdr>
        <w:top w:val="none" w:sz="0" w:space="0" w:color="auto"/>
        <w:left w:val="none" w:sz="0" w:space="0" w:color="auto"/>
        <w:bottom w:val="none" w:sz="0" w:space="0" w:color="auto"/>
        <w:right w:val="none" w:sz="0" w:space="0" w:color="auto"/>
      </w:divBdr>
    </w:div>
    <w:div w:id="2078284415">
      <w:bodyDiv w:val="1"/>
      <w:marLeft w:val="0"/>
      <w:marRight w:val="0"/>
      <w:marTop w:val="0"/>
      <w:marBottom w:val="0"/>
      <w:divBdr>
        <w:top w:val="none" w:sz="0" w:space="0" w:color="auto"/>
        <w:left w:val="none" w:sz="0" w:space="0" w:color="auto"/>
        <w:bottom w:val="none" w:sz="0" w:space="0" w:color="auto"/>
        <w:right w:val="none" w:sz="0" w:space="0" w:color="auto"/>
      </w:divBdr>
    </w:div>
    <w:div w:id="2084133972">
      <w:bodyDiv w:val="1"/>
      <w:marLeft w:val="0"/>
      <w:marRight w:val="0"/>
      <w:marTop w:val="0"/>
      <w:marBottom w:val="0"/>
      <w:divBdr>
        <w:top w:val="none" w:sz="0" w:space="0" w:color="auto"/>
        <w:left w:val="none" w:sz="0" w:space="0" w:color="auto"/>
        <w:bottom w:val="none" w:sz="0" w:space="0" w:color="auto"/>
        <w:right w:val="none" w:sz="0" w:space="0" w:color="auto"/>
      </w:divBdr>
    </w:div>
    <w:div w:id="2088188037">
      <w:bodyDiv w:val="1"/>
      <w:marLeft w:val="0"/>
      <w:marRight w:val="0"/>
      <w:marTop w:val="0"/>
      <w:marBottom w:val="0"/>
      <w:divBdr>
        <w:top w:val="none" w:sz="0" w:space="0" w:color="auto"/>
        <w:left w:val="none" w:sz="0" w:space="0" w:color="auto"/>
        <w:bottom w:val="none" w:sz="0" w:space="0" w:color="auto"/>
        <w:right w:val="none" w:sz="0" w:space="0" w:color="auto"/>
      </w:divBdr>
      <w:divsChild>
        <w:div w:id="1022130602">
          <w:marLeft w:val="0"/>
          <w:marRight w:val="0"/>
          <w:marTop w:val="0"/>
          <w:marBottom w:val="0"/>
          <w:divBdr>
            <w:top w:val="none" w:sz="0" w:space="0" w:color="auto"/>
            <w:left w:val="none" w:sz="0" w:space="0" w:color="auto"/>
            <w:bottom w:val="none" w:sz="0" w:space="0" w:color="auto"/>
            <w:right w:val="none" w:sz="0" w:space="0" w:color="auto"/>
          </w:divBdr>
        </w:div>
        <w:div w:id="741104355">
          <w:marLeft w:val="0"/>
          <w:marRight w:val="0"/>
          <w:marTop w:val="0"/>
          <w:marBottom w:val="0"/>
          <w:divBdr>
            <w:top w:val="none" w:sz="0" w:space="0" w:color="auto"/>
            <w:left w:val="none" w:sz="0" w:space="0" w:color="auto"/>
            <w:bottom w:val="none" w:sz="0" w:space="0" w:color="auto"/>
            <w:right w:val="none" w:sz="0" w:space="0" w:color="auto"/>
          </w:divBdr>
        </w:div>
        <w:div w:id="1405834152">
          <w:marLeft w:val="0"/>
          <w:marRight w:val="0"/>
          <w:marTop w:val="0"/>
          <w:marBottom w:val="0"/>
          <w:divBdr>
            <w:top w:val="none" w:sz="0" w:space="0" w:color="auto"/>
            <w:left w:val="none" w:sz="0" w:space="0" w:color="auto"/>
            <w:bottom w:val="none" w:sz="0" w:space="0" w:color="auto"/>
            <w:right w:val="none" w:sz="0" w:space="0" w:color="auto"/>
          </w:divBdr>
        </w:div>
        <w:div w:id="397829107">
          <w:marLeft w:val="0"/>
          <w:marRight w:val="0"/>
          <w:marTop w:val="0"/>
          <w:marBottom w:val="0"/>
          <w:divBdr>
            <w:top w:val="none" w:sz="0" w:space="0" w:color="auto"/>
            <w:left w:val="none" w:sz="0" w:space="0" w:color="auto"/>
            <w:bottom w:val="none" w:sz="0" w:space="0" w:color="auto"/>
            <w:right w:val="none" w:sz="0" w:space="0" w:color="auto"/>
          </w:divBdr>
          <w:divsChild>
            <w:div w:id="510070439">
              <w:marLeft w:val="0"/>
              <w:marRight w:val="0"/>
              <w:marTop w:val="0"/>
              <w:marBottom w:val="0"/>
              <w:divBdr>
                <w:top w:val="none" w:sz="0" w:space="0" w:color="auto"/>
                <w:left w:val="none" w:sz="0" w:space="0" w:color="auto"/>
                <w:bottom w:val="none" w:sz="0" w:space="0" w:color="auto"/>
                <w:right w:val="none" w:sz="0" w:space="0" w:color="auto"/>
              </w:divBdr>
              <w:divsChild>
                <w:div w:id="45643388">
                  <w:marLeft w:val="0"/>
                  <w:marRight w:val="0"/>
                  <w:marTop w:val="0"/>
                  <w:marBottom w:val="0"/>
                  <w:divBdr>
                    <w:top w:val="none" w:sz="0" w:space="0" w:color="auto"/>
                    <w:left w:val="none" w:sz="0" w:space="0" w:color="auto"/>
                    <w:bottom w:val="none" w:sz="0" w:space="0" w:color="auto"/>
                    <w:right w:val="none" w:sz="0" w:space="0" w:color="auto"/>
                  </w:divBdr>
                  <w:divsChild>
                    <w:div w:id="905457217">
                      <w:marLeft w:val="0"/>
                      <w:marRight w:val="0"/>
                      <w:marTop w:val="0"/>
                      <w:marBottom w:val="0"/>
                      <w:divBdr>
                        <w:top w:val="none" w:sz="0" w:space="0" w:color="auto"/>
                        <w:left w:val="none" w:sz="0" w:space="0" w:color="auto"/>
                        <w:bottom w:val="none" w:sz="0" w:space="0" w:color="auto"/>
                        <w:right w:val="none" w:sz="0" w:space="0" w:color="auto"/>
                      </w:divBdr>
                      <w:divsChild>
                        <w:div w:id="17215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502470">
      <w:bodyDiv w:val="1"/>
      <w:marLeft w:val="0"/>
      <w:marRight w:val="0"/>
      <w:marTop w:val="0"/>
      <w:marBottom w:val="0"/>
      <w:divBdr>
        <w:top w:val="none" w:sz="0" w:space="0" w:color="auto"/>
        <w:left w:val="none" w:sz="0" w:space="0" w:color="auto"/>
        <w:bottom w:val="none" w:sz="0" w:space="0" w:color="auto"/>
        <w:right w:val="none" w:sz="0" w:space="0" w:color="auto"/>
      </w:divBdr>
    </w:div>
    <w:div w:id="2098359362">
      <w:bodyDiv w:val="1"/>
      <w:marLeft w:val="0"/>
      <w:marRight w:val="0"/>
      <w:marTop w:val="0"/>
      <w:marBottom w:val="0"/>
      <w:divBdr>
        <w:top w:val="none" w:sz="0" w:space="0" w:color="auto"/>
        <w:left w:val="none" w:sz="0" w:space="0" w:color="auto"/>
        <w:bottom w:val="none" w:sz="0" w:space="0" w:color="auto"/>
        <w:right w:val="none" w:sz="0" w:space="0" w:color="auto"/>
      </w:divBdr>
    </w:div>
    <w:div w:id="2103643254">
      <w:bodyDiv w:val="1"/>
      <w:marLeft w:val="0"/>
      <w:marRight w:val="0"/>
      <w:marTop w:val="0"/>
      <w:marBottom w:val="0"/>
      <w:divBdr>
        <w:top w:val="none" w:sz="0" w:space="0" w:color="auto"/>
        <w:left w:val="none" w:sz="0" w:space="0" w:color="auto"/>
        <w:bottom w:val="none" w:sz="0" w:space="0" w:color="auto"/>
        <w:right w:val="none" w:sz="0" w:space="0" w:color="auto"/>
      </w:divBdr>
      <w:divsChild>
        <w:div w:id="1081411921">
          <w:marLeft w:val="0"/>
          <w:marRight w:val="0"/>
          <w:marTop w:val="0"/>
          <w:marBottom w:val="0"/>
          <w:divBdr>
            <w:top w:val="none" w:sz="0" w:space="0" w:color="auto"/>
            <w:left w:val="none" w:sz="0" w:space="0" w:color="auto"/>
            <w:bottom w:val="none" w:sz="0" w:space="0" w:color="auto"/>
            <w:right w:val="none" w:sz="0" w:space="0" w:color="auto"/>
          </w:divBdr>
          <w:divsChild>
            <w:div w:id="184826766">
              <w:marLeft w:val="0"/>
              <w:marRight w:val="0"/>
              <w:marTop w:val="0"/>
              <w:marBottom w:val="0"/>
              <w:divBdr>
                <w:top w:val="none" w:sz="0" w:space="0" w:color="auto"/>
                <w:left w:val="none" w:sz="0" w:space="0" w:color="auto"/>
                <w:bottom w:val="none" w:sz="0" w:space="0" w:color="auto"/>
                <w:right w:val="none" w:sz="0" w:space="0" w:color="auto"/>
              </w:divBdr>
            </w:div>
          </w:divsChild>
        </w:div>
        <w:div w:id="1439181580">
          <w:marLeft w:val="0"/>
          <w:marRight w:val="0"/>
          <w:marTop w:val="0"/>
          <w:marBottom w:val="0"/>
          <w:divBdr>
            <w:top w:val="none" w:sz="0" w:space="0" w:color="auto"/>
            <w:left w:val="none" w:sz="0" w:space="0" w:color="auto"/>
            <w:bottom w:val="none" w:sz="0" w:space="0" w:color="auto"/>
            <w:right w:val="none" w:sz="0" w:space="0" w:color="auto"/>
          </w:divBdr>
          <w:divsChild>
            <w:div w:id="1734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69886">
      <w:bodyDiv w:val="1"/>
      <w:marLeft w:val="0"/>
      <w:marRight w:val="0"/>
      <w:marTop w:val="0"/>
      <w:marBottom w:val="0"/>
      <w:divBdr>
        <w:top w:val="none" w:sz="0" w:space="0" w:color="auto"/>
        <w:left w:val="none" w:sz="0" w:space="0" w:color="auto"/>
        <w:bottom w:val="none" w:sz="0" w:space="0" w:color="auto"/>
        <w:right w:val="none" w:sz="0" w:space="0" w:color="auto"/>
      </w:divBdr>
    </w:div>
    <w:div w:id="2143188675">
      <w:bodyDiv w:val="1"/>
      <w:marLeft w:val="0"/>
      <w:marRight w:val="0"/>
      <w:marTop w:val="0"/>
      <w:marBottom w:val="0"/>
      <w:divBdr>
        <w:top w:val="none" w:sz="0" w:space="0" w:color="auto"/>
        <w:left w:val="none" w:sz="0" w:space="0" w:color="auto"/>
        <w:bottom w:val="none" w:sz="0" w:space="0" w:color="auto"/>
        <w:right w:val="none" w:sz="0" w:space="0" w:color="auto"/>
      </w:divBdr>
    </w:div>
    <w:div w:id="214526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C3C5D-5163-4D15-8CF4-57E0D9B5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2432</TotalTime>
  <Pages>1</Pages>
  <Words>10555</Words>
  <Characters>58057</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WILDER ORLANDO MENESES GOMEZ</dc:creator>
  <cp:lastModifiedBy>WILDER ORLANDO MENESES GOMEZ</cp:lastModifiedBy>
  <cp:revision>522</cp:revision>
  <cp:lastPrinted>2022-06-17T15:18:00Z</cp:lastPrinted>
  <dcterms:created xsi:type="dcterms:W3CDTF">2021-04-09T15:57:00Z</dcterms:created>
  <dcterms:modified xsi:type="dcterms:W3CDTF">2022-06-17T15:19:00Z</dcterms:modified>
</cp:coreProperties>
</file>