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3E64" w14:textId="77777777" w:rsidR="004B2F12" w:rsidRDefault="004B2F12" w:rsidP="00C72E57">
      <w:pPr>
        <w:pStyle w:val="Sinespaciado"/>
        <w:spacing w:after="240" w:line="276" w:lineRule="auto"/>
        <w:jc w:val="center"/>
        <w:rPr>
          <w:rFonts w:ascii="Arial" w:hAnsi="Arial" w:cs="Arial"/>
          <w:b/>
          <w:bCs/>
          <w:color w:val="002060"/>
          <w:sz w:val="40"/>
          <w:szCs w:val="40"/>
        </w:rPr>
      </w:pPr>
      <w:bookmarkStart w:id="0" w:name="_GoBack"/>
      <w:bookmarkEnd w:id="0"/>
    </w:p>
    <w:p w14:paraId="65DB4A68" w14:textId="77777777" w:rsidR="004B2F12" w:rsidRDefault="004B2F12" w:rsidP="00C72E57">
      <w:pPr>
        <w:pStyle w:val="Sinespaciado"/>
        <w:spacing w:after="240" w:line="276" w:lineRule="auto"/>
        <w:jc w:val="center"/>
        <w:rPr>
          <w:rFonts w:ascii="Arial" w:hAnsi="Arial" w:cs="Arial"/>
          <w:b/>
          <w:bCs/>
          <w:color w:val="002060"/>
          <w:sz w:val="40"/>
          <w:szCs w:val="40"/>
        </w:rPr>
      </w:pPr>
    </w:p>
    <w:p w14:paraId="28C26DF2" w14:textId="77777777" w:rsidR="004B2F12" w:rsidRDefault="004B2F12" w:rsidP="00C72E57">
      <w:pPr>
        <w:pStyle w:val="Sinespaciado"/>
        <w:spacing w:after="240" w:line="276" w:lineRule="auto"/>
        <w:jc w:val="center"/>
        <w:rPr>
          <w:rFonts w:ascii="Arial" w:hAnsi="Arial" w:cs="Arial"/>
          <w:b/>
          <w:bCs/>
          <w:color w:val="002060"/>
          <w:sz w:val="40"/>
          <w:szCs w:val="40"/>
        </w:rPr>
      </w:pPr>
    </w:p>
    <w:p w14:paraId="4600A18C" w14:textId="77777777" w:rsidR="004B2F12" w:rsidRDefault="004B2F12" w:rsidP="00C72E57">
      <w:pPr>
        <w:pStyle w:val="Sinespaciado"/>
        <w:spacing w:after="240" w:line="276" w:lineRule="auto"/>
        <w:jc w:val="center"/>
        <w:rPr>
          <w:rFonts w:ascii="Arial" w:hAnsi="Arial" w:cs="Arial"/>
          <w:b/>
          <w:bCs/>
          <w:color w:val="002060"/>
          <w:sz w:val="40"/>
          <w:szCs w:val="40"/>
        </w:rPr>
      </w:pPr>
    </w:p>
    <w:p w14:paraId="231D6A3A" w14:textId="7534DD37" w:rsidR="00F07F9C" w:rsidRPr="00512856" w:rsidRDefault="000D7574" w:rsidP="00C72E57">
      <w:pPr>
        <w:pStyle w:val="Sinespaciado"/>
        <w:spacing w:after="240" w:line="276" w:lineRule="auto"/>
        <w:jc w:val="center"/>
        <w:rPr>
          <w:rFonts w:ascii="Arial" w:hAnsi="Arial" w:cs="Arial"/>
          <w:b/>
          <w:bCs/>
          <w:color w:val="002060"/>
          <w:sz w:val="40"/>
          <w:szCs w:val="40"/>
          <w:lang w:val="es-419"/>
        </w:rPr>
      </w:pPr>
      <w:r w:rsidRPr="00512856">
        <w:rPr>
          <w:rFonts w:ascii="Arial" w:hAnsi="Arial" w:cs="Arial"/>
          <w:b/>
          <w:bCs/>
          <w:color w:val="002060"/>
          <w:sz w:val="40"/>
          <w:szCs w:val="40"/>
        </w:rPr>
        <w:t>INFORME DE</w:t>
      </w:r>
      <w:r w:rsidRPr="00512856">
        <w:rPr>
          <w:rFonts w:ascii="Arial" w:hAnsi="Arial" w:cs="Arial"/>
          <w:b/>
          <w:bCs/>
          <w:color w:val="002060"/>
          <w:sz w:val="40"/>
          <w:szCs w:val="40"/>
          <w:lang w:val="es-419"/>
        </w:rPr>
        <w:t xml:space="preserve"> CONDICIONES DE CALIDAD, CON FINES DE </w:t>
      </w:r>
      <w:r>
        <w:rPr>
          <w:rFonts w:ascii="Arial" w:hAnsi="Arial" w:cs="Arial"/>
          <w:b/>
          <w:bCs/>
          <w:color w:val="002060"/>
          <w:sz w:val="40"/>
          <w:szCs w:val="40"/>
          <w:lang w:val="es-419"/>
        </w:rPr>
        <w:t xml:space="preserve">RENOVACIÓN DEL </w:t>
      </w:r>
      <w:r w:rsidRPr="00512856">
        <w:rPr>
          <w:rFonts w:ascii="Arial" w:hAnsi="Arial" w:cs="Arial"/>
          <w:b/>
          <w:bCs/>
          <w:color w:val="002060"/>
          <w:sz w:val="40"/>
          <w:szCs w:val="40"/>
          <w:lang w:val="es-419"/>
        </w:rPr>
        <w:t>REGISTRO CALIFICADO, SEGÚN EL DECRETO 1330 DE 2019 Y RESOLUCIÓN 021795 DE 2020</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610B44A2" w14:textId="740A00E8" w:rsidR="00A63B50" w:rsidRPr="001D2CE1" w:rsidRDefault="00A63B50" w:rsidP="00CF6675">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FACULTAD DE </w:t>
      </w:r>
      <w:r w:rsidR="0081647A" w:rsidRPr="001F6867">
        <w:rPr>
          <w:rFonts w:ascii="Arial" w:hAnsi="Arial" w:cs="Arial"/>
          <w:b/>
          <w:bCs/>
          <w:color w:val="002060"/>
          <w:sz w:val="30"/>
          <w:szCs w:val="30"/>
          <w:highlight w:val="yellow"/>
          <w:lang w:val="es-419"/>
        </w:rPr>
        <w:t>NOMBRE DE LA FACULTAD</w:t>
      </w:r>
    </w:p>
    <w:p w14:paraId="4567F764" w14:textId="3ED1C409" w:rsidR="00EC5C9D" w:rsidRPr="001D2CE1" w:rsidRDefault="00EC5C9D" w:rsidP="00EC5C9D">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PROGRAMA </w:t>
      </w:r>
      <w:r w:rsidR="0081647A" w:rsidRPr="001F6867">
        <w:rPr>
          <w:rFonts w:ascii="Arial" w:hAnsi="Arial" w:cs="Arial"/>
          <w:b/>
          <w:bCs/>
          <w:color w:val="002060"/>
          <w:sz w:val="30"/>
          <w:szCs w:val="30"/>
          <w:highlight w:val="yellow"/>
          <w:lang w:val="es-419"/>
        </w:rPr>
        <w:t>NOMBRE DEL PROGRAMA</w:t>
      </w:r>
    </w:p>
    <w:p w14:paraId="0FF69108" w14:textId="76902439" w:rsidR="00CF6675" w:rsidRDefault="000D7574" w:rsidP="00C72E57">
      <w:pPr>
        <w:pStyle w:val="Sinespaciado"/>
        <w:spacing w:after="240" w:line="276" w:lineRule="auto"/>
        <w:jc w:val="center"/>
        <w:rPr>
          <w:rFonts w:ascii="Arial" w:hAnsi="Arial" w:cs="Arial"/>
          <w:b/>
          <w:bCs/>
          <w:color w:val="002060"/>
          <w:sz w:val="30"/>
          <w:szCs w:val="30"/>
          <w:lang w:val="es-419"/>
        </w:rPr>
      </w:pPr>
      <w:r>
        <w:rPr>
          <w:rFonts w:ascii="Arial" w:hAnsi="Arial" w:cs="Arial"/>
          <w:b/>
          <w:bCs/>
          <w:color w:val="002060"/>
          <w:sz w:val="30"/>
          <w:szCs w:val="30"/>
          <w:highlight w:val="yellow"/>
          <w:lang w:val="es-419"/>
        </w:rPr>
        <w:t>MES</w:t>
      </w:r>
      <w:r w:rsidR="001D2CE1" w:rsidRPr="001D2CE1">
        <w:rPr>
          <w:rFonts w:ascii="Arial" w:hAnsi="Arial" w:cs="Arial"/>
          <w:b/>
          <w:bCs/>
          <w:color w:val="002060"/>
          <w:sz w:val="30"/>
          <w:szCs w:val="30"/>
          <w:lang w:val="es-419"/>
        </w:rPr>
        <w:t xml:space="preserve">, </w:t>
      </w:r>
      <w:r>
        <w:rPr>
          <w:rFonts w:ascii="Arial" w:hAnsi="Arial" w:cs="Arial"/>
          <w:b/>
          <w:bCs/>
          <w:color w:val="002060"/>
          <w:sz w:val="30"/>
          <w:szCs w:val="30"/>
          <w:highlight w:val="yellow"/>
          <w:lang w:val="es-419"/>
        </w:rPr>
        <w:t>AÑO.</w:t>
      </w:r>
    </w:p>
    <w:p w14:paraId="2805BC2E" w14:textId="77777777" w:rsidR="004B2F12" w:rsidRDefault="004B2F12" w:rsidP="00C72E57">
      <w:pPr>
        <w:pStyle w:val="Sinespaciado"/>
        <w:spacing w:after="240" w:line="276" w:lineRule="auto"/>
        <w:jc w:val="center"/>
        <w:rPr>
          <w:rFonts w:ascii="Arial" w:hAnsi="Arial" w:cs="Arial"/>
          <w:b/>
          <w:bCs/>
          <w:color w:val="002060"/>
          <w:sz w:val="30"/>
          <w:szCs w:val="30"/>
          <w:lang w:val="es-419"/>
        </w:rPr>
      </w:pPr>
    </w:p>
    <w:p w14:paraId="7F10E921" w14:textId="77777777" w:rsidR="004B2F12" w:rsidRPr="001D2CE1" w:rsidRDefault="004B2F12" w:rsidP="00C72E57">
      <w:pPr>
        <w:pStyle w:val="Sinespaciado"/>
        <w:spacing w:after="240" w:line="276" w:lineRule="auto"/>
        <w:jc w:val="center"/>
        <w:rPr>
          <w:rFonts w:ascii="Arial" w:hAnsi="Arial" w:cs="Arial"/>
          <w:b/>
          <w:bCs/>
          <w:color w:val="002060"/>
          <w:sz w:val="30"/>
          <w:szCs w:val="30"/>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487205" w:rsidRPr="00487205" w14:paraId="7AD34C0E" w14:textId="77777777" w:rsidTr="00487205">
        <w:trPr>
          <w:jc w:val="center"/>
        </w:trPr>
        <w:tc>
          <w:tcPr>
            <w:tcW w:w="4981" w:type="dxa"/>
            <w:vAlign w:val="center"/>
          </w:tcPr>
          <w:p w14:paraId="54E23C91" w14:textId="73B11283" w:rsidR="00487205" w:rsidRPr="000D7574" w:rsidRDefault="00487205" w:rsidP="00487205">
            <w:pPr>
              <w:rPr>
                <w:rFonts w:ascii="Arial" w:hAnsi="Arial" w:cs="Arial"/>
                <w:b/>
                <w:color w:val="002060"/>
                <w:sz w:val="32"/>
                <w:szCs w:val="22"/>
              </w:rPr>
            </w:pPr>
            <w:r w:rsidRPr="000D7574">
              <w:rPr>
                <w:rFonts w:ascii="Arial" w:hAnsi="Arial" w:cs="Arial"/>
                <w:b/>
                <w:color w:val="002060"/>
                <w:sz w:val="32"/>
                <w:szCs w:val="22"/>
              </w:rPr>
              <w:t>CONSEJO SUPERIOR</w:t>
            </w:r>
          </w:p>
          <w:p w14:paraId="063A7978" w14:textId="6B202BDD" w:rsidR="00487205" w:rsidRPr="000D7574" w:rsidRDefault="00377C7E" w:rsidP="00487205">
            <w:pPr>
              <w:rPr>
                <w:rFonts w:ascii="Arial" w:hAnsi="Arial" w:cs="Arial"/>
                <w:b/>
                <w:color w:val="002060"/>
                <w:sz w:val="22"/>
                <w:szCs w:val="22"/>
              </w:rPr>
            </w:pPr>
            <w:r w:rsidRPr="000D7574">
              <w:rPr>
                <w:rFonts w:cs="Work Sans"/>
                <w:b/>
                <w:bCs/>
                <w:noProof/>
                <w:sz w:val="22"/>
                <w:szCs w:val="22"/>
                <w:lang w:eastAsia="es-CO"/>
              </w:rPr>
              <mc:AlternateContent>
                <mc:Choice Requires="wps">
                  <w:drawing>
                    <wp:anchor distT="0" distB="0" distL="114300" distR="114300" simplePos="0" relativeHeight="251661312" behindDoc="0" locked="0" layoutInCell="1" allowOverlap="1" wp14:anchorId="2AC1CC6E" wp14:editId="59B9A685">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9F47F7"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0C52AE90" w14:textId="37076454" w:rsidR="00487205" w:rsidRPr="000D7574" w:rsidRDefault="00487205" w:rsidP="00377C7E">
            <w:pPr>
              <w:spacing w:before="240" w:after="240"/>
              <w:rPr>
                <w:rFonts w:ascii="Arial" w:hAnsi="Arial" w:cs="Arial"/>
                <w:color w:val="002060"/>
                <w:sz w:val="22"/>
                <w:szCs w:val="22"/>
                <w:lang w:eastAsia="es-CO"/>
              </w:rPr>
            </w:pPr>
            <w:r w:rsidRPr="000D7574">
              <w:rPr>
                <w:rFonts w:ascii="Arial" w:hAnsi="Arial" w:cs="Arial"/>
                <w:b/>
                <w:bCs/>
                <w:color w:val="002060"/>
                <w:sz w:val="22"/>
                <w:szCs w:val="22"/>
                <w:lang w:eastAsia="es-CO"/>
              </w:rPr>
              <w:t>Ana Milena Gualdrón Díaz </w:t>
            </w:r>
            <w:r w:rsidRPr="000D7574">
              <w:rPr>
                <w:rFonts w:ascii="Arial" w:hAnsi="Arial" w:cs="Arial"/>
                <w:color w:val="002060"/>
                <w:sz w:val="22"/>
                <w:szCs w:val="22"/>
                <w:lang w:eastAsia="es-CO"/>
              </w:rPr>
              <w:br/>
              <w:t>Delegada de la Ministra de Educación Nacional</w:t>
            </w:r>
          </w:p>
          <w:p w14:paraId="5AFF861B" w14:textId="113FFDD4" w:rsidR="00487205" w:rsidRPr="000D7574" w:rsidRDefault="00970991"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val="es-419" w:eastAsia="es-CO"/>
              </w:rPr>
              <w:t xml:space="preserve">Luis Alberto Perdomo </w:t>
            </w:r>
            <w:r w:rsidR="00C44332" w:rsidRPr="000D7574">
              <w:rPr>
                <w:rFonts w:ascii="Arial" w:hAnsi="Arial" w:cs="Arial"/>
                <w:b/>
                <w:bCs/>
                <w:color w:val="002060"/>
                <w:sz w:val="22"/>
                <w:szCs w:val="22"/>
                <w:lang w:val="es-419" w:eastAsia="es-CO"/>
              </w:rPr>
              <w:t>Sabí</w:t>
            </w:r>
            <w:r w:rsidR="00487205" w:rsidRPr="000D7574">
              <w:rPr>
                <w:rFonts w:ascii="Arial" w:hAnsi="Arial" w:cs="Arial"/>
                <w:color w:val="002060"/>
                <w:sz w:val="22"/>
                <w:szCs w:val="22"/>
                <w:lang w:eastAsia="es-CO"/>
              </w:rPr>
              <w:br/>
              <w:t>Delegado del Presidente de la República</w:t>
            </w:r>
          </w:p>
          <w:p w14:paraId="1FD58304" w14:textId="63B34B75" w:rsidR="00970991" w:rsidRPr="000D7574" w:rsidRDefault="00970991" w:rsidP="00970991">
            <w:pPr>
              <w:spacing w:after="240"/>
              <w:rPr>
                <w:rFonts w:ascii="Arial" w:hAnsi="Arial" w:cs="Arial"/>
                <w:color w:val="002060"/>
                <w:sz w:val="22"/>
                <w:szCs w:val="22"/>
                <w:lang w:val="es-419" w:eastAsia="es-CO"/>
              </w:rPr>
            </w:pPr>
            <w:r w:rsidRPr="000D7574">
              <w:rPr>
                <w:rFonts w:ascii="Arial" w:hAnsi="Arial" w:cs="Arial"/>
                <w:b/>
                <w:bCs/>
                <w:color w:val="002060"/>
                <w:sz w:val="22"/>
                <w:szCs w:val="22"/>
                <w:lang w:val="es-419" w:eastAsia="es-CO"/>
              </w:rPr>
              <w:t>Yovana Marcela Peña Rojas</w:t>
            </w:r>
            <w:r w:rsidRPr="000D7574">
              <w:rPr>
                <w:rFonts w:ascii="Arial" w:hAnsi="Arial" w:cs="Arial"/>
                <w:color w:val="002060"/>
                <w:sz w:val="22"/>
                <w:szCs w:val="22"/>
                <w:lang w:eastAsia="es-CO"/>
              </w:rPr>
              <w:br/>
            </w:r>
            <w:r w:rsidRPr="000D7574">
              <w:rPr>
                <w:rFonts w:ascii="Arial" w:hAnsi="Arial" w:cs="Arial"/>
                <w:color w:val="002060"/>
                <w:sz w:val="22"/>
                <w:szCs w:val="22"/>
                <w:lang w:val="es-419" w:eastAsia="es-CO"/>
              </w:rPr>
              <w:t>Delegada de la Gobernación del Caquetá</w:t>
            </w:r>
          </w:p>
          <w:p w14:paraId="17C891B4" w14:textId="77777777" w:rsidR="00487205" w:rsidRPr="000D7574" w:rsidRDefault="00487205"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eastAsia="es-CO"/>
              </w:rPr>
              <w:t>Javier Martínez Plazas</w:t>
            </w:r>
            <w:r w:rsidRPr="000D7574">
              <w:rPr>
                <w:rFonts w:ascii="Arial" w:hAnsi="Arial" w:cs="Arial"/>
                <w:color w:val="002060"/>
                <w:sz w:val="22"/>
                <w:szCs w:val="22"/>
                <w:lang w:eastAsia="es-CO"/>
              </w:rPr>
              <w:br/>
              <w:t>Representante Directivas Académicas</w:t>
            </w:r>
          </w:p>
          <w:p w14:paraId="048A5C58" w14:textId="44E2CC04" w:rsidR="00487205" w:rsidRPr="000D7574" w:rsidRDefault="00F52136"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val="es-419" w:eastAsia="es-CO"/>
              </w:rPr>
              <w:t>Fernando Ignacio Ortiz Suárez</w:t>
            </w:r>
            <w:r w:rsidR="00487205" w:rsidRPr="000D7574">
              <w:rPr>
                <w:rFonts w:ascii="Arial" w:hAnsi="Arial" w:cs="Arial"/>
                <w:color w:val="002060"/>
                <w:sz w:val="22"/>
                <w:szCs w:val="22"/>
                <w:lang w:eastAsia="es-CO"/>
              </w:rPr>
              <w:br/>
              <w:t>Representante de los Docentes</w:t>
            </w:r>
          </w:p>
          <w:p w14:paraId="4B05470D" w14:textId="664E9FA2" w:rsidR="00487205" w:rsidRPr="000D7574" w:rsidRDefault="00EB2966"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val="es-419" w:eastAsia="es-CO"/>
              </w:rPr>
              <w:t>Luis Emiro Ramírez Gómez</w:t>
            </w:r>
            <w:r w:rsidR="00487205" w:rsidRPr="000D7574">
              <w:rPr>
                <w:rFonts w:ascii="Arial" w:hAnsi="Arial" w:cs="Arial"/>
                <w:color w:val="002060"/>
                <w:sz w:val="22"/>
                <w:szCs w:val="22"/>
                <w:lang w:eastAsia="es-CO"/>
              </w:rPr>
              <w:br/>
              <w:t>Representante de los Egresados</w:t>
            </w:r>
          </w:p>
          <w:p w14:paraId="2483A893" w14:textId="750F081E" w:rsidR="00487205" w:rsidRPr="000D7574" w:rsidRDefault="00F216B3"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val="es-419" w:eastAsia="es-CO"/>
              </w:rPr>
              <w:t>Gustavo Adolfo Rojas</w:t>
            </w:r>
            <w:r w:rsidR="00487205" w:rsidRPr="000D7574">
              <w:rPr>
                <w:rFonts w:ascii="Arial" w:hAnsi="Arial" w:cs="Arial"/>
                <w:color w:val="002060"/>
                <w:sz w:val="22"/>
                <w:szCs w:val="22"/>
                <w:lang w:eastAsia="es-CO"/>
              </w:rPr>
              <w:br/>
              <w:t>Representante de los Estudiantes</w:t>
            </w:r>
          </w:p>
          <w:p w14:paraId="69E6C3A0" w14:textId="078F362E" w:rsidR="00487205" w:rsidRPr="000D7574" w:rsidRDefault="00B660DA"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val="es-419" w:eastAsia="es-CO"/>
              </w:rPr>
              <w:t>Nayla Milena Imbachí Murillo</w:t>
            </w:r>
            <w:r w:rsidR="00487205" w:rsidRPr="000D7574">
              <w:rPr>
                <w:rFonts w:ascii="Arial" w:hAnsi="Arial" w:cs="Arial"/>
                <w:color w:val="002060"/>
                <w:sz w:val="22"/>
                <w:szCs w:val="22"/>
                <w:lang w:eastAsia="es-CO"/>
              </w:rPr>
              <w:br/>
              <w:t>Representante del Sector Productivo</w:t>
            </w:r>
          </w:p>
          <w:p w14:paraId="54EBC21E" w14:textId="4D87A751" w:rsidR="00487205" w:rsidRPr="000D7574" w:rsidRDefault="00B660DA"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val="es-419" w:eastAsia="es-CO"/>
              </w:rPr>
              <w:t>Luis Eduardo Torres</w:t>
            </w:r>
            <w:r w:rsidR="00487205" w:rsidRPr="000D7574">
              <w:rPr>
                <w:rFonts w:ascii="Arial" w:hAnsi="Arial" w:cs="Arial"/>
                <w:color w:val="002060"/>
                <w:sz w:val="22"/>
                <w:szCs w:val="22"/>
                <w:lang w:eastAsia="es-CO"/>
              </w:rPr>
              <w:br/>
              <w:t>Representante de los Ex-rectores</w:t>
            </w:r>
          </w:p>
          <w:p w14:paraId="7382CF70" w14:textId="77777777" w:rsidR="00487205" w:rsidRPr="000D7574" w:rsidRDefault="00487205" w:rsidP="00487205">
            <w:pPr>
              <w:spacing w:after="240"/>
              <w:rPr>
                <w:rFonts w:ascii="Arial" w:hAnsi="Arial" w:cs="Arial"/>
                <w:color w:val="002060"/>
                <w:sz w:val="22"/>
                <w:szCs w:val="22"/>
                <w:lang w:eastAsia="es-CO"/>
              </w:rPr>
            </w:pPr>
            <w:r w:rsidRPr="000D7574">
              <w:rPr>
                <w:rFonts w:ascii="Arial" w:hAnsi="Arial" w:cs="Arial"/>
                <w:b/>
                <w:bCs/>
                <w:color w:val="002060"/>
                <w:sz w:val="22"/>
                <w:szCs w:val="22"/>
                <w:lang w:eastAsia="es-CO"/>
              </w:rPr>
              <w:t>Fabio Buriticá Bermeo</w:t>
            </w:r>
            <w:r w:rsidRPr="000D7574">
              <w:rPr>
                <w:rFonts w:ascii="Arial" w:hAnsi="Arial" w:cs="Arial"/>
                <w:color w:val="002060"/>
                <w:sz w:val="22"/>
                <w:szCs w:val="22"/>
                <w:lang w:eastAsia="es-CO"/>
              </w:rPr>
              <w:br/>
              <w:t>Rector</w:t>
            </w:r>
          </w:p>
          <w:p w14:paraId="246D7A78" w14:textId="7C5CF405" w:rsidR="00487205" w:rsidRPr="000D7574" w:rsidRDefault="00487205" w:rsidP="00487205">
            <w:pPr>
              <w:pStyle w:val="Sinespaciado"/>
              <w:spacing w:after="240"/>
              <w:rPr>
                <w:rFonts w:ascii="Arial" w:hAnsi="Arial" w:cs="Arial"/>
                <w:b/>
                <w:bCs/>
                <w:color w:val="002060"/>
                <w:lang w:val="es-419"/>
              </w:rPr>
            </w:pPr>
            <w:r w:rsidRPr="000D7574">
              <w:rPr>
                <w:rFonts w:ascii="Arial" w:hAnsi="Arial" w:cs="Arial"/>
                <w:b/>
                <w:bCs/>
                <w:color w:val="002060"/>
                <w:lang w:eastAsia="es-CO"/>
              </w:rPr>
              <w:t>William David Grimaldo Sarmiento</w:t>
            </w:r>
            <w:r w:rsidRPr="000D7574">
              <w:rPr>
                <w:rFonts w:ascii="Arial" w:hAnsi="Arial" w:cs="Arial"/>
                <w:color w:val="002060"/>
                <w:lang w:eastAsia="es-CO"/>
              </w:rPr>
              <w:br/>
              <w:t>Secretario General</w:t>
            </w:r>
          </w:p>
        </w:tc>
        <w:tc>
          <w:tcPr>
            <w:tcW w:w="4981" w:type="dxa"/>
            <w:vAlign w:val="center"/>
          </w:tcPr>
          <w:p w14:paraId="776D1551" w14:textId="77777777" w:rsidR="00487205" w:rsidRPr="000D7574" w:rsidRDefault="00487205" w:rsidP="00487205">
            <w:pPr>
              <w:spacing w:before="240"/>
              <w:jc w:val="right"/>
              <w:rPr>
                <w:rFonts w:ascii="Arial" w:hAnsi="Arial" w:cs="Arial"/>
                <w:b/>
                <w:color w:val="002060"/>
                <w:sz w:val="32"/>
                <w:szCs w:val="32"/>
              </w:rPr>
            </w:pPr>
            <w:r w:rsidRPr="000D7574">
              <w:rPr>
                <w:rFonts w:ascii="Arial" w:hAnsi="Arial" w:cs="Arial"/>
                <w:b/>
                <w:color w:val="002060"/>
                <w:sz w:val="32"/>
                <w:szCs w:val="32"/>
              </w:rPr>
              <w:t>CONSEJO ACADÉMICO</w:t>
            </w:r>
          </w:p>
          <w:p w14:paraId="2ED7B532" w14:textId="5133D2A1" w:rsidR="00487205" w:rsidRPr="000D7574" w:rsidRDefault="00377C7E" w:rsidP="00487205">
            <w:pPr>
              <w:jc w:val="right"/>
              <w:rPr>
                <w:rFonts w:ascii="Arial" w:hAnsi="Arial" w:cs="Arial"/>
                <w:b/>
                <w:color w:val="002060"/>
                <w:sz w:val="22"/>
                <w:szCs w:val="22"/>
              </w:rPr>
            </w:pPr>
            <w:r w:rsidRPr="000D7574">
              <w:rPr>
                <w:rFonts w:cs="Work Sans"/>
                <w:b/>
                <w:bCs/>
                <w:noProof/>
                <w:sz w:val="22"/>
                <w:szCs w:val="22"/>
                <w:lang w:eastAsia="es-CO"/>
              </w:rPr>
              <mc:AlternateContent>
                <mc:Choice Requires="wps">
                  <w:drawing>
                    <wp:anchor distT="0" distB="0" distL="114300" distR="114300" simplePos="0" relativeHeight="251663360" behindDoc="0" locked="0" layoutInCell="1" allowOverlap="1" wp14:anchorId="4C245004" wp14:editId="45A03A95">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603A10"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244F00E1" w14:textId="77777777" w:rsidR="00487205" w:rsidRPr="000D7574" w:rsidRDefault="00487205" w:rsidP="00377C7E">
            <w:pPr>
              <w:spacing w:before="240"/>
              <w:ind w:right="49"/>
              <w:jc w:val="right"/>
              <w:rPr>
                <w:rFonts w:ascii="Arial" w:hAnsi="Arial" w:cs="Arial"/>
                <w:color w:val="002060"/>
                <w:sz w:val="22"/>
                <w:szCs w:val="22"/>
                <w:lang w:eastAsia="es-CO"/>
              </w:rPr>
            </w:pPr>
            <w:r w:rsidRPr="000D7574">
              <w:rPr>
                <w:rFonts w:ascii="Arial" w:hAnsi="Arial" w:cs="Arial"/>
                <w:b/>
                <w:bCs/>
                <w:color w:val="002060"/>
                <w:sz w:val="22"/>
                <w:szCs w:val="22"/>
                <w:lang w:eastAsia="es-CO"/>
              </w:rPr>
              <w:t>Fabio Buriticá Bermeo</w:t>
            </w:r>
          </w:p>
          <w:p w14:paraId="05E176AF"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Presidente del Consejo Académico</w:t>
            </w:r>
          </w:p>
          <w:p w14:paraId="3592BADE" w14:textId="05B968DD" w:rsidR="00487205" w:rsidRPr="000D7574" w:rsidRDefault="00487205" w:rsidP="00487205">
            <w:pPr>
              <w:ind w:right="49"/>
              <w:jc w:val="right"/>
              <w:rPr>
                <w:rFonts w:ascii="Arial" w:hAnsi="Arial" w:cs="Arial"/>
                <w:bCs/>
                <w:color w:val="002060"/>
                <w:sz w:val="22"/>
                <w:szCs w:val="22"/>
                <w:lang w:eastAsia="es-CO"/>
              </w:rPr>
            </w:pPr>
            <w:r w:rsidRPr="000D7574">
              <w:rPr>
                <w:rFonts w:ascii="Arial" w:hAnsi="Arial" w:cs="Arial"/>
                <w:b/>
                <w:bCs/>
                <w:color w:val="002060"/>
                <w:sz w:val="22"/>
                <w:szCs w:val="22"/>
                <w:lang w:eastAsia="es-CO"/>
              </w:rPr>
              <w:t>William David Grimaldo Sarmiento</w:t>
            </w:r>
          </w:p>
          <w:p w14:paraId="59179F54"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Secretario general y del Consejo Académico</w:t>
            </w:r>
          </w:p>
          <w:p w14:paraId="7A483AB2" w14:textId="77777777" w:rsidR="00487205" w:rsidRPr="000D7574" w:rsidRDefault="00487205" w:rsidP="00487205">
            <w:pPr>
              <w:ind w:right="49"/>
              <w:jc w:val="right"/>
              <w:rPr>
                <w:rFonts w:ascii="Arial" w:hAnsi="Arial" w:cs="Arial"/>
                <w:b/>
                <w:color w:val="002060"/>
                <w:sz w:val="22"/>
                <w:szCs w:val="22"/>
                <w:lang w:eastAsia="es-CO"/>
              </w:rPr>
            </w:pPr>
            <w:r w:rsidRPr="000D7574">
              <w:rPr>
                <w:rFonts w:ascii="Arial" w:hAnsi="Arial" w:cs="Arial"/>
                <w:b/>
                <w:color w:val="002060"/>
                <w:sz w:val="22"/>
                <w:szCs w:val="22"/>
                <w:lang w:eastAsia="es-CO"/>
              </w:rPr>
              <w:t>José Lubin García Tello</w:t>
            </w:r>
          </w:p>
          <w:p w14:paraId="4000AF0F"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Representante de los Decanos</w:t>
            </w:r>
          </w:p>
          <w:p w14:paraId="7548979B" w14:textId="77777777" w:rsidR="00487205" w:rsidRPr="000D7574" w:rsidRDefault="00487205" w:rsidP="00487205">
            <w:pPr>
              <w:ind w:right="49"/>
              <w:jc w:val="right"/>
              <w:rPr>
                <w:rFonts w:ascii="Arial" w:hAnsi="Arial" w:cs="Arial"/>
                <w:b/>
                <w:color w:val="002060"/>
                <w:sz w:val="22"/>
                <w:szCs w:val="22"/>
                <w:lang w:eastAsia="es-CO"/>
              </w:rPr>
            </w:pPr>
            <w:r w:rsidRPr="000D7574">
              <w:rPr>
                <w:rFonts w:ascii="Arial" w:hAnsi="Arial" w:cs="Arial"/>
                <w:b/>
                <w:color w:val="002060"/>
                <w:sz w:val="22"/>
                <w:szCs w:val="22"/>
                <w:lang w:eastAsia="es-CO"/>
              </w:rPr>
              <w:t>Ángela Patricia Moreno López</w:t>
            </w:r>
          </w:p>
          <w:p w14:paraId="7CED083F"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Representante de los Decanos</w:t>
            </w:r>
          </w:p>
          <w:p w14:paraId="2C624B4E" w14:textId="77777777" w:rsidR="00487205" w:rsidRPr="000D7574" w:rsidRDefault="00487205" w:rsidP="00487205">
            <w:pPr>
              <w:ind w:right="49"/>
              <w:jc w:val="right"/>
              <w:rPr>
                <w:rFonts w:ascii="Arial" w:hAnsi="Arial" w:cs="Arial"/>
                <w:b/>
                <w:color w:val="002060"/>
                <w:sz w:val="22"/>
                <w:szCs w:val="22"/>
                <w:lang w:eastAsia="es-CO"/>
              </w:rPr>
            </w:pPr>
            <w:r w:rsidRPr="000D7574">
              <w:rPr>
                <w:rFonts w:ascii="Arial" w:hAnsi="Arial" w:cs="Arial"/>
                <w:b/>
                <w:color w:val="002060"/>
                <w:sz w:val="22"/>
                <w:szCs w:val="22"/>
                <w:lang w:eastAsia="es-CO"/>
              </w:rPr>
              <w:t>Díber Albeiro Váquiro</w:t>
            </w:r>
          </w:p>
          <w:p w14:paraId="51EFB0E6" w14:textId="77777777" w:rsidR="00487205" w:rsidRPr="000D7574" w:rsidRDefault="00487205" w:rsidP="00487205">
            <w:pPr>
              <w:spacing w:after="240"/>
              <w:ind w:right="49"/>
              <w:jc w:val="right"/>
              <w:rPr>
                <w:rFonts w:ascii="Arial" w:hAnsi="Arial" w:cs="Arial"/>
                <w:bCs/>
                <w:color w:val="002060"/>
                <w:sz w:val="22"/>
                <w:szCs w:val="22"/>
                <w:lang w:eastAsia="es-CO"/>
              </w:rPr>
            </w:pPr>
            <w:r w:rsidRPr="000D7574">
              <w:rPr>
                <w:rFonts w:ascii="Arial" w:hAnsi="Arial" w:cs="Arial"/>
                <w:bCs/>
                <w:color w:val="002060"/>
                <w:sz w:val="22"/>
                <w:szCs w:val="22"/>
                <w:lang w:eastAsia="es-CO"/>
              </w:rPr>
              <w:t>Representante de los Coordinadores de Programas</w:t>
            </w:r>
          </w:p>
          <w:p w14:paraId="73623EEB" w14:textId="77777777" w:rsidR="00487205" w:rsidRPr="000D7574" w:rsidRDefault="00487205" w:rsidP="00487205">
            <w:pPr>
              <w:ind w:right="49"/>
              <w:jc w:val="right"/>
              <w:rPr>
                <w:rFonts w:ascii="Arial" w:hAnsi="Arial" w:cs="Arial"/>
                <w:b/>
                <w:color w:val="002060"/>
                <w:sz w:val="22"/>
                <w:szCs w:val="22"/>
                <w:lang w:eastAsia="es-CO"/>
              </w:rPr>
            </w:pPr>
            <w:r w:rsidRPr="000D7574">
              <w:rPr>
                <w:rFonts w:ascii="Arial" w:hAnsi="Arial" w:cs="Arial"/>
                <w:b/>
                <w:color w:val="002060"/>
                <w:sz w:val="22"/>
                <w:szCs w:val="22"/>
                <w:lang w:eastAsia="es-CO"/>
              </w:rPr>
              <w:t>Juan Carlos Suárez Salazar</w:t>
            </w:r>
          </w:p>
          <w:p w14:paraId="1B14B5A2"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Representante de los Coordinadores de Programas</w:t>
            </w:r>
          </w:p>
          <w:p w14:paraId="0488CFDD" w14:textId="77777777" w:rsidR="00487205" w:rsidRPr="000D7574" w:rsidRDefault="00487205" w:rsidP="00487205">
            <w:pPr>
              <w:ind w:right="49"/>
              <w:jc w:val="right"/>
              <w:rPr>
                <w:rFonts w:ascii="Arial" w:hAnsi="Arial" w:cs="Arial"/>
                <w:b/>
                <w:color w:val="002060"/>
                <w:sz w:val="22"/>
                <w:szCs w:val="22"/>
                <w:lang w:eastAsia="es-CO"/>
              </w:rPr>
            </w:pPr>
            <w:r w:rsidRPr="000D7574">
              <w:rPr>
                <w:rFonts w:ascii="Arial" w:hAnsi="Arial" w:cs="Arial"/>
                <w:b/>
                <w:color w:val="002060"/>
                <w:sz w:val="22"/>
                <w:szCs w:val="22"/>
                <w:lang w:eastAsia="es-CO"/>
              </w:rPr>
              <w:t>Gloria Elena Estrada Cely</w:t>
            </w:r>
          </w:p>
          <w:p w14:paraId="0F9AF3C1"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Representante de los Docentes</w:t>
            </w:r>
          </w:p>
          <w:p w14:paraId="4685FBDE" w14:textId="08835FFE" w:rsidR="00487205" w:rsidRPr="000D7574" w:rsidRDefault="00C44332" w:rsidP="00487205">
            <w:pPr>
              <w:ind w:right="49"/>
              <w:jc w:val="right"/>
              <w:rPr>
                <w:rFonts w:ascii="Arial" w:hAnsi="Arial" w:cs="Arial"/>
                <w:b/>
                <w:color w:val="002060"/>
                <w:sz w:val="22"/>
                <w:szCs w:val="22"/>
                <w:lang w:val="es-419" w:eastAsia="es-CO"/>
              </w:rPr>
            </w:pPr>
            <w:r w:rsidRPr="000D7574">
              <w:rPr>
                <w:rFonts w:ascii="Arial" w:hAnsi="Arial" w:cs="Arial"/>
                <w:b/>
                <w:color w:val="002060"/>
                <w:sz w:val="22"/>
                <w:szCs w:val="22"/>
                <w:lang w:val="es-419" w:eastAsia="es-CO"/>
              </w:rPr>
              <w:t>Carolina Cuéllar Silva</w:t>
            </w:r>
          </w:p>
          <w:p w14:paraId="1D1C5BCD"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Representante de los Docentes</w:t>
            </w:r>
          </w:p>
          <w:p w14:paraId="63FA8D61" w14:textId="5E6DA8CE" w:rsidR="00487205" w:rsidRPr="000D7574" w:rsidRDefault="001D2CE1" w:rsidP="00487205">
            <w:pPr>
              <w:ind w:right="49"/>
              <w:jc w:val="right"/>
              <w:rPr>
                <w:rFonts w:ascii="Arial" w:hAnsi="Arial" w:cs="Arial"/>
                <w:b/>
                <w:color w:val="002060"/>
                <w:sz w:val="22"/>
                <w:szCs w:val="22"/>
                <w:lang w:val="es-419" w:eastAsia="es-CO"/>
              </w:rPr>
            </w:pPr>
            <w:r w:rsidRPr="000D7574">
              <w:rPr>
                <w:rFonts w:ascii="Arial" w:hAnsi="Arial" w:cs="Arial"/>
                <w:b/>
                <w:color w:val="002060"/>
                <w:sz w:val="22"/>
                <w:szCs w:val="22"/>
                <w:lang w:val="es-419" w:eastAsia="es-CO"/>
              </w:rPr>
              <w:t>Álvaro Andrés Castaño</w:t>
            </w:r>
          </w:p>
          <w:p w14:paraId="1E0EAE23" w14:textId="77777777" w:rsidR="00487205" w:rsidRPr="000D7574" w:rsidRDefault="00487205" w:rsidP="00487205">
            <w:pPr>
              <w:spacing w:after="240"/>
              <w:ind w:right="49"/>
              <w:jc w:val="right"/>
              <w:rPr>
                <w:rFonts w:ascii="Arial" w:hAnsi="Arial" w:cs="Arial"/>
                <w:color w:val="002060"/>
                <w:sz w:val="22"/>
                <w:szCs w:val="22"/>
                <w:lang w:eastAsia="es-CO"/>
              </w:rPr>
            </w:pPr>
            <w:r w:rsidRPr="000D7574">
              <w:rPr>
                <w:rFonts w:ascii="Arial" w:hAnsi="Arial" w:cs="Arial"/>
                <w:bCs/>
                <w:color w:val="002060"/>
                <w:sz w:val="22"/>
                <w:szCs w:val="22"/>
                <w:lang w:eastAsia="es-CO"/>
              </w:rPr>
              <w:t>Representante de los Estudiantes</w:t>
            </w:r>
          </w:p>
          <w:p w14:paraId="343B3DC5" w14:textId="77777777" w:rsidR="00487205" w:rsidRPr="000D7574" w:rsidRDefault="00487205" w:rsidP="00487205">
            <w:pPr>
              <w:ind w:right="49"/>
              <w:jc w:val="right"/>
              <w:rPr>
                <w:rFonts w:ascii="Arial" w:hAnsi="Arial" w:cs="Arial"/>
                <w:b/>
                <w:color w:val="002060"/>
                <w:sz w:val="22"/>
                <w:szCs w:val="22"/>
                <w:lang w:eastAsia="es-CO"/>
              </w:rPr>
            </w:pPr>
            <w:r w:rsidRPr="000D7574">
              <w:rPr>
                <w:rFonts w:ascii="Arial" w:hAnsi="Arial" w:cs="Arial"/>
                <w:b/>
                <w:color w:val="002060"/>
                <w:sz w:val="22"/>
                <w:szCs w:val="22"/>
                <w:lang w:eastAsia="es-CO"/>
              </w:rPr>
              <w:t>Johnatan Córdoba Rivas</w:t>
            </w:r>
          </w:p>
          <w:p w14:paraId="518282C0" w14:textId="77777777" w:rsidR="00487205" w:rsidRDefault="00487205" w:rsidP="00487205">
            <w:pPr>
              <w:pStyle w:val="Sinespaciado"/>
              <w:spacing w:after="240"/>
              <w:jc w:val="right"/>
              <w:rPr>
                <w:rFonts w:ascii="Arial" w:hAnsi="Arial" w:cs="Arial"/>
                <w:bCs/>
                <w:color w:val="002060"/>
                <w:lang w:eastAsia="es-CO"/>
              </w:rPr>
            </w:pPr>
            <w:r w:rsidRPr="000D7574">
              <w:rPr>
                <w:rFonts w:ascii="Arial" w:hAnsi="Arial" w:cs="Arial"/>
                <w:bCs/>
                <w:color w:val="002060"/>
                <w:lang w:eastAsia="es-CO"/>
              </w:rPr>
              <w:t>Representante de los Estudiantes</w:t>
            </w:r>
          </w:p>
          <w:p w14:paraId="17001FDE" w14:textId="5FBD8C3A" w:rsidR="0086558A" w:rsidRPr="00487205" w:rsidRDefault="0086558A" w:rsidP="00487205">
            <w:pPr>
              <w:pStyle w:val="Sinespaciado"/>
              <w:spacing w:after="240"/>
              <w:jc w:val="right"/>
              <w:rPr>
                <w:rFonts w:ascii="Arial" w:hAnsi="Arial" w:cs="Arial"/>
                <w:b/>
                <w:bCs/>
                <w:color w:val="002060"/>
                <w:lang w:val="es-419"/>
              </w:rPr>
            </w:pPr>
          </w:p>
        </w:tc>
      </w:tr>
    </w:tbl>
    <w:p w14:paraId="01268933" w14:textId="77777777" w:rsidR="00CF6675" w:rsidRDefault="00CF6675" w:rsidP="00C505C2">
      <w:pPr>
        <w:pStyle w:val="Sinespaciado"/>
        <w:spacing w:after="240" w:line="276" w:lineRule="auto"/>
        <w:jc w:val="both"/>
        <w:rPr>
          <w:rFonts w:ascii="Arial" w:hAnsi="Arial" w:cs="Arial"/>
          <w:bCs/>
          <w:color w:val="002060"/>
          <w:lang w:val="es-419"/>
        </w:rPr>
      </w:pPr>
    </w:p>
    <w:p w14:paraId="3DAB66E8" w14:textId="77777777" w:rsidR="00BC7D61" w:rsidRDefault="00BC7D61" w:rsidP="00C505C2">
      <w:pPr>
        <w:pStyle w:val="Sinespaciado"/>
        <w:spacing w:after="240" w:line="276" w:lineRule="auto"/>
        <w:jc w:val="both"/>
        <w:rPr>
          <w:rFonts w:ascii="Arial" w:hAnsi="Arial" w:cs="Arial"/>
          <w:bCs/>
          <w:color w:val="002060"/>
          <w:lang w:val="es-419"/>
        </w:rPr>
      </w:pPr>
    </w:p>
    <w:p w14:paraId="33AB879D" w14:textId="77777777" w:rsidR="00AB3E46" w:rsidRDefault="00AB3E46" w:rsidP="00C505C2">
      <w:pPr>
        <w:pStyle w:val="Sinespaciado"/>
        <w:spacing w:after="240" w:line="276" w:lineRule="auto"/>
        <w:jc w:val="both"/>
        <w:rPr>
          <w:rFonts w:ascii="Arial" w:hAnsi="Arial" w:cs="Arial"/>
          <w:bCs/>
          <w:color w:val="002060"/>
          <w:lang w:val="es-419"/>
        </w:rPr>
      </w:pPr>
    </w:p>
    <w:p w14:paraId="46CC8E93" w14:textId="77777777" w:rsidR="004B2F12" w:rsidRDefault="004B2F12" w:rsidP="00C505C2">
      <w:pPr>
        <w:pStyle w:val="Sinespaciado"/>
        <w:spacing w:after="240" w:line="276" w:lineRule="auto"/>
        <w:jc w:val="both"/>
        <w:rPr>
          <w:rFonts w:ascii="Arial" w:hAnsi="Arial" w:cs="Arial"/>
          <w:bCs/>
          <w:color w:val="002060"/>
          <w:lang w:val="es-419"/>
        </w:rPr>
      </w:pPr>
    </w:p>
    <w:p w14:paraId="30867359" w14:textId="77777777" w:rsidR="004B2F12" w:rsidRDefault="004B2F12" w:rsidP="00C505C2">
      <w:pPr>
        <w:pStyle w:val="Sinespaciado"/>
        <w:spacing w:after="240" w:line="276" w:lineRule="auto"/>
        <w:jc w:val="both"/>
        <w:rPr>
          <w:rFonts w:ascii="Arial" w:hAnsi="Arial" w:cs="Arial"/>
          <w:bCs/>
          <w:color w:val="002060"/>
          <w:lang w:val="es-419"/>
        </w:rPr>
      </w:pPr>
    </w:p>
    <w:p w14:paraId="3103DDEC" w14:textId="77777777" w:rsidR="004B2F12" w:rsidRDefault="004B2F12" w:rsidP="00C505C2">
      <w:pPr>
        <w:pStyle w:val="Sinespaciado"/>
        <w:spacing w:after="240" w:line="276" w:lineRule="auto"/>
        <w:jc w:val="both"/>
        <w:rPr>
          <w:rFonts w:ascii="Arial" w:hAnsi="Arial" w:cs="Arial"/>
          <w:bCs/>
          <w:color w:val="002060"/>
          <w:lang w:val="es-419"/>
        </w:rPr>
      </w:pPr>
    </w:p>
    <w:p w14:paraId="7397B7A8" w14:textId="77777777" w:rsidR="00BC7D61" w:rsidRDefault="00BC7D61" w:rsidP="004B2F12">
      <w:pPr>
        <w:pStyle w:val="Sinespaciado"/>
        <w:spacing w:line="276" w:lineRule="auto"/>
        <w:jc w:val="both"/>
        <w:rPr>
          <w:rFonts w:ascii="Arial" w:hAnsi="Arial" w:cs="Arial"/>
          <w:bCs/>
          <w:color w:val="002060"/>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721"/>
      </w:tblGrid>
      <w:tr w:rsidR="00BC7D61" w:rsidRPr="00487205" w14:paraId="12BBCF71" w14:textId="77777777" w:rsidTr="00C02A88">
        <w:trPr>
          <w:jc w:val="center"/>
        </w:trPr>
        <w:tc>
          <w:tcPr>
            <w:tcW w:w="4981" w:type="dxa"/>
            <w:vAlign w:val="center"/>
          </w:tcPr>
          <w:p w14:paraId="6E7A4760" w14:textId="0A8BB806" w:rsidR="00BC7D61" w:rsidRPr="00723F15" w:rsidRDefault="00BC7D61" w:rsidP="00C02A88">
            <w:pPr>
              <w:rPr>
                <w:rFonts w:ascii="Arial" w:hAnsi="Arial" w:cs="Arial"/>
                <w:b/>
                <w:color w:val="002060"/>
                <w:sz w:val="32"/>
                <w:szCs w:val="22"/>
                <w:lang w:val="es-419"/>
              </w:rPr>
            </w:pPr>
            <w:r w:rsidRPr="007B3BC8">
              <w:rPr>
                <w:rFonts w:ascii="Arial" w:hAnsi="Arial" w:cs="Arial"/>
                <w:b/>
                <w:color w:val="002060"/>
                <w:sz w:val="32"/>
                <w:szCs w:val="22"/>
              </w:rPr>
              <w:t xml:space="preserve">CONSEJO </w:t>
            </w:r>
            <w:r w:rsidR="00723F15">
              <w:rPr>
                <w:rFonts w:ascii="Arial" w:hAnsi="Arial" w:cs="Arial"/>
                <w:b/>
                <w:color w:val="002060"/>
                <w:sz w:val="32"/>
                <w:szCs w:val="22"/>
                <w:lang w:val="es-419"/>
              </w:rPr>
              <w:t>FACULTAD</w:t>
            </w:r>
          </w:p>
          <w:p w14:paraId="64110F6E" w14:textId="77777777" w:rsidR="00BC7D61" w:rsidRPr="00487205" w:rsidRDefault="00BC7D61" w:rsidP="00C02A88">
            <w:pPr>
              <w:rPr>
                <w:rFonts w:ascii="Arial" w:hAnsi="Arial" w:cs="Arial"/>
                <w:b/>
                <w:color w:val="002060"/>
                <w:sz w:val="22"/>
                <w:szCs w:val="22"/>
              </w:rPr>
            </w:pPr>
            <w:r>
              <w:rPr>
                <w:rFonts w:cs="Work Sans"/>
                <w:b/>
                <w:bCs/>
                <w:noProof/>
                <w:sz w:val="22"/>
                <w:szCs w:val="22"/>
                <w:lang w:eastAsia="es-CO"/>
              </w:rPr>
              <mc:AlternateContent>
                <mc:Choice Requires="wps">
                  <w:drawing>
                    <wp:anchor distT="0" distB="0" distL="114300" distR="114300" simplePos="0" relativeHeight="251665408" behindDoc="0" locked="0" layoutInCell="1" allowOverlap="1" wp14:anchorId="4A11D7A0" wp14:editId="2989EA18">
                      <wp:simplePos x="0" y="0"/>
                      <wp:positionH relativeFrom="column">
                        <wp:posOffset>-1270</wp:posOffset>
                      </wp:positionH>
                      <wp:positionV relativeFrom="paragraph">
                        <wp:posOffset>43180</wp:posOffset>
                      </wp:positionV>
                      <wp:extent cx="2162175" cy="0"/>
                      <wp:effectExtent l="0" t="19050" r="28575" b="19050"/>
                      <wp:wrapNone/>
                      <wp:docPr id="6" name="Conector recto 6"/>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653B0B"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" strokecolor="#ffc000" strokeweight="3pt">
                      <v:stroke dashstyle="3 1"/>
                    </v:line>
                  </w:pict>
                </mc:Fallback>
              </mc:AlternateContent>
            </w:r>
          </w:p>
          <w:p w14:paraId="7D89DBFA" w14:textId="1A3D4DCA" w:rsidR="004B0E37" w:rsidRPr="00BD0FD8" w:rsidRDefault="00BD4C75" w:rsidP="004B0E37">
            <w:pPr>
              <w:spacing w:before="240" w:after="240"/>
              <w:rPr>
                <w:rFonts w:ascii="Arial" w:hAnsi="Arial" w:cs="Arial"/>
                <w:b/>
                <w:bCs/>
                <w:color w:val="002060"/>
                <w:highlight w:val="yellow"/>
                <w:lang w:val="es-419"/>
              </w:rPr>
            </w:pPr>
            <w:r w:rsidRPr="00BD0FD8">
              <w:rPr>
                <w:rFonts w:ascii="Arial" w:hAnsi="Arial" w:cs="Arial"/>
                <w:b/>
                <w:bCs/>
                <w:color w:val="002060"/>
                <w:sz w:val="22"/>
                <w:szCs w:val="22"/>
                <w:highlight w:val="yellow"/>
                <w:lang w:val="es-419" w:eastAsia="es-CO"/>
              </w:rPr>
              <w:t>XXX</w:t>
            </w:r>
            <w:r w:rsidR="00BC7D61" w:rsidRPr="00BD0FD8">
              <w:rPr>
                <w:rFonts w:ascii="Arial" w:hAnsi="Arial" w:cs="Arial"/>
                <w:b/>
                <w:bCs/>
                <w:color w:val="002060"/>
                <w:sz w:val="22"/>
                <w:szCs w:val="22"/>
                <w:highlight w:val="yellow"/>
                <w:lang w:eastAsia="es-CO"/>
              </w:rPr>
              <w:t> </w:t>
            </w:r>
            <w:r w:rsidR="00BC7D61" w:rsidRPr="00BD0FD8">
              <w:rPr>
                <w:rFonts w:ascii="Arial" w:hAnsi="Arial" w:cs="Arial"/>
                <w:color w:val="002060"/>
                <w:sz w:val="22"/>
                <w:szCs w:val="22"/>
                <w:highlight w:val="yellow"/>
                <w:lang w:eastAsia="es-CO"/>
              </w:rPr>
              <w:br/>
            </w:r>
            <w:r w:rsidR="005D741C" w:rsidRPr="00BD0FD8">
              <w:rPr>
                <w:rFonts w:ascii="Arial" w:hAnsi="Arial" w:cs="Arial"/>
                <w:color w:val="002060"/>
                <w:sz w:val="22"/>
                <w:szCs w:val="22"/>
                <w:highlight w:val="yellow"/>
                <w:lang w:val="es-419" w:eastAsia="es-CO"/>
              </w:rPr>
              <w:t>Presidente</w:t>
            </w:r>
          </w:p>
          <w:p w14:paraId="3F39B1CF" w14:textId="0D6E3C52" w:rsidR="009B70D7" w:rsidRPr="00BD0FD8" w:rsidRDefault="00BD4C75" w:rsidP="009B70D7">
            <w:pPr>
              <w:spacing w:before="240" w:after="240"/>
              <w:rPr>
                <w:rFonts w:ascii="Arial" w:hAnsi="Arial" w:cs="Arial"/>
                <w:b/>
                <w:bCs/>
                <w:color w:val="002060"/>
                <w:highlight w:val="yellow"/>
                <w:lang w:val="es-419"/>
              </w:rPr>
            </w:pPr>
            <w:r w:rsidRPr="00BD0FD8">
              <w:rPr>
                <w:rFonts w:ascii="Arial" w:hAnsi="Arial" w:cs="Arial"/>
                <w:b/>
                <w:bCs/>
                <w:color w:val="002060"/>
                <w:sz w:val="22"/>
                <w:szCs w:val="22"/>
                <w:highlight w:val="yellow"/>
                <w:lang w:val="es-419" w:eastAsia="es-CO"/>
              </w:rPr>
              <w:t>XXX</w:t>
            </w:r>
            <w:r w:rsidR="009B70D7" w:rsidRPr="00BD0FD8">
              <w:rPr>
                <w:rFonts w:ascii="Arial" w:hAnsi="Arial" w:cs="Arial"/>
                <w:color w:val="002060"/>
                <w:sz w:val="22"/>
                <w:szCs w:val="22"/>
                <w:highlight w:val="yellow"/>
                <w:lang w:eastAsia="es-CO"/>
              </w:rPr>
              <w:br/>
            </w:r>
            <w:r w:rsidR="003D4F6A" w:rsidRPr="00BD0FD8">
              <w:rPr>
                <w:rFonts w:ascii="Arial" w:hAnsi="Arial" w:cs="Arial"/>
                <w:color w:val="002060"/>
                <w:sz w:val="22"/>
                <w:szCs w:val="22"/>
                <w:highlight w:val="yellow"/>
                <w:lang w:val="es-419" w:eastAsia="es-CO"/>
              </w:rPr>
              <w:t xml:space="preserve">Coordinador </w:t>
            </w:r>
            <w:r w:rsidRPr="00BD0FD8">
              <w:rPr>
                <w:rFonts w:ascii="Arial" w:hAnsi="Arial" w:cs="Arial"/>
                <w:color w:val="002060"/>
                <w:sz w:val="22"/>
                <w:szCs w:val="22"/>
                <w:highlight w:val="yellow"/>
                <w:lang w:val="es-419" w:eastAsia="es-CO"/>
              </w:rPr>
              <w:t>de XXX</w:t>
            </w:r>
          </w:p>
          <w:p w14:paraId="351CD09A" w14:textId="77777777" w:rsidR="00BD4C75" w:rsidRPr="00BD0FD8" w:rsidRDefault="00BD4C75" w:rsidP="00C02A88">
            <w:pPr>
              <w:pStyle w:val="Sinespaciado"/>
              <w:spacing w:after="240"/>
              <w:rPr>
                <w:rFonts w:ascii="Arial" w:hAnsi="Arial" w:cs="Arial"/>
                <w:b/>
                <w:bCs/>
                <w:color w:val="002060"/>
                <w:highlight w:val="yellow"/>
                <w:lang w:val="es-419" w:eastAsia="es-CO"/>
              </w:rPr>
            </w:pPr>
            <w:r w:rsidRPr="00BD0FD8">
              <w:rPr>
                <w:rFonts w:ascii="Arial" w:hAnsi="Arial" w:cs="Arial"/>
                <w:b/>
                <w:bCs/>
                <w:color w:val="002060"/>
                <w:highlight w:val="yellow"/>
                <w:lang w:val="es-419" w:eastAsia="es-CO"/>
              </w:rPr>
              <w:t>XXX</w:t>
            </w:r>
            <w:r w:rsidRPr="00BD0FD8">
              <w:rPr>
                <w:rFonts w:ascii="Arial" w:hAnsi="Arial" w:cs="Arial"/>
                <w:color w:val="002060"/>
                <w:highlight w:val="yellow"/>
                <w:lang w:eastAsia="es-CO"/>
              </w:rPr>
              <w:br/>
            </w:r>
            <w:r w:rsidRPr="00BD0FD8">
              <w:rPr>
                <w:rFonts w:ascii="Arial" w:hAnsi="Arial" w:cs="Arial"/>
                <w:color w:val="002060"/>
                <w:highlight w:val="yellow"/>
                <w:lang w:val="es-419" w:eastAsia="es-CO"/>
              </w:rPr>
              <w:t>Coordinador de XXX</w:t>
            </w:r>
            <w:r w:rsidRPr="00BD0FD8">
              <w:rPr>
                <w:rFonts w:ascii="Arial" w:hAnsi="Arial" w:cs="Arial"/>
                <w:b/>
                <w:bCs/>
                <w:color w:val="002060"/>
                <w:highlight w:val="yellow"/>
                <w:lang w:val="es-419" w:eastAsia="es-CO"/>
              </w:rPr>
              <w:t xml:space="preserve"> </w:t>
            </w:r>
          </w:p>
          <w:p w14:paraId="74C0A342" w14:textId="77777777" w:rsidR="00BC7D61" w:rsidRPr="00BD0FD8" w:rsidRDefault="00BD4C75" w:rsidP="00C02A88">
            <w:pPr>
              <w:pStyle w:val="Sinespaciado"/>
              <w:spacing w:after="240"/>
              <w:rPr>
                <w:rFonts w:ascii="Arial" w:hAnsi="Arial" w:cs="Arial"/>
                <w:b/>
                <w:bCs/>
                <w:color w:val="002060"/>
                <w:highlight w:val="yellow"/>
                <w:lang w:val="es-419"/>
              </w:rPr>
            </w:pPr>
            <w:r w:rsidRPr="00BD0FD8">
              <w:rPr>
                <w:rFonts w:ascii="Arial" w:hAnsi="Arial" w:cs="Arial"/>
                <w:b/>
                <w:bCs/>
                <w:color w:val="002060"/>
                <w:highlight w:val="yellow"/>
                <w:lang w:val="es-419" w:eastAsia="es-CO"/>
              </w:rPr>
              <w:t>XXX</w:t>
            </w:r>
            <w:r w:rsidRPr="00BD0FD8">
              <w:rPr>
                <w:rFonts w:ascii="Arial" w:hAnsi="Arial" w:cs="Arial"/>
                <w:color w:val="002060"/>
                <w:highlight w:val="yellow"/>
                <w:lang w:eastAsia="es-CO"/>
              </w:rPr>
              <w:br/>
            </w:r>
            <w:r w:rsidRPr="00BD0FD8">
              <w:rPr>
                <w:rFonts w:ascii="Arial" w:hAnsi="Arial" w:cs="Arial"/>
                <w:color w:val="002060"/>
                <w:highlight w:val="yellow"/>
                <w:lang w:val="es-419" w:eastAsia="es-CO"/>
              </w:rPr>
              <w:t>Coordinador de XXX</w:t>
            </w:r>
            <w:r w:rsidRPr="00BD0FD8">
              <w:rPr>
                <w:rFonts w:ascii="Arial" w:hAnsi="Arial" w:cs="Arial"/>
                <w:b/>
                <w:bCs/>
                <w:color w:val="002060"/>
                <w:highlight w:val="yellow"/>
                <w:lang w:val="es-419"/>
              </w:rPr>
              <w:t xml:space="preserve"> </w:t>
            </w:r>
          </w:p>
          <w:p w14:paraId="58778998" w14:textId="77777777" w:rsidR="00BD4C75" w:rsidRPr="00BD0FD8" w:rsidRDefault="00BD4C75" w:rsidP="00C02A88">
            <w:pPr>
              <w:pStyle w:val="Sinespaciado"/>
              <w:spacing w:after="240"/>
              <w:rPr>
                <w:rFonts w:ascii="Arial" w:hAnsi="Arial" w:cs="Arial"/>
                <w:color w:val="002060"/>
                <w:highlight w:val="yellow"/>
                <w:lang w:val="es-419" w:eastAsia="es-CO"/>
              </w:rPr>
            </w:pPr>
            <w:r w:rsidRPr="00BD0FD8">
              <w:rPr>
                <w:rFonts w:ascii="Arial" w:hAnsi="Arial" w:cs="Arial"/>
                <w:b/>
                <w:bCs/>
                <w:color w:val="002060"/>
                <w:highlight w:val="yellow"/>
                <w:lang w:val="es-419" w:eastAsia="es-CO"/>
              </w:rPr>
              <w:t>XXX</w:t>
            </w:r>
            <w:r w:rsidRPr="00BD0FD8">
              <w:rPr>
                <w:rFonts w:ascii="Arial" w:hAnsi="Arial" w:cs="Arial"/>
                <w:color w:val="002060"/>
                <w:highlight w:val="yellow"/>
                <w:lang w:eastAsia="es-CO"/>
              </w:rPr>
              <w:br/>
            </w:r>
            <w:r w:rsidRPr="00BD0FD8">
              <w:rPr>
                <w:rFonts w:ascii="Arial" w:hAnsi="Arial" w:cs="Arial"/>
                <w:color w:val="002060"/>
                <w:highlight w:val="yellow"/>
                <w:lang w:val="es-419" w:eastAsia="es-CO"/>
              </w:rPr>
              <w:t>Coordinador de XXX</w:t>
            </w:r>
          </w:p>
          <w:p w14:paraId="01AD687F" w14:textId="77777777" w:rsidR="00BD4C75" w:rsidRDefault="00BD4C75" w:rsidP="00C02A88">
            <w:pPr>
              <w:pStyle w:val="Sinespaciado"/>
              <w:spacing w:after="240"/>
              <w:rPr>
                <w:rFonts w:ascii="Arial" w:hAnsi="Arial" w:cs="Arial"/>
                <w:color w:val="002060"/>
                <w:lang w:val="es-419" w:eastAsia="es-CO"/>
              </w:rPr>
            </w:pPr>
            <w:r w:rsidRPr="00BD0FD8">
              <w:rPr>
                <w:rFonts w:ascii="Arial" w:hAnsi="Arial" w:cs="Arial"/>
                <w:b/>
                <w:bCs/>
                <w:color w:val="002060"/>
                <w:highlight w:val="yellow"/>
                <w:lang w:val="es-419" w:eastAsia="es-CO"/>
              </w:rPr>
              <w:t>XXX</w:t>
            </w:r>
            <w:r w:rsidRPr="00BD0FD8">
              <w:rPr>
                <w:rFonts w:ascii="Arial" w:hAnsi="Arial" w:cs="Arial"/>
                <w:color w:val="002060"/>
                <w:highlight w:val="yellow"/>
                <w:lang w:eastAsia="es-CO"/>
              </w:rPr>
              <w:br/>
            </w:r>
            <w:r w:rsidRPr="00BD0FD8">
              <w:rPr>
                <w:rFonts w:ascii="Arial" w:hAnsi="Arial" w:cs="Arial"/>
                <w:color w:val="002060"/>
                <w:highlight w:val="yellow"/>
                <w:lang w:val="es-419" w:eastAsia="es-CO"/>
              </w:rPr>
              <w:t>Coordinador de XXX</w:t>
            </w:r>
          </w:p>
          <w:p w14:paraId="0B10B132" w14:textId="77777777" w:rsidR="006829F3" w:rsidRDefault="006829F3" w:rsidP="00C02A88">
            <w:pPr>
              <w:pStyle w:val="Sinespaciado"/>
              <w:spacing w:after="240"/>
              <w:rPr>
                <w:rFonts w:ascii="Arial" w:hAnsi="Arial" w:cs="Arial"/>
                <w:color w:val="002060"/>
                <w:lang w:val="es-419" w:eastAsia="es-CO"/>
              </w:rPr>
            </w:pPr>
          </w:p>
          <w:p w14:paraId="748E7154" w14:textId="77777777" w:rsidR="0057026C" w:rsidRDefault="0057026C" w:rsidP="00C02A88">
            <w:pPr>
              <w:pStyle w:val="Sinespaciado"/>
              <w:spacing w:after="240"/>
              <w:rPr>
                <w:rFonts w:ascii="Arial" w:hAnsi="Arial" w:cs="Arial"/>
                <w:color w:val="002060"/>
                <w:lang w:val="es-419" w:eastAsia="es-CO"/>
              </w:rPr>
            </w:pPr>
          </w:p>
          <w:p w14:paraId="179E8F45" w14:textId="77777777" w:rsidR="0057026C" w:rsidRDefault="0057026C" w:rsidP="00C02A88">
            <w:pPr>
              <w:pStyle w:val="Sinespaciado"/>
              <w:spacing w:after="240"/>
              <w:rPr>
                <w:rFonts w:ascii="Arial" w:hAnsi="Arial" w:cs="Arial"/>
                <w:color w:val="002060"/>
                <w:lang w:val="es-419" w:eastAsia="es-CO"/>
              </w:rPr>
            </w:pPr>
          </w:p>
          <w:p w14:paraId="38EAF5E6" w14:textId="77777777" w:rsidR="0057026C" w:rsidRDefault="0057026C" w:rsidP="00C02A88">
            <w:pPr>
              <w:pStyle w:val="Sinespaciado"/>
              <w:spacing w:after="240"/>
              <w:rPr>
                <w:rFonts w:ascii="Arial" w:hAnsi="Arial" w:cs="Arial"/>
                <w:color w:val="002060"/>
                <w:lang w:val="es-419" w:eastAsia="es-CO"/>
              </w:rPr>
            </w:pPr>
          </w:p>
          <w:p w14:paraId="28E85C5C" w14:textId="77777777" w:rsidR="0057026C" w:rsidRDefault="0057026C" w:rsidP="00C02A88">
            <w:pPr>
              <w:pStyle w:val="Sinespaciado"/>
              <w:spacing w:after="240"/>
              <w:rPr>
                <w:rFonts w:ascii="Arial" w:hAnsi="Arial" w:cs="Arial"/>
                <w:color w:val="002060"/>
                <w:lang w:val="es-419" w:eastAsia="es-CO"/>
              </w:rPr>
            </w:pPr>
          </w:p>
          <w:p w14:paraId="752C0D29" w14:textId="77777777" w:rsidR="0057026C" w:rsidRDefault="0057026C" w:rsidP="00C02A88">
            <w:pPr>
              <w:pStyle w:val="Sinespaciado"/>
              <w:spacing w:after="240"/>
              <w:rPr>
                <w:rFonts w:ascii="Arial" w:hAnsi="Arial" w:cs="Arial"/>
                <w:color w:val="002060"/>
                <w:lang w:val="es-419" w:eastAsia="es-CO"/>
              </w:rPr>
            </w:pPr>
          </w:p>
          <w:p w14:paraId="3601D2A2" w14:textId="77777777" w:rsidR="0057026C" w:rsidRDefault="0057026C" w:rsidP="00C02A88">
            <w:pPr>
              <w:pStyle w:val="Sinespaciado"/>
              <w:spacing w:after="240"/>
              <w:rPr>
                <w:rFonts w:ascii="Arial" w:hAnsi="Arial" w:cs="Arial"/>
                <w:color w:val="002060"/>
                <w:lang w:val="es-419" w:eastAsia="es-CO"/>
              </w:rPr>
            </w:pPr>
          </w:p>
          <w:p w14:paraId="1B19EC54" w14:textId="4D77A2CD" w:rsidR="0057026C" w:rsidRPr="0057026C" w:rsidRDefault="0057026C" w:rsidP="00C02A88">
            <w:pPr>
              <w:pStyle w:val="Sinespaciado"/>
              <w:spacing w:after="240"/>
              <w:rPr>
                <w:rFonts w:ascii="Arial" w:hAnsi="Arial" w:cs="Arial"/>
                <w:color w:val="002060"/>
                <w:lang w:val="es-419" w:eastAsia="es-CO"/>
              </w:rPr>
            </w:pPr>
          </w:p>
        </w:tc>
        <w:tc>
          <w:tcPr>
            <w:tcW w:w="4981" w:type="dxa"/>
            <w:vAlign w:val="center"/>
          </w:tcPr>
          <w:p w14:paraId="4C8C0B16" w14:textId="5C2310B6" w:rsidR="00BC7D61" w:rsidRPr="00CD36BB" w:rsidRDefault="00CD36BB" w:rsidP="00C02A88">
            <w:pPr>
              <w:spacing w:before="240"/>
              <w:jc w:val="right"/>
              <w:rPr>
                <w:rFonts w:ascii="Arial" w:hAnsi="Arial" w:cs="Arial"/>
                <w:b/>
                <w:color w:val="002060"/>
                <w:sz w:val="32"/>
                <w:szCs w:val="32"/>
                <w:lang w:val="es-419"/>
              </w:rPr>
            </w:pPr>
            <w:r>
              <w:rPr>
                <w:rFonts w:ascii="Arial" w:hAnsi="Arial" w:cs="Arial"/>
                <w:b/>
                <w:color w:val="002060"/>
                <w:sz w:val="32"/>
                <w:szCs w:val="32"/>
                <w:lang w:val="es-419"/>
              </w:rPr>
              <w:t>GRUPO DE EVALUACIÓN CONTINUA</w:t>
            </w:r>
          </w:p>
          <w:p w14:paraId="33922A27" w14:textId="77777777" w:rsidR="00BC7D61" w:rsidRPr="00487205" w:rsidRDefault="00BC7D61" w:rsidP="00C02A88">
            <w:pPr>
              <w:jc w:val="right"/>
              <w:rPr>
                <w:rFonts w:ascii="Arial" w:hAnsi="Arial" w:cs="Arial"/>
                <w:b/>
                <w:color w:val="002060"/>
                <w:sz w:val="22"/>
                <w:szCs w:val="22"/>
              </w:rPr>
            </w:pPr>
            <w:r>
              <w:rPr>
                <w:rFonts w:cs="Work Sans"/>
                <w:b/>
                <w:bCs/>
                <w:noProof/>
                <w:sz w:val="22"/>
                <w:szCs w:val="22"/>
                <w:lang w:eastAsia="es-CO"/>
              </w:rPr>
              <mc:AlternateContent>
                <mc:Choice Requires="wps">
                  <w:drawing>
                    <wp:anchor distT="0" distB="0" distL="114300" distR="114300" simplePos="0" relativeHeight="251666432" behindDoc="0" locked="0" layoutInCell="1" allowOverlap="1" wp14:anchorId="2AE673CF" wp14:editId="65F5A4EA">
                      <wp:simplePos x="0" y="0"/>
                      <wp:positionH relativeFrom="column">
                        <wp:posOffset>722630</wp:posOffset>
                      </wp:positionH>
                      <wp:positionV relativeFrom="paragraph">
                        <wp:posOffset>32385</wp:posOffset>
                      </wp:positionV>
                      <wp:extent cx="2295525" cy="0"/>
                      <wp:effectExtent l="0" t="19050" r="28575" b="19050"/>
                      <wp:wrapNone/>
                      <wp:docPr id="7" name="Conector recto 7"/>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D203AE" id="Conector recto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ME7AEAAC8EAAAOAAAAZHJzL2Uyb0RvYy54bWysU02P0zAQvSPxHyzfadKisk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DHlYME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6F57A67A" w14:textId="14BBC6A2" w:rsidR="004C0689" w:rsidRPr="00BD0FD8" w:rsidRDefault="00BD4C75" w:rsidP="004C0689">
            <w:pPr>
              <w:spacing w:before="240" w:after="240"/>
              <w:jc w:val="right"/>
              <w:rPr>
                <w:rFonts w:ascii="Arial" w:hAnsi="Arial" w:cs="Arial"/>
                <w:b/>
                <w:bCs/>
                <w:color w:val="002060"/>
                <w:highlight w:val="yellow"/>
                <w:lang w:val="es-419"/>
              </w:rPr>
            </w:pPr>
            <w:r w:rsidRPr="00BD0FD8">
              <w:rPr>
                <w:rFonts w:ascii="Arial" w:hAnsi="Arial" w:cs="Arial"/>
                <w:b/>
                <w:bCs/>
                <w:color w:val="002060"/>
                <w:sz w:val="22"/>
                <w:szCs w:val="22"/>
                <w:highlight w:val="yellow"/>
                <w:lang w:val="es-419" w:eastAsia="es-CO"/>
              </w:rPr>
              <w:t>XXX</w:t>
            </w:r>
            <w:r w:rsidR="004C0689" w:rsidRPr="00BD0FD8">
              <w:rPr>
                <w:rFonts w:ascii="Arial" w:hAnsi="Arial" w:cs="Arial"/>
                <w:b/>
                <w:bCs/>
                <w:color w:val="002060"/>
                <w:sz w:val="22"/>
                <w:szCs w:val="22"/>
                <w:highlight w:val="yellow"/>
                <w:lang w:eastAsia="es-CO"/>
              </w:rPr>
              <w:t> </w:t>
            </w:r>
            <w:r w:rsidR="004C0689" w:rsidRPr="00BD0FD8">
              <w:rPr>
                <w:rFonts w:ascii="Arial" w:hAnsi="Arial" w:cs="Arial"/>
                <w:color w:val="002060"/>
                <w:sz w:val="22"/>
                <w:szCs w:val="22"/>
                <w:highlight w:val="yellow"/>
                <w:lang w:eastAsia="es-CO"/>
              </w:rPr>
              <w:br/>
            </w:r>
            <w:r w:rsidR="004C0689" w:rsidRPr="00BD0FD8">
              <w:rPr>
                <w:rFonts w:ascii="Arial" w:hAnsi="Arial" w:cs="Arial"/>
                <w:color w:val="002060"/>
                <w:sz w:val="22"/>
                <w:szCs w:val="22"/>
                <w:highlight w:val="yellow"/>
                <w:lang w:val="es-419" w:eastAsia="es-CO"/>
              </w:rPr>
              <w:t>Presidente</w:t>
            </w:r>
          </w:p>
          <w:p w14:paraId="46879A28" w14:textId="7889B797" w:rsidR="00BC7D61" w:rsidRPr="00BD0FD8" w:rsidRDefault="00BD4C75" w:rsidP="00C02A88">
            <w:pPr>
              <w:ind w:right="49"/>
              <w:jc w:val="right"/>
              <w:rPr>
                <w:rFonts w:ascii="Arial" w:hAnsi="Arial" w:cs="Arial"/>
                <w:bCs/>
                <w:color w:val="002060"/>
                <w:sz w:val="22"/>
                <w:szCs w:val="22"/>
                <w:highlight w:val="yellow"/>
                <w:lang w:val="es-419" w:eastAsia="es-CO"/>
              </w:rPr>
            </w:pPr>
            <w:r w:rsidRPr="00BD0FD8">
              <w:rPr>
                <w:rFonts w:ascii="Arial" w:hAnsi="Arial" w:cs="Arial"/>
                <w:b/>
                <w:bCs/>
                <w:color w:val="002060"/>
                <w:sz w:val="22"/>
                <w:szCs w:val="22"/>
                <w:highlight w:val="yellow"/>
                <w:lang w:val="es-419" w:eastAsia="es-CO"/>
              </w:rPr>
              <w:t>XXX</w:t>
            </w:r>
          </w:p>
          <w:p w14:paraId="5B31CEDD" w14:textId="2EF2CBB8" w:rsidR="00BC7D61" w:rsidRPr="00BD0FD8" w:rsidRDefault="004C0689" w:rsidP="00C02A88">
            <w:pPr>
              <w:spacing w:after="240"/>
              <w:ind w:right="49"/>
              <w:jc w:val="right"/>
              <w:rPr>
                <w:rFonts w:ascii="Arial" w:hAnsi="Arial" w:cs="Arial"/>
                <w:color w:val="002060"/>
                <w:sz w:val="22"/>
                <w:szCs w:val="22"/>
                <w:highlight w:val="yellow"/>
                <w:lang w:val="es-419" w:eastAsia="es-CO"/>
              </w:rPr>
            </w:pPr>
            <w:r w:rsidRPr="00BD0FD8">
              <w:rPr>
                <w:rFonts w:ascii="Arial" w:hAnsi="Arial" w:cs="Arial"/>
                <w:bCs/>
                <w:color w:val="002060"/>
                <w:sz w:val="22"/>
                <w:szCs w:val="22"/>
                <w:highlight w:val="yellow"/>
                <w:lang w:val="es-419" w:eastAsia="es-CO"/>
              </w:rPr>
              <w:t>Representante de los Docentes</w:t>
            </w:r>
          </w:p>
          <w:p w14:paraId="20D9E86D" w14:textId="17E07745" w:rsidR="00BC7D61" w:rsidRPr="00BD0FD8" w:rsidRDefault="00BD4C75" w:rsidP="00C02A88">
            <w:pPr>
              <w:ind w:right="49"/>
              <w:jc w:val="right"/>
              <w:rPr>
                <w:rFonts w:ascii="Arial" w:hAnsi="Arial" w:cs="Arial"/>
                <w:b/>
                <w:color w:val="002060"/>
                <w:sz w:val="22"/>
                <w:szCs w:val="22"/>
                <w:highlight w:val="yellow"/>
                <w:lang w:val="es-419" w:eastAsia="es-CO"/>
              </w:rPr>
            </w:pPr>
            <w:r w:rsidRPr="00BD0FD8">
              <w:rPr>
                <w:rFonts w:ascii="Arial" w:hAnsi="Arial" w:cs="Arial"/>
                <w:b/>
                <w:color w:val="002060"/>
                <w:sz w:val="22"/>
                <w:szCs w:val="22"/>
                <w:highlight w:val="yellow"/>
                <w:lang w:val="es-419" w:eastAsia="es-CO"/>
              </w:rPr>
              <w:t>XXX</w:t>
            </w:r>
          </w:p>
          <w:p w14:paraId="62B665E7" w14:textId="7B90308C" w:rsidR="00BC7D61" w:rsidRPr="00BD0FD8" w:rsidRDefault="00BC7D61" w:rsidP="00C02A88">
            <w:pPr>
              <w:spacing w:after="240"/>
              <w:ind w:right="49"/>
              <w:jc w:val="right"/>
              <w:rPr>
                <w:rFonts w:ascii="Arial" w:hAnsi="Arial" w:cs="Arial"/>
                <w:bCs/>
                <w:color w:val="002060"/>
                <w:sz w:val="22"/>
                <w:szCs w:val="22"/>
                <w:highlight w:val="yellow"/>
                <w:lang w:val="es-419" w:eastAsia="es-CO"/>
              </w:rPr>
            </w:pPr>
            <w:r w:rsidRPr="00BD0FD8">
              <w:rPr>
                <w:rFonts w:ascii="Arial" w:hAnsi="Arial" w:cs="Arial"/>
                <w:bCs/>
                <w:color w:val="002060"/>
                <w:sz w:val="22"/>
                <w:szCs w:val="22"/>
                <w:highlight w:val="yellow"/>
                <w:lang w:eastAsia="es-CO"/>
              </w:rPr>
              <w:t xml:space="preserve">Representante de los </w:t>
            </w:r>
            <w:r w:rsidR="00CD36BB" w:rsidRPr="00BD0FD8">
              <w:rPr>
                <w:rFonts w:ascii="Arial" w:hAnsi="Arial" w:cs="Arial"/>
                <w:bCs/>
                <w:color w:val="002060"/>
                <w:sz w:val="22"/>
                <w:szCs w:val="22"/>
                <w:highlight w:val="yellow"/>
                <w:lang w:val="es-419" w:eastAsia="es-CO"/>
              </w:rPr>
              <w:t>Docentes</w:t>
            </w:r>
          </w:p>
          <w:p w14:paraId="363B9C7A" w14:textId="77777777" w:rsidR="00BD4C75" w:rsidRPr="00BD0FD8" w:rsidRDefault="00BD4C75" w:rsidP="00BD4C75">
            <w:pPr>
              <w:ind w:right="49"/>
              <w:jc w:val="right"/>
              <w:rPr>
                <w:rFonts w:ascii="Arial" w:hAnsi="Arial" w:cs="Arial"/>
                <w:b/>
                <w:color w:val="002060"/>
                <w:sz w:val="22"/>
                <w:szCs w:val="22"/>
                <w:highlight w:val="yellow"/>
                <w:lang w:val="es-419" w:eastAsia="es-CO"/>
              </w:rPr>
            </w:pPr>
            <w:r w:rsidRPr="00BD0FD8">
              <w:rPr>
                <w:rFonts w:ascii="Arial" w:hAnsi="Arial" w:cs="Arial"/>
                <w:b/>
                <w:color w:val="002060"/>
                <w:sz w:val="22"/>
                <w:szCs w:val="22"/>
                <w:highlight w:val="yellow"/>
                <w:lang w:val="es-419" w:eastAsia="es-CO"/>
              </w:rPr>
              <w:t>XXX</w:t>
            </w:r>
          </w:p>
          <w:p w14:paraId="27EED667" w14:textId="206DBEE5" w:rsidR="00BD4C75" w:rsidRPr="00BD0FD8" w:rsidRDefault="00BD4C75" w:rsidP="00BD4C75">
            <w:pPr>
              <w:spacing w:after="240"/>
              <w:ind w:right="49"/>
              <w:jc w:val="right"/>
              <w:rPr>
                <w:rFonts w:ascii="Arial" w:hAnsi="Arial" w:cs="Arial"/>
                <w:color w:val="002060"/>
                <w:sz w:val="22"/>
                <w:szCs w:val="22"/>
                <w:highlight w:val="yellow"/>
                <w:lang w:val="es-419" w:eastAsia="es-CO"/>
              </w:rPr>
            </w:pPr>
            <w:r w:rsidRPr="00BD0FD8">
              <w:rPr>
                <w:rFonts w:ascii="Arial" w:hAnsi="Arial" w:cs="Arial"/>
                <w:bCs/>
                <w:color w:val="002060"/>
                <w:sz w:val="22"/>
                <w:szCs w:val="22"/>
                <w:highlight w:val="yellow"/>
                <w:lang w:eastAsia="es-CO"/>
              </w:rPr>
              <w:t xml:space="preserve">Representante de los </w:t>
            </w:r>
            <w:r w:rsidRPr="00BD0FD8">
              <w:rPr>
                <w:rFonts w:ascii="Arial" w:hAnsi="Arial" w:cs="Arial"/>
                <w:bCs/>
                <w:color w:val="002060"/>
                <w:sz w:val="22"/>
                <w:szCs w:val="22"/>
                <w:highlight w:val="yellow"/>
                <w:lang w:val="es-419" w:eastAsia="es-CO"/>
              </w:rPr>
              <w:t>Estudiantes</w:t>
            </w:r>
          </w:p>
          <w:p w14:paraId="10A3FE58" w14:textId="77777777" w:rsidR="00BD4C75" w:rsidRPr="00BD0FD8" w:rsidRDefault="00BD4C75" w:rsidP="00BD4C75">
            <w:pPr>
              <w:ind w:right="49"/>
              <w:jc w:val="right"/>
              <w:rPr>
                <w:rFonts w:ascii="Arial" w:hAnsi="Arial" w:cs="Arial"/>
                <w:b/>
                <w:color w:val="002060"/>
                <w:sz w:val="22"/>
                <w:szCs w:val="22"/>
                <w:highlight w:val="yellow"/>
                <w:lang w:val="es-419" w:eastAsia="es-CO"/>
              </w:rPr>
            </w:pPr>
            <w:r w:rsidRPr="00BD0FD8">
              <w:rPr>
                <w:rFonts w:ascii="Arial" w:hAnsi="Arial" w:cs="Arial"/>
                <w:b/>
                <w:color w:val="002060"/>
                <w:sz w:val="22"/>
                <w:szCs w:val="22"/>
                <w:highlight w:val="yellow"/>
                <w:lang w:val="es-419" w:eastAsia="es-CO"/>
              </w:rPr>
              <w:t>XXX</w:t>
            </w:r>
          </w:p>
          <w:p w14:paraId="7E613009" w14:textId="34E6C0EA" w:rsidR="00BD4C75" w:rsidRPr="00BD0FD8" w:rsidRDefault="00BD4C75" w:rsidP="00BD4C75">
            <w:pPr>
              <w:spacing w:after="240"/>
              <w:ind w:right="49"/>
              <w:jc w:val="right"/>
              <w:rPr>
                <w:rFonts w:ascii="Arial" w:hAnsi="Arial" w:cs="Arial"/>
                <w:color w:val="002060"/>
                <w:sz w:val="22"/>
                <w:szCs w:val="22"/>
                <w:highlight w:val="yellow"/>
                <w:lang w:val="es-419" w:eastAsia="es-CO"/>
              </w:rPr>
            </w:pPr>
            <w:r w:rsidRPr="00BD0FD8">
              <w:rPr>
                <w:rFonts w:ascii="Arial" w:hAnsi="Arial" w:cs="Arial"/>
                <w:bCs/>
                <w:color w:val="002060"/>
                <w:sz w:val="22"/>
                <w:szCs w:val="22"/>
                <w:highlight w:val="yellow"/>
                <w:lang w:eastAsia="es-CO"/>
              </w:rPr>
              <w:t xml:space="preserve">Representante de los </w:t>
            </w:r>
            <w:r w:rsidRPr="00BD0FD8">
              <w:rPr>
                <w:rFonts w:ascii="Arial" w:hAnsi="Arial" w:cs="Arial"/>
                <w:bCs/>
                <w:color w:val="002060"/>
                <w:sz w:val="22"/>
                <w:szCs w:val="22"/>
                <w:highlight w:val="yellow"/>
                <w:lang w:val="es-419" w:eastAsia="es-CO"/>
              </w:rPr>
              <w:t>Graduados</w:t>
            </w:r>
          </w:p>
          <w:p w14:paraId="717CC0B4" w14:textId="77777777" w:rsidR="00BD4C75" w:rsidRPr="00BD0FD8" w:rsidRDefault="00BD4C75" w:rsidP="00BD4C75">
            <w:pPr>
              <w:ind w:right="49"/>
              <w:jc w:val="right"/>
              <w:rPr>
                <w:rFonts w:ascii="Arial" w:hAnsi="Arial" w:cs="Arial"/>
                <w:b/>
                <w:color w:val="002060"/>
                <w:sz w:val="22"/>
                <w:szCs w:val="22"/>
                <w:highlight w:val="yellow"/>
                <w:lang w:val="es-419" w:eastAsia="es-CO"/>
              </w:rPr>
            </w:pPr>
            <w:r w:rsidRPr="00BD0FD8">
              <w:rPr>
                <w:rFonts w:ascii="Arial" w:hAnsi="Arial" w:cs="Arial"/>
                <w:b/>
                <w:color w:val="002060"/>
                <w:sz w:val="22"/>
                <w:szCs w:val="22"/>
                <w:highlight w:val="yellow"/>
                <w:lang w:val="es-419" w:eastAsia="es-CO"/>
              </w:rPr>
              <w:t>XXX</w:t>
            </w:r>
          </w:p>
          <w:p w14:paraId="59F9A7E9" w14:textId="3853A52D" w:rsidR="00BD4C75" w:rsidRPr="00CD36BB" w:rsidRDefault="00BD4C75" w:rsidP="00BD4C75">
            <w:pPr>
              <w:spacing w:after="240"/>
              <w:ind w:right="49"/>
              <w:jc w:val="right"/>
              <w:rPr>
                <w:rFonts w:ascii="Arial" w:hAnsi="Arial" w:cs="Arial"/>
                <w:color w:val="002060"/>
                <w:sz w:val="22"/>
                <w:szCs w:val="22"/>
                <w:lang w:val="es-419" w:eastAsia="es-CO"/>
              </w:rPr>
            </w:pPr>
            <w:r w:rsidRPr="00BD0FD8">
              <w:rPr>
                <w:rFonts w:ascii="Arial" w:hAnsi="Arial" w:cs="Arial"/>
                <w:bCs/>
                <w:color w:val="002060"/>
                <w:sz w:val="22"/>
                <w:szCs w:val="22"/>
                <w:highlight w:val="yellow"/>
                <w:lang w:eastAsia="es-CO"/>
              </w:rPr>
              <w:t>Representante del Sector Productivo</w:t>
            </w:r>
          </w:p>
          <w:p w14:paraId="60EB196F" w14:textId="77777777" w:rsidR="00BD4C75" w:rsidRPr="00CD36BB" w:rsidRDefault="00BD4C75" w:rsidP="00C02A88">
            <w:pPr>
              <w:spacing w:after="240"/>
              <w:ind w:right="49"/>
              <w:jc w:val="right"/>
              <w:rPr>
                <w:rFonts w:ascii="Arial" w:hAnsi="Arial" w:cs="Arial"/>
                <w:color w:val="002060"/>
                <w:sz w:val="22"/>
                <w:szCs w:val="22"/>
                <w:lang w:val="es-419" w:eastAsia="es-CO"/>
              </w:rPr>
            </w:pPr>
          </w:p>
          <w:p w14:paraId="6FCD6BA7" w14:textId="77777777" w:rsidR="0041611E" w:rsidRDefault="0041611E" w:rsidP="004C0689">
            <w:pPr>
              <w:ind w:right="49"/>
              <w:jc w:val="right"/>
              <w:rPr>
                <w:rFonts w:ascii="Arial" w:hAnsi="Arial" w:cs="Arial"/>
                <w:b/>
                <w:color w:val="002060"/>
                <w:sz w:val="22"/>
                <w:szCs w:val="22"/>
                <w:lang w:val="es-419" w:eastAsia="es-CO"/>
              </w:rPr>
            </w:pPr>
          </w:p>
          <w:p w14:paraId="36A7D011" w14:textId="77777777" w:rsidR="004C0689" w:rsidRDefault="004C0689" w:rsidP="004C0689">
            <w:pPr>
              <w:ind w:right="49"/>
              <w:jc w:val="right"/>
              <w:rPr>
                <w:rFonts w:ascii="Arial" w:hAnsi="Arial" w:cs="Arial"/>
                <w:b/>
                <w:color w:val="002060"/>
                <w:sz w:val="22"/>
                <w:szCs w:val="22"/>
                <w:lang w:val="es-419" w:eastAsia="es-CO"/>
              </w:rPr>
            </w:pPr>
          </w:p>
          <w:p w14:paraId="5EE5F351" w14:textId="77777777" w:rsidR="004C0689" w:rsidRDefault="004C0689" w:rsidP="004C0689">
            <w:pPr>
              <w:ind w:right="49"/>
              <w:jc w:val="right"/>
              <w:rPr>
                <w:rFonts w:ascii="Arial" w:hAnsi="Arial" w:cs="Arial"/>
                <w:b/>
                <w:color w:val="002060"/>
                <w:sz w:val="22"/>
                <w:szCs w:val="22"/>
                <w:lang w:val="es-419" w:eastAsia="es-CO"/>
              </w:rPr>
            </w:pPr>
          </w:p>
          <w:p w14:paraId="36B44DC8" w14:textId="77777777" w:rsidR="004C0689" w:rsidRDefault="004C0689" w:rsidP="004C0689">
            <w:pPr>
              <w:ind w:right="49"/>
              <w:jc w:val="right"/>
              <w:rPr>
                <w:rFonts w:ascii="Arial" w:hAnsi="Arial" w:cs="Arial"/>
                <w:b/>
                <w:color w:val="002060"/>
                <w:sz w:val="22"/>
                <w:szCs w:val="22"/>
                <w:lang w:val="es-419" w:eastAsia="es-CO"/>
              </w:rPr>
            </w:pPr>
          </w:p>
          <w:p w14:paraId="3E18C5F3" w14:textId="77777777" w:rsidR="004C0689" w:rsidRDefault="004C0689" w:rsidP="004C0689">
            <w:pPr>
              <w:ind w:right="49"/>
              <w:jc w:val="right"/>
              <w:rPr>
                <w:rFonts w:ascii="Arial" w:hAnsi="Arial" w:cs="Arial"/>
                <w:b/>
                <w:color w:val="002060"/>
                <w:sz w:val="22"/>
                <w:szCs w:val="22"/>
                <w:lang w:val="es-419" w:eastAsia="es-CO"/>
              </w:rPr>
            </w:pPr>
          </w:p>
          <w:p w14:paraId="576EE261" w14:textId="77777777" w:rsidR="004C0689" w:rsidRDefault="004C0689" w:rsidP="004C0689">
            <w:pPr>
              <w:ind w:right="49"/>
              <w:jc w:val="right"/>
              <w:rPr>
                <w:rFonts w:ascii="Arial" w:hAnsi="Arial" w:cs="Arial"/>
                <w:b/>
                <w:color w:val="002060"/>
                <w:sz w:val="22"/>
                <w:szCs w:val="22"/>
                <w:lang w:val="es-419" w:eastAsia="es-CO"/>
              </w:rPr>
            </w:pPr>
          </w:p>
          <w:p w14:paraId="53EF7AAE" w14:textId="77777777" w:rsidR="004C0689" w:rsidRDefault="004C0689" w:rsidP="004C0689">
            <w:pPr>
              <w:ind w:right="49"/>
              <w:jc w:val="right"/>
              <w:rPr>
                <w:rFonts w:ascii="Arial" w:hAnsi="Arial" w:cs="Arial"/>
                <w:b/>
                <w:color w:val="002060"/>
                <w:sz w:val="22"/>
                <w:szCs w:val="22"/>
                <w:lang w:val="es-419" w:eastAsia="es-CO"/>
              </w:rPr>
            </w:pPr>
          </w:p>
          <w:p w14:paraId="25423E14" w14:textId="77777777" w:rsidR="004C0689" w:rsidRDefault="004C0689" w:rsidP="004C0689">
            <w:pPr>
              <w:ind w:right="49"/>
              <w:jc w:val="right"/>
              <w:rPr>
                <w:rFonts w:ascii="Arial" w:hAnsi="Arial" w:cs="Arial"/>
                <w:b/>
                <w:color w:val="002060"/>
                <w:sz w:val="22"/>
                <w:szCs w:val="22"/>
                <w:lang w:val="es-419" w:eastAsia="es-CO"/>
              </w:rPr>
            </w:pPr>
          </w:p>
          <w:p w14:paraId="79544913" w14:textId="77777777" w:rsidR="004C0689" w:rsidRDefault="004C0689" w:rsidP="004C0689">
            <w:pPr>
              <w:ind w:right="49"/>
              <w:jc w:val="right"/>
              <w:rPr>
                <w:rFonts w:ascii="Arial" w:hAnsi="Arial" w:cs="Arial"/>
                <w:b/>
                <w:color w:val="002060"/>
                <w:sz w:val="22"/>
                <w:szCs w:val="22"/>
                <w:lang w:val="es-419" w:eastAsia="es-CO"/>
              </w:rPr>
            </w:pPr>
          </w:p>
          <w:p w14:paraId="31844681" w14:textId="77777777" w:rsidR="004C0689" w:rsidRDefault="004C0689" w:rsidP="004C0689">
            <w:pPr>
              <w:ind w:right="49"/>
              <w:jc w:val="right"/>
              <w:rPr>
                <w:rFonts w:ascii="Arial" w:hAnsi="Arial" w:cs="Arial"/>
                <w:b/>
                <w:color w:val="002060"/>
                <w:sz w:val="22"/>
                <w:szCs w:val="22"/>
                <w:lang w:val="es-419" w:eastAsia="es-CO"/>
              </w:rPr>
            </w:pPr>
          </w:p>
          <w:p w14:paraId="3A918C38" w14:textId="77777777" w:rsidR="004C0689" w:rsidRDefault="004C0689" w:rsidP="004C0689">
            <w:pPr>
              <w:ind w:right="49"/>
              <w:jc w:val="right"/>
              <w:rPr>
                <w:rFonts w:ascii="Arial" w:hAnsi="Arial" w:cs="Arial"/>
                <w:b/>
                <w:color w:val="002060"/>
                <w:sz w:val="22"/>
                <w:szCs w:val="22"/>
                <w:lang w:val="es-419" w:eastAsia="es-CO"/>
              </w:rPr>
            </w:pPr>
          </w:p>
          <w:p w14:paraId="0038FE96" w14:textId="77777777" w:rsidR="004C0689" w:rsidRDefault="004C0689" w:rsidP="004C0689">
            <w:pPr>
              <w:ind w:right="49"/>
              <w:rPr>
                <w:rFonts w:ascii="Arial" w:hAnsi="Arial" w:cs="Arial"/>
                <w:b/>
                <w:color w:val="002060"/>
                <w:sz w:val="22"/>
                <w:szCs w:val="22"/>
                <w:lang w:val="es-419" w:eastAsia="es-CO"/>
              </w:rPr>
            </w:pPr>
          </w:p>
          <w:p w14:paraId="5C611051" w14:textId="3ACFF81F" w:rsidR="004C0689" w:rsidRPr="00487205" w:rsidRDefault="004C0689" w:rsidP="004C0689">
            <w:pPr>
              <w:ind w:right="49"/>
              <w:rPr>
                <w:rFonts w:ascii="Arial" w:hAnsi="Arial" w:cs="Arial"/>
                <w:b/>
                <w:bCs/>
                <w:color w:val="002060"/>
                <w:lang w:val="es-419"/>
              </w:rPr>
            </w:pPr>
          </w:p>
        </w:tc>
      </w:tr>
    </w:tbl>
    <w:p w14:paraId="264A6CA2" w14:textId="6BDD23B2" w:rsidR="00CF6675" w:rsidRDefault="00CF6675" w:rsidP="00C72E57">
      <w:pPr>
        <w:pStyle w:val="Sinespaciado"/>
        <w:spacing w:after="240" w:line="276" w:lineRule="auto"/>
        <w:jc w:val="center"/>
        <w:rPr>
          <w:rFonts w:ascii="Arial" w:hAnsi="Arial" w:cs="Arial"/>
          <w:b/>
          <w:bCs/>
          <w:color w:val="002060"/>
          <w:sz w:val="44"/>
          <w:szCs w:val="27"/>
          <w:lang w:val="es-419"/>
        </w:rPr>
      </w:pPr>
    </w:p>
    <w:p w14:paraId="4967F636" w14:textId="79F4D63A" w:rsidR="00F6168F" w:rsidRPr="00F6168F" w:rsidRDefault="00F6168F" w:rsidP="00F6168F">
      <w:pPr>
        <w:pStyle w:val="Ttulode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4"/>
          <w:szCs w:val="24"/>
          <w:lang w:val="es-ES" w:eastAsia="es-MX"/>
        </w:rPr>
        <w:id w:val="217636826"/>
        <w:docPartObj>
          <w:docPartGallery w:val="Table of Contents"/>
          <w:docPartUnique/>
        </w:docPartObj>
      </w:sdtPr>
      <w:sdtEndPr>
        <w:rPr>
          <w:b/>
          <w:bCs/>
        </w:rPr>
      </w:sdtEndPr>
      <w:sdtContent>
        <w:p w14:paraId="60EBEDB7" w14:textId="77777777" w:rsidR="00AF13C4" w:rsidRDefault="004208B8">
          <w:pPr>
            <w:pStyle w:val="TDC1"/>
            <w:tabs>
              <w:tab w:val="right" w:leader="dot" w:pos="9395"/>
            </w:tabs>
            <w:rPr>
              <w:rFonts w:cstheme="minorBidi"/>
              <w:noProof/>
              <w:lang w:val="es-CO" w:eastAsia="es-CO"/>
            </w:rPr>
          </w:pPr>
          <w:r w:rsidRPr="00DC50C2">
            <w:rPr>
              <w:rFonts w:ascii="Arial" w:hAnsi="Arial" w:cs="Arial"/>
              <w:b/>
              <w:bCs/>
              <w:lang w:val="es-ES"/>
            </w:rPr>
            <w:fldChar w:fldCharType="begin"/>
          </w:r>
          <w:r w:rsidRPr="00DC50C2">
            <w:rPr>
              <w:rFonts w:ascii="Arial" w:hAnsi="Arial" w:cs="Arial"/>
              <w:b/>
              <w:bCs/>
              <w:lang w:val="es-ES"/>
            </w:rPr>
            <w:instrText xml:space="preserve"> TOC \o "1-3" \h \z \u </w:instrText>
          </w:r>
          <w:r w:rsidRPr="00DC50C2">
            <w:rPr>
              <w:rFonts w:ascii="Arial" w:hAnsi="Arial" w:cs="Arial"/>
              <w:b/>
              <w:bCs/>
              <w:lang w:val="es-ES"/>
            </w:rPr>
            <w:fldChar w:fldCharType="separate"/>
          </w:r>
          <w:hyperlink w:anchor="_Toc105568267" w:history="1">
            <w:r w:rsidR="00AF13C4" w:rsidRPr="00C3135D">
              <w:rPr>
                <w:rStyle w:val="Hipervnculo"/>
                <w:rFonts w:ascii="Arial" w:hAnsi="Arial" w:cs="Arial"/>
                <w:noProof/>
              </w:rPr>
              <w:t>LISTA DE TABLAS</w:t>
            </w:r>
            <w:r w:rsidR="00AF13C4">
              <w:rPr>
                <w:noProof/>
                <w:webHidden/>
              </w:rPr>
              <w:tab/>
            </w:r>
            <w:r w:rsidR="00AF13C4">
              <w:rPr>
                <w:noProof/>
                <w:webHidden/>
              </w:rPr>
              <w:fldChar w:fldCharType="begin"/>
            </w:r>
            <w:r w:rsidR="00AF13C4">
              <w:rPr>
                <w:noProof/>
                <w:webHidden/>
              </w:rPr>
              <w:instrText xml:space="preserve"> PAGEREF _Toc105568267 \h </w:instrText>
            </w:r>
            <w:r w:rsidR="00AF13C4">
              <w:rPr>
                <w:noProof/>
                <w:webHidden/>
              </w:rPr>
            </w:r>
            <w:r w:rsidR="00AF13C4">
              <w:rPr>
                <w:noProof/>
                <w:webHidden/>
              </w:rPr>
              <w:fldChar w:fldCharType="separate"/>
            </w:r>
            <w:r w:rsidR="00D81F48">
              <w:rPr>
                <w:noProof/>
                <w:webHidden/>
              </w:rPr>
              <w:t>14</w:t>
            </w:r>
            <w:r w:rsidR="00AF13C4">
              <w:rPr>
                <w:noProof/>
                <w:webHidden/>
              </w:rPr>
              <w:fldChar w:fldCharType="end"/>
            </w:r>
          </w:hyperlink>
        </w:p>
        <w:p w14:paraId="560B6576" w14:textId="77777777" w:rsidR="00AF13C4" w:rsidRDefault="002D675D">
          <w:pPr>
            <w:pStyle w:val="TDC1"/>
            <w:tabs>
              <w:tab w:val="right" w:leader="dot" w:pos="9395"/>
            </w:tabs>
            <w:rPr>
              <w:rFonts w:cstheme="minorBidi"/>
              <w:noProof/>
              <w:lang w:val="es-CO" w:eastAsia="es-CO"/>
            </w:rPr>
          </w:pPr>
          <w:hyperlink w:anchor="_Toc105568268" w:history="1">
            <w:r w:rsidR="00AF13C4" w:rsidRPr="00C3135D">
              <w:rPr>
                <w:rStyle w:val="Hipervnculo"/>
                <w:rFonts w:ascii="Arial" w:hAnsi="Arial" w:cs="Arial"/>
                <w:noProof/>
              </w:rPr>
              <w:t>LISTA DE ILUSTRACIONES</w:t>
            </w:r>
            <w:r w:rsidR="00AF13C4">
              <w:rPr>
                <w:noProof/>
                <w:webHidden/>
              </w:rPr>
              <w:tab/>
            </w:r>
            <w:r w:rsidR="00AF13C4">
              <w:rPr>
                <w:noProof/>
                <w:webHidden/>
              </w:rPr>
              <w:fldChar w:fldCharType="begin"/>
            </w:r>
            <w:r w:rsidR="00AF13C4">
              <w:rPr>
                <w:noProof/>
                <w:webHidden/>
              </w:rPr>
              <w:instrText xml:space="preserve"> PAGEREF _Toc105568268 \h </w:instrText>
            </w:r>
            <w:r w:rsidR="00AF13C4">
              <w:rPr>
                <w:noProof/>
                <w:webHidden/>
              </w:rPr>
            </w:r>
            <w:r w:rsidR="00AF13C4">
              <w:rPr>
                <w:noProof/>
                <w:webHidden/>
              </w:rPr>
              <w:fldChar w:fldCharType="separate"/>
            </w:r>
            <w:r w:rsidR="00D81F48">
              <w:rPr>
                <w:noProof/>
                <w:webHidden/>
              </w:rPr>
              <w:t>15</w:t>
            </w:r>
            <w:r w:rsidR="00AF13C4">
              <w:rPr>
                <w:noProof/>
                <w:webHidden/>
              </w:rPr>
              <w:fldChar w:fldCharType="end"/>
            </w:r>
          </w:hyperlink>
        </w:p>
        <w:p w14:paraId="0E4053DC" w14:textId="77777777" w:rsidR="00AF13C4" w:rsidRDefault="002D675D">
          <w:pPr>
            <w:pStyle w:val="TDC1"/>
            <w:tabs>
              <w:tab w:val="right" w:leader="dot" w:pos="9395"/>
            </w:tabs>
            <w:rPr>
              <w:rFonts w:cstheme="minorBidi"/>
              <w:noProof/>
              <w:lang w:val="es-CO" w:eastAsia="es-CO"/>
            </w:rPr>
          </w:pPr>
          <w:hyperlink w:anchor="_Toc105568269" w:history="1">
            <w:r w:rsidR="00AF13C4" w:rsidRPr="00C3135D">
              <w:rPr>
                <w:rStyle w:val="Hipervnculo"/>
                <w:rFonts w:ascii="Arial" w:hAnsi="Arial" w:cs="Arial"/>
                <w:noProof/>
              </w:rPr>
              <w:t>LISTA DE ANEXOS</w:t>
            </w:r>
            <w:r w:rsidR="00AF13C4">
              <w:rPr>
                <w:noProof/>
                <w:webHidden/>
              </w:rPr>
              <w:tab/>
            </w:r>
            <w:r w:rsidR="00AF13C4">
              <w:rPr>
                <w:noProof/>
                <w:webHidden/>
              </w:rPr>
              <w:fldChar w:fldCharType="begin"/>
            </w:r>
            <w:r w:rsidR="00AF13C4">
              <w:rPr>
                <w:noProof/>
                <w:webHidden/>
              </w:rPr>
              <w:instrText xml:space="preserve"> PAGEREF _Toc105568269 \h </w:instrText>
            </w:r>
            <w:r w:rsidR="00AF13C4">
              <w:rPr>
                <w:noProof/>
                <w:webHidden/>
              </w:rPr>
            </w:r>
            <w:r w:rsidR="00AF13C4">
              <w:rPr>
                <w:noProof/>
                <w:webHidden/>
              </w:rPr>
              <w:fldChar w:fldCharType="separate"/>
            </w:r>
            <w:r w:rsidR="00D81F48">
              <w:rPr>
                <w:noProof/>
                <w:webHidden/>
              </w:rPr>
              <w:t>16</w:t>
            </w:r>
            <w:r w:rsidR="00AF13C4">
              <w:rPr>
                <w:noProof/>
                <w:webHidden/>
              </w:rPr>
              <w:fldChar w:fldCharType="end"/>
            </w:r>
          </w:hyperlink>
        </w:p>
        <w:p w14:paraId="54DDD94A" w14:textId="77777777" w:rsidR="00AF13C4" w:rsidRDefault="002D675D">
          <w:pPr>
            <w:pStyle w:val="TDC1"/>
            <w:tabs>
              <w:tab w:val="right" w:leader="dot" w:pos="9395"/>
            </w:tabs>
            <w:rPr>
              <w:rFonts w:cstheme="minorBidi"/>
              <w:noProof/>
              <w:lang w:val="es-CO" w:eastAsia="es-CO"/>
            </w:rPr>
          </w:pPr>
          <w:hyperlink w:anchor="_Toc105568270" w:history="1">
            <w:r w:rsidR="00AF13C4" w:rsidRPr="00C3135D">
              <w:rPr>
                <w:rStyle w:val="Hipervnculo"/>
                <w:rFonts w:ascii="Arial" w:hAnsi="Arial" w:cs="Arial"/>
                <w:noProof/>
              </w:rPr>
              <w:t>INTRODUCCIÓN</w:t>
            </w:r>
            <w:r w:rsidR="00AF13C4">
              <w:rPr>
                <w:noProof/>
                <w:webHidden/>
              </w:rPr>
              <w:tab/>
            </w:r>
            <w:r w:rsidR="00AF13C4">
              <w:rPr>
                <w:noProof/>
                <w:webHidden/>
              </w:rPr>
              <w:fldChar w:fldCharType="begin"/>
            </w:r>
            <w:r w:rsidR="00AF13C4">
              <w:rPr>
                <w:noProof/>
                <w:webHidden/>
              </w:rPr>
              <w:instrText xml:space="preserve"> PAGEREF _Toc105568270 \h </w:instrText>
            </w:r>
            <w:r w:rsidR="00AF13C4">
              <w:rPr>
                <w:noProof/>
                <w:webHidden/>
              </w:rPr>
            </w:r>
            <w:r w:rsidR="00AF13C4">
              <w:rPr>
                <w:noProof/>
                <w:webHidden/>
              </w:rPr>
              <w:fldChar w:fldCharType="separate"/>
            </w:r>
            <w:r w:rsidR="00D81F48">
              <w:rPr>
                <w:noProof/>
                <w:webHidden/>
              </w:rPr>
              <w:t>17</w:t>
            </w:r>
            <w:r w:rsidR="00AF13C4">
              <w:rPr>
                <w:noProof/>
                <w:webHidden/>
              </w:rPr>
              <w:fldChar w:fldCharType="end"/>
            </w:r>
          </w:hyperlink>
        </w:p>
        <w:p w14:paraId="5DE5D8D4" w14:textId="77777777" w:rsidR="00AF13C4" w:rsidRDefault="002D675D">
          <w:pPr>
            <w:pStyle w:val="TDC1"/>
            <w:tabs>
              <w:tab w:val="right" w:leader="dot" w:pos="9395"/>
            </w:tabs>
            <w:rPr>
              <w:rFonts w:cstheme="minorBidi"/>
              <w:noProof/>
              <w:lang w:val="es-CO" w:eastAsia="es-CO"/>
            </w:rPr>
          </w:pPr>
          <w:hyperlink w:anchor="_Toc105568271" w:history="1">
            <w:r w:rsidR="00AF13C4" w:rsidRPr="00C3135D">
              <w:rPr>
                <w:rStyle w:val="Hipervnculo"/>
                <w:rFonts w:ascii="Arial" w:hAnsi="Arial" w:cs="Arial"/>
                <w:noProof/>
              </w:rPr>
              <w:t>CONDICIÓN DE CALIDAD 1. DENOMINACIÓN DEL PROGRAMA</w:t>
            </w:r>
            <w:r w:rsidR="00AF13C4">
              <w:rPr>
                <w:noProof/>
                <w:webHidden/>
              </w:rPr>
              <w:tab/>
            </w:r>
            <w:r w:rsidR="00AF13C4">
              <w:rPr>
                <w:noProof/>
                <w:webHidden/>
              </w:rPr>
              <w:fldChar w:fldCharType="begin"/>
            </w:r>
            <w:r w:rsidR="00AF13C4">
              <w:rPr>
                <w:noProof/>
                <w:webHidden/>
              </w:rPr>
              <w:instrText xml:space="preserve"> PAGEREF _Toc105568271 \h </w:instrText>
            </w:r>
            <w:r w:rsidR="00AF13C4">
              <w:rPr>
                <w:noProof/>
                <w:webHidden/>
              </w:rPr>
            </w:r>
            <w:r w:rsidR="00AF13C4">
              <w:rPr>
                <w:noProof/>
                <w:webHidden/>
              </w:rPr>
              <w:fldChar w:fldCharType="separate"/>
            </w:r>
            <w:r w:rsidR="00D81F48">
              <w:rPr>
                <w:noProof/>
                <w:webHidden/>
              </w:rPr>
              <w:t>18</w:t>
            </w:r>
            <w:r w:rsidR="00AF13C4">
              <w:rPr>
                <w:noProof/>
                <w:webHidden/>
              </w:rPr>
              <w:fldChar w:fldCharType="end"/>
            </w:r>
          </w:hyperlink>
        </w:p>
        <w:p w14:paraId="55BC1AE6" w14:textId="77777777" w:rsidR="00AF13C4" w:rsidRDefault="002D675D">
          <w:pPr>
            <w:pStyle w:val="TDC2"/>
            <w:tabs>
              <w:tab w:val="left" w:pos="880"/>
              <w:tab w:val="right" w:leader="dot" w:pos="9395"/>
            </w:tabs>
            <w:rPr>
              <w:rFonts w:cstheme="minorBidi"/>
              <w:noProof/>
              <w:lang w:val="es-CO" w:eastAsia="es-CO"/>
            </w:rPr>
          </w:pPr>
          <w:hyperlink w:anchor="_Toc105568272" w:history="1">
            <w:r w:rsidR="00AF13C4" w:rsidRPr="00C3135D">
              <w:rPr>
                <w:rStyle w:val="Hipervnculo"/>
                <w:rFonts w:ascii="Arial" w:hAnsi="Arial" w:cs="Arial"/>
                <w:noProof/>
              </w:rPr>
              <w:t>1.1.</w:t>
            </w:r>
            <w:r w:rsidR="00AF13C4">
              <w:rPr>
                <w:rFonts w:cstheme="minorBidi"/>
                <w:noProof/>
                <w:lang w:val="es-CO" w:eastAsia="es-CO"/>
              </w:rPr>
              <w:tab/>
            </w:r>
            <w:r w:rsidR="00AF13C4" w:rsidRPr="00C3135D">
              <w:rPr>
                <w:rStyle w:val="Hipervnculo"/>
                <w:rFonts w:ascii="Arial" w:hAnsi="Arial" w:cs="Arial"/>
                <w:noProof/>
              </w:rPr>
              <w:t>Correspondencia de la denominación con el título que se va a otorgar, el nivel de formación, los contenidos curriculares y el perfil del egresado.</w:t>
            </w:r>
            <w:r w:rsidR="00AF13C4">
              <w:rPr>
                <w:noProof/>
                <w:webHidden/>
              </w:rPr>
              <w:tab/>
            </w:r>
            <w:r w:rsidR="00AF13C4">
              <w:rPr>
                <w:noProof/>
                <w:webHidden/>
              </w:rPr>
              <w:fldChar w:fldCharType="begin"/>
            </w:r>
            <w:r w:rsidR="00AF13C4">
              <w:rPr>
                <w:noProof/>
                <w:webHidden/>
              </w:rPr>
              <w:instrText xml:space="preserve"> PAGEREF _Toc105568272 \h </w:instrText>
            </w:r>
            <w:r w:rsidR="00AF13C4">
              <w:rPr>
                <w:noProof/>
                <w:webHidden/>
              </w:rPr>
            </w:r>
            <w:r w:rsidR="00AF13C4">
              <w:rPr>
                <w:noProof/>
                <w:webHidden/>
              </w:rPr>
              <w:fldChar w:fldCharType="separate"/>
            </w:r>
            <w:r w:rsidR="00D81F48">
              <w:rPr>
                <w:noProof/>
                <w:webHidden/>
              </w:rPr>
              <w:t>18</w:t>
            </w:r>
            <w:r w:rsidR="00AF13C4">
              <w:rPr>
                <w:noProof/>
                <w:webHidden/>
              </w:rPr>
              <w:fldChar w:fldCharType="end"/>
            </w:r>
          </w:hyperlink>
        </w:p>
        <w:p w14:paraId="2C60DA40" w14:textId="77777777" w:rsidR="00AF13C4" w:rsidRDefault="002D675D">
          <w:pPr>
            <w:pStyle w:val="TDC2"/>
            <w:tabs>
              <w:tab w:val="left" w:pos="880"/>
              <w:tab w:val="right" w:leader="dot" w:pos="9395"/>
            </w:tabs>
            <w:rPr>
              <w:rFonts w:cstheme="minorBidi"/>
              <w:noProof/>
              <w:lang w:val="es-CO" w:eastAsia="es-CO"/>
            </w:rPr>
          </w:pPr>
          <w:hyperlink w:anchor="_Toc105568273" w:history="1">
            <w:r w:rsidR="00AF13C4" w:rsidRPr="00C3135D">
              <w:rPr>
                <w:rStyle w:val="Hipervnculo"/>
                <w:rFonts w:ascii="Arial" w:hAnsi="Arial" w:cs="Arial"/>
                <w:noProof/>
              </w:rPr>
              <w:t>1.2.</w:t>
            </w:r>
            <w:r w:rsidR="00AF13C4">
              <w:rPr>
                <w:rFonts w:cstheme="minorBidi"/>
                <w:noProof/>
                <w:lang w:val="es-CO" w:eastAsia="es-CO"/>
              </w:rPr>
              <w:tab/>
            </w:r>
            <w:r w:rsidR="00AF13C4" w:rsidRPr="00C3135D">
              <w:rPr>
                <w:rStyle w:val="Hipervnculo"/>
                <w:rFonts w:ascii="Arial" w:hAnsi="Arial" w:cs="Arial"/>
                <w:noProof/>
              </w:rPr>
              <w:t>Descripción del compromiso institucional en la denominación, con la actividad profesional en el desempeño laboral.</w:t>
            </w:r>
            <w:r w:rsidR="00AF13C4">
              <w:rPr>
                <w:noProof/>
                <w:webHidden/>
              </w:rPr>
              <w:tab/>
            </w:r>
            <w:r w:rsidR="00AF13C4">
              <w:rPr>
                <w:noProof/>
                <w:webHidden/>
              </w:rPr>
              <w:fldChar w:fldCharType="begin"/>
            </w:r>
            <w:r w:rsidR="00AF13C4">
              <w:rPr>
                <w:noProof/>
                <w:webHidden/>
              </w:rPr>
              <w:instrText xml:space="preserve"> PAGEREF _Toc105568273 \h </w:instrText>
            </w:r>
            <w:r w:rsidR="00AF13C4">
              <w:rPr>
                <w:noProof/>
                <w:webHidden/>
              </w:rPr>
            </w:r>
            <w:r w:rsidR="00AF13C4">
              <w:rPr>
                <w:noProof/>
                <w:webHidden/>
              </w:rPr>
              <w:fldChar w:fldCharType="separate"/>
            </w:r>
            <w:r w:rsidR="00D81F48">
              <w:rPr>
                <w:noProof/>
                <w:webHidden/>
              </w:rPr>
              <w:t>18</w:t>
            </w:r>
            <w:r w:rsidR="00AF13C4">
              <w:rPr>
                <w:noProof/>
                <w:webHidden/>
              </w:rPr>
              <w:fldChar w:fldCharType="end"/>
            </w:r>
          </w:hyperlink>
        </w:p>
        <w:p w14:paraId="1AA183EC" w14:textId="77777777" w:rsidR="00AF13C4" w:rsidRDefault="002D675D">
          <w:pPr>
            <w:pStyle w:val="TDC2"/>
            <w:tabs>
              <w:tab w:val="left" w:pos="880"/>
              <w:tab w:val="right" w:leader="dot" w:pos="9395"/>
            </w:tabs>
            <w:rPr>
              <w:rFonts w:cstheme="minorBidi"/>
              <w:noProof/>
              <w:lang w:val="es-CO" w:eastAsia="es-CO"/>
            </w:rPr>
          </w:pPr>
          <w:hyperlink w:anchor="_Toc105568274" w:history="1">
            <w:r w:rsidR="00AF13C4" w:rsidRPr="00C3135D">
              <w:rPr>
                <w:rStyle w:val="Hipervnculo"/>
                <w:rFonts w:ascii="Arial" w:hAnsi="Arial" w:cs="Arial"/>
                <w:noProof/>
              </w:rPr>
              <w:t>1.3.</w:t>
            </w:r>
            <w:r w:rsidR="00AF13C4">
              <w:rPr>
                <w:rFonts w:cstheme="minorBidi"/>
                <w:noProof/>
                <w:lang w:val="es-CO" w:eastAsia="es-CO"/>
              </w:rPr>
              <w:tab/>
            </w:r>
            <w:r w:rsidR="00AF13C4" w:rsidRPr="00C3135D">
              <w:rPr>
                <w:rStyle w:val="Hipervnculo"/>
                <w:rFonts w:ascii="Arial" w:hAnsi="Arial" w:cs="Arial"/>
                <w:noProof/>
              </w:rPr>
              <w:t>Armonía de la denominación con el Marco Nacional de Cualificaciones.</w:t>
            </w:r>
            <w:r w:rsidR="00AF13C4">
              <w:rPr>
                <w:noProof/>
                <w:webHidden/>
              </w:rPr>
              <w:tab/>
            </w:r>
            <w:r w:rsidR="00AF13C4">
              <w:rPr>
                <w:noProof/>
                <w:webHidden/>
              </w:rPr>
              <w:fldChar w:fldCharType="begin"/>
            </w:r>
            <w:r w:rsidR="00AF13C4">
              <w:rPr>
                <w:noProof/>
                <w:webHidden/>
              </w:rPr>
              <w:instrText xml:space="preserve"> PAGEREF _Toc105568274 \h </w:instrText>
            </w:r>
            <w:r w:rsidR="00AF13C4">
              <w:rPr>
                <w:noProof/>
                <w:webHidden/>
              </w:rPr>
            </w:r>
            <w:r w:rsidR="00AF13C4">
              <w:rPr>
                <w:noProof/>
                <w:webHidden/>
              </w:rPr>
              <w:fldChar w:fldCharType="separate"/>
            </w:r>
            <w:r w:rsidR="00D81F48">
              <w:rPr>
                <w:noProof/>
                <w:webHidden/>
              </w:rPr>
              <w:t>19</w:t>
            </w:r>
            <w:r w:rsidR="00AF13C4">
              <w:rPr>
                <w:noProof/>
                <w:webHidden/>
              </w:rPr>
              <w:fldChar w:fldCharType="end"/>
            </w:r>
          </w:hyperlink>
        </w:p>
        <w:p w14:paraId="414EB0D4" w14:textId="77777777" w:rsidR="00AF13C4" w:rsidRDefault="002D675D">
          <w:pPr>
            <w:pStyle w:val="TDC1"/>
            <w:tabs>
              <w:tab w:val="right" w:leader="dot" w:pos="9395"/>
            </w:tabs>
            <w:rPr>
              <w:rFonts w:cstheme="minorBidi"/>
              <w:noProof/>
              <w:lang w:val="es-CO" w:eastAsia="es-CO"/>
            </w:rPr>
          </w:pPr>
          <w:hyperlink w:anchor="_Toc105568275" w:history="1">
            <w:r w:rsidR="00AF13C4" w:rsidRPr="00C3135D">
              <w:rPr>
                <w:rStyle w:val="Hipervnculo"/>
                <w:rFonts w:ascii="Arial" w:hAnsi="Arial" w:cs="Arial"/>
                <w:noProof/>
              </w:rPr>
              <w:t>CONDICIÓN DE CALIDAD 2. JUSTIFICACIÓN DEL PROGRAMA</w:t>
            </w:r>
            <w:r w:rsidR="00AF13C4">
              <w:rPr>
                <w:noProof/>
                <w:webHidden/>
              </w:rPr>
              <w:tab/>
            </w:r>
            <w:r w:rsidR="00AF13C4">
              <w:rPr>
                <w:noProof/>
                <w:webHidden/>
              </w:rPr>
              <w:fldChar w:fldCharType="begin"/>
            </w:r>
            <w:r w:rsidR="00AF13C4">
              <w:rPr>
                <w:noProof/>
                <w:webHidden/>
              </w:rPr>
              <w:instrText xml:space="preserve"> PAGEREF _Toc105568275 \h </w:instrText>
            </w:r>
            <w:r w:rsidR="00AF13C4">
              <w:rPr>
                <w:noProof/>
                <w:webHidden/>
              </w:rPr>
            </w:r>
            <w:r w:rsidR="00AF13C4">
              <w:rPr>
                <w:noProof/>
                <w:webHidden/>
              </w:rPr>
              <w:fldChar w:fldCharType="separate"/>
            </w:r>
            <w:r w:rsidR="00D81F48">
              <w:rPr>
                <w:noProof/>
                <w:webHidden/>
              </w:rPr>
              <w:t>20</w:t>
            </w:r>
            <w:r w:rsidR="00AF13C4">
              <w:rPr>
                <w:noProof/>
                <w:webHidden/>
              </w:rPr>
              <w:fldChar w:fldCharType="end"/>
            </w:r>
          </w:hyperlink>
        </w:p>
        <w:p w14:paraId="02E2826C" w14:textId="77777777" w:rsidR="00AF13C4" w:rsidRDefault="002D675D">
          <w:pPr>
            <w:pStyle w:val="TDC2"/>
            <w:tabs>
              <w:tab w:val="left" w:pos="880"/>
              <w:tab w:val="right" w:leader="dot" w:pos="9395"/>
            </w:tabs>
            <w:rPr>
              <w:rFonts w:cstheme="minorBidi"/>
              <w:noProof/>
              <w:lang w:val="es-CO" w:eastAsia="es-CO"/>
            </w:rPr>
          </w:pPr>
          <w:hyperlink w:anchor="_Toc105568276" w:history="1">
            <w:r w:rsidR="00AF13C4" w:rsidRPr="00C3135D">
              <w:rPr>
                <w:rStyle w:val="Hipervnculo"/>
                <w:rFonts w:ascii="Arial" w:hAnsi="Arial" w:cs="Arial"/>
                <w:noProof/>
              </w:rPr>
              <w:t>2.1.</w:t>
            </w:r>
            <w:r w:rsidR="00AF13C4">
              <w:rPr>
                <w:rFonts w:cstheme="minorBidi"/>
                <w:noProof/>
                <w:lang w:val="es-CO" w:eastAsia="es-CO"/>
              </w:rPr>
              <w:tab/>
            </w:r>
            <w:r w:rsidR="00AF13C4" w:rsidRPr="00C3135D">
              <w:rPr>
                <w:rStyle w:val="Hipervnculo"/>
                <w:rFonts w:ascii="Arial" w:hAnsi="Arial" w:cs="Arial"/>
                <w:noProof/>
              </w:rPr>
              <w:t>Análisis de los cambios de la oferta local, regional, nacional e internacional, o global de programas similares de referencia y su incidencia en el programa académico.</w:t>
            </w:r>
            <w:r w:rsidR="00AF13C4">
              <w:rPr>
                <w:noProof/>
                <w:webHidden/>
              </w:rPr>
              <w:tab/>
            </w:r>
            <w:r w:rsidR="00AF13C4">
              <w:rPr>
                <w:noProof/>
                <w:webHidden/>
              </w:rPr>
              <w:fldChar w:fldCharType="begin"/>
            </w:r>
            <w:r w:rsidR="00AF13C4">
              <w:rPr>
                <w:noProof/>
                <w:webHidden/>
              </w:rPr>
              <w:instrText xml:space="preserve"> PAGEREF _Toc105568276 \h </w:instrText>
            </w:r>
            <w:r w:rsidR="00AF13C4">
              <w:rPr>
                <w:noProof/>
                <w:webHidden/>
              </w:rPr>
            </w:r>
            <w:r w:rsidR="00AF13C4">
              <w:rPr>
                <w:noProof/>
                <w:webHidden/>
              </w:rPr>
              <w:fldChar w:fldCharType="separate"/>
            </w:r>
            <w:r w:rsidR="00D81F48">
              <w:rPr>
                <w:noProof/>
                <w:webHidden/>
              </w:rPr>
              <w:t>20</w:t>
            </w:r>
            <w:r w:rsidR="00AF13C4">
              <w:rPr>
                <w:noProof/>
                <w:webHidden/>
              </w:rPr>
              <w:fldChar w:fldCharType="end"/>
            </w:r>
          </w:hyperlink>
        </w:p>
        <w:p w14:paraId="46B20EB3" w14:textId="77777777" w:rsidR="00AF13C4" w:rsidRDefault="002D675D">
          <w:pPr>
            <w:pStyle w:val="TDC2"/>
            <w:tabs>
              <w:tab w:val="left" w:pos="880"/>
              <w:tab w:val="right" w:leader="dot" w:pos="9395"/>
            </w:tabs>
            <w:rPr>
              <w:rFonts w:cstheme="minorBidi"/>
              <w:noProof/>
              <w:lang w:val="es-CO" w:eastAsia="es-CO"/>
            </w:rPr>
          </w:pPr>
          <w:hyperlink w:anchor="_Toc105568277" w:history="1">
            <w:r w:rsidR="00AF13C4" w:rsidRPr="00C3135D">
              <w:rPr>
                <w:rStyle w:val="Hipervnculo"/>
                <w:rFonts w:ascii="Arial" w:hAnsi="Arial" w:cs="Arial"/>
                <w:noProof/>
              </w:rPr>
              <w:t>2.2.</w:t>
            </w:r>
            <w:r w:rsidR="00AF13C4">
              <w:rPr>
                <w:rFonts w:cstheme="minorBidi"/>
                <w:noProof/>
                <w:lang w:val="es-CO" w:eastAsia="es-CO"/>
              </w:rPr>
              <w:tab/>
            </w:r>
            <w:r w:rsidR="00AF13C4" w:rsidRPr="00C3135D">
              <w:rPr>
                <w:rStyle w:val="Hipervnculo"/>
                <w:rFonts w:ascii="Arial" w:hAnsi="Arial" w:cs="Arial"/>
                <w:noProof/>
              </w:rPr>
              <w:t>Análisis por periodos académicos de los siguientes indicadores para los programas similares de referencia y las acciones adoptadas por la institución frente a los mismos.</w:t>
            </w:r>
            <w:r w:rsidR="00AF13C4">
              <w:rPr>
                <w:noProof/>
                <w:webHidden/>
              </w:rPr>
              <w:tab/>
            </w:r>
            <w:r w:rsidR="00AF13C4">
              <w:rPr>
                <w:noProof/>
                <w:webHidden/>
              </w:rPr>
              <w:fldChar w:fldCharType="begin"/>
            </w:r>
            <w:r w:rsidR="00AF13C4">
              <w:rPr>
                <w:noProof/>
                <w:webHidden/>
              </w:rPr>
              <w:instrText xml:space="preserve"> PAGEREF _Toc105568277 \h </w:instrText>
            </w:r>
            <w:r w:rsidR="00AF13C4">
              <w:rPr>
                <w:noProof/>
                <w:webHidden/>
              </w:rPr>
            </w:r>
            <w:r w:rsidR="00AF13C4">
              <w:rPr>
                <w:noProof/>
                <w:webHidden/>
              </w:rPr>
              <w:fldChar w:fldCharType="separate"/>
            </w:r>
            <w:r w:rsidR="00D81F48">
              <w:rPr>
                <w:noProof/>
                <w:webHidden/>
              </w:rPr>
              <w:t>20</w:t>
            </w:r>
            <w:r w:rsidR="00AF13C4">
              <w:rPr>
                <w:noProof/>
                <w:webHidden/>
              </w:rPr>
              <w:fldChar w:fldCharType="end"/>
            </w:r>
          </w:hyperlink>
        </w:p>
        <w:p w14:paraId="37EABBFA" w14:textId="77777777" w:rsidR="00AF13C4" w:rsidRDefault="002D675D">
          <w:pPr>
            <w:pStyle w:val="TDC2"/>
            <w:tabs>
              <w:tab w:val="left" w:pos="880"/>
              <w:tab w:val="right" w:leader="dot" w:pos="9395"/>
            </w:tabs>
            <w:rPr>
              <w:rFonts w:cstheme="minorBidi"/>
              <w:noProof/>
              <w:lang w:val="es-CO" w:eastAsia="es-CO"/>
            </w:rPr>
          </w:pPr>
          <w:hyperlink w:anchor="_Toc105568278" w:history="1">
            <w:r w:rsidR="00AF13C4" w:rsidRPr="00C3135D">
              <w:rPr>
                <w:rStyle w:val="Hipervnculo"/>
                <w:rFonts w:ascii="Arial" w:hAnsi="Arial" w:cs="Arial"/>
                <w:noProof/>
              </w:rPr>
              <w:t>2.3.</w:t>
            </w:r>
            <w:r w:rsidR="00AF13C4">
              <w:rPr>
                <w:rFonts w:cstheme="minorBidi"/>
                <w:noProof/>
                <w:lang w:val="es-CO" w:eastAsia="es-CO"/>
              </w:rPr>
              <w:tab/>
            </w:r>
            <w:r w:rsidR="00AF13C4" w:rsidRPr="00C3135D">
              <w:rPr>
                <w:rStyle w:val="Hipervnculo"/>
                <w:rFonts w:ascii="Arial" w:hAnsi="Arial" w:cs="Arial"/>
                <w:noProof/>
              </w:rPr>
              <w:t>Análisis por periodos académicos del total de matriculados y graduados de los programas similares de referencia.</w:t>
            </w:r>
            <w:r w:rsidR="00AF13C4">
              <w:rPr>
                <w:noProof/>
                <w:webHidden/>
              </w:rPr>
              <w:tab/>
            </w:r>
            <w:r w:rsidR="00AF13C4">
              <w:rPr>
                <w:noProof/>
                <w:webHidden/>
              </w:rPr>
              <w:fldChar w:fldCharType="begin"/>
            </w:r>
            <w:r w:rsidR="00AF13C4">
              <w:rPr>
                <w:noProof/>
                <w:webHidden/>
              </w:rPr>
              <w:instrText xml:space="preserve"> PAGEREF _Toc105568278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433A3339" w14:textId="77777777" w:rsidR="00AF13C4" w:rsidRDefault="002D675D">
          <w:pPr>
            <w:pStyle w:val="TDC2"/>
            <w:tabs>
              <w:tab w:val="left" w:pos="880"/>
              <w:tab w:val="right" w:leader="dot" w:pos="9395"/>
            </w:tabs>
            <w:rPr>
              <w:rFonts w:cstheme="minorBidi"/>
              <w:noProof/>
              <w:lang w:val="es-CO" w:eastAsia="es-CO"/>
            </w:rPr>
          </w:pPr>
          <w:hyperlink w:anchor="_Toc105568279" w:history="1">
            <w:r w:rsidR="00AF13C4" w:rsidRPr="00C3135D">
              <w:rPr>
                <w:rStyle w:val="Hipervnculo"/>
                <w:rFonts w:ascii="Arial" w:hAnsi="Arial" w:cs="Arial"/>
                <w:noProof/>
              </w:rPr>
              <w:t>2.4.</w:t>
            </w:r>
            <w:r w:rsidR="00AF13C4">
              <w:rPr>
                <w:rFonts w:cstheme="minorBidi"/>
                <w:noProof/>
                <w:lang w:val="es-CO" w:eastAsia="es-CO"/>
              </w:rPr>
              <w:tab/>
            </w:r>
            <w:r w:rsidR="00AF13C4" w:rsidRPr="00C3135D">
              <w:rPr>
                <w:rStyle w:val="Hipervnculo"/>
                <w:rFonts w:ascii="Arial" w:hAnsi="Arial" w:cs="Arial"/>
                <w:noProof/>
              </w:rPr>
              <w:t>Análisis de empleabilidad de los egresados.</w:t>
            </w:r>
            <w:r w:rsidR="00AF13C4">
              <w:rPr>
                <w:noProof/>
                <w:webHidden/>
              </w:rPr>
              <w:tab/>
            </w:r>
            <w:r w:rsidR="00AF13C4">
              <w:rPr>
                <w:noProof/>
                <w:webHidden/>
              </w:rPr>
              <w:fldChar w:fldCharType="begin"/>
            </w:r>
            <w:r w:rsidR="00AF13C4">
              <w:rPr>
                <w:noProof/>
                <w:webHidden/>
              </w:rPr>
              <w:instrText xml:space="preserve"> PAGEREF _Toc105568279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2ACBDD89" w14:textId="77777777" w:rsidR="00AF13C4" w:rsidRDefault="002D675D">
          <w:pPr>
            <w:pStyle w:val="TDC2"/>
            <w:tabs>
              <w:tab w:val="left" w:pos="880"/>
              <w:tab w:val="right" w:leader="dot" w:pos="9395"/>
            </w:tabs>
            <w:rPr>
              <w:rFonts w:cstheme="minorBidi"/>
              <w:noProof/>
              <w:lang w:val="es-CO" w:eastAsia="es-CO"/>
            </w:rPr>
          </w:pPr>
          <w:hyperlink w:anchor="_Toc105568280" w:history="1">
            <w:r w:rsidR="00AF13C4" w:rsidRPr="00C3135D">
              <w:rPr>
                <w:rStyle w:val="Hipervnculo"/>
                <w:rFonts w:ascii="Arial" w:hAnsi="Arial" w:cs="Arial"/>
                <w:noProof/>
              </w:rPr>
              <w:t>2.5.</w:t>
            </w:r>
            <w:r w:rsidR="00AF13C4">
              <w:rPr>
                <w:rFonts w:cstheme="minorBidi"/>
                <w:noProof/>
                <w:lang w:val="es-CO" w:eastAsia="es-CO"/>
              </w:rPr>
              <w:tab/>
            </w:r>
            <w:r w:rsidR="00AF13C4" w:rsidRPr="00C3135D">
              <w:rPr>
                <w:rStyle w:val="Hipervnculo"/>
                <w:rFonts w:ascii="Arial" w:hAnsi="Arial" w:cs="Arial"/>
                <w:noProof/>
              </w:rPr>
              <w:t>Análisis de tasas de deserción del programa por cohorte.</w:t>
            </w:r>
            <w:r w:rsidR="00AF13C4">
              <w:rPr>
                <w:noProof/>
                <w:webHidden/>
              </w:rPr>
              <w:tab/>
            </w:r>
            <w:r w:rsidR="00AF13C4">
              <w:rPr>
                <w:noProof/>
                <w:webHidden/>
              </w:rPr>
              <w:fldChar w:fldCharType="begin"/>
            </w:r>
            <w:r w:rsidR="00AF13C4">
              <w:rPr>
                <w:noProof/>
                <w:webHidden/>
              </w:rPr>
              <w:instrText xml:space="preserve"> PAGEREF _Toc105568280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69FEA3B7" w14:textId="77777777" w:rsidR="00AF13C4" w:rsidRDefault="002D675D">
          <w:pPr>
            <w:pStyle w:val="TDC2"/>
            <w:tabs>
              <w:tab w:val="left" w:pos="880"/>
              <w:tab w:val="right" w:leader="dot" w:pos="9395"/>
            </w:tabs>
            <w:rPr>
              <w:rFonts w:cstheme="minorBidi"/>
              <w:noProof/>
              <w:lang w:val="es-CO" w:eastAsia="es-CO"/>
            </w:rPr>
          </w:pPr>
          <w:hyperlink w:anchor="_Toc105568281" w:history="1">
            <w:r w:rsidR="00AF13C4" w:rsidRPr="00C3135D">
              <w:rPr>
                <w:rStyle w:val="Hipervnculo"/>
                <w:rFonts w:ascii="Arial" w:hAnsi="Arial" w:cs="Arial"/>
                <w:noProof/>
              </w:rPr>
              <w:t>2.6.</w:t>
            </w:r>
            <w:r w:rsidR="00AF13C4">
              <w:rPr>
                <w:rFonts w:cstheme="minorBidi"/>
                <w:noProof/>
                <w:lang w:val="es-CO" w:eastAsia="es-CO"/>
              </w:rPr>
              <w:tab/>
            </w:r>
            <w:r w:rsidR="00AF13C4" w:rsidRPr="00C3135D">
              <w:rPr>
                <w:rStyle w:val="Hipervnculo"/>
                <w:rFonts w:ascii="Arial" w:hAnsi="Arial" w:cs="Arial"/>
                <w:noProof/>
              </w:rPr>
              <w:t>Valor agregado que tiene el programa académico frente a la oferta nacional o internacional.</w:t>
            </w:r>
            <w:r w:rsidR="00AF13C4">
              <w:rPr>
                <w:noProof/>
                <w:webHidden/>
              </w:rPr>
              <w:tab/>
            </w:r>
            <w:r w:rsidR="00AF13C4">
              <w:rPr>
                <w:noProof/>
                <w:webHidden/>
              </w:rPr>
              <w:fldChar w:fldCharType="begin"/>
            </w:r>
            <w:r w:rsidR="00AF13C4">
              <w:rPr>
                <w:noProof/>
                <w:webHidden/>
              </w:rPr>
              <w:instrText xml:space="preserve"> PAGEREF _Toc105568281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68DB803D" w14:textId="77777777" w:rsidR="00AF13C4" w:rsidRDefault="002D675D">
          <w:pPr>
            <w:pStyle w:val="TDC2"/>
            <w:tabs>
              <w:tab w:val="left" w:pos="880"/>
              <w:tab w:val="right" w:leader="dot" w:pos="9395"/>
            </w:tabs>
            <w:rPr>
              <w:rFonts w:cstheme="minorBidi"/>
              <w:noProof/>
              <w:lang w:val="es-CO" w:eastAsia="es-CO"/>
            </w:rPr>
          </w:pPr>
          <w:hyperlink w:anchor="_Toc105568282" w:history="1">
            <w:r w:rsidR="00AF13C4" w:rsidRPr="00C3135D">
              <w:rPr>
                <w:rStyle w:val="Hipervnculo"/>
                <w:rFonts w:ascii="Arial" w:hAnsi="Arial" w:cs="Arial"/>
                <w:noProof/>
              </w:rPr>
              <w:t>2.7.</w:t>
            </w:r>
            <w:r w:rsidR="00AF13C4">
              <w:rPr>
                <w:rFonts w:cstheme="minorBidi"/>
                <w:noProof/>
                <w:lang w:val="es-CO" w:eastAsia="es-CO"/>
              </w:rPr>
              <w:tab/>
            </w:r>
            <w:r w:rsidR="00AF13C4" w:rsidRPr="00C3135D">
              <w:rPr>
                <w:rStyle w:val="Hipervnculo"/>
                <w:rFonts w:ascii="Arial" w:hAnsi="Arial" w:cs="Arial"/>
                <w:noProof/>
              </w:rPr>
              <w:t>Análisis de los cambios en el contexto social, cultural, ambiental, tecnológico, económico y científico, y su incidencia en el programa académico.</w:t>
            </w:r>
            <w:r w:rsidR="00AF13C4">
              <w:rPr>
                <w:noProof/>
                <w:webHidden/>
              </w:rPr>
              <w:tab/>
            </w:r>
            <w:r w:rsidR="00AF13C4">
              <w:rPr>
                <w:noProof/>
                <w:webHidden/>
              </w:rPr>
              <w:fldChar w:fldCharType="begin"/>
            </w:r>
            <w:r w:rsidR="00AF13C4">
              <w:rPr>
                <w:noProof/>
                <w:webHidden/>
              </w:rPr>
              <w:instrText xml:space="preserve"> PAGEREF _Toc105568282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47D39F6B" w14:textId="77777777" w:rsidR="00AF13C4" w:rsidRDefault="002D675D">
          <w:pPr>
            <w:pStyle w:val="TDC2"/>
            <w:tabs>
              <w:tab w:val="left" w:pos="880"/>
              <w:tab w:val="right" w:leader="dot" w:pos="9395"/>
            </w:tabs>
            <w:rPr>
              <w:rFonts w:cstheme="minorBidi"/>
              <w:noProof/>
              <w:lang w:val="es-CO" w:eastAsia="es-CO"/>
            </w:rPr>
          </w:pPr>
          <w:hyperlink w:anchor="_Toc105568283" w:history="1">
            <w:r w:rsidR="00AF13C4" w:rsidRPr="00C3135D">
              <w:rPr>
                <w:rStyle w:val="Hipervnculo"/>
                <w:rFonts w:ascii="Arial" w:hAnsi="Arial" w:cs="Arial"/>
                <w:noProof/>
              </w:rPr>
              <w:t>2.8.</w:t>
            </w:r>
            <w:r w:rsidR="00AF13C4">
              <w:rPr>
                <w:rFonts w:cstheme="minorBidi"/>
                <w:noProof/>
                <w:lang w:val="es-CO" w:eastAsia="es-CO"/>
              </w:rPr>
              <w:tab/>
            </w:r>
            <w:r w:rsidR="00AF13C4" w:rsidRPr="00C3135D">
              <w:rPr>
                <w:rStyle w:val="Hipervnculo"/>
                <w:rFonts w:ascii="Arial" w:hAnsi="Arial" w:cs="Arial"/>
                <w:noProof/>
              </w:rPr>
              <w:t>Justificación del campo o campos de educación y formación en caso de maestría y doctorado.</w:t>
            </w:r>
            <w:r w:rsidR="00AF13C4">
              <w:rPr>
                <w:noProof/>
                <w:webHidden/>
              </w:rPr>
              <w:tab/>
            </w:r>
            <w:r w:rsidR="00AF13C4">
              <w:rPr>
                <w:noProof/>
                <w:webHidden/>
              </w:rPr>
              <w:fldChar w:fldCharType="begin"/>
            </w:r>
            <w:r w:rsidR="00AF13C4">
              <w:rPr>
                <w:noProof/>
                <w:webHidden/>
              </w:rPr>
              <w:instrText xml:space="preserve"> PAGEREF _Toc105568283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1C979DFF" w14:textId="77777777" w:rsidR="00AF13C4" w:rsidRDefault="002D675D">
          <w:pPr>
            <w:pStyle w:val="TDC1"/>
            <w:tabs>
              <w:tab w:val="right" w:leader="dot" w:pos="9395"/>
            </w:tabs>
            <w:rPr>
              <w:rFonts w:cstheme="minorBidi"/>
              <w:noProof/>
              <w:lang w:val="es-CO" w:eastAsia="es-CO"/>
            </w:rPr>
          </w:pPr>
          <w:hyperlink w:anchor="_Toc105568284" w:history="1">
            <w:r w:rsidR="00AF13C4" w:rsidRPr="00C3135D">
              <w:rPr>
                <w:rStyle w:val="Hipervnculo"/>
                <w:rFonts w:ascii="Arial" w:hAnsi="Arial" w:cs="Arial"/>
                <w:noProof/>
              </w:rPr>
              <w:t>CONDICIÓN DE CALIDAD 3. ASPECTOS CURRICULARES DEL PROGRAMA</w:t>
            </w:r>
            <w:r w:rsidR="00AF13C4">
              <w:rPr>
                <w:noProof/>
                <w:webHidden/>
              </w:rPr>
              <w:tab/>
            </w:r>
            <w:r w:rsidR="00AF13C4">
              <w:rPr>
                <w:noProof/>
                <w:webHidden/>
              </w:rPr>
              <w:fldChar w:fldCharType="begin"/>
            </w:r>
            <w:r w:rsidR="00AF13C4">
              <w:rPr>
                <w:noProof/>
                <w:webHidden/>
              </w:rPr>
              <w:instrText xml:space="preserve"> PAGEREF _Toc105568284 \h </w:instrText>
            </w:r>
            <w:r w:rsidR="00AF13C4">
              <w:rPr>
                <w:noProof/>
                <w:webHidden/>
              </w:rPr>
            </w:r>
            <w:r w:rsidR="00AF13C4">
              <w:rPr>
                <w:noProof/>
                <w:webHidden/>
              </w:rPr>
              <w:fldChar w:fldCharType="separate"/>
            </w:r>
            <w:r w:rsidR="00D81F48">
              <w:rPr>
                <w:noProof/>
                <w:webHidden/>
              </w:rPr>
              <w:t>22</w:t>
            </w:r>
            <w:r w:rsidR="00AF13C4">
              <w:rPr>
                <w:noProof/>
                <w:webHidden/>
              </w:rPr>
              <w:fldChar w:fldCharType="end"/>
            </w:r>
          </w:hyperlink>
        </w:p>
        <w:p w14:paraId="7F94F61B" w14:textId="77777777" w:rsidR="00AF13C4" w:rsidRDefault="002D675D">
          <w:pPr>
            <w:pStyle w:val="TDC2"/>
            <w:tabs>
              <w:tab w:val="left" w:pos="880"/>
              <w:tab w:val="right" w:leader="dot" w:pos="9395"/>
            </w:tabs>
            <w:rPr>
              <w:rFonts w:cstheme="minorBidi"/>
              <w:noProof/>
              <w:lang w:val="es-CO" w:eastAsia="es-CO"/>
            </w:rPr>
          </w:pPr>
          <w:hyperlink w:anchor="_Toc105568285" w:history="1">
            <w:r w:rsidR="00AF13C4" w:rsidRPr="00C3135D">
              <w:rPr>
                <w:rStyle w:val="Hipervnculo"/>
                <w:rFonts w:ascii="Arial" w:hAnsi="Arial" w:cs="Arial"/>
                <w:noProof/>
              </w:rPr>
              <w:t>3.1.</w:t>
            </w:r>
            <w:r w:rsidR="00AF13C4">
              <w:rPr>
                <w:rFonts w:cstheme="minorBidi"/>
                <w:noProof/>
                <w:lang w:val="es-CO" w:eastAsia="es-CO"/>
              </w:rPr>
              <w:tab/>
            </w:r>
            <w:r w:rsidR="00AF13C4" w:rsidRPr="00C3135D">
              <w:rPr>
                <w:rStyle w:val="Hipervnculo"/>
                <w:rFonts w:ascii="Arial" w:hAnsi="Arial" w:cs="Arial"/>
                <w:noProof/>
              </w:rPr>
              <w:t>COMPONENTES FORMATIVOS</w:t>
            </w:r>
            <w:r w:rsidR="00AF13C4">
              <w:rPr>
                <w:noProof/>
                <w:webHidden/>
              </w:rPr>
              <w:tab/>
            </w:r>
            <w:r w:rsidR="00AF13C4">
              <w:rPr>
                <w:noProof/>
                <w:webHidden/>
              </w:rPr>
              <w:fldChar w:fldCharType="begin"/>
            </w:r>
            <w:r w:rsidR="00AF13C4">
              <w:rPr>
                <w:noProof/>
                <w:webHidden/>
              </w:rPr>
              <w:instrText xml:space="preserve"> PAGEREF _Toc105568285 \h </w:instrText>
            </w:r>
            <w:r w:rsidR="00AF13C4">
              <w:rPr>
                <w:noProof/>
                <w:webHidden/>
              </w:rPr>
            </w:r>
            <w:r w:rsidR="00AF13C4">
              <w:rPr>
                <w:noProof/>
                <w:webHidden/>
              </w:rPr>
              <w:fldChar w:fldCharType="separate"/>
            </w:r>
            <w:r w:rsidR="00D81F48">
              <w:rPr>
                <w:noProof/>
                <w:webHidden/>
              </w:rPr>
              <w:t>22</w:t>
            </w:r>
            <w:r w:rsidR="00AF13C4">
              <w:rPr>
                <w:noProof/>
                <w:webHidden/>
              </w:rPr>
              <w:fldChar w:fldCharType="end"/>
            </w:r>
          </w:hyperlink>
        </w:p>
        <w:p w14:paraId="10B26C0A" w14:textId="77777777" w:rsidR="00AF13C4" w:rsidRDefault="002D675D">
          <w:pPr>
            <w:pStyle w:val="TDC3"/>
            <w:tabs>
              <w:tab w:val="left" w:pos="1320"/>
              <w:tab w:val="right" w:leader="dot" w:pos="9395"/>
            </w:tabs>
            <w:rPr>
              <w:rFonts w:cstheme="minorBidi"/>
              <w:noProof/>
              <w:lang w:val="es-CO" w:eastAsia="es-CO"/>
            </w:rPr>
          </w:pPr>
          <w:hyperlink w:anchor="_Toc105568286" w:history="1">
            <w:r w:rsidR="00AF13C4" w:rsidRPr="00C3135D">
              <w:rPr>
                <w:rStyle w:val="Hipervnculo"/>
                <w:rFonts w:ascii="Arial" w:hAnsi="Arial" w:cs="Arial"/>
                <w:noProof/>
                <w:lang w:val="es-ES"/>
              </w:rPr>
              <w:t>3.1.1.</w:t>
            </w:r>
            <w:r w:rsidR="00AF13C4">
              <w:rPr>
                <w:rFonts w:cstheme="minorBidi"/>
                <w:noProof/>
                <w:lang w:val="es-CO" w:eastAsia="es-CO"/>
              </w:rPr>
              <w:tab/>
            </w:r>
            <w:r w:rsidR="00AF13C4" w:rsidRPr="00C3135D">
              <w:rPr>
                <w:rStyle w:val="Hipervnculo"/>
                <w:rFonts w:ascii="Arial" w:hAnsi="Arial" w:cs="Arial"/>
                <w:noProof/>
              </w:rPr>
              <w:t>Plan general de estudios, representado en créditos académicos, de acuerdo con las políticas académicas definidas por la institución.</w:t>
            </w:r>
            <w:r w:rsidR="00AF13C4">
              <w:rPr>
                <w:noProof/>
                <w:webHidden/>
              </w:rPr>
              <w:tab/>
            </w:r>
            <w:r w:rsidR="00AF13C4">
              <w:rPr>
                <w:noProof/>
                <w:webHidden/>
              </w:rPr>
              <w:fldChar w:fldCharType="begin"/>
            </w:r>
            <w:r w:rsidR="00AF13C4">
              <w:rPr>
                <w:noProof/>
                <w:webHidden/>
              </w:rPr>
              <w:instrText xml:space="preserve"> PAGEREF _Toc105568286 \h </w:instrText>
            </w:r>
            <w:r w:rsidR="00AF13C4">
              <w:rPr>
                <w:noProof/>
                <w:webHidden/>
              </w:rPr>
            </w:r>
            <w:r w:rsidR="00AF13C4">
              <w:rPr>
                <w:noProof/>
                <w:webHidden/>
              </w:rPr>
              <w:fldChar w:fldCharType="separate"/>
            </w:r>
            <w:r w:rsidR="00D81F48">
              <w:rPr>
                <w:noProof/>
                <w:webHidden/>
              </w:rPr>
              <w:t>22</w:t>
            </w:r>
            <w:r w:rsidR="00AF13C4">
              <w:rPr>
                <w:noProof/>
                <w:webHidden/>
              </w:rPr>
              <w:fldChar w:fldCharType="end"/>
            </w:r>
          </w:hyperlink>
        </w:p>
        <w:p w14:paraId="27E7636C" w14:textId="77777777" w:rsidR="00AF13C4" w:rsidRDefault="002D675D">
          <w:pPr>
            <w:pStyle w:val="TDC3"/>
            <w:tabs>
              <w:tab w:val="left" w:pos="1320"/>
              <w:tab w:val="right" w:leader="dot" w:pos="9395"/>
            </w:tabs>
            <w:rPr>
              <w:rFonts w:cstheme="minorBidi"/>
              <w:noProof/>
              <w:lang w:val="es-CO" w:eastAsia="es-CO"/>
            </w:rPr>
          </w:pPr>
          <w:hyperlink w:anchor="_Toc105568287" w:history="1">
            <w:r w:rsidR="00AF13C4" w:rsidRPr="00C3135D">
              <w:rPr>
                <w:rStyle w:val="Hipervnculo"/>
                <w:rFonts w:ascii="Arial" w:hAnsi="Arial" w:cs="Arial"/>
                <w:noProof/>
              </w:rPr>
              <w:t>3.1.2.</w:t>
            </w:r>
            <w:r w:rsidR="00AF13C4">
              <w:rPr>
                <w:rFonts w:cstheme="minorBidi"/>
                <w:noProof/>
                <w:lang w:val="es-CO" w:eastAsia="es-CO"/>
              </w:rPr>
              <w:tab/>
            </w:r>
            <w:r w:rsidR="00AF13C4" w:rsidRPr="00C3135D">
              <w:rPr>
                <w:rStyle w:val="Hipervnculo"/>
                <w:rFonts w:ascii="Arial" w:hAnsi="Arial" w:cs="Arial"/>
                <w:noProof/>
              </w:rPr>
              <w:t>Estrategias de flexibilización para el desarrollo del programa.</w:t>
            </w:r>
            <w:r w:rsidR="00AF13C4">
              <w:rPr>
                <w:noProof/>
                <w:webHidden/>
              </w:rPr>
              <w:tab/>
            </w:r>
            <w:r w:rsidR="00AF13C4">
              <w:rPr>
                <w:noProof/>
                <w:webHidden/>
              </w:rPr>
              <w:fldChar w:fldCharType="begin"/>
            </w:r>
            <w:r w:rsidR="00AF13C4">
              <w:rPr>
                <w:noProof/>
                <w:webHidden/>
              </w:rPr>
              <w:instrText xml:space="preserve"> PAGEREF _Toc105568287 \h </w:instrText>
            </w:r>
            <w:r w:rsidR="00AF13C4">
              <w:rPr>
                <w:noProof/>
                <w:webHidden/>
              </w:rPr>
            </w:r>
            <w:r w:rsidR="00AF13C4">
              <w:rPr>
                <w:noProof/>
                <w:webHidden/>
              </w:rPr>
              <w:fldChar w:fldCharType="separate"/>
            </w:r>
            <w:r w:rsidR="00D81F48">
              <w:rPr>
                <w:noProof/>
                <w:webHidden/>
              </w:rPr>
              <w:t>22</w:t>
            </w:r>
            <w:r w:rsidR="00AF13C4">
              <w:rPr>
                <w:noProof/>
                <w:webHidden/>
              </w:rPr>
              <w:fldChar w:fldCharType="end"/>
            </w:r>
          </w:hyperlink>
        </w:p>
        <w:p w14:paraId="72DDEB04" w14:textId="77777777" w:rsidR="00AF13C4" w:rsidRDefault="002D675D">
          <w:pPr>
            <w:pStyle w:val="TDC3"/>
            <w:tabs>
              <w:tab w:val="left" w:pos="1320"/>
              <w:tab w:val="right" w:leader="dot" w:pos="9395"/>
            </w:tabs>
            <w:rPr>
              <w:rFonts w:cstheme="minorBidi"/>
              <w:noProof/>
              <w:lang w:val="es-CO" w:eastAsia="es-CO"/>
            </w:rPr>
          </w:pPr>
          <w:hyperlink w:anchor="_Toc105568288" w:history="1">
            <w:r w:rsidR="00AF13C4" w:rsidRPr="00C3135D">
              <w:rPr>
                <w:rStyle w:val="Hipervnculo"/>
                <w:rFonts w:ascii="Arial" w:hAnsi="Arial" w:cs="Arial"/>
                <w:noProof/>
              </w:rPr>
              <w:t>3.1.3.</w:t>
            </w:r>
            <w:r w:rsidR="00AF13C4">
              <w:rPr>
                <w:rFonts w:cstheme="minorBidi"/>
                <w:noProof/>
                <w:lang w:val="es-CO" w:eastAsia="es-CO"/>
              </w:rPr>
              <w:tab/>
            </w:r>
            <w:r w:rsidR="00AF13C4" w:rsidRPr="00C3135D">
              <w:rPr>
                <w:rStyle w:val="Hipervnculo"/>
                <w:rFonts w:ascii="Arial" w:hAnsi="Arial" w:cs="Arial"/>
                <w:noProof/>
              </w:rPr>
              <w:t>Descripción del proceso de definición y análisis de los resultados de aprendizaje del programa académico, mencionando los referentes conceptuales, de ser aplicable.</w:t>
            </w:r>
            <w:r w:rsidR="00AF13C4">
              <w:rPr>
                <w:noProof/>
                <w:webHidden/>
              </w:rPr>
              <w:tab/>
            </w:r>
            <w:r w:rsidR="00AF13C4">
              <w:rPr>
                <w:noProof/>
                <w:webHidden/>
              </w:rPr>
              <w:fldChar w:fldCharType="begin"/>
            </w:r>
            <w:r w:rsidR="00AF13C4">
              <w:rPr>
                <w:noProof/>
                <w:webHidden/>
              </w:rPr>
              <w:instrText xml:space="preserve"> PAGEREF _Toc105568288 \h </w:instrText>
            </w:r>
            <w:r w:rsidR="00AF13C4">
              <w:rPr>
                <w:noProof/>
                <w:webHidden/>
              </w:rPr>
            </w:r>
            <w:r w:rsidR="00AF13C4">
              <w:rPr>
                <w:noProof/>
                <w:webHidden/>
              </w:rPr>
              <w:fldChar w:fldCharType="separate"/>
            </w:r>
            <w:r w:rsidR="00D81F48">
              <w:rPr>
                <w:noProof/>
                <w:webHidden/>
              </w:rPr>
              <w:t>23</w:t>
            </w:r>
            <w:r w:rsidR="00AF13C4">
              <w:rPr>
                <w:noProof/>
                <w:webHidden/>
              </w:rPr>
              <w:fldChar w:fldCharType="end"/>
            </w:r>
          </w:hyperlink>
        </w:p>
        <w:p w14:paraId="468DEEEA" w14:textId="77777777" w:rsidR="00AF13C4" w:rsidRDefault="002D675D">
          <w:pPr>
            <w:pStyle w:val="TDC3"/>
            <w:tabs>
              <w:tab w:val="left" w:pos="1320"/>
              <w:tab w:val="right" w:leader="dot" w:pos="9395"/>
            </w:tabs>
            <w:rPr>
              <w:rFonts w:cstheme="minorBidi"/>
              <w:noProof/>
              <w:lang w:val="es-CO" w:eastAsia="es-CO"/>
            </w:rPr>
          </w:pPr>
          <w:hyperlink w:anchor="_Toc105568289" w:history="1">
            <w:r w:rsidR="00AF13C4" w:rsidRPr="00C3135D">
              <w:rPr>
                <w:rStyle w:val="Hipervnculo"/>
                <w:rFonts w:ascii="Arial" w:hAnsi="Arial" w:cs="Arial"/>
                <w:noProof/>
              </w:rPr>
              <w:t>3.1.4.</w:t>
            </w:r>
            <w:r w:rsidR="00AF13C4">
              <w:rPr>
                <w:rFonts w:cstheme="minorBidi"/>
                <w:noProof/>
                <w:lang w:val="es-CO" w:eastAsia="es-CO"/>
              </w:rPr>
              <w:tab/>
            </w:r>
            <w:r w:rsidR="00AF13C4" w:rsidRPr="00C3135D">
              <w:rPr>
                <w:rStyle w:val="Hipervnculo"/>
                <w:rFonts w:ascii="Arial" w:hAnsi="Arial" w:cs="Arial"/>
                <w:noProof/>
              </w:rPr>
              <w:t>Resultados de aprendizaje expresados en lo que el estudiante sabrá, comprenderá, y será capaz de hacer a lo largo del proceso formativo y al completar el mismo. Descripción de la forma en que se articulan los resultados de aprendizaje con el plan general de estudios</w:t>
            </w:r>
            <w:r w:rsidR="00AF13C4">
              <w:rPr>
                <w:noProof/>
                <w:webHidden/>
              </w:rPr>
              <w:tab/>
            </w:r>
            <w:r w:rsidR="00AF13C4">
              <w:rPr>
                <w:noProof/>
                <w:webHidden/>
              </w:rPr>
              <w:fldChar w:fldCharType="begin"/>
            </w:r>
            <w:r w:rsidR="00AF13C4">
              <w:rPr>
                <w:noProof/>
                <w:webHidden/>
              </w:rPr>
              <w:instrText xml:space="preserve"> PAGEREF _Toc105568289 \h </w:instrText>
            </w:r>
            <w:r w:rsidR="00AF13C4">
              <w:rPr>
                <w:noProof/>
                <w:webHidden/>
              </w:rPr>
            </w:r>
            <w:r w:rsidR="00AF13C4">
              <w:rPr>
                <w:noProof/>
                <w:webHidden/>
              </w:rPr>
              <w:fldChar w:fldCharType="separate"/>
            </w:r>
            <w:r w:rsidR="00D81F48">
              <w:rPr>
                <w:noProof/>
                <w:webHidden/>
              </w:rPr>
              <w:t>26</w:t>
            </w:r>
            <w:r w:rsidR="00AF13C4">
              <w:rPr>
                <w:noProof/>
                <w:webHidden/>
              </w:rPr>
              <w:fldChar w:fldCharType="end"/>
            </w:r>
          </w:hyperlink>
        </w:p>
        <w:p w14:paraId="4E136797" w14:textId="77777777" w:rsidR="00AF13C4" w:rsidRDefault="002D675D">
          <w:pPr>
            <w:pStyle w:val="TDC3"/>
            <w:tabs>
              <w:tab w:val="left" w:pos="1320"/>
              <w:tab w:val="right" w:leader="dot" w:pos="9395"/>
            </w:tabs>
            <w:rPr>
              <w:rFonts w:cstheme="minorBidi"/>
              <w:noProof/>
              <w:lang w:val="es-CO" w:eastAsia="es-CO"/>
            </w:rPr>
          </w:pPr>
          <w:hyperlink w:anchor="_Toc105568290" w:history="1">
            <w:r w:rsidR="00AF13C4" w:rsidRPr="00C3135D">
              <w:rPr>
                <w:rStyle w:val="Hipervnculo"/>
                <w:rFonts w:ascii="Arial" w:hAnsi="Arial" w:cs="Arial"/>
                <w:noProof/>
              </w:rPr>
              <w:t>3.1.5.</w:t>
            </w:r>
            <w:r w:rsidR="00AF13C4">
              <w:rPr>
                <w:rFonts w:cstheme="minorBidi"/>
                <w:noProof/>
                <w:lang w:val="es-CO" w:eastAsia="es-CO"/>
              </w:rPr>
              <w:tab/>
            </w:r>
            <w:r w:rsidR="00AF13C4" w:rsidRPr="00C3135D">
              <w:rPr>
                <w:rStyle w:val="Hipervnculo"/>
                <w:rFonts w:ascii="Arial" w:hAnsi="Arial" w:cs="Arial"/>
                <w:noProof/>
              </w:rPr>
              <w:t>Descripción del perfil de egresado del programa académico.</w:t>
            </w:r>
            <w:r w:rsidR="00AF13C4">
              <w:rPr>
                <w:noProof/>
                <w:webHidden/>
              </w:rPr>
              <w:tab/>
            </w:r>
            <w:r w:rsidR="00AF13C4">
              <w:rPr>
                <w:noProof/>
                <w:webHidden/>
              </w:rPr>
              <w:fldChar w:fldCharType="begin"/>
            </w:r>
            <w:r w:rsidR="00AF13C4">
              <w:rPr>
                <w:noProof/>
                <w:webHidden/>
              </w:rPr>
              <w:instrText xml:space="preserve"> PAGEREF _Toc105568290 \h </w:instrText>
            </w:r>
            <w:r w:rsidR="00AF13C4">
              <w:rPr>
                <w:noProof/>
                <w:webHidden/>
              </w:rPr>
            </w:r>
            <w:r w:rsidR="00AF13C4">
              <w:rPr>
                <w:noProof/>
                <w:webHidden/>
              </w:rPr>
              <w:fldChar w:fldCharType="separate"/>
            </w:r>
            <w:r w:rsidR="00D81F48">
              <w:rPr>
                <w:noProof/>
                <w:webHidden/>
              </w:rPr>
              <w:t>26</w:t>
            </w:r>
            <w:r w:rsidR="00AF13C4">
              <w:rPr>
                <w:noProof/>
                <w:webHidden/>
              </w:rPr>
              <w:fldChar w:fldCharType="end"/>
            </w:r>
          </w:hyperlink>
        </w:p>
        <w:p w14:paraId="5979EADD" w14:textId="77777777" w:rsidR="00AF13C4" w:rsidRDefault="002D675D">
          <w:pPr>
            <w:pStyle w:val="TDC3"/>
            <w:tabs>
              <w:tab w:val="left" w:pos="1320"/>
              <w:tab w:val="right" w:leader="dot" w:pos="9395"/>
            </w:tabs>
            <w:rPr>
              <w:rFonts w:cstheme="minorBidi"/>
              <w:noProof/>
              <w:lang w:val="es-CO" w:eastAsia="es-CO"/>
            </w:rPr>
          </w:pPr>
          <w:hyperlink w:anchor="_Toc105568291" w:history="1">
            <w:r w:rsidR="00AF13C4" w:rsidRPr="00C3135D">
              <w:rPr>
                <w:rStyle w:val="Hipervnculo"/>
                <w:rFonts w:ascii="Arial" w:hAnsi="Arial" w:cs="Arial"/>
                <w:noProof/>
              </w:rPr>
              <w:t>3.1.6.</w:t>
            </w:r>
            <w:r w:rsidR="00AF13C4">
              <w:rPr>
                <w:rFonts w:cstheme="minorBidi"/>
                <w:noProof/>
                <w:lang w:val="es-CO" w:eastAsia="es-CO"/>
              </w:rPr>
              <w:tab/>
            </w:r>
            <w:r w:rsidR="00AF13C4" w:rsidRPr="00C3135D">
              <w:rPr>
                <w:rStyle w:val="Hipervnculo"/>
                <w:rFonts w:ascii="Arial" w:hAnsi="Arial" w:cs="Arial"/>
                <w:noProof/>
              </w:rPr>
              <w:t>Medios de comunicación y difusión a los estudiantes del plan general de estudios, los resultados de aprendizaje y el perfil de egreso.</w:t>
            </w:r>
            <w:r w:rsidR="00AF13C4">
              <w:rPr>
                <w:noProof/>
                <w:webHidden/>
              </w:rPr>
              <w:tab/>
            </w:r>
            <w:r w:rsidR="00AF13C4">
              <w:rPr>
                <w:noProof/>
                <w:webHidden/>
              </w:rPr>
              <w:fldChar w:fldCharType="begin"/>
            </w:r>
            <w:r w:rsidR="00AF13C4">
              <w:rPr>
                <w:noProof/>
                <w:webHidden/>
              </w:rPr>
              <w:instrText xml:space="preserve"> PAGEREF _Toc105568291 \h </w:instrText>
            </w:r>
            <w:r w:rsidR="00AF13C4">
              <w:rPr>
                <w:noProof/>
                <w:webHidden/>
              </w:rPr>
            </w:r>
            <w:r w:rsidR="00AF13C4">
              <w:rPr>
                <w:noProof/>
                <w:webHidden/>
              </w:rPr>
              <w:fldChar w:fldCharType="separate"/>
            </w:r>
            <w:r w:rsidR="00D81F48">
              <w:rPr>
                <w:noProof/>
                <w:webHidden/>
              </w:rPr>
              <w:t>26</w:t>
            </w:r>
            <w:r w:rsidR="00AF13C4">
              <w:rPr>
                <w:noProof/>
                <w:webHidden/>
              </w:rPr>
              <w:fldChar w:fldCharType="end"/>
            </w:r>
          </w:hyperlink>
        </w:p>
        <w:p w14:paraId="3534066A" w14:textId="77777777" w:rsidR="00AF13C4" w:rsidRDefault="002D675D">
          <w:pPr>
            <w:pStyle w:val="TDC2"/>
            <w:tabs>
              <w:tab w:val="left" w:pos="880"/>
              <w:tab w:val="right" w:leader="dot" w:pos="9395"/>
            </w:tabs>
            <w:rPr>
              <w:rFonts w:cstheme="minorBidi"/>
              <w:noProof/>
              <w:lang w:val="es-CO" w:eastAsia="es-CO"/>
            </w:rPr>
          </w:pPr>
          <w:hyperlink w:anchor="_Toc105568292" w:history="1">
            <w:r w:rsidR="00AF13C4" w:rsidRPr="00C3135D">
              <w:rPr>
                <w:rStyle w:val="Hipervnculo"/>
                <w:rFonts w:ascii="Arial" w:hAnsi="Arial" w:cs="Arial"/>
                <w:noProof/>
              </w:rPr>
              <w:t>3.2.</w:t>
            </w:r>
            <w:r w:rsidR="00AF13C4">
              <w:rPr>
                <w:rFonts w:cstheme="minorBidi"/>
                <w:noProof/>
                <w:lang w:val="es-CO" w:eastAsia="es-CO"/>
              </w:rPr>
              <w:tab/>
            </w:r>
            <w:r w:rsidR="00AF13C4" w:rsidRPr="00C3135D">
              <w:rPr>
                <w:rStyle w:val="Hipervnculo"/>
                <w:rFonts w:ascii="Arial" w:hAnsi="Arial" w:cs="Arial"/>
                <w:noProof/>
              </w:rPr>
              <w:t>COMPONENTES PEDAGÓGICOS</w:t>
            </w:r>
            <w:r w:rsidR="00AF13C4">
              <w:rPr>
                <w:noProof/>
                <w:webHidden/>
              </w:rPr>
              <w:tab/>
            </w:r>
            <w:r w:rsidR="00AF13C4">
              <w:rPr>
                <w:noProof/>
                <w:webHidden/>
              </w:rPr>
              <w:fldChar w:fldCharType="begin"/>
            </w:r>
            <w:r w:rsidR="00AF13C4">
              <w:rPr>
                <w:noProof/>
                <w:webHidden/>
              </w:rPr>
              <w:instrText xml:space="preserve"> PAGEREF _Toc105568292 \h </w:instrText>
            </w:r>
            <w:r w:rsidR="00AF13C4">
              <w:rPr>
                <w:noProof/>
                <w:webHidden/>
              </w:rPr>
            </w:r>
            <w:r w:rsidR="00AF13C4">
              <w:rPr>
                <w:noProof/>
                <w:webHidden/>
              </w:rPr>
              <w:fldChar w:fldCharType="separate"/>
            </w:r>
            <w:r w:rsidR="00D81F48">
              <w:rPr>
                <w:noProof/>
                <w:webHidden/>
              </w:rPr>
              <w:t>26</w:t>
            </w:r>
            <w:r w:rsidR="00AF13C4">
              <w:rPr>
                <w:noProof/>
                <w:webHidden/>
              </w:rPr>
              <w:fldChar w:fldCharType="end"/>
            </w:r>
          </w:hyperlink>
        </w:p>
        <w:p w14:paraId="27E6DA17" w14:textId="77777777" w:rsidR="00AF13C4" w:rsidRDefault="002D675D">
          <w:pPr>
            <w:pStyle w:val="TDC3"/>
            <w:tabs>
              <w:tab w:val="left" w:pos="1320"/>
              <w:tab w:val="right" w:leader="dot" w:pos="9395"/>
            </w:tabs>
            <w:rPr>
              <w:rFonts w:cstheme="minorBidi"/>
              <w:noProof/>
              <w:lang w:val="es-CO" w:eastAsia="es-CO"/>
            </w:rPr>
          </w:pPr>
          <w:hyperlink w:anchor="_Toc105568293" w:history="1">
            <w:r w:rsidR="00AF13C4" w:rsidRPr="00C3135D">
              <w:rPr>
                <w:rStyle w:val="Hipervnculo"/>
                <w:rFonts w:ascii="Arial" w:hAnsi="Arial" w:cs="Arial"/>
                <w:noProof/>
              </w:rPr>
              <w:t>3.2.1.</w:t>
            </w:r>
            <w:r w:rsidR="00AF13C4">
              <w:rPr>
                <w:rFonts w:cstheme="minorBidi"/>
                <w:noProof/>
                <w:lang w:val="es-CO" w:eastAsia="es-CO"/>
              </w:rPr>
              <w:tab/>
            </w:r>
            <w:r w:rsidR="00AF13C4" w:rsidRPr="00C3135D">
              <w:rPr>
                <w:rStyle w:val="Hipervnculo"/>
                <w:rFonts w:ascii="Arial" w:hAnsi="Arial" w:cs="Arial"/>
                <w:noProof/>
              </w:rPr>
              <w:t>Descripción del modelo o modelos pedagógicos y didácticos del programa académico que conduzcan al logro de los resultados de aprendizaje.</w:t>
            </w:r>
            <w:r w:rsidR="00AF13C4">
              <w:rPr>
                <w:noProof/>
                <w:webHidden/>
              </w:rPr>
              <w:tab/>
            </w:r>
            <w:r w:rsidR="00AF13C4">
              <w:rPr>
                <w:noProof/>
                <w:webHidden/>
              </w:rPr>
              <w:fldChar w:fldCharType="begin"/>
            </w:r>
            <w:r w:rsidR="00AF13C4">
              <w:rPr>
                <w:noProof/>
                <w:webHidden/>
              </w:rPr>
              <w:instrText xml:space="preserve"> PAGEREF _Toc105568293 \h </w:instrText>
            </w:r>
            <w:r w:rsidR="00AF13C4">
              <w:rPr>
                <w:noProof/>
                <w:webHidden/>
              </w:rPr>
            </w:r>
            <w:r w:rsidR="00AF13C4">
              <w:rPr>
                <w:noProof/>
                <w:webHidden/>
              </w:rPr>
              <w:fldChar w:fldCharType="separate"/>
            </w:r>
            <w:r w:rsidR="00D81F48">
              <w:rPr>
                <w:noProof/>
                <w:webHidden/>
              </w:rPr>
              <w:t>27</w:t>
            </w:r>
            <w:r w:rsidR="00AF13C4">
              <w:rPr>
                <w:noProof/>
                <w:webHidden/>
              </w:rPr>
              <w:fldChar w:fldCharType="end"/>
            </w:r>
          </w:hyperlink>
        </w:p>
        <w:p w14:paraId="5E496611" w14:textId="77777777" w:rsidR="00AF13C4" w:rsidRDefault="002D675D">
          <w:pPr>
            <w:pStyle w:val="TDC3"/>
            <w:tabs>
              <w:tab w:val="left" w:pos="1320"/>
              <w:tab w:val="right" w:leader="dot" w:pos="9395"/>
            </w:tabs>
            <w:rPr>
              <w:rFonts w:cstheme="minorBidi"/>
              <w:noProof/>
              <w:lang w:val="es-CO" w:eastAsia="es-CO"/>
            </w:rPr>
          </w:pPr>
          <w:hyperlink w:anchor="_Toc105568294" w:history="1">
            <w:r w:rsidR="00AF13C4" w:rsidRPr="00C3135D">
              <w:rPr>
                <w:rStyle w:val="Hipervnculo"/>
                <w:rFonts w:ascii="Arial" w:hAnsi="Arial" w:cs="Arial"/>
                <w:noProof/>
              </w:rPr>
              <w:t>3.2.2.</w:t>
            </w:r>
            <w:r w:rsidR="00AF13C4">
              <w:rPr>
                <w:rFonts w:cstheme="minorBidi"/>
                <w:noProof/>
                <w:lang w:val="es-CO" w:eastAsia="es-CO"/>
              </w:rPr>
              <w:tab/>
            </w:r>
            <w:r w:rsidR="00AF13C4" w:rsidRPr="00C3135D">
              <w:rPr>
                <w:rStyle w:val="Hipervnculo"/>
                <w:rFonts w:ascii="Arial" w:hAnsi="Arial" w:cs="Arial"/>
                <w:noProof/>
              </w:rPr>
              <w:t>Descripción de los componentes pedagógicos, en consideración a la diversidad cultural, social y tecnológica de los estudiantes.</w:t>
            </w:r>
            <w:r w:rsidR="00AF13C4">
              <w:rPr>
                <w:noProof/>
                <w:webHidden/>
              </w:rPr>
              <w:tab/>
            </w:r>
            <w:r w:rsidR="00AF13C4">
              <w:rPr>
                <w:noProof/>
                <w:webHidden/>
              </w:rPr>
              <w:fldChar w:fldCharType="begin"/>
            </w:r>
            <w:r w:rsidR="00AF13C4">
              <w:rPr>
                <w:noProof/>
                <w:webHidden/>
              </w:rPr>
              <w:instrText xml:space="preserve"> PAGEREF _Toc105568294 \h </w:instrText>
            </w:r>
            <w:r w:rsidR="00AF13C4">
              <w:rPr>
                <w:noProof/>
                <w:webHidden/>
              </w:rPr>
            </w:r>
            <w:r w:rsidR="00AF13C4">
              <w:rPr>
                <w:noProof/>
                <w:webHidden/>
              </w:rPr>
              <w:fldChar w:fldCharType="separate"/>
            </w:r>
            <w:r w:rsidR="00D81F48">
              <w:rPr>
                <w:noProof/>
                <w:webHidden/>
              </w:rPr>
              <w:t>27</w:t>
            </w:r>
            <w:r w:rsidR="00AF13C4">
              <w:rPr>
                <w:noProof/>
                <w:webHidden/>
              </w:rPr>
              <w:fldChar w:fldCharType="end"/>
            </w:r>
          </w:hyperlink>
        </w:p>
        <w:p w14:paraId="40DD7F7B" w14:textId="77777777" w:rsidR="00AF13C4" w:rsidRDefault="002D675D">
          <w:pPr>
            <w:pStyle w:val="TDC3"/>
            <w:tabs>
              <w:tab w:val="left" w:pos="1320"/>
              <w:tab w:val="right" w:leader="dot" w:pos="9395"/>
            </w:tabs>
            <w:rPr>
              <w:rFonts w:cstheme="minorBidi"/>
              <w:noProof/>
              <w:lang w:val="es-CO" w:eastAsia="es-CO"/>
            </w:rPr>
          </w:pPr>
          <w:hyperlink w:anchor="_Toc105568295" w:history="1">
            <w:r w:rsidR="00AF13C4" w:rsidRPr="00C3135D">
              <w:rPr>
                <w:rStyle w:val="Hipervnculo"/>
                <w:rFonts w:ascii="Arial" w:hAnsi="Arial" w:cs="Arial"/>
                <w:noProof/>
              </w:rPr>
              <w:t>3.2.3.</w:t>
            </w:r>
            <w:r w:rsidR="00AF13C4">
              <w:rPr>
                <w:rFonts w:cstheme="minorBidi"/>
                <w:noProof/>
                <w:lang w:val="es-CO" w:eastAsia="es-CO"/>
              </w:rPr>
              <w:tab/>
            </w:r>
            <w:r w:rsidR="00AF13C4" w:rsidRPr="00C3135D">
              <w:rPr>
                <w:rStyle w:val="Hipervnculo"/>
                <w:rFonts w:ascii="Arial" w:hAnsi="Arial" w:cs="Arial"/>
                <w:noProof/>
              </w:rPr>
              <w:t>Resultados de la evaluación recurso humano (tutores, mentores, monitores, o los que hagan sus veces) que apoye el componente pedagógico y que permita el aprendizaje activo de los estudiantes en su proceso formativo.</w:t>
            </w:r>
            <w:r w:rsidR="00AF13C4">
              <w:rPr>
                <w:noProof/>
                <w:webHidden/>
              </w:rPr>
              <w:tab/>
            </w:r>
            <w:r w:rsidR="00AF13C4">
              <w:rPr>
                <w:noProof/>
                <w:webHidden/>
              </w:rPr>
              <w:fldChar w:fldCharType="begin"/>
            </w:r>
            <w:r w:rsidR="00AF13C4">
              <w:rPr>
                <w:noProof/>
                <w:webHidden/>
              </w:rPr>
              <w:instrText xml:space="preserve"> PAGEREF _Toc105568295 \h </w:instrText>
            </w:r>
            <w:r w:rsidR="00AF13C4">
              <w:rPr>
                <w:noProof/>
                <w:webHidden/>
              </w:rPr>
            </w:r>
            <w:r w:rsidR="00AF13C4">
              <w:rPr>
                <w:noProof/>
                <w:webHidden/>
              </w:rPr>
              <w:fldChar w:fldCharType="separate"/>
            </w:r>
            <w:r w:rsidR="00D81F48">
              <w:rPr>
                <w:noProof/>
                <w:webHidden/>
              </w:rPr>
              <w:t>27</w:t>
            </w:r>
            <w:r w:rsidR="00AF13C4">
              <w:rPr>
                <w:noProof/>
                <w:webHidden/>
              </w:rPr>
              <w:fldChar w:fldCharType="end"/>
            </w:r>
          </w:hyperlink>
        </w:p>
        <w:p w14:paraId="0C705B57" w14:textId="77777777" w:rsidR="00AF13C4" w:rsidRDefault="002D675D">
          <w:pPr>
            <w:pStyle w:val="TDC3"/>
            <w:tabs>
              <w:tab w:val="left" w:pos="1320"/>
              <w:tab w:val="right" w:leader="dot" w:pos="9395"/>
            </w:tabs>
            <w:rPr>
              <w:rFonts w:cstheme="minorBidi"/>
              <w:noProof/>
              <w:lang w:val="es-CO" w:eastAsia="es-CO"/>
            </w:rPr>
          </w:pPr>
          <w:hyperlink w:anchor="_Toc105568296" w:history="1">
            <w:r w:rsidR="00AF13C4" w:rsidRPr="00C3135D">
              <w:rPr>
                <w:rStyle w:val="Hipervnculo"/>
                <w:rFonts w:ascii="Arial" w:hAnsi="Arial" w:cs="Arial"/>
                <w:noProof/>
              </w:rPr>
              <w:t>3.2.4.</w:t>
            </w:r>
            <w:r w:rsidR="00AF13C4">
              <w:rPr>
                <w:rFonts w:cstheme="minorBidi"/>
                <w:noProof/>
                <w:lang w:val="es-CO" w:eastAsia="es-CO"/>
              </w:rPr>
              <w:tab/>
            </w:r>
            <w:r w:rsidR="00AF13C4" w:rsidRPr="00C3135D">
              <w:rPr>
                <w:rStyle w:val="Hipervnculo"/>
                <w:rFonts w:ascii="Arial" w:hAnsi="Arial" w:cs="Arial"/>
                <w:noProof/>
              </w:rPr>
              <w:t>Indicadores del uso de los ambientes de aprendizajes físicos y virtuales, las herramientas tecnológicas y las estrategias de interacción, en el marco del modelo o modelos pedagógicos y didácticos aplicados y descripción de los cambios previstos para aplicar a la nueva vigencia del registro calificado del programa académico.</w:t>
            </w:r>
            <w:r w:rsidR="00AF13C4">
              <w:rPr>
                <w:noProof/>
                <w:webHidden/>
              </w:rPr>
              <w:tab/>
            </w:r>
            <w:r w:rsidR="00AF13C4">
              <w:rPr>
                <w:noProof/>
                <w:webHidden/>
              </w:rPr>
              <w:fldChar w:fldCharType="begin"/>
            </w:r>
            <w:r w:rsidR="00AF13C4">
              <w:rPr>
                <w:noProof/>
                <w:webHidden/>
              </w:rPr>
              <w:instrText xml:space="preserve"> PAGEREF _Toc105568296 \h </w:instrText>
            </w:r>
            <w:r w:rsidR="00AF13C4">
              <w:rPr>
                <w:noProof/>
                <w:webHidden/>
              </w:rPr>
            </w:r>
            <w:r w:rsidR="00AF13C4">
              <w:rPr>
                <w:noProof/>
                <w:webHidden/>
              </w:rPr>
              <w:fldChar w:fldCharType="separate"/>
            </w:r>
            <w:r w:rsidR="00D81F48">
              <w:rPr>
                <w:noProof/>
                <w:webHidden/>
              </w:rPr>
              <w:t>27</w:t>
            </w:r>
            <w:r w:rsidR="00AF13C4">
              <w:rPr>
                <w:noProof/>
                <w:webHidden/>
              </w:rPr>
              <w:fldChar w:fldCharType="end"/>
            </w:r>
          </w:hyperlink>
        </w:p>
        <w:p w14:paraId="4D6CE149" w14:textId="77777777" w:rsidR="00AF13C4" w:rsidRDefault="002D675D">
          <w:pPr>
            <w:pStyle w:val="TDC2"/>
            <w:tabs>
              <w:tab w:val="left" w:pos="880"/>
              <w:tab w:val="right" w:leader="dot" w:pos="9395"/>
            </w:tabs>
            <w:rPr>
              <w:rFonts w:cstheme="minorBidi"/>
              <w:noProof/>
              <w:lang w:val="es-CO" w:eastAsia="es-CO"/>
            </w:rPr>
          </w:pPr>
          <w:hyperlink w:anchor="_Toc105568297" w:history="1">
            <w:r w:rsidR="00AF13C4" w:rsidRPr="00C3135D">
              <w:rPr>
                <w:rStyle w:val="Hipervnculo"/>
                <w:rFonts w:ascii="Arial" w:hAnsi="Arial" w:cs="Arial"/>
                <w:noProof/>
              </w:rPr>
              <w:t>3.3.</w:t>
            </w:r>
            <w:r w:rsidR="00AF13C4">
              <w:rPr>
                <w:rFonts w:cstheme="minorBidi"/>
                <w:noProof/>
                <w:lang w:val="es-CO" w:eastAsia="es-CO"/>
              </w:rPr>
              <w:tab/>
            </w:r>
            <w:r w:rsidR="00AF13C4" w:rsidRPr="00C3135D">
              <w:rPr>
                <w:rStyle w:val="Hipervnculo"/>
                <w:rFonts w:ascii="Arial" w:hAnsi="Arial" w:cs="Arial"/>
                <w:noProof/>
              </w:rPr>
              <w:t>COMPONENTES DE INTERACCIÓN</w:t>
            </w:r>
            <w:r w:rsidR="00AF13C4">
              <w:rPr>
                <w:noProof/>
                <w:webHidden/>
              </w:rPr>
              <w:tab/>
            </w:r>
            <w:r w:rsidR="00AF13C4">
              <w:rPr>
                <w:noProof/>
                <w:webHidden/>
              </w:rPr>
              <w:fldChar w:fldCharType="begin"/>
            </w:r>
            <w:r w:rsidR="00AF13C4">
              <w:rPr>
                <w:noProof/>
                <w:webHidden/>
              </w:rPr>
              <w:instrText xml:space="preserve"> PAGEREF _Toc105568297 \h </w:instrText>
            </w:r>
            <w:r w:rsidR="00AF13C4">
              <w:rPr>
                <w:noProof/>
                <w:webHidden/>
              </w:rPr>
            </w:r>
            <w:r w:rsidR="00AF13C4">
              <w:rPr>
                <w:noProof/>
                <w:webHidden/>
              </w:rPr>
              <w:fldChar w:fldCharType="separate"/>
            </w:r>
            <w:r w:rsidR="00D81F48">
              <w:rPr>
                <w:noProof/>
                <w:webHidden/>
              </w:rPr>
              <w:t>27</w:t>
            </w:r>
            <w:r w:rsidR="00AF13C4">
              <w:rPr>
                <w:noProof/>
                <w:webHidden/>
              </w:rPr>
              <w:fldChar w:fldCharType="end"/>
            </w:r>
          </w:hyperlink>
        </w:p>
        <w:p w14:paraId="650B8EB3" w14:textId="77777777" w:rsidR="00AF13C4" w:rsidRDefault="002D675D">
          <w:pPr>
            <w:pStyle w:val="TDC3"/>
            <w:tabs>
              <w:tab w:val="left" w:pos="1320"/>
              <w:tab w:val="right" w:leader="dot" w:pos="9395"/>
            </w:tabs>
            <w:rPr>
              <w:rFonts w:cstheme="minorBidi"/>
              <w:noProof/>
              <w:lang w:val="es-CO" w:eastAsia="es-CO"/>
            </w:rPr>
          </w:pPr>
          <w:hyperlink w:anchor="_Toc105568298" w:history="1">
            <w:r w:rsidR="00AF13C4" w:rsidRPr="00C3135D">
              <w:rPr>
                <w:rStyle w:val="Hipervnculo"/>
                <w:rFonts w:ascii="Arial" w:hAnsi="Arial" w:cs="Arial"/>
                <w:noProof/>
              </w:rPr>
              <w:t>3.3.1.</w:t>
            </w:r>
            <w:r w:rsidR="00AF13C4">
              <w:rPr>
                <w:rFonts w:cstheme="minorBidi"/>
                <w:noProof/>
                <w:lang w:val="es-CO" w:eastAsia="es-CO"/>
              </w:rPr>
              <w:tab/>
            </w:r>
            <w:r w:rsidR="00AF13C4" w:rsidRPr="00C3135D">
              <w:rPr>
                <w:rStyle w:val="Hipervnculo"/>
                <w:rFonts w:ascii="Arial" w:hAnsi="Arial" w:cs="Arial"/>
                <w:noProof/>
              </w:rPr>
              <w:t>Seguimiento a la articulación de los componentes de interacción con el proceso formativo a la dinámica de la nueva vigencia del registro calificado del programa académico y la justificación de la incorporación o no de modificaciones.</w:t>
            </w:r>
            <w:r w:rsidR="00AF13C4">
              <w:rPr>
                <w:noProof/>
                <w:webHidden/>
              </w:rPr>
              <w:tab/>
            </w:r>
            <w:r w:rsidR="00AF13C4">
              <w:rPr>
                <w:noProof/>
                <w:webHidden/>
              </w:rPr>
              <w:fldChar w:fldCharType="begin"/>
            </w:r>
            <w:r w:rsidR="00AF13C4">
              <w:rPr>
                <w:noProof/>
                <w:webHidden/>
              </w:rPr>
              <w:instrText xml:space="preserve"> PAGEREF _Toc105568298 \h </w:instrText>
            </w:r>
            <w:r w:rsidR="00AF13C4">
              <w:rPr>
                <w:noProof/>
                <w:webHidden/>
              </w:rPr>
            </w:r>
            <w:r w:rsidR="00AF13C4">
              <w:rPr>
                <w:noProof/>
                <w:webHidden/>
              </w:rPr>
              <w:fldChar w:fldCharType="separate"/>
            </w:r>
            <w:r w:rsidR="00D81F48">
              <w:rPr>
                <w:noProof/>
                <w:webHidden/>
              </w:rPr>
              <w:t>27</w:t>
            </w:r>
            <w:r w:rsidR="00AF13C4">
              <w:rPr>
                <w:noProof/>
                <w:webHidden/>
              </w:rPr>
              <w:fldChar w:fldCharType="end"/>
            </w:r>
          </w:hyperlink>
        </w:p>
        <w:p w14:paraId="076E596C" w14:textId="77777777" w:rsidR="00AF13C4" w:rsidRDefault="002D675D">
          <w:pPr>
            <w:pStyle w:val="TDC3"/>
            <w:tabs>
              <w:tab w:val="left" w:pos="1320"/>
              <w:tab w:val="right" w:leader="dot" w:pos="9395"/>
            </w:tabs>
            <w:rPr>
              <w:rFonts w:cstheme="minorBidi"/>
              <w:noProof/>
              <w:lang w:val="es-CO" w:eastAsia="es-CO"/>
            </w:rPr>
          </w:pPr>
          <w:hyperlink w:anchor="_Toc105568299" w:history="1">
            <w:r w:rsidR="00AF13C4" w:rsidRPr="00C3135D">
              <w:rPr>
                <w:rStyle w:val="Hipervnculo"/>
                <w:rFonts w:ascii="Arial" w:hAnsi="Arial" w:cs="Arial"/>
                <w:noProof/>
              </w:rPr>
              <w:t>3.3.2.</w:t>
            </w:r>
            <w:r w:rsidR="00AF13C4">
              <w:rPr>
                <w:rFonts w:cstheme="minorBidi"/>
                <w:noProof/>
                <w:lang w:val="es-CO" w:eastAsia="es-CO"/>
              </w:rPr>
              <w:tab/>
            </w:r>
            <w:r w:rsidR="00AF13C4" w:rsidRPr="00C3135D">
              <w:rPr>
                <w:rStyle w:val="Hipervnculo"/>
                <w:rFonts w:ascii="Arial" w:hAnsi="Arial" w:cs="Arial"/>
                <w:noProof/>
              </w:rPr>
              <w:t>Resultados de la interacción y relaciones entre actores, el contexto social, ambiental, tecnológico y cultural y las dinámicas para interactuar y establecer relaciones recíprocas, que contribuyan con los aspectos curriculares del programa académico.</w:t>
            </w:r>
            <w:r w:rsidR="00AF13C4">
              <w:rPr>
                <w:noProof/>
                <w:webHidden/>
              </w:rPr>
              <w:tab/>
            </w:r>
            <w:r w:rsidR="00AF13C4">
              <w:rPr>
                <w:noProof/>
                <w:webHidden/>
              </w:rPr>
              <w:fldChar w:fldCharType="begin"/>
            </w:r>
            <w:r w:rsidR="00AF13C4">
              <w:rPr>
                <w:noProof/>
                <w:webHidden/>
              </w:rPr>
              <w:instrText xml:space="preserve"> PAGEREF _Toc105568299 \h </w:instrText>
            </w:r>
            <w:r w:rsidR="00AF13C4">
              <w:rPr>
                <w:noProof/>
                <w:webHidden/>
              </w:rPr>
            </w:r>
            <w:r w:rsidR="00AF13C4">
              <w:rPr>
                <w:noProof/>
                <w:webHidden/>
              </w:rPr>
              <w:fldChar w:fldCharType="separate"/>
            </w:r>
            <w:r w:rsidR="00D81F48">
              <w:rPr>
                <w:noProof/>
                <w:webHidden/>
              </w:rPr>
              <w:t>28</w:t>
            </w:r>
            <w:r w:rsidR="00AF13C4">
              <w:rPr>
                <w:noProof/>
                <w:webHidden/>
              </w:rPr>
              <w:fldChar w:fldCharType="end"/>
            </w:r>
          </w:hyperlink>
        </w:p>
        <w:p w14:paraId="2F694965" w14:textId="77777777" w:rsidR="00AF13C4" w:rsidRDefault="002D675D">
          <w:pPr>
            <w:pStyle w:val="TDC3"/>
            <w:tabs>
              <w:tab w:val="left" w:pos="1320"/>
              <w:tab w:val="right" w:leader="dot" w:pos="9395"/>
            </w:tabs>
            <w:rPr>
              <w:rFonts w:cstheme="minorBidi"/>
              <w:noProof/>
              <w:lang w:val="es-CO" w:eastAsia="es-CO"/>
            </w:rPr>
          </w:pPr>
          <w:hyperlink w:anchor="_Toc105568300" w:history="1">
            <w:r w:rsidR="00AF13C4" w:rsidRPr="00C3135D">
              <w:rPr>
                <w:rStyle w:val="Hipervnculo"/>
                <w:rFonts w:ascii="Arial" w:hAnsi="Arial" w:cs="Arial"/>
                <w:noProof/>
              </w:rPr>
              <w:t>3.3.3.</w:t>
            </w:r>
            <w:r w:rsidR="00AF13C4">
              <w:rPr>
                <w:rFonts w:cstheme="minorBidi"/>
                <w:noProof/>
                <w:lang w:val="es-CO" w:eastAsia="es-CO"/>
              </w:rPr>
              <w:tab/>
            </w:r>
            <w:r w:rsidR="00AF13C4" w:rsidRPr="00C3135D">
              <w:rPr>
                <w:rStyle w:val="Hipervnculo"/>
                <w:rFonts w:ascii="Arial" w:hAnsi="Arial" w:cs="Arial"/>
                <w:noProof/>
              </w:rPr>
              <w:t>Resultados de la evaluación de los mecanismos de interacción de estudiantes y profesores que fueron implementados en contextos sincrónicos y asincrónicos.</w:t>
            </w:r>
            <w:r w:rsidR="00AF13C4">
              <w:rPr>
                <w:noProof/>
                <w:webHidden/>
              </w:rPr>
              <w:tab/>
            </w:r>
            <w:r w:rsidR="00AF13C4">
              <w:rPr>
                <w:noProof/>
                <w:webHidden/>
              </w:rPr>
              <w:fldChar w:fldCharType="begin"/>
            </w:r>
            <w:r w:rsidR="00AF13C4">
              <w:rPr>
                <w:noProof/>
                <w:webHidden/>
              </w:rPr>
              <w:instrText xml:space="preserve"> PAGEREF _Toc105568300 \h </w:instrText>
            </w:r>
            <w:r w:rsidR="00AF13C4">
              <w:rPr>
                <w:noProof/>
                <w:webHidden/>
              </w:rPr>
            </w:r>
            <w:r w:rsidR="00AF13C4">
              <w:rPr>
                <w:noProof/>
                <w:webHidden/>
              </w:rPr>
              <w:fldChar w:fldCharType="separate"/>
            </w:r>
            <w:r w:rsidR="00D81F48">
              <w:rPr>
                <w:noProof/>
                <w:webHidden/>
              </w:rPr>
              <w:t>28</w:t>
            </w:r>
            <w:r w:rsidR="00AF13C4">
              <w:rPr>
                <w:noProof/>
                <w:webHidden/>
              </w:rPr>
              <w:fldChar w:fldCharType="end"/>
            </w:r>
          </w:hyperlink>
        </w:p>
        <w:p w14:paraId="75317444" w14:textId="77777777" w:rsidR="00AF13C4" w:rsidRDefault="002D675D">
          <w:pPr>
            <w:pStyle w:val="TDC3"/>
            <w:tabs>
              <w:tab w:val="left" w:pos="1320"/>
              <w:tab w:val="right" w:leader="dot" w:pos="9395"/>
            </w:tabs>
            <w:rPr>
              <w:rFonts w:cstheme="minorBidi"/>
              <w:noProof/>
              <w:lang w:val="es-CO" w:eastAsia="es-CO"/>
            </w:rPr>
          </w:pPr>
          <w:hyperlink w:anchor="_Toc105568301" w:history="1">
            <w:r w:rsidR="00AF13C4" w:rsidRPr="00C3135D">
              <w:rPr>
                <w:rStyle w:val="Hipervnculo"/>
                <w:rFonts w:ascii="Arial" w:hAnsi="Arial" w:cs="Arial"/>
                <w:noProof/>
              </w:rPr>
              <w:t>3.3.4.</w:t>
            </w:r>
            <w:r w:rsidR="00AF13C4">
              <w:rPr>
                <w:rFonts w:cstheme="minorBidi"/>
                <w:noProof/>
                <w:lang w:val="es-CO" w:eastAsia="es-CO"/>
              </w:rPr>
              <w:tab/>
            </w:r>
            <w:r w:rsidR="00AF13C4" w:rsidRPr="00C3135D">
              <w:rPr>
                <w:rStyle w:val="Hipervnculo"/>
                <w:rFonts w:ascii="Arial" w:hAnsi="Arial" w:cs="Arial"/>
                <w:noProof/>
              </w:rPr>
              <w:t>Descripción de la implementación y resultados de la ejecución de actividades académicas, docentes, formativas, científicas, culturales y de extensión que proyecta implementar en los próximos siete (7) años para favorecer la internacionalización.</w:t>
            </w:r>
            <w:r w:rsidR="00AF13C4">
              <w:rPr>
                <w:noProof/>
                <w:webHidden/>
              </w:rPr>
              <w:tab/>
            </w:r>
            <w:r w:rsidR="00AF13C4">
              <w:rPr>
                <w:noProof/>
                <w:webHidden/>
              </w:rPr>
              <w:fldChar w:fldCharType="begin"/>
            </w:r>
            <w:r w:rsidR="00AF13C4">
              <w:rPr>
                <w:noProof/>
                <w:webHidden/>
              </w:rPr>
              <w:instrText xml:space="preserve"> PAGEREF _Toc105568301 \h </w:instrText>
            </w:r>
            <w:r w:rsidR="00AF13C4">
              <w:rPr>
                <w:noProof/>
                <w:webHidden/>
              </w:rPr>
            </w:r>
            <w:r w:rsidR="00AF13C4">
              <w:rPr>
                <w:noProof/>
                <w:webHidden/>
              </w:rPr>
              <w:fldChar w:fldCharType="separate"/>
            </w:r>
            <w:r w:rsidR="00D81F48">
              <w:rPr>
                <w:noProof/>
                <w:webHidden/>
              </w:rPr>
              <w:t>28</w:t>
            </w:r>
            <w:r w:rsidR="00AF13C4">
              <w:rPr>
                <w:noProof/>
                <w:webHidden/>
              </w:rPr>
              <w:fldChar w:fldCharType="end"/>
            </w:r>
          </w:hyperlink>
        </w:p>
        <w:p w14:paraId="054646F9" w14:textId="77777777" w:rsidR="00AF13C4" w:rsidRDefault="002D675D">
          <w:pPr>
            <w:pStyle w:val="TDC3"/>
            <w:tabs>
              <w:tab w:val="left" w:pos="1320"/>
              <w:tab w:val="right" w:leader="dot" w:pos="9395"/>
            </w:tabs>
            <w:rPr>
              <w:rFonts w:cstheme="minorBidi"/>
              <w:noProof/>
              <w:lang w:val="es-CO" w:eastAsia="es-CO"/>
            </w:rPr>
          </w:pPr>
          <w:hyperlink w:anchor="_Toc105568302" w:history="1">
            <w:r w:rsidR="00AF13C4" w:rsidRPr="00C3135D">
              <w:rPr>
                <w:rStyle w:val="Hipervnculo"/>
                <w:rFonts w:ascii="Arial" w:hAnsi="Arial" w:cs="Arial"/>
                <w:noProof/>
              </w:rPr>
              <w:t>3.3.5.</w:t>
            </w:r>
            <w:r w:rsidR="00AF13C4">
              <w:rPr>
                <w:rFonts w:cstheme="minorBidi"/>
                <w:noProof/>
                <w:lang w:val="es-CO" w:eastAsia="es-CO"/>
              </w:rPr>
              <w:tab/>
            </w:r>
            <w:r w:rsidR="00AF13C4" w:rsidRPr="00C3135D">
              <w:rPr>
                <w:rStyle w:val="Hipervnculo"/>
                <w:rFonts w:ascii="Arial" w:hAnsi="Arial" w:cs="Arial"/>
                <w:noProof/>
              </w:rPr>
              <w:t>Internacionalización del currículo.</w:t>
            </w:r>
            <w:r w:rsidR="00AF13C4">
              <w:rPr>
                <w:noProof/>
                <w:webHidden/>
              </w:rPr>
              <w:tab/>
            </w:r>
            <w:r w:rsidR="00AF13C4">
              <w:rPr>
                <w:noProof/>
                <w:webHidden/>
              </w:rPr>
              <w:fldChar w:fldCharType="begin"/>
            </w:r>
            <w:r w:rsidR="00AF13C4">
              <w:rPr>
                <w:noProof/>
                <w:webHidden/>
              </w:rPr>
              <w:instrText xml:space="preserve"> PAGEREF _Toc105568302 \h </w:instrText>
            </w:r>
            <w:r w:rsidR="00AF13C4">
              <w:rPr>
                <w:noProof/>
                <w:webHidden/>
              </w:rPr>
            </w:r>
            <w:r w:rsidR="00AF13C4">
              <w:rPr>
                <w:noProof/>
                <w:webHidden/>
              </w:rPr>
              <w:fldChar w:fldCharType="separate"/>
            </w:r>
            <w:r w:rsidR="00D81F48">
              <w:rPr>
                <w:noProof/>
                <w:webHidden/>
              </w:rPr>
              <w:t>28</w:t>
            </w:r>
            <w:r w:rsidR="00AF13C4">
              <w:rPr>
                <w:noProof/>
                <w:webHidden/>
              </w:rPr>
              <w:fldChar w:fldCharType="end"/>
            </w:r>
          </w:hyperlink>
        </w:p>
        <w:p w14:paraId="741D7214" w14:textId="77777777" w:rsidR="00AF13C4" w:rsidRDefault="002D675D">
          <w:pPr>
            <w:pStyle w:val="TDC3"/>
            <w:tabs>
              <w:tab w:val="left" w:pos="1320"/>
              <w:tab w:val="right" w:leader="dot" w:pos="9395"/>
            </w:tabs>
            <w:rPr>
              <w:rFonts w:cstheme="minorBidi"/>
              <w:noProof/>
              <w:lang w:val="es-CO" w:eastAsia="es-CO"/>
            </w:rPr>
          </w:pPr>
          <w:hyperlink w:anchor="_Toc105568303" w:history="1">
            <w:r w:rsidR="00AF13C4" w:rsidRPr="00C3135D">
              <w:rPr>
                <w:rStyle w:val="Hipervnculo"/>
                <w:rFonts w:ascii="Arial" w:hAnsi="Arial" w:cs="Arial"/>
                <w:noProof/>
              </w:rPr>
              <w:t>3.3.6.</w:t>
            </w:r>
            <w:r w:rsidR="00AF13C4">
              <w:rPr>
                <w:rFonts w:cstheme="minorBidi"/>
                <w:noProof/>
                <w:lang w:val="es-CO" w:eastAsia="es-CO"/>
              </w:rPr>
              <w:tab/>
            </w:r>
            <w:r w:rsidR="00AF13C4" w:rsidRPr="00C3135D">
              <w:rPr>
                <w:rStyle w:val="Hipervnculo"/>
                <w:rFonts w:ascii="Arial" w:hAnsi="Arial" w:cs="Arial"/>
                <w:noProof/>
              </w:rPr>
              <w:t>En coherencia con el nivel de formación, la modalidad o modalidades y el lugar o lugares de desarrollo, presentar los fundamentos teóricos y conceptuales de los conocimientos que sustentan el programa académico, así como su correspondiente justificación.</w:t>
            </w:r>
            <w:r w:rsidR="00AF13C4">
              <w:rPr>
                <w:noProof/>
                <w:webHidden/>
              </w:rPr>
              <w:tab/>
            </w:r>
            <w:r w:rsidR="00AF13C4">
              <w:rPr>
                <w:noProof/>
                <w:webHidden/>
              </w:rPr>
              <w:fldChar w:fldCharType="begin"/>
            </w:r>
            <w:r w:rsidR="00AF13C4">
              <w:rPr>
                <w:noProof/>
                <w:webHidden/>
              </w:rPr>
              <w:instrText xml:space="preserve"> PAGEREF _Toc105568303 \h </w:instrText>
            </w:r>
            <w:r w:rsidR="00AF13C4">
              <w:rPr>
                <w:noProof/>
                <w:webHidden/>
              </w:rPr>
            </w:r>
            <w:r w:rsidR="00AF13C4">
              <w:rPr>
                <w:noProof/>
                <w:webHidden/>
              </w:rPr>
              <w:fldChar w:fldCharType="separate"/>
            </w:r>
            <w:r w:rsidR="00D81F48">
              <w:rPr>
                <w:noProof/>
                <w:webHidden/>
              </w:rPr>
              <w:t>29</w:t>
            </w:r>
            <w:r w:rsidR="00AF13C4">
              <w:rPr>
                <w:noProof/>
                <w:webHidden/>
              </w:rPr>
              <w:fldChar w:fldCharType="end"/>
            </w:r>
          </w:hyperlink>
        </w:p>
        <w:p w14:paraId="28AE6F3D" w14:textId="77777777" w:rsidR="00AF13C4" w:rsidRDefault="002D675D">
          <w:pPr>
            <w:pStyle w:val="TDC3"/>
            <w:tabs>
              <w:tab w:val="left" w:pos="1320"/>
              <w:tab w:val="right" w:leader="dot" w:pos="9395"/>
            </w:tabs>
            <w:rPr>
              <w:rFonts w:cstheme="minorBidi"/>
              <w:noProof/>
              <w:lang w:val="es-CO" w:eastAsia="es-CO"/>
            </w:rPr>
          </w:pPr>
          <w:hyperlink w:anchor="_Toc105568304" w:history="1">
            <w:r w:rsidR="00AF13C4" w:rsidRPr="00C3135D">
              <w:rPr>
                <w:rStyle w:val="Hipervnculo"/>
                <w:rFonts w:ascii="Arial" w:hAnsi="Arial" w:cs="Arial"/>
                <w:noProof/>
              </w:rPr>
              <w:t>3.3.7.</w:t>
            </w:r>
            <w:r w:rsidR="00AF13C4">
              <w:rPr>
                <w:rFonts w:cstheme="minorBidi"/>
                <w:noProof/>
                <w:lang w:val="es-CO" w:eastAsia="es-CO"/>
              </w:rPr>
              <w:tab/>
            </w:r>
            <w:r w:rsidR="00AF13C4" w:rsidRPr="00C3135D">
              <w:rPr>
                <w:rStyle w:val="Hipervnculo"/>
                <w:rFonts w:ascii="Arial" w:hAnsi="Arial" w:cs="Arial"/>
                <w:noProof/>
              </w:rPr>
              <w:t xml:space="preserve">Resultados de la implementación de los mecanismos orientados a fomentar la incorporación de sus estudiantes y profesores en actividades internacionales, que </w:t>
            </w:r>
            <w:r w:rsidR="00AF13C4" w:rsidRPr="00C3135D">
              <w:rPr>
                <w:rStyle w:val="Hipervnculo"/>
                <w:rFonts w:ascii="Arial" w:hAnsi="Arial" w:cs="Arial"/>
                <w:noProof/>
              </w:rPr>
              <w:lastRenderedPageBreak/>
              <w:t>evidencien la articulación e inserción del programa académico en la actividad científica internacional.</w:t>
            </w:r>
            <w:r w:rsidR="00AF13C4">
              <w:rPr>
                <w:noProof/>
                <w:webHidden/>
              </w:rPr>
              <w:tab/>
            </w:r>
            <w:r w:rsidR="00AF13C4">
              <w:rPr>
                <w:noProof/>
                <w:webHidden/>
              </w:rPr>
              <w:fldChar w:fldCharType="begin"/>
            </w:r>
            <w:r w:rsidR="00AF13C4">
              <w:rPr>
                <w:noProof/>
                <w:webHidden/>
              </w:rPr>
              <w:instrText xml:space="preserve"> PAGEREF _Toc105568304 \h </w:instrText>
            </w:r>
            <w:r w:rsidR="00AF13C4">
              <w:rPr>
                <w:noProof/>
                <w:webHidden/>
              </w:rPr>
            </w:r>
            <w:r w:rsidR="00AF13C4">
              <w:rPr>
                <w:noProof/>
                <w:webHidden/>
              </w:rPr>
              <w:fldChar w:fldCharType="separate"/>
            </w:r>
            <w:r w:rsidR="00D81F48">
              <w:rPr>
                <w:noProof/>
                <w:webHidden/>
              </w:rPr>
              <w:t>29</w:t>
            </w:r>
            <w:r w:rsidR="00AF13C4">
              <w:rPr>
                <w:noProof/>
                <w:webHidden/>
              </w:rPr>
              <w:fldChar w:fldCharType="end"/>
            </w:r>
          </w:hyperlink>
        </w:p>
        <w:p w14:paraId="46EE484F" w14:textId="77777777" w:rsidR="00AF13C4" w:rsidRDefault="002D675D">
          <w:pPr>
            <w:pStyle w:val="TDC2"/>
            <w:tabs>
              <w:tab w:val="left" w:pos="880"/>
              <w:tab w:val="right" w:leader="dot" w:pos="9395"/>
            </w:tabs>
            <w:rPr>
              <w:rFonts w:cstheme="minorBidi"/>
              <w:noProof/>
              <w:lang w:val="es-CO" w:eastAsia="es-CO"/>
            </w:rPr>
          </w:pPr>
          <w:hyperlink w:anchor="_Toc105568305" w:history="1">
            <w:r w:rsidR="00AF13C4" w:rsidRPr="00C3135D">
              <w:rPr>
                <w:rStyle w:val="Hipervnculo"/>
                <w:rFonts w:ascii="Arial" w:hAnsi="Arial" w:cs="Arial"/>
                <w:noProof/>
              </w:rPr>
              <w:t>3.4.</w:t>
            </w:r>
            <w:r w:rsidR="00AF13C4">
              <w:rPr>
                <w:rFonts w:cstheme="minorBidi"/>
                <w:noProof/>
                <w:lang w:val="es-CO" w:eastAsia="es-CO"/>
              </w:rPr>
              <w:tab/>
            </w:r>
            <w:r w:rsidR="00AF13C4" w:rsidRPr="00C3135D">
              <w:rPr>
                <w:rStyle w:val="Hipervnculo"/>
                <w:rFonts w:ascii="Arial" w:hAnsi="Arial" w:cs="Arial"/>
                <w:noProof/>
              </w:rPr>
              <w:t>COMPONENTES DE EVALUACIÓN</w:t>
            </w:r>
            <w:r w:rsidR="00AF13C4">
              <w:rPr>
                <w:noProof/>
                <w:webHidden/>
              </w:rPr>
              <w:tab/>
            </w:r>
            <w:r w:rsidR="00AF13C4">
              <w:rPr>
                <w:noProof/>
                <w:webHidden/>
              </w:rPr>
              <w:fldChar w:fldCharType="begin"/>
            </w:r>
            <w:r w:rsidR="00AF13C4">
              <w:rPr>
                <w:noProof/>
                <w:webHidden/>
              </w:rPr>
              <w:instrText xml:space="preserve"> PAGEREF _Toc105568305 \h </w:instrText>
            </w:r>
            <w:r w:rsidR="00AF13C4">
              <w:rPr>
                <w:noProof/>
                <w:webHidden/>
              </w:rPr>
            </w:r>
            <w:r w:rsidR="00AF13C4">
              <w:rPr>
                <w:noProof/>
                <w:webHidden/>
              </w:rPr>
              <w:fldChar w:fldCharType="separate"/>
            </w:r>
            <w:r w:rsidR="00D81F48">
              <w:rPr>
                <w:noProof/>
                <w:webHidden/>
              </w:rPr>
              <w:t>29</w:t>
            </w:r>
            <w:r w:rsidR="00AF13C4">
              <w:rPr>
                <w:noProof/>
                <w:webHidden/>
              </w:rPr>
              <w:fldChar w:fldCharType="end"/>
            </w:r>
          </w:hyperlink>
        </w:p>
        <w:p w14:paraId="3E58CDAD" w14:textId="77777777" w:rsidR="00AF13C4" w:rsidRDefault="002D675D">
          <w:pPr>
            <w:pStyle w:val="TDC3"/>
            <w:tabs>
              <w:tab w:val="left" w:pos="1320"/>
              <w:tab w:val="right" w:leader="dot" w:pos="9395"/>
            </w:tabs>
            <w:rPr>
              <w:rFonts w:cstheme="minorBidi"/>
              <w:noProof/>
              <w:lang w:val="es-CO" w:eastAsia="es-CO"/>
            </w:rPr>
          </w:pPr>
          <w:hyperlink w:anchor="_Toc105568306" w:history="1">
            <w:r w:rsidR="00AF13C4" w:rsidRPr="00C3135D">
              <w:rPr>
                <w:rStyle w:val="Hipervnculo"/>
                <w:rFonts w:ascii="Arial" w:hAnsi="Arial" w:cs="Arial"/>
                <w:noProof/>
              </w:rPr>
              <w:t>3.4.1.</w:t>
            </w:r>
            <w:r w:rsidR="00AF13C4">
              <w:rPr>
                <w:rFonts w:cstheme="minorBidi"/>
                <w:noProof/>
                <w:lang w:val="es-CO" w:eastAsia="es-CO"/>
              </w:rPr>
              <w:tab/>
            </w:r>
            <w:r w:rsidR="00AF13C4" w:rsidRPr="00C3135D">
              <w:rPr>
                <w:rStyle w:val="Hipervnculo"/>
                <w:rFonts w:ascii="Arial" w:hAnsi="Arial" w:cs="Arial"/>
                <w:noProof/>
              </w:rPr>
              <w:t>Descripción y el diseño de los mecanismos de evaluación en coherencia con las políticas institucionales, el proceso formativo, los resultados de aprendizaje y el modelo o modelos pedagógicos.</w:t>
            </w:r>
            <w:r w:rsidR="00AF13C4">
              <w:rPr>
                <w:noProof/>
                <w:webHidden/>
              </w:rPr>
              <w:tab/>
            </w:r>
            <w:r w:rsidR="00AF13C4">
              <w:rPr>
                <w:noProof/>
                <w:webHidden/>
              </w:rPr>
              <w:fldChar w:fldCharType="begin"/>
            </w:r>
            <w:r w:rsidR="00AF13C4">
              <w:rPr>
                <w:noProof/>
                <w:webHidden/>
              </w:rPr>
              <w:instrText xml:space="preserve"> PAGEREF _Toc105568306 \h </w:instrText>
            </w:r>
            <w:r w:rsidR="00AF13C4">
              <w:rPr>
                <w:noProof/>
                <w:webHidden/>
              </w:rPr>
            </w:r>
            <w:r w:rsidR="00AF13C4">
              <w:rPr>
                <w:noProof/>
                <w:webHidden/>
              </w:rPr>
              <w:fldChar w:fldCharType="separate"/>
            </w:r>
            <w:r w:rsidR="00D81F48">
              <w:rPr>
                <w:noProof/>
                <w:webHidden/>
              </w:rPr>
              <w:t>30</w:t>
            </w:r>
            <w:r w:rsidR="00AF13C4">
              <w:rPr>
                <w:noProof/>
                <w:webHidden/>
              </w:rPr>
              <w:fldChar w:fldCharType="end"/>
            </w:r>
          </w:hyperlink>
        </w:p>
        <w:p w14:paraId="6FD72A8E" w14:textId="77777777" w:rsidR="00AF13C4" w:rsidRDefault="002D675D">
          <w:pPr>
            <w:pStyle w:val="TDC3"/>
            <w:tabs>
              <w:tab w:val="left" w:pos="1320"/>
              <w:tab w:val="right" w:leader="dot" w:pos="9395"/>
            </w:tabs>
            <w:rPr>
              <w:rFonts w:cstheme="minorBidi"/>
              <w:noProof/>
              <w:lang w:val="es-CO" w:eastAsia="es-CO"/>
            </w:rPr>
          </w:pPr>
          <w:hyperlink w:anchor="_Toc105568307" w:history="1">
            <w:r w:rsidR="00AF13C4" w:rsidRPr="00C3135D">
              <w:rPr>
                <w:rStyle w:val="Hipervnculo"/>
                <w:rFonts w:ascii="Arial" w:hAnsi="Arial" w:cs="Arial"/>
                <w:noProof/>
              </w:rPr>
              <w:t>3.4.2.</w:t>
            </w:r>
            <w:r w:rsidR="00AF13C4">
              <w:rPr>
                <w:rFonts w:cstheme="minorBidi"/>
                <w:noProof/>
                <w:lang w:val="es-CO" w:eastAsia="es-CO"/>
              </w:rPr>
              <w:tab/>
            </w:r>
            <w:r w:rsidR="00AF13C4" w:rsidRPr="00C3135D">
              <w:rPr>
                <w:rStyle w:val="Hipervnculo"/>
                <w:rFonts w:ascii="Arial" w:hAnsi="Arial" w:cs="Arial"/>
                <w:noProof/>
              </w:rPr>
              <w:t>Justificación de los mecanismos de evaluación propuestos. Dicha justificación deberá incorporar las reflexiones frente a las dinámicas cambiantes del entorno.</w:t>
            </w:r>
            <w:r w:rsidR="00AF13C4">
              <w:rPr>
                <w:noProof/>
                <w:webHidden/>
              </w:rPr>
              <w:tab/>
            </w:r>
            <w:r w:rsidR="00AF13C4">
              <w:rPr>
                <w:noProof/>
                <w:webHidden/>
              </w:rPr>
              <w:fldChar w:fldCharType="begin"/>
            </w:r>
            <w:r w:rsidR="00AF13C4">
              <w:rPr>
                <w:noProof/>
                <w:webHidden/>
              </w:rPr>
              <w:instrText xml:space="preserve"> PAGEREF _Toc105568307 \h </w:instrText>
            </w:r>
            <w:r w:rsidR="00AF13C4">
              <w:rPr>
                <w:noProof/>
                <w:webHidden/>
              </w:rPr>
            </w:r>
            <w:r w:rsidR="00AF13C4">
              <w:rPr>
                <w:noProof/>
                <w:webHidden/>
              </w:rPr>
              <w:fldChar w:fldCharType="separate"/>
            </w:r>
            <w:r w:rsidR="00D81F48">
              <w:rPr>
                <w:noProof/>
                <w:webHidden/>
              </w:rPr>
              <w:t>30</w:t>
            </w:r>
            <w:r w:rsidR="00AF13C4">
              <w:rPr>
                <w:noProof/>
                <w:webHidden/>
              </w:rPr>
              <w:fldChar w:fldCharType="end"/>
            </w:r>
          </w:hyperlink>
        </w:p>
        <w:p w14:paraId="2C887915" w14:textId="77777777" w:rsidR="00AF13C4" w:rsidRDefault="002D675D">
          <w:pPr>
            <w:pStyle w:val="TDC3"/>
            <w:tabs>
              <w:tab w:val="left" w:pos="1320"/>
              <w:tab w:val="right" w:leader="dot" w:pos="9395"/>
            </w:tabs>
            <w:rPr>
              <w:rFonts w:cstheme="minorBidi"/>
              <w:noProof/>
              <w:lang w:val="es-CO" w:eastAsia="es-CO"/>
            </w:rPr>
          </w:pPr>
          <w:hyperlink w:anchor="_Toc105568308" w:history="1">
            <w:r w:rsidR="00AF13C4" w:rsidRPr="00C3135D">
              <w:rPr>
                <w:rStyle w:val="Hipervnculo"/>
                <w:rFonts w:ascii="Arial" w:hAnsi="Arial" w:cs="Arial"/>
                <w:noProof/>
              </w:rPr>
              <w:t>3.4.3.</w:t>
            </w:r>
            <w:r w:rsidR="00AF13C4">
              <w:rPr>
                <w:rFonts w:cstheme="minorBidi"/>
                <w:noProof/>
                <w:lang w:val="es-CO" w:eastAsia="es-CO"/>
              </w:rPr>
              <w:tab/>
            </w:r>
            <w:r w:rsidR="00AF13C4" w:rsidRPr="00C3135D">
              <w:rPr>
                <w:rStyle w:val="Hipervnculo"/>
                <w:rFonts w:ascii="Arial" w:hAnsi="Arial" w:cs="Arial"/>
                <w:noProof/>
              </w:rPr>
              <w:t>Resultados de la implementación de los mecanismos de evaluación que permitirán el seguimiento sistemático al logro de los resultados de aprendizaje, y al modelo pedagógico en concordancia con las políticas institucionales.</w:t>
            </w:r>
            <w:r w:rsidR="00AF13C4">
              <w:rPr>
                <w:noProof/>
                <w:webHidden/>
              </w:rPr>
              <w:tab/>
            </w:r>
            <w:r w:rsidR="00AF13C4">
              <w:rPr>
                <w:noProof/>
                <w:webHidden/>
              </w:rPr>
              <w:fldChar w:fldCharType="begin"/>
            </w:r>
            <w:r w:rsidR="00AF13C4">
              <w:rPr>
                <w:noProof/>
                <w:webHidden/>
              </w:rPr>
              <w:instrText xml:space="preserve"> PAGEREF _Toc105568308 \h </w:instrText>
            </w:r>
            <w:r w:rsidR="00AF13C4">
              <w:rPr>
                <w:noProof/>
                <w:webHidden/>
              </w:rPr>
            </w:r>
            <w:r w:rsidR="00AF13C4">
              <w:rPr>
                <w:noProof/>
                <w:webHidden/>
              </w:rPr>
              <w:fldChar w:fldCharType="separate"/>
            </w:r>
            <w:r w:rsidR="00D81F48">
              <w:rPr>
                <w:noProof/>
                <w:webHidden/>
              </w:rPr>
              <w:t>31</w:t>
            </w:r>
            <w:r w:rsidR="00AF13C4">
              <w:rPr>
                <w:noProof/>
                <w:webHidden/>
              </w:rPr>
              <w:fldChar w:fldCharType="end"/>
            </w:r>
          </w:hyperlink>
        </w:p>
        <w:p w14:paraId="0A99D8E6" w14:textId="77777777" w:rsidR="00AF13C4" w:rsidRDefault="002D675D">
          <w:pPr>
            <w:pStyle w:val="TDC3"/>
            <w:tabs>
              <w:tab w:val="left" w:pos="1320"/>
              <w:tab w:val="right" w:leader="dot" w:pos="9395"/>
            </w:tabs>
            <w:rPr>
              <w:rFonts w:cstheme="minorBidi"/>
              <w:noProof/>
              <w:lang w:val="es-CO" w:eastAsia="es-CO"/>
            </w:rPr>
          </w:pPr>
          <w:hyperlink w:anchor="_Toc105568309" w:history="1">
            <w:r w:rsidR="00AF13C4" w:rsidRPr="00C3135D">
              <w:rPr>
                <w:rStyle w:val="Hipervnculo"/>
                <w:rFonts w:ascii="Arial" w:hAnsi="Arial" w:cs="Arial"/>
                <w:noProof/>
              </w:rPr>
              <w:t>3.4.4.</w:t>
            </w:r>
            <w:r w:rsidR="00AF13C4">
              <w:rPr>
                <w:rFonts w:cstheme="minorBidi"/>
                <w:noProof/>
                <w:lang w:val="es-CO" w:eastAsia="es-CO"/>
              </w:rPr>
              <w:tab/>
            </w:r>
            <w:r w:rsidR="00AF13C4" w:rsidRPr="00C3135D">
              <w:rPr>
                <w:rStyle w:val="Hipervnculo"/>
                <w:rFonts w:ascii="Arial" w:hAnsi="Arial" w:cs="Arial"/>
                <w:noProof/>
              </w:rPr>
              <w:t>Seguimiento a los mecanismos de evaluación del programa académico y los cambios propuestos de acuerdo a los resultados obtenidos.</w:t>
            </w:r>
            <w:r w:rsidR="00AF13C4">
              <w:rPr>
                <w:noProof/>
                <w:webHidden/>
              </w:rPr>
              <w:tab/>
            </w:r>
            <w:r w:rsidR="00AF13C4">
              <w:rPr>
                <w:noProof/>
                <w:webHidden/>
              </w:rPr>
              <w:fldChar w:fldCharType="begin"/>
            </w:r>
            <w:r w:rsidR="00AF13C4">
              <w:rPr>
                <w:noProof/>
                <w:webHidden/>
              </w:rPr>
              <w:instrText xml:space="preserve"> PAGEREF _Toc105568309 \h </w:instrText>
            </w:r>
            <w:r w:rsidR="00AF13C4">
              <w:rPr>
                <w:noProof/>
                <w:webHidden/>
              </w:rPr>
            </w:r>
            <w:r w:rsidR="00AF13C4">
              <w:rPr>
                <w:noProof/>
                <w:webHidden/>
              </w:rPr>
              <w:fldChar w:fldCharType="separate"/>
            </w:r>
            <w:r w:rsidR="00D81F48">
              <w:rPr>
                <w:noProof/>
                <w:webHidden/>
              </w:rPr>
              <w:t>31</w:t>
            </w:r>
            <w:r w:rsidR="00AF13C4">
              <w:rPr>
                <w:noProof/>
                <w:webHidden/>
              </w:rPr>
              <w:fldChar w:fldCharType="end"/>
            </w:r>
          </w:hyperlink>
        </w:p>
        <w:p w14:paraId="4B22A0DB" w14:textId="77777777" w:rsidR="00AF13C4" w:rsidRDefault="002D675D">
          <w:pPr>
            <w:pStyle w:val="TDC3"/>
            <w:tabs>
              <w:tab w:val="left" w:pos="1320"/>
              <w:tab w:val="right" w:leader="dot" w:pos="9395"/>
            </w:tabs>
            <w:rPr>
              <w:rFonts w:cstheme="minorBidi"/>
              <w:noProof/>
              <w:lang w:val="es-CO" w:eastAsia="es-CO"/>
            </w:rPr>
          </w:pPr>
          <w:hyperlink w:anchor="_Toc105568310" w:history="1">
            <w:r w:rsidR="00AF13C4" w:rsidRPr="00C3135D">
              <w:rPr>
                <w:rStyle w:val="Hipervnculo"/>
                <w:rFonts w:ascii="Arial" w:hAnsi="Arial" w:cs="Arial"/>
                <w:noProof/>
              </w:rPr>
              <w:t>3.4.5.</w:t>
            </w:r>
            <w:r w:rsidR="00AF13C4">
              <w:rPr>
                <w:rFonts w:cstheme="minorBidi"/>
                <w:noProof/>
                <w:lang w:val="es-CO" w:eastAsia="es-CO"/>
              </w:rPr>
              <w:tab/>
            </w:r>
            <w:r w:rsidR="00AF13C4" w:rsidRPr="00C3135D">
              <w:rPr>
                <w:rStyle w:val="Hipervnculo"/>
                <w:rFonts w:ascii="Arial" w:hAnsi="Arial" w:cs="Arial"/>
                <w:noProof/>
              </w:rPr>
              <w:t>Indicadores que demuestren el mejoramiento del desempeño del estudiante según los resultados de aprendizaje previstos.</w:t>
            </w:r>
            <w:r w:rsidR="00AF13C4">
              <w:rPr>
                <w:noProof/>
                <w:webHidden/>
              </w:rPr>
              <w:tab/>
            </w:r>
            <w:r w:rsidR="00AF13C4">
              <w:rPr>
                <w:noProof/>
                <w:webHidden/>
              </w:rPr>
              <w:fldChar w:fldCharType="begin"/>
            </w:r>
            <w:r w:rsidR="00AF13C4">
              <w:rPr>
                <w:noProof/>
                <w:webHidden/>
              </w:rPr>
              <w:instrText xml:space="preserve"> PAGEREF _Toc105568310 \h </w:instrText>
            </w:r>
            <w:r w:rsidR="00AF13C4">
              <w:rPr>
                <w:noProof/>
                <w:webHidden/>
              </w:rPr>
            </w:r>
            <w:r w:rsidR="00AF13C4">
              <w:rPr>
                <w:noProof/>
                <w:webHidden/>
              </w:rPr>
              <w:fldChar w:fldCharType="separate"/>
            </w:r>
            <w:r w:rsidR="00D81F48">
              <w:rPr>
                <w:noProof/>
                <w:webHidden/>
              </w:rPr>
              <w:t>31</w:t>
            </w:r>
            <w:r w:rsidR="00AF13C4">
              <w:rPr>
                <w:noProof/>
                <w:webHidden/>
              </w:rPr>
              <w:fldChar w:fldCharType="end"/>
            </w:r>
          </w:hyperlink>
        </w:p>
        <w:p w14:paraId="0A81DF55" w14:textId="77777777" w:rsidR="00AF13C4" w:rsidRDefault="002D675D">
          <w:pPr>
            <w:pStyle w:val="TDC3"/>
            <w:tabs>
              <w:tab w:val="left" w:pos="1320"/>
              <w:tab w:val="right" w:leader="dot" w:pos="9395"/>
            </w:tabs>
            <w:rPr>
              <w:rFonts w:cstheme="minorBidi"/>
              <w:noProof/>
              <w:lang w:val="es-CO" w:eastAsia="es-CO"/>
            </w:rPr>
          </w:pPr>
          <w:hyperlink w:anchor="_Toc105568311" w:history="1">
            <w:r w:rsidR="00AF13C4" w:rsidRPr="00C3135D">
              <w:rPr>
                <w:rStyle w:val="Hipervnculo"/>
                <w:rFonts w:ascii="Arial" w:hAnsi="Arial" w:cs="Arial"/>
                <w:noProof/>
              </w:rPr>
              <w:t>3.4.6.</w:t>
            </w:r>
            <w:r w:rsidR="00AF13C4">
              <w:rPr>
                <w:rFonts w:cstheme="minorBidi"/>
                <w:noProof/>
                <w:lang w:val="es-CO" w:eastAsia="es-CO"/>
              </w:rPr>
              <w:tab/>
            </w:r>
            <w:r w:rsidR="00AF13C4" w:rsidRPr="00C3135D">
              <w:rPr>
                <w:rStyle w:val="Hipervnculo"/>
                <w:rFonts w:ascii="Arial" w:hAnsi="Arial" w:cs="Arial"/>
                <w:noProof/>
              </w:rPr>
              <w:t>Evidencias de la articulación de los mecanismos de evaluación con el proceso formativo y las actividades académicas, en coherencia con el nivel de formación del programa.</w:t>
            </w:r>
            <w:r w:rsidR="00AF13C4">
              <w:rPr>
                <w:noProof/>
                <w:webHidden/>
              </w:rPr>
              <w:tab/>
            </w:r>
            <w:r w:rsidR="00AF13C4">
              <w:rPr>
                <w:noProof/>
                <w:webHidden/>
              </w:rPr>
              <w:fldChar w:fldCharType="begin"/>
            </w:r>
            <w:r w:rsidR="00AF13C4">
              <w:rPr>
                <w:noProof/>
                <w:webHidden/>
              </w:rPr>
              <w:instrText xml:space="preserve"> PAGEREF _Toc105568311 \h </w:instrText>
            </w:r>
            <w:r w:rsidR="00AF13C4">
              <w:rPr>
                <w:noProof/>
                <w:webHidden/>
              </w:rPr>
            </w:r>
            <w:r w:rsidR="00AF13C4">
              <w:rPr>
                <w:noProof/>
                <w:webHidden/>
              </w:rPr>
              <w:fldChar w:fldCharType="separate"/>
            </w:r>
            <w:r w:rsidR="00D81F48">
              <w:rPr>
                <w:noProof/>
                <w:webHidden/>
              </w:rPr>
              <w:t>31</w:t>
            </w:r>
            <w:r w:rsidR="00AF13C4">
              <w:rPr>
                <w:noProof/>
                <w:webHidden/>
              </w:rPr>
              <w:fldChar w:fldCharType="end"/>
            </w:r>
          </w:hyperlink>
        </w:p>
        <w:p w14:paraId="33617754" w14:textId="77777777" w:rsidR="00AF13C4" w:rsidRDefault="002D675D">
          <w:pPr>
            <w:pStyle w:val="TDC3"/>
            <w:tabs>
              <w:tab w:val="left" w:pos="1320"/>
              <w:tab w:val="right" w:leader="dot" w:pos="9395"/>
            </w:tabs>
            <w:rPr>
              <w:rFonts w:cstheme="minorBidi"/>
              <w:noProof/>
              <w:lang w:val="es-CO" w:eastAsia="es-CO"/>
            </w:rPr>
          </w:pPr>
          <w:hyperlink w:anchor="_Toc105568312" w:history="1">
            <w:r w:rsidR="00AF13C4" w:rsidRPr="00C3135D">
              <w:rPr>
                <w:rStyle w:val="Hipervnculo"/>
                <w:rFonts w:ascii="Arial" w:hAnsi="Arial" w:cs="Arial"/>
                <w:noProof/>
              </w:rPr>
              <w:t>3.4.7.</w:t>
            </w:r>
            <w:r w:rsidR="00AF13C4">
              <w:rPr>
                <w:rFonts w:cstheme="minorBidi"/>
                <w:noProof/>
                <w:lang w:val="es-CO" w:eastAsia="es-CO"/>
              </w:rPr>
              <w:tab/>
            </w:r>
            <w:r w:rsidR="00AF13C4" w:rsidRPr="00C3135D">
              <w:rPr>
                <w:rStyle w:val="Hipervnculo"/>
                <w:rFonts w:ascii="Arial" w:hAnsi="Arial" w:cs="Arial"/>
                <w:noProof/>
              </w:rPr>
              <w:t>Evidencia y resultados de la implementación de los mecanismos de retroalimentación a los estudiantes, a partir de los resultados de sus evaluaciones.</w:t>
            </w:r>
            <w:r w:rsidR="00AF13C4">
              <w:rPr>
                <w:noProof/>
                <w:webHidden/>
              </w:rPr>
              <w:tab/>
            </w:r>
            <w:r w:rsidR="00AF13C4">
              <w:rPr>
                <w:noProof/>
                <w:webHidden/>
              </w:rPr>
              <w:fldChar w:fldCharType="begin"/>
            </w:r>
            <w:r w:rsidR="00AF13C4">
              <w:rPr>
                <w:noProof/>
                <w:webHidden/>
              </w:rPr>
              <w:instrText xml:space="preserve"> PAGEREF _Toc105568312 \h </w:instrText>
            </w:r>
            <w:r w:rsidR="00AF13C4">
              <w:rPr>
                <w:noProof/>
                <w:webHidden/>
              </w:rPr>
            </w:r>
            <w:r w:rsidR="00AF13C4">
              <w:rPr>
                <w:noProof/>
                <w:webHidden/>
              </w:rPr>
              <w:fldChar w:fldCharType="separate"/>
            </w:r>
            <w:r w:rsidR="00D81F48">
              <w:rPr>
                <w:noProof/>
                <w:webHidden/>
              </w:rPr>
              <w:t>32</w:t>
            </w:r>
            <w:r w:rsidR="00AF13C4">
              <w:rPr>
                <w:noProof/>
                <w:webHidden/>
              </w:rPr>
              <w:fldChar w:fldCharType="end"/>
            </w:r>
          </w:hyperlink>
        </w:p>
        <w:p w14:paraId="3D2B94E0" w14:textId="77777777" w:rsidR="00AF13C4" w:rsidRDefault="002D675D">
          <w:pPr>
            <w:pStyle w:val="TDC3"/>
            <w:tabs>
              <w:tab w:val="left" w:pos="1320"/>
              <w:tab w:val="right" w:leader="dot" w:pos="9395"/>
            </w:tabs>
            <w:rPr>
              <w:rFonts w:cstheme="minorBidi"/>
              <w:noProof/>
              <w:lang w:val="es-CO" w:eastAsia="es-CO"/>
            </w:rPr>
          </w:pPr>
          <w:hyperlink w:anchor="_Toc105568313" w:history="1">
            <w:r w:rsidR="00AF13C4" w:rsidRPr="00C3135D">
              <w:rPr>
                <w:rStyle w:val="Hipervnculo"/>
                <w:rFonts w:ascii="Arial" w:hAnsi="Arial" w:cs="Arial"/>
                <w:noProof/>
              </w:rPr>
              <w:t>3.4.8.</w:t>
            </w:r>
            <w:r w:rsidR="00AF13C4">
              <w:rPr>
                <w:rFonts w:cstheme="minorBidi"/>
                <w:noProof/>
                <w:lang w:val="es-CO" w:eastAsia="es-CO"/>
              </w:rPr>
              <w:tab/>
            </w:r>
            <w:r w:rsidR="00AF13C4" w:rsidRPr="00C3135D">
              <w:rPr>
                <w:rStyle w:val="Hipervnculo"/>
                <w:rFonts w:ascii="Arial" w:hAnsi="Arial" w:cs="Arial"/>
                <w:noProof/>
              </w:rPr>
              <w:t>Evidencias de la adaptación de los mecanismos de evaluación del programa académico a la diversidad de los estudiantes y sus contextos culturales, sociales y tecnológicos, y de los ajustes razonables desarrollados, en coherencia con los resultados de la definición y aplicación del proceso formativo.</w:t>
            </w:r>
            <w:r w:rsidR="00AF13C4">
              <w:rPr>
                <w:noProof/>
                <w:webHidden/>
              </w:rPr>
              <w:tab/>
            </w:r>
            <w:r w:rsidR="00AF13C4">
              <w:rPr>
                <w:noProof/>
                <w:webHidden/>
              </w:rPr>
              <w:fldChar w:fldCharType="begin"/>
            </w:r>
            <w:r w:rsidR="00AF13C4">
              <w:rPr>
                <w:noProof/>
                <w:webHidden/>
              </w:rPr>
              <w:instrText xml:space="preserve"> PAGEREF _Toc105568313 \h </w:instrText>
            </w:r>
            <w:r w:rsidR="00AF13C4">
              <w:rPr>
                <w:noProof/>
                <w:webHidden/>
              </w:rPr>
            </w:r>
            <w:r w:rsidR="00AF13C4">
              <w:rPr>
                <w:noProof/>
                <w:webHidden/>
              </w:rPr>
              <w:fldChar w:fldCharType="separate"/>
            </w:r>
            <w:r w:rsidR="00D81F48">
              <w:rPr>
                <w:noProof/>
                <w:webHidden/>
              </w:rPr>
              <w:t>32</w:t>
            </w:r>
            <w:r w:rsidR="00AF13C4">
              <w:rPr>
                <w:noProof/>
                <w:webHidden/>
              </w:rPr>
              <w:fldChar w:fldCharType="end"/>
            </w:r>
          </w:hyperlink>
        </w:p>
        <w:p w14:paraId="4BFB3A87" w14:textId="77777777" w:rsidR="00AF13C4" w:rsidRDefault="002D675D">
          <w:pPr>
            <w:pStyle w:val="TDC3"/>
            <w:tabs>
              <w:tab w:val="left" w:pos="1320"/>
              <w:tab w:val="right" w:leader="dot" w:pos="9395"/>
            </w:tabs>
            <w:rPr>
              <w:rFonts w:cstheme="minorBidi"/>
              <w:noProof/>
              <w:lang w:val="es-CO" w:eastAsia="es-CO"/>
            </w:rPr>
          </w:pPr>
          <w:hyperlink w:anchor="_Toc105568314" w:history="1">
            <w:r w:rsidR="00AF13C4" w:rsidRPr="00C3135D">
              <w:rPr>
                <w:rStyle w:val="Hipervnculo"/>
                <w:rFonts w:ascii="Arial" w:hAnsi="Arial" w:cs="Arial"/>
                <w:noProof/>
              </w:rPr>
              <w:t>3.4.9.</w:t>
            </w:r>
            <w:r w:rsidR="00AF13C4">
              <w:rPr>
                <w:rFonts w:cstheme="minorBidi"/>
                <w:noProof/>
                <w:lang w:val="es-CO" w:eastAsia="es-CO"/>
              </w:rPr>
              <w:tab/>
            </w:r>
            <w:r w:rsidR="00AF13C4" w:rsidRPr="00C3135D">
              <w:rPr>
                <w:rStyle w:val="Hipervnculo"/>
                <w:rFonts w:ascii="Arial" w:hAnsi="Arial" w:cs="Arial"/>
                <w:noProof/>
              </w:rPr>
              <w:t>Resultados de la definición de estrategias y mecanismos que permitirán avanzar gradualmente en las condiciones de accesibilidad de la comunidad educativa a los mecanismos de evaluación, de acuerdo con la normatividad vigente.</w:t>
            </w:r>
            <w:r w:rsidR="00AF13C4">
              <w:rPr>
                <w:noProof/>
                <w:webHidden/>
              </w:rPr>
              <w:tab/>
            </w:r>
            <w:r w:rsidR="00AF13C4">
              <w:rPr>
                <w:noProof/>
                <w:webHidden/>
              </w:rPr>
              <w:fldChar w:fldCharType="begin"/>
            </w:r>
            <w:r w:rsidR="00AF13C4">
              <w:rPr>
                <w:noProof/>
                <w:webHidden/>
              </w:rPr>
              <w:instrText xml:space="preserve"> PAGEREF _Toc105568314 \h </w:instrText>
            </w:r>
            <w:r w:rsidR="00AF13C4">
              <w:rPr>
                <w:noProof/>
                <w:webHidden/>
              </w:rPr>
            </w:r>
            <w:r w:rsidR="00AF13C4">
              <w:rPr>
                <w:noProof/>
                <w:webHidden/>
              </w:rPr>
              <w:fldChar w:fldCharType="separate"/>
            </w:r>
            <w:r w:rsidR="00D81F48">
              <w:rPr>
                <w:noProof/>
                <w:webHidden/>
              </w:rPr>
              <w:t>32</w:t>
            </w:r>
            <w:r w:rsidR="00AF13C4">
              <w:rPr>
                <w:noProof/>
                <w:webHidden/>
              </w:rPr>
              <w:fldChar w:fldCharType="end"/>
            </w:r>
          </w:hyperlink>
        </w:p>
        <w:p w14:paraId="00012F21" w14:textId="77777777" w:rsidR="00AF13C4" w:rsidRDefault="002D675D">
          <w:pPr>
            <w:pStyle w:val="TDC1"/>
            <w:tabs>
              <w:tab w:val="right" w:leader="dot" w:pos="9395"/>
            </w:tabs>
            <w:rPr>
              <w:rFonts w:cstheme="minorBidi"/>
              <w:noProof/>
              <w:lang w:val="es-CO" w:eastAsia="es-CO"/>
            </w:rPr>
          </w:pPr>
          <w:hyperlink w:anchor="_Toc105568315" w:history="1">
            <w:r w:rsidR="00AF13C4" w:rsidRPr="00C3135D">
              <w:rPr>
                <w:rStyle w:val="Hipervnculo"/>
                <w:rFonts w:ascii="Arial" w:hAnsi="Arial" w:cs="Arial"/>
                <w:noProof/>
              </w:rPr>
              <w:t>CONDICIÓN DE CALIDAD 4. ORGANIZACIÓN DE LAS ACTIVIDADES ACADÉMICAS Y PROCESO FORMATIVO DEL PROGRAMA</w:t>
            </w:r>
            <w:r w:rsidR="00AF13C4">
              <w:rPr>
                <w:noProof/>
                <w:webHidden/>
              </w:rPr>
              <w:tab/>
            </w:r>
            <w:r w:rsidR="00AF13C4">
              <w:rPr>
                <w:noProof/>
                <w:webHidden/>
              </w:rPr>
              <w:fldChar w:fldCharType="begin"/>
            </w:r>
            <w:r w:rsidR="00AF13C4">
              <w:rPr>
                <w:noProof/>
                <w:webHidden/>
              </w:rPr>
              <w:instrText xml:space="preserve"> PAGEREF _Toc105568315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4879AF8C" w14:textId="77777777" w:rsidR="00AF13C4" w:rsidRDefault="002D675D">
          <w:pPr>
            <w:pStyle w:val="TDC2"/>
            <w:tabs>
              <w:tab w:val="left" w:pos="880"/>
              <w:tab w:val="right" w:leader="dot" w:pos="9395"/>
            </w:tabs>
            <w:rPr>
              <w:rFonts w:cstheme="minorBidi"/>
              <w:noProof/>
              <w:lang w:val="es-CO" w:eastAsia="es-CO"/>
            </w:rPr>
          </w:pPr>
          <w:hyperlink w:anchor="_Toc105568316" w:history="1">
            <w:r w:rsidR="00AF13C4" w:rsidRPr="00C3135D">
              <w:rPr>
                <w:rStyle w:val="Hipervnculo"/>
                <w:rFonts w:ascii="Arial" w:hAnsi="Arial" w:cs="Arial"/>
                <w:noProof/>
              </w:rPr>
              <w:t>4.1.</w:t>
            </w:r>
            <w:r w:rsidR="00AF13C4">
              <w:rPr>
                <w:rFonts w:cstheme="minorBidi"/>
                <w:noProof/>
                <w:lang w:val="es-CO" w:eastAsia="es-CO"/>
              </w:rPr>
              <w:tab/>
            </w:r>
            <w:r w:rsidR="00AF13C4" w:rsidRPr="00C3135D">
              <w:rPr>
                <w:rStyle w:val="Hipervnculo"/>
                <w:rFonts w:ascii="Arial" w:hAnsi="Arial" w:cs="Arial"/>
                <w:noProof/>
              </w:rPr>
              <w:t>Seguimiento al proyecto educativo del programa o el que haga sus veces y las acciones previstas para la nueva vigencia del registro calificado.</w:t>
            </w:r>
            <w:r w:rsidR="00AF13C4">
              <w:rPr>
                <w:noProof/>
                <w:webHidden/>
              </w:rPr>
              <w:tab/>
            </w:r>
            <w:r w:rsidR="00AF13C4">
              <w:rPr>
                <w:noProof/>
                <w:webHidden/>
              </w:rPr>
              <w:fldChar w:fldCharType="begin"/>
            </w:r>
            <w:r w:rsidR="00AF13C4">
              <w:rPr>
                <w:noProof/>
                <w:webHidden/>
              </w:rPr>
              <w:instrText xml:space="preserve"> PAGEREF _Toc105568316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7F506E4A" w14:textId="77777777" w:rsidR="00AF13C4" w:rsidRDefault="002D675D">
          <w:pPr>
            <w:pStyle w:val="TDC2"/>
            <w:tabs>
              <w:tab w:val="left" w:pos="880"/>
              <w:tab w:val="right" w:leader="dot" w:pos="9395"/>
            </w:tabs>
            <w:rPr>
              <w:rFonts w:cstheme="minorBidi"/>
              <w:noProof/>
              <w:lang w:val="es-CO" w:eastAsia="es-CO"/>
            </w:rPr>
          </w:pPr>
          <w:hyperlink w:anchor="_Toc105568317" w:history="1">
            <w:r w:rsidR="00AF13C4" w:rsidRPr="00C3135D">
              <w:rPr>
                <w:rStyle w:val="Hipervnculo"/>
                <w:rFonts w:ascii="Arial" w:hAnsi="Arial" w:cs="Arial"/>
                <w:noProof/>
              </w:rPr>
              <w:t>4.2.</w:t>
            </w:r>
            <w:r w:rsidR="00AF13C4">
              <w:rPr>
                <w:rFonts w:cstheme="minorBidi"/>
                <w:noProof/>
                <w:lang w:val="es-CO" w:eastAsia="es-CO"/>
              </w:rPr>
              <w:tab/>
            </w:r>
            <w:r w:rsidR="00AF13C4" w:rsidRPr="00C3135D">
              <w:rPr>
                <w:rStyle w:val="Hipervnculo"/>
                <w:rFonts w:ascii="Arial" w:hAnsi="Arial" w:cs="Arial"/>
                <w:noProof/>
              </w:rPr>
              <w:t>Seguimiento y el cumplimiento de la intencionalidad organizacional de las labores formativas, académicas y docentes del currículo.</w:t>
            </w:r>
            <w:r w:rsidR="00AF13C4">
              <w:rPr>
                <w:noProof/>
                <w:webHidden/>
              </w:rPr>
              <w:tab/>
            </w:r>
            <w:r w:rsidR="00AF13C4">
              <w:rPr>
                <w:noProof/>
                <w:webHidden/>
              </w:rPr>
              <w:fldChar w:fldCharType="begin"/>
            </w:r>
            <w:r w:rsidR="00AF13C4">
              <w:rPr>
                <w:noProof/>
                <w:webHidden/>
              </w:rPr>
              <w:instrText xml:space="preserve"> PAGEREF _Toc105568317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4BA4122E" w14:textId="77777777" w:rsidR="00AF13C4" w:rsidRDefault="002D675D">
          <w:pPr>
            <w:pStyle w:val="TDC2"/>
            <w:tabs>
              <w:tab w:val="left" w:pos="880"/>
              <w:tab w:val="right" w:leader="dot" w:pos="9395"/>
            </w:tabs>
            <w:rPr>
              <w:rFonts w:cstheme="minorBidi"/>
              <w:noProof/>
              <w:lang w:val="es-CO" w:eastAsia="es-CO"/>
            </w:rPr>
          </w:pPr>
          <w:hyperlink w:anchor="_Toc105568318" w:history="1">
            <w:r w:rsidR="00AF13C4" w:rsidRPr="00C3135D">
              <w:rPr>
                <w:rStyle w:val="Hipervnculo"/>
                <w:rFonts w:ascii="Arial" w:hAnsi="Arial" w:cs="Arial"/>
                <w:noProof/>
              </w:rPr>
              <w:t>4.3.</w:t>
            </w:r>
            <w:r w:rsidR="00AF13C4">
              <w:rPr>
                <w:rFonts w:cstheme="minorBidi"/>
                <w:noProof/>
                <w:lang w:val="es-CO" w:eastAsia="es-CO"/>
              </w:rPr>
              <w:tab/>
            </w:r>
            <w:r w:rsidR="00AF13C4" w:rsidRPr="00C3135D">
              <w:rPr>
                <w:rStyle w:val="Hipervnculo"/>
                <w:rFonts w:ascii="Arial" w:hAnsi="Arial" w:cs="Arial"/>
                <w:noProof/>
              </w:rPr>
              <w:t>Seguimiento a los ajustes en el micro currículo, macro currículo o lo que haga sus veces.</w:t>
            </w:r>
            <w:r w:rsidR="00AF13C4">
              <w:rPr>
                <w:noProof/>
                <w:webHidden/>
              </w:rPr>
              <w:tab/>
            </w:r>
            <w:r w:rsidR="00AF13C4">
              <w:rPr>
                <w:noProof/>
                <w:webHidden/>
              </w:rPr>
              <w:fldChar w:fldCharType="begin"/>
            </w:r>
            <w:r w:rsidR="00AF13C4">
              <w:rPr>
                <w:noProof/>
                <w:webHidden/>
              </w:rPr>
              <w:instrText xml:space="preserve"> PAGEREF _Toc105568318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705A4DF1" w14:textId="77777777" w:rsidR="00AF13C4" w:rsidRDefault="002D675D">
          <w:pPr>
            <w:pStyle w:val="TDC2"/>
            <w:tabs>
              <w:tab w:val="left" w:pos="880"/>
              <w:tab w:val="right" w:leader="dot" w:pos="9395"/>
            </w:tabs>
            <w:rPr>
              <w:rFonts w:cstheme="minorBidi"/>
              <w:noProof/>
              <w:lang w:val="es-CO" w:eastAsia="es-CO"/>
            </w:rPr>
          </w:pPr>
          <w:hyperlink w:anchor="_Toc105568319" w:history="1">
            <w:r w:rsidR="00AF13C4" w:rsidRPr="00C3135D">
              <w:rPr>
                <w:rStyle w:val="Hipervnculo"/>
                <w:rFonts w:ascii="Arial" w:hAnsi="Arial" w:cs="Arial"/>
                <w:noProof/>
              </w:rPr>
              <w:t>4.4.</w:t>
            </w:r>
            <w:r w:rsidR="00AF13C4">
              <w:rPr>
                <w:rFonts w:cstheme="minorBidi"/>
                <w:noProof/>
                <w:lang w:val="es-CO" w:eastAsia="es-CO"/>
              </w:rPr>
              <w:tab/>
            </w:r>
            <w:r w:rsidR="00AF13C4" w:rsidRPr="00C3135D">
              <w:rPr>
                <w:rStyle w:val="Hipervnculo"/>
                <w:rFonts w:ascii="Arial" w:hAnsi="Arial" w:cs="Arial"/>
                <w:noProof/>
              </w:rPr>
              <w:t>Seguimiento al diseño del proceso formativo, de las actividades académicas y de la forma en que se relacionan y se complementan entre sí, y los cambios previstos.</w:t>
            </w:r>
            <w:r w:rsidR="00AF13C4">
              <w:rPr>
                <w:noProof/>
                <w:webHidden/>
              </w:rPr>
              <w:tab/>
            </w:r>
            <w:r w:rsidR="00AF13C4">
              <w:rPr>
                <w:noProof/>
                <w:webHidden/>
              </w:rPr>
              <w:fldChar w:fldCharType="begin"/>
            </w:r>
            <w:r w:rsidR="00AF13C4">
              <w:rPr>
                <w:noProof/>
                <w:webHidden/>
              </w:rPr>
              <w:instrText xml:space="preserve"> PAGEREF _Toc105568319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536D1195" w14:textId="77777777" w:rsidR="00AF13C4" w:rsidRDefault="002D675D">
          <w:pPr>
            <w:pStyle w:val="TDC2"/>
            <w:tabs>
              <w:tab w:val="left" w:pos="880"/>
              <w:tab w:val="right" w:leader="dot" w:pos="9395"/>
            </w:tabs>
            <w:rPr>
              <w:rFonts w:cstheme="minorBidi"/>
              <w:noProof/>
              <w:lang w:val="es-CO" w:eastAsia="es-CO"/>
            </w:rPr>
          </w:pPr>
          <w:hyperlink w:anchor="_Toc105568320" w:history="1">
            <w:r w:rsidR="00AF13C4" w:rsidRPr="00C3135D">
              <w:rPr>
                <w:rStyle w:val="Hipervnculo"/>
                <w:rFonts w:ascii="Arial" w:hAnsi="Arial" w:cs="Arial"/>
                <w:noProof/>
              </w:rPr>
              <w:t>4.5.</w:t>
            </w:r>
            <w:r w:rsidR="00AF13C4">
              <w:rPr>
                <w:rFonts w:cstheme="minorBidi"/>
                <w:noProof/>
                <w:lang w:val="es-CO" w:eastAsia="es-CO"/>
              </w:rPr>
              <w:tab/>
            </w:r>
            <w:r w:rsidR="00AF13C4" w:rsidRPr="00C3135D">
              <w:rPr>
                <w:rStyle w:val="Hipervnculo"/>
                <w:rFonts w:ascii="Arial" w:hAnsi="Arial" w:cs="Arial"/>
                <w:noProof/>
              </w:rPr>
              <w:t>Forma en que el proceso formativo contribuye al logro de los resultados de aprendizaje previstos.</w:t>
            </w:r>
            <w:r w:rsidR="00AF13C4">
              <w:rPr>
                <w:noProof/>
                <w:webHidden/>
              </w:rPr>
              <w:tab/>
            </w:r>
            <w:r w:rsidR="00AF13C4">
              <w:rPr>
                <w:noProof/>
                <w:webHidden/>
              </w:rPr>
              <w:fldChar w:fldCharType="begin"/>
            </w:r>
            <w:r w:rsidR="00AF13C4">
              <w:rPr>
                <w:noProof/>
                <w:webHidden/>
              </w:rPr>
              <w:instrText xml:space="preserve"> PAGEREF _Toc105568320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1A4864DC" w14:textId="77777777" w:rsidR="00AF13C4" w:rsidRDefault="002D675D">
          <w:pPr>
            <w:pStyle w:val="TDC2"/>
            <w:tabs>
              <w:tab w:val="left" w:pos="880"/>
              <w:tab w:val="right" w:leader="dot" w:pos="9395"/>
            </w:tabs>
            <w:rPr>
              <w:rFonts w:cstheme="minorBidi"/>
              <w:noProof/>
              <w:lang w:val="es-CO" w:eastAsia="es-CO"/>
            </w:rPr>
          </w:pPr>
          <w:hyperlink w:anchor="_Toc105568321" w:history="1">
            <w:r w:rsidR="00AF13C4" w:rsidRPr="00C3135D">
              <w:rPr>
                <w:rStyle w:val="Hipervnculo"/>
                <w:rFonts w:ascii="Arial" w:hAnsi="Arial" w:cs="Arial"/>
                <w:noProof/>
              </w:rPr>
              <w:t>4.6.</w:t>
            </w:r>
            <w:r w:rsidR="00AF13C4">
              <w:rPr>
                <w:rFonts w:cstheme="minorBidi"/>
                <w:noProof/>
                <w:lang w:val="es-CO" w:eastAsia="es-CO"/>
              </w:rPr>
              <w:tab/>
            </w:r>
            <w:r w:rsidR="00AF13C4" w:rsidRPr="00C3135D">
              <w:rPr>
                <w:rStyle w:val="Hipervnculo"/>
                <w:rFonts w:ascii="Arial" w:hAnsi="Arial" w:cs="Arial"/>
                <w:noProof/>
              </w:rPr>
              <w:t>Seguimiento a los mecanismos de interacción entre estudiante-profesor y estudiante-estudiante establecidos en el proceso formativo y las acciones previstas a implementar en la nueva vigencia del registro calificado.</w:t>
            </w:r>
            <w:r w:rsidR="00AF13C4">
              <w:rPr>
                <w:noProof/>
                <w:webHidden/>
              </w:rPr>
              <w:tab/>
            </w:r>
            <w:r w:rsidR="00AF13C4">
              <w:rPr>
                <w:noProof/>
                <w:webHidden/>
              </w:rPr>
              <w:fldChar w:fldCharType="begin"/>
            </w:r>
            <w:r w:rsidR="00AF13C4">
              <w:rPr>
                <w:noProof/>
                <w:webHidden/>
              </w:rPr>
              <w:instrText xml:space="preserve"> PAGEREF _Toc105568321 \h </w:instrText>
            </w:r>
            <w:r w:rsidR="00AF13C4">
              <w:rPr>
                <w:noProof/>
                <w:webHidden/>
              </w:rPr>
            </w:r>
            <w:r w:rsidR="00AF13C4">
              <w:rPr>
                <w:noProof/>
                <w:webHidden/>
              </w:rPr>
              <w:fldChar w:fldCharType="separate"/>
            </w:r>
            <w:r w:rsidR="00D81F48">
              <w:rPr>
                <w:noProof/>
                <w:webHidden/>
              </w:rPr>
              <w:t>33</w:t>
            </w:r>
            <w:r w:rsidR="00AF13C4">
              <w:rPr>
                <w:noProof/>
                <w:webHidden/>
              </w:rPr>
              <w:fldChar w:fldCharType="end"/>
            </w:r>
          </w:hyperlink>
        </w:p>
        <w:p w14:paraId="66521CB1" w14:textId="77777777" w:rsidR="00AF13C4" w:rsidRDefault="002D675D">
          <w:pPr>
            <w:pStyle w:val="TDC2"/>
            <w:tabs>
              <w:tab w:val="left" w:pos="880"/>
              <w:tab w:val="right" w:leader="dot" w:pos="9395"/>
            </w:tabs>
            <w:rPr>
              <w:rFonts w:cstheme="minorBidi"/>
              <w:noProof/>
              <w:lang w:val="es-CO" w:eastAsia="es-CO"/>
            </w:rPr>
          </w:pPr>
          <w:hyperlink w:anchor="_Toc105568322" w:history="1">
            <w:r w:rsidR="00AF13C4" w:rsidRPr="00C3135D">
              <w:rPr>
                <w:rStyle w:val="Hipervnculo"/>
                <w:rFonts w:ascii="Arial" w:hAnsi="Arial" w:cs="Arial"/>
                <w:noProof/>
              </w:rPr>
              <w:t>4.7.</w:t>
            </w:r>
            <w:r w:rsidR="00AF13C4">
              <w:rPr>
                <w:rFonts w:cstheme="minorBidi"/>
                <w:noProof/>
                <w:lang w:val="es-CO" w:eastAsia="es-CO"/>
              </w:rPr>
              <w:tab/>
            </w:r>
            <w:r w:rsidR="00AF13C4" w:rsidRPr="00C3135D">
              <w:rPr>
                <w:rStyle w:val="Hipervnculo"/>
                <w:rFonts w:ascii="Arial" w:hAnsi="Arial" w:cs="Arial"/>
                <w:noProof/>
              </w:rPr>
              <w:t>Seguimiento a la proporción establecida en horas de interacción entre estudiante y profesor para los créditos académicos definidos en el plan general de estudios y de acuerdo la modalidad o modalidades del programa académico.</w:t>
            </w:r>
            <w:r w:rsidR="00AF13C4">
              <w:rPr>
                <w:noProof/>
                <w:webHidden/>
              </w:rPr>
              <w:tab/>
            </w:r>
            <w:r w:rsidR="00AF13C4">
              <w:rPr>
                <w:noProof/>
                <w:webHidden/>
              </w:rPr>
              <w:fldChar w:fldCharType="begin"/>
            </w:r>
            <w:r w:rsidR="00AF13C4">
              <w:rPr>
                <w:noProof/>
                <w:webHidden/>
              </w:rPr>
              <w:instrText xml:space="preserve"> PAGEREF _Toc105568322 \h </w:instrText>
            </w:r>
            <w:r w:rsidR="00AF13C4">
              <w:rPr>
                <w:noProof/>
                <w:webHidden/>
              </w:rPr>
            </w:r>
            <w:r w:rsidR="00AF13C4">
              <w:rPr>
                <w:noProof/>
                <w:webHidden/>
              </w:rPr>
              <w:fldChar w:fldCharType="separate"/>
            </w:r>
            <w:r w:rsidR="00D81F48">
              <w:rPr>
                <w:noProof/>
                <w:webHidden/>
              </w:rPr>
              <w:t>34</w:t>
            </w:r>
            <w:r w:rsidR="00AF13C4">
              <w:rPr>
                <w:noProof/>
                <w:webHidden/>
              </w:rPr>
              <w:fldChar w:fldCharType="end"/>
            </w:r>
          </w:hyperlink>
        </w:p>
        <w:p w14:paraId="7723AB28" w14:textId="77777777" w:rsidR="00AF13C4" w:rsidRDefault="002D675D">
          <w:pPr>
            <w:pStyle w:val="TDC2"/>
            <w:tabs>
              <w:tab w:val="left" w:pos="880"/>
              <w:tab w:val="right" w:leader="dot" w:pos="9395"/>
            </w:tabs>
            <w:rPr>
              <w:rFonts w:cstheme="minorBidi"/>
              <w:noProof/>
              <w:lang w:val="es-CO" w:eastAsia="es-CO"/>
            </w:rPr>
          </w:pPr>
          <w:hyperlink w:anchor="_Toc105568323" w:history="1">
            <w:r w:rsidR="00AF13C4" w:rsidRPr="00C3135D">
              <w:rPr>
                <w:rStyle w:val="Hipervnculo"/>
                <w:rFonts w:ascii="Arial" w:hAnsi="Arial" w:cs="Arial"/>
                <w:noProof/>
              </w:rPr>
              <w:t>4.8.</w:t>
            </w:r>
            <w:r w:rsidR="00AF13C4">
              <w:rPr>
                <w:rFonts w:cstheme="minorBidi"/>
                <w:noProof/>
                <w:lang w:val="es-CO" w:eastAsia="es-CO"/>
              </w:rPr>
              <w:tab/>
            </w:r>
            <w:r w:rsidR="00AF13C4" w:rsidRPr="00C3135D">
              <w:rPr>
                <w:rStyle w:val="Hipervnculo"/>
                <w:rFonts w:ascii="Arial" w:hAnsi="Arial" w:cs="Arial"/>
                <w:noProof/>
              </w:rPr>
              <w:t>Seguimiento a la forma como se han discriminado las horas de interacción entre estudiante y profesor, en las actividades dedicadas al componente teórico, teórico-práctico y práctico según corresponda y de acuerdo con la modalidad o modalidades de desarrollo del programa académico.</w:t>
            </w:r>
            <w:r w:rsidR="00AF13C4">
              <w:rPr>
                <w:noProof/>
                <w:webHidden/>
              </w:rPr>
              <w:tab/>
            </w:r>
            <w:r w:rsidR="00AF13C4">
              <w:rPr>
                <w:noProof/>
                <w:webHidden/>
              </w:rPr>
              <w:fldChar w:fldCharType="begin"/>
            </w:r>
            <w:r w:rsidR="00AF13C4">
              <w:rPr>
                <w:noProof/>
                <w:webHidden/>
              </w:rPr>
              <w:instrText xml:space="preserve"> PAGEREF _Toc105568323 \h </w:instrText>
            </w:r>
            <w:r w:rsidR="00AF13C4">
              <w:rPr>
                <w:noProof/>
                <w:webHidden/>
              </w:rPr>
            </w:r>
            <w:r w:rsidR="00AF13C4">
              <w:rPr>
                <w:noProof/>
                <w:webHidden/>
              </w:rPr>
              <w:fldChar w:fldCharType="separate"/>
            </w:r>
            <w:r w:rsidR="00D81F48">
              <w:rPr>
                <w:noProof/>
                <w:webHidden/>
              </w:rPr>
              <w:t>34</w:t>
            </w:r>
            <w:r w:rsidR="00AF13C4">
              <w:rPr>
                <w:noProof/>
                <w:webHidden/>
              </w:rPr>
              <w:fldChar w:fldCharType="end"/>
            </w:r>
          </w:hyperlink>
        </w:p>
        <w:p w14:paraId="2E6A1D36" w14:textId="77777777" w:rsidR="00AF13C4" w:rsidRDefault="002D675D">
          <w:pPr>
            <w:pStyle w:val="TDC2"/>
            <w:tabs>
              <w:tab w:val="left" w:pos="880"/>
              <w:tab w:val="right" w:leader="dot" w:pos="9395"/>
            </w:tabs>
            <w:rPr>
              <w:rFonts w:cstheme="minorBidi"/>
              <w:noProof/>
              <w:lang w:val="es-CO" w:eastAsia="es-CO"/>
            </w:rPr>
          </w:pPr>
          <w:hyperlink w:anchor="_Toc105568324" w:history="1">
            <w:r w:rsidR="00AF13C4" w:rsidRPr="00C3135D">
              <w:rPr>
                <w:rStyle w:val="Hipervnculo"/>
                <w:rFonts w:ascii="Arial" w:hAnsi="Arial" w:cs="Arial"/>
                <w:noProof/>
              </w:rPr>
              <w:t>4.9.</w:t>
            </w:r>
            <w:r w:rsidR="00AF13C4">
              <w:rPr>
                <w:rFonts w:cstheme="minorBidi"/>
                <w:noProof/>
                <w:lang w:val="es-CO" w:eastAsia="es-CO"/>
              </w:rPr>
              <w:tab/>
            </w:r>
            <w:r w:rsidR="00AF13C4" w:rsidRPr="00C3135D">
              <w:rPr>
                <w:rStyle w:val="Hipervnculo"/>
                <w:rFonts w:ascii="Arial" w:hAnsi="Arial" w:cs="Arial"/>
                <w:noProof/>
              </w:rPr>
              <w:t>Seguimiento a las horas de trabajo independiente del estudiante y el uso de los recursos (humano, financieros, tecnológicos y físicos) dispuestos para el logro de los objetivos fijados en esta actividad del estudiante.</w:t>
            </w:r>
            <w:r w:rsidR="00AF13C4">
              <w:rPr>
                <w:noProof/>
                <w:webHidden/>
              </w:rPr>
              <w:tab/>
            </w:r>
            <w:r w:rsidR="00AF13C4">
              <w:rPr>
                <w:noProof/>
                <w:webHidden/>
              </w:rPr>
              <w:fldChar w:fldCharType="begin"/>
            </w:r>
            <w:r w:rsidR="00AF13C4">
              <w:rPr>
                <w:noProof/>
                <w:webHidden/>
              </w:rPr>
              <w:instrText xml:space="preserve"> PAGEREF _Toc105568324 \h </w:instrText>
            </w:r>
            <w:r w:rsidR="00AF13C4">
              <w:rPr>
                <w:noProof/>
                <w:webHidden/>
              </w:rPr>
            </w:r>
            <w:r w:rsidR="00AF13C4">
              <w:rPr>
                <w:noProof/>
                <w:webHidden/>
              </w:rPr>
              <w:fldChar w:fldCharType="separate"/>
            </w:r>
            <w:r w:rsidR="00D81F48">
              <w:rPr>
                <w:noProof/>
                <w:webHidden/>
              </w:rPr>
              <w:t>34</w:t>
            </w:r>
            <w:r w:rsidR="00AF13C4">
              <w:rPr>
                <w:noProof/>
                <w:webHidden/>
              </w:rPr>
              <w:fldChar w:fldCharType="end"/>
            </w:r>
          </w:hyperlink>
        </w:p>
        <w:p w14:paraId="37EF67E0" w14:textId="77777777" w:rsidR="00AF13C4" w:rsidRDefault="002D675D">
          <w:pPr>
            <w:pStyle w:val="TDC2"/>
            <w:tabs>
              <w:tab w:val="left" w:pos="1100"/>
              <w:tab w:val="right" w:leader="dot" w:pos="9395"/>
            </w:tabs>
            <w:rPr>
              <w:rFonts w:cstheme="minorBidi"/>
              <w:noProof/>
              <w:lang w:val="es-CO" w:eastAsia="es-CO"/>
            </w:rPr>
          </w:pPr>
          <w:hyperlink w:anchor="_Toc105568325" w:history="1">
            <w:r w:rsidR="00AF13C4" w:rsidRPr="00C3135D">
              <w:rPr>
                <w:rStyle w:val="Hipervnculo"/>
                <w:rFonts w:ascii="Arial" w:hAnsi="Arial" w:cs="Arial"/>
                <w:noProof/>
              </w:rPr>
              <w:t>4.10.</w:t>
            </w:r>
            <w:r w:rsidR="00AF13C4">
              <w:rPr>
                <w:rFonts w:cstheme="minorBidi"/>
                <w:noProof/>
                <w:lang w:val="es-CO" w:eastAsia="es-CO"/>
              </w:rPr>
              <w:tab/>
            </w:r>
            <w:r w:rsidR="00AF13C4" w:rsidRPr="00C3135D">
              <w:rPr>
                <w:rStyle w:val="Hipervnculo"/>
                <w:rFonts w:ascii="Arial" w:hAnsi="Arial" w:cs="Arial"/>
                <w:noProof/>
              </w:rPr>
              <w:t>Indicadores que den cuenta de la deserción por cohorte y por periodo académico, permanencia y graduación de los estudiantes durante la vigencia del registro calificado.</w:t>
            </w:r>
            <w:r w:rsidR="00AF13C4">
              <w:rPr>
                <w:noProof/>
                <w:webHidden/>
              </w:rPr>
              <w:tab/>
            </w:r>
            <w:r w:rsidR="00AF13C4">
              <w:rPr>
                <w:noProof/>
                <w:webHidden/>
              </w:rPr>
              <w:fldChar w:fldCharType="begin"/>
            </w:r>
            <w:r w:rsidR="00AF13C4">
              <w:rPr>
                <w:noProof/>
                <w:webHidden/>
              </w:rPr>
              <w:instrText xml:space="preserve"> PAGEREF _Toc105568325 \h </w:instrText>
            </w:r>
            <w:r w:rsidR="00AF13C4">
              <w:rPr>
                <w:noProof/>
                <w:webHidden/>
              </w:rPr>
            </w:r>
            <w:r w:rsidR="00AF13C4">
              <w:rPr>
                <w:noProof/>
                <w:webHidden/>
              </w:rPr>
              <w:fldChar w:fldCharType="separate"/>
            </w:r>
            <w:r w:rsidR="00D81F48">
              <w:rPr>
                <w:noProof/>
                <w:webHidden/>
              </w:rPr>
              <w:t>34</w:t>
            </w:r>
            <w:r w:rsidR="00AF13C4">
              <w:rPr>
                <w:noProof/>
                <w:webHidden/>
              </w:rPr>
              <w:fldChar w:fldCharType="end"/>
            </w:r>
          </w:hyperlink>
        </w:p>
        <w:p w14:paraId="7670CC3F" w14:textId="77777777" w:rsidR="00AF13C4" w:rsidRDefault="002D675D">
          <w:pPr>
            <w:pStyle w:val="TDC2"/>
            <w:tabs>
              <w:tab w:val="left" w:pos="1100"/>
              <w:tab w:val="right" w:leader="dot" w:pos="9395"/>
            </w:tabs>
            <w:rPr>
              <w:rFonts w:cstheme="minorBidi"/>
              <w:noProof/>
              <w:lang w:val="es-CO" w:eastAsia="es-CO"/>
            </w:rPr>
          </w:pPr>
          <w:hyperlink w:anchor="_Toc105568326" w:history="1">
            <w:r w:rsidR="00AF13C4" w:rsidRPr="00C3135D">
              <w:rPr>
                <w:rStyle w:val="Hipervnculo"/>
                <w:rFonts w:ascii="Arial" w:hAnsi="Arial" w:cs="Arial"/>
                <w:noProof/>
              </w:rPr>
              <w:t>4.11.</w:t>
            </w:r>
            <w:r w:rsidR="00AF13C4">
              <w:rPr>
                <w:rFonts w:cstheme="minorBidi"/>
                <w:noProof/>
                <w:lang w:val="es-CO" w:eastAsia="es-CO"/>
              </w:rPr>
              <w:tab/>
            </w:r>
            <w:r w:rsidR="00AF13C4" w:rsidRPr="00C3135D">
              <w:rPr>
                <w:rStyle w:val="Hipervnculo"/>
                <w:rFonts w:ascii="Arial" w:hAnsi="Arial" w:cs="Arial"/>
                <w:noProof/>
              </w:rPr>
              <w:t>El cumplimiento del plan de diseño, construcción y disponibilidad de las actividades académicas en las plataformas, de acuerdo con la modalidad o modalidades del programa académico.</w:t>
            </w:r>
            <w:r w:rsidR="00AF13C4">
              <w:rPr>
                <w:noProof/>
                <w:webHidden/>
              </w:rPr>
              <w:tab/>
            </w:r>
            <w:r w:rsidR="00AF13C4">
              <w:rPr>
                <w:noProof/>
                <w:webHidden/>
              </w:rPr>
              <w:fldChar w:fldCharType="begin"/>
            </w:r>
            <w:r w:rsidR="00AF13C4">
              <w:rPr>
                <w:noProof/>
                <w:webHidden/>
              </w:rPr>
              <w:instrText xml:space="preserve"> PAGEREF _Toc105568326 \h </w:instrText>
            </w:r>
            <w:r w:rsidR="00AF13C4">
              <w:rPr>
                <w:noProof/>
                <w:webHidden/>
              </w:rPr>
            </w:r>
            <w:r w:rsidR="00AF13C4">
              <w:rPr>
                <w:noProof/>
                <w:webHidden/>
              </w:rPr>
              <w:fldChar w:fldCharType="separate"/>
            </w:r>
            <w:r w:rsidR="00D81F48">
              <w:rPr>
                <w:noProof/>
                <w:webHidden/>
              </w:rPr>
              <w:t>34</w:t>
            </w:r>
            <w:r w:rsidR="00AF13C4">
              <w:rPr>
                <w:noProof/>
                <w:webHidden/>
              </w:rPr>
              <w:fldChar w:fldCharType="end"/>
            </w:r>
          </w:hyperlink>
        </w:p>
        <w:p w14:paraId="60587EDA" w14:textId="77777777" w:rsidR="00AF13C4" w:rsidRDefault="002D675D">
          <w:pPr>
            <w:pStyle w:val="TDC1"/>
            <w:tabs>
              <w:tab w:val="right" w:leader="dot" w:pos="9395"/>
            </w:tabs>
            <w:rPr>
              <w:rFonts w:cstheme="minorBidi"/>
              <w:noProof/>
              <w:lang w:val="es-CO" w:eastAsia="es-CO"/>
            </w:rPr>
          </w:pPr>
          <w:hyperlink w:anchor="_Toc105568327" w:history="1">
            <w:r w:rsidR="00AF13C4" w:rsidRPr="00C3135D">
              <w:rPr>
                <w:rStyle w:val="Hipervnculo"/>
                <w:rFonts w:ascii="Arial" w:hAnsi="Arial" w:cs="Arial"/>
                <w:noProof/>
              </w:rPr>
              <w:t>CONDICIÓN DE CALIDAD 5. INVESTIGACIÓN, INNOVACIÓN Y/O CREACIÓN ARTÍSTICA Y CULTURAL DEL PROGRAMA</w:t>
            </w:r>
            <w:r w:rsidR="00AF13C4">
              <w:rPr>
                <w:noProof/>
                <w:webHidden/>
              </w:rPr>
              <w:tab/>
            </w:r>
            <w:r w:rsidR="00AF13C4">
              <w:rPr>
                <w:noProof/>
                <w:webHidden/>
              </w:rPr>
              <w:fldChar w:fldCharType="begin"/>
            </w:r>
            <w:r w:rsidR="00AF13C4">
              <w:rPr>
                <w:noProof/>
                <w:webHidden/>
              </w:rPr>
              <w:instrText xml:space="preserve"> PAGEREF _Toc105568327 \h </w:instrText>
            </w:r>
            <w:r w:rsidR="00AF13C4">
              <w:rPr>
                <w:noProof/>
                <w:webHidden/>
              </w:rPr>
            </w:r>
            <w:r w:rsidR="00AF13C4">
              <w:rPr>
                <w:noProof/>
                <w:webHidden/>
              </w:rPr>
              <w:fldChar w:fldCharType="separate"/>
            </w:r>
            <w:r w:rsidR="00D81F48">
              <w:rPr>
                <w:noProof/>
                <w:webHidden/>
              </w:rPr>
              <w:t>35</w:t>
            </w:r>
            <w:r w:rsidR="00AF13C4">
              <w:rPr>
                <w:noProof/>
                <w:webHidden/>
              </w:rPr>
              <w:fldChar w:fldCharType="end"/>
            </w:r>
          </w:hyperlink>
        </w:p>
        <w:p w14:paraId="3E0755AD" w14:textId="77777777" w:rsidR="00AF13C4" w:rsidRDefault="002D675D">
          <w:pPr>
            <w:pStyle w:val="TDC2"/>
            <w:tabs>
              <w:tab w:val="left" w:pos="880"/>
              <w:tab w:val="right" w:leader="dot" w:pos="9395"/>
            </w:tabs>
            <w:rPr>
              <w:rFonts w:cstheme="minorBidi"/>
              <w:noProof/>
              <w:lang w:val="es-CO" w:eastAsia="es-CO"/>
            </w:rPr>
          </w:pPr>
          <w:hyperlink w:anchor="_Toc105568328" w:history="1">
            <w:r w:rsidR="00AF13C4" w:rsidRPr="00C3135D">
              <w:rPr>
                <w:rStyle w:val="Hipervnculo"/>
                <w:rFonts w:ascii="Arial" w:hAnsi="Arial" w:cs="Arial"/>
                <w:noProof/>
              </w:rPr>
              <w:t>5.1.</w:t>
            </w:r>
            <w:r w:rsidR="00AF13C4">
              <w:rPr>
                <w:rFonts w:cstheme="minorBidi"/>
                <w:noProof/>
                <w:lang w:val="es-CO" w:eastAsia="es-CO"/>
              </w:rPr>
              <w:tab/>
            </w:r>
            <w:r w:rsidR="00AF13C4" w:rsidRPr="00C3135D">
              <w:rPr>
                <w:rStyle w:val="Hipervnculo"/>
                <w:rFonts w:ascii="Arial" w:hAnsi="Arial" w:cs="Arial"/>
                <w:noProof/>
              </w:rPr>
              <w:t>Cumplimiento de la declaración para el programa académico, de la incorporación de la investigación, innovación y/o creación artística y cultural para el desarrollo del conocimiento, según el nivel de formación del programa y la tipología y misión institucional.</w:t>
            </w:r>
            <w:r w:rsidR="00AF13C4">
              <w:rPr>
                <w:noProof/>
                <w:webHidden/>
              </w:rPr>
              <w:tab/>
            </w:r>
            <w:r w:rsidR="00AF13C4">
              <w:rPr>
                <w:noProof/>
                <w:webHidden/>
              </w:rPr>
              <w:fldChar w:fldCharType="begin"/>
            </w:r>
            <w:r w:rsidR="00AF13C4">
              <w:rPr>
                <w:noProof/>
                <w:webHidden/>
              </w:rPr>
              <w:instrText xml:space="preserve"> PAGEREF _Toc105568328 \h </w:instrText>
            </w:r>
            <w:r w:rsidR="00AF13C4">
              <w:rPr>
                <w:noProof/>
                <w:webHidden/>
              </w:rPr>
            </w:r>
            <w:r w:rsidR="00AF13C4">
              <w:rPr>
                <w:noProof/>
                <w:webHidden/>
              </w:rPr>
              <w:fldChar w:fldCharType="separate"/>
            </w:r>
            <w:r w:rsidR="00D81F48">
              <w:rPr>
                <w:noProof/>
                <w:webHidden/>
              </w:rPr>
              <w:t>35</w:t>
            </w:r>
            <w:r w:rsidR="00AF13C4">
              <w:rPr>
                <w:noProof/>
                <w:webHidden/>
              </w:rPr>
              <w:fldChar w:fldCharType="end"/>
            </w:r>
          </w:hyperlink>
        </w:p>
        <w:p w14:paraId="3A6E9794" w14:textId="77777777" w:rsidR="00AF13C4" w:rsidRDefault="002D675D">
          <w:pPr>
            <w:pStyle w:val="TDC2"/>
            <w:tabs>
              <w:tab w:val="left" w:pos="880"/>
              <w:tab w:val="right" w:leader="dot" w:pos="9395"/>
            </w:tabs>
            <w:rPr>
              <w:rFonts w:cstheme="minorBidi"/>
              <w:noProof/>
              <w:lang w:val="es-CO" w:eastAsia="es-CO"/>
            </w:rPr>
          </w:pPr>
          <w:hyperlink w:anchor="_Toc105568329" w:history="1">
            <w:r w:rsidR="00AF13C4" w:rsidRPr="00C3135D">
              <w:rPr>
                <w:rStyle w:val="Hipervnculo"/>
                <w:rFonts w:ascii="Arial" w:hAnsi="Arial" w:cs="Arial"/>
                <w:noProof/>
              </w:rPr>
              <w:t>5.2.</w:t>
            </w:r>
            <w:r w:rsidR="00AF13C4">
              <w:rPr>
                <w:rFonts w:cstheme="minorBidi"/>
                <w:noProof/>
                <w:lang w:val="es-CO" w:eastAsia="es-CO"/>
              </w:rPr>
              <w:tab/>
            </w:r>
            <w:r w:rsidR="00AF13C4" w:rsidRPr="00C3135D">
              <w:rPr>
                <w:rStyle w:val="Hipervnculo"/>
                <w:rFonts w:ascii="Arial" w:hAnsi="Arial" w:cs="Arial"/>
                <w:noProof/>
              </w:rPr>
              <w:t>Resultados de la implementación de estrategias, medios y contenidos para la formación en investigación, innovación y/o creación artística y cultural, con sus evidencias.</w:t>
            </w:r>
            <w:r w:rsidR="00AF13C4">
              <w:rPr>
                <w:noProof/>
                <w:webHidden/>
              </w:rPr>
              <w:tab/>
            </w:r>
            <w:r w:rsidR="00AF13C4">
              <w:rPr>
                <w:noProof/>
                <w:webHidden/>
              </w:rPr>
              <w:fldChar w:fldCharType="begin"/>
            </w:r>
            <w:r w:rsidR="00AF13C4">
              <w:rPr>
                <w:noProof/>
                <w:webHidden/>
              </w:rPr>
              <w:instrText xml:space="preserve"> PAGEREF _Toc105568329 \h </w:instrText>
            </w:r>
            <w:r w:rsidR="00AF13C4">
              <w:rPr>
                <w:noProof/>
                <w:webHidden/>
              </w:rPr>
            </w:r>
            <w:r w:rsidR="00AF13C4">
              <w:rPr>
                <w:noProof/>
                <w:webHidden/>
              </w:rPr>
              <w:fldChar w:fldCharType="separate"/>
            </w:r>
            <w:r w:rsidR="00D81F48">
              <w:rPr>
                <w:noProof/>
                <w:webHidden/>
              </w:rPr>
              <w:t>35</w:t>
            </w:r>
            <w:r w:rsidR="00AF13C4">
              <w:rPr>
                <w:noProof/>
                <w:webHidden/>
              </w:rPr>
              <w:fldChar w:fldCharType="end"/>
            </w:r>
          </w:hyperlink>
        </w:p>
        <w:p w14:paraId="3FB9D86A" w14:textId="77777777" w:rsidR="00AF13C4" w:rsidRDefault="002D675D">
          <w:pPr>
            <w:pStyle w:val="TDC2"/>
            <w:tabs>
              <w:tab w:val="left" w:pos="880"/>
              <w:tab w:val="right" w:leader="dot" w:pos="9395"/>
            </w:tabs>
            <w:rPr>
              <w:rFonts w:cstheme="minorBidi"/>
              <w:noProof/>
              <w:lang w:val="es-CO" w:eastAsia="es-CO"/>
            </w:rPr>
          </w:pPr>
          <w:hyperlink w:anchor="_Toc105568330" w:history="1">
            <w:r w:rsidR="00AF13C4" w:rsidRPr="00C3135D">
              <w:rPr>
                <w:rStyle w:val="Hipervnculo"/>
                <w:rFonts w:ascii="Arial" w:hAnsi="Arial" w:cs="Arial"/>
                <w:noProof/>
              </w:rPr>
              <w:t>5.3.</w:t>
            </w:r>
            <w:r w:rsidR="00AF13C4">
              <w:rPr>
                <w:rFonts w:cstheme="minorBidi"/>
                <w:noProof/>
                <w:lang w:val="es-CO" w:eastAsia="es-CO"/>
              </w:rPr>
              <w:tab/>
            </w:r>
            <w:r w:rsidR="00AF13C4" w:rsidRPr="00C3135D">
              <w:rPr>
                <w:rStyle w:val="Hipervnculo"/>
                <w:rFonts w:ascii="Arial" w:hAnsi="Arial" w:cs="Arial"/>
                <w:noProof/>
              </w:rPr>
              <w:t>Actividades académicas, docentes y formativas que se han nutrido de la investigación, innovación y/o creación artística y cultural, con sus evidencias.</w:t>
            </w:r>
            <w:r w:rsidR="00AF13C4">
              <w:rPr>
                <w:noProof/>
                <w:webHidden/>
              </w:rPr>
              <w:tab/>
            </w:r>
            <w:r w:rsidR="00AF13C4">
              <w:rPr>
                <w:noProof/>
                <w:webHidden/>
              </w:rPr>
              <w:fldChar w:fldCharType="begin"/>
            </w:r>
            <w:r w:rsidR="00AF13C4">
              <w:rPr>
                <w:noProof/>
                <w:webHidden/>
              </w:rPr>
              <w:instrText xml:space="preserve"> PAGEREF _Toc105568330 \h </w:instrText>
            </w:r>
            <w:r w:rsidR="00AF13C4">
              <w:rPr>
                <w:noProof/>
                <w:webHidden/>
              </w:rPr>
            </w:r>
            <w:r w:rsidR="00AF13C4">
              <w:rPr>
                <w:noProof/>
                <w:webHidden/>
              </w:rPr>
              <w:fldChar w:fldCharType="separate"/>
            </w:r>
            <w:r w:rsidR="00D81F48">
              <w:rPr>
                <w:noProof/>
                <w:webHidden/>
              </w:rPr>
              <w:t>36</w:t>
            </w:r>
            <w:r w:rsidR="00AF13C4">
              <w:rPr>
                <w:noProof/>
                <w:webHidden/>
              </w:rPr>
              <w:fldChar w:fldCharType="end"/>
            </w:r>
          </w:hyperlink>
        </w:p>
        <w:p w14:paraId="57B03791" w14:textId="77777777" w:rsidR="00AF13C4" w:rsidRDefault="002D675D">
          <w:pPr>
            <w:pStyle w:val="TDC2"/>
            <w:tabs>
              <w:tab w:val="left" w:pos="880"/>
              <w:tab w:val="right" w:leader="dot" w:pos="9395"/>
            </w:tabs>
            <w:rPr>
              <w:rFonts w:cstheme="minorBidi"/>
              <w:noProof/>
              <w:lang w:val="es-CO" w:eastAsia="es-CO"/>
            </w:rPr>
          </w:pPr>
          <w:hyperlink w:anchor="_Toc105568331" w:history="1">
            <w:r w:rsidR="00AF13C4" w:rsidRPr="00C3135D">
              <w:rPr>
                <w:rStyle w:val="Hipervnculo"/>
                <w:rFonts w:ascii="Arial" w:hAnsi="Arial" w:cs="Arial"/>
                <w:noProof/>
              </w:rPr>
              <w:t>5.4.</w:t>
            </w:r>
            <w:r w:rsidR="00AF13C4">
              <w:rPr>
                <w:rFonts w:cstheme="minorBidi"/>
                <w:noProof/>
                <w:lang w:val="es-CO" w:eastAsia="es-CO"/>
              </w:rPr>
              <w:tab/>
            </w:r>
            <w:r w:rsidR="00AF13C4" w:rsidRPr="00C3135D">
              <w:rPr>
                <w:rStyle w:val="Hipervnculo"/>
                <w:rFonts w:ascii="Arial" w:hAnsi="Arial" w:cs="Arial"/>
                <w:noProof/>
              </w:rPr>
              <w:t>Resultados de la implementación de áreas, líneas o temáticas de investigación, en coherencia con el objeto de estudio, el campo o campos de educación y formación del programa académico y los requerimientos de la región y el país para su crecimiento y transformación económico y social. Esta información deberá incluir la justificación de la incorporación o no de modificaciones para la nueva vigencia del registro calificado.</w:t>
            </w:r>
            <w:r w:rsidR="00AF13C4">
              <w:rPr>
                <w:noProof/>
                <w:webHidden/>
              </w:rPr>
              <w:tab/>
            </w:r>
            <w:r w:rsidR="00AF13C4">
              <w:rPr>
                <w:noProof/>
                <w:webHidden/>
              </w:rPr>
              <w:fldChar w:fldCharType="begin"/>
            </w:r>
            <w:r w:rsidR="00AF13C4">
              <w:rPr>
                <w:noProof/>
                <w:webHidden/>
              </w:rPr>
              <w:instrText xml:space="preserve"> PAGEREF _Toc105568331 \h </w:instrText>
            </w:r>
            <w:r w:rsidR="00AF13C4">
              <w:rPr>
                <w:noProof/>
                <w:webHidden/>
              </w:rPr>
            </w:r>
            <w:r w:rsidR="00AF13C4">
              <w:rPr>
                <w:noProof/>
                <w:webHidden/>
              </w:rPr>
              <w:fldChar w:fldCharType="separate"/>
            </w:r>
            <w:r w:rsidR="00D81F48">
              <w:rPr>
                <w:noProof/>
                <w:webHidden/>
              </w:rPr>
              <w:t>36</w:t>
            </w:r>
            <w:r w:rsidR="00AF13C4">
              <w:rPr>
                <w:noProof/>
                <w:webHidden/>
              </w:rPr>
              <w:fldChar w:fldCharType="end"/>
            </w:r>
          </w:hyperlink>
        </w:p>
        <w:p w14:paraId="1E50A672" w14:textId="77777777" w:rsidR="00AF13C4" w:rsidRDefault="002D675D">
          <w:pPr>
            <w:pStyle w:val="TDC2"/>
            <w:tabs>
              <w:tab w:val="left" w:pos="880"/>
              <w:tab w:val="right" w:leader="dot" w:pos="9395"/>
            </w:tabs>
            <w:rPr>
              <w:rFonts w:cstheme="minorBidi"/>
              <w:noProof/>
              <w:lang w:val="es-CO" w:eastAsia="es-CO"/>
            </w:rPr>
          </w:pPr>
          <w:hyperlink w:anchor="_Toc105568332" w:history="1">
            <w:r w:rsidR="00AF13C4" w:rsidRPr="00C3135D">
              <w:rPr>
                <w:rStyle w:val="Hipervnculo"/>
                <w:rFonts w:ascii="Arial" w:hAnsi="Arial" w:cs="Arial"/>
                <w:noProof/>
              </w:rPr>
              <w:t>5.5.</w:t>
            </w:r>
            <w:r w:rsidR="00AF13C4">
              <w:rPr>
                <w:rFonts w:cstheme="minorBidi"/>
                <w:noProof/>
                <w:lang w:val="es-CO" w:eastAsia="es-CO"/>
              </w:rPr>
              <w:tab/>
            </w:r>
            <w:r w:rsidR="00AF13C4" w:rsidRPr="00C3135D">
              <w:rPr>
                <w:rStyle w:val="Hipervnculo"/>
                <w:rFonts w:ascii="Arial" w:hAnsi="Arial" w:cs="Arial"/>
                <w:noProof/>
              </w:rPr>
              <w:t>Seguimiento al cumplimiento de los instrumentos (planes, proyectos, programas o lo que haga sus veces) previstos para el logro del ambiente de investigación, innovación y lo creación artística y cultural, en los últimos siete (7) años, comparado con los instrumentos que se tenían proyectados para el mismo periodo, con la justificación en las diferencias significativas.</w:t>
            </w:r>
            <w:r w:rsidR="00AF13C4">
              <w:rPr>
                <w:noProof/>
                <w:webHidden/>
              </w:rPr>
              <w:tab/>
            </w:r>
            <w:r w:rsidR="00AF13C4">
              <w:rPr>
                <w:noProof/>
                <w:webHidden/>
              </w:rPr>
              <w:fldChar w:fldCharType="begin"/>
            </w:r>
            <w:r w:rsidR="00AF13C4">
              <w:rPr>
                <w:noProof/>
                <w:webHidden/>
              </w:rPr>
              <w:instrText xml:space="preserve"> PAGEREF _Toc105568332 \h </w:instrText>
            </w:r>
            <w:r w:rsidR="00AF13C4">
              <w:rPr>
                <w:noProof/>
                <w:webHidden/>
              </w:rPr>
            </w:r>
            <w:r w:rsidR="00AF13C4">
              <w:rPr>
                <w:noProof/>
                <w:webHidden/>
              </w:rPr>
              <w:fldChar w:fldCharType="separate"/>
            </w:r>
            <w:r w:rsidR="00D81F48">
              <w:rPr>
                <w:noProof/>
                <w:webHidden/>
              </w:rPr>
              <w:t>36</w:t>
            </w:r>
            <w:r w:rsidR="00AF13C4">
              <w:rPr>
                <w:noProof/>
                <w:webHidden/>
              </w:rPr>
              <w:fldChar w:fldCharType="end"/>
            </w:r>
          </w:hyperlink>
        </w:p>
        <w:p w14:paraId="170E250E" w14:textId="77777777" w:rsidR="00AF13C4" w:rsidRDefault="002D675D">
          <w:pPr>
            <w:pStyle w:val="TDC2"/>
            <w:tabs>
              <w:tab w:val="left" w:pos="880"/>
              <w:tab w:val="right" w:leader="dot" w:pos="9395"/>
            </w:tabs>
            <w:rPr>
              <w:rFonts w:cstheme="minorBidi"/>
              <w:noProof/>
              <w:lang w:val="es-CO" w:eastAsia="es-CO"/>
            </w:rPr>
          </w:pPr>
          <w:hyperlink w:anchor="_Toc105568333" w:history="1">
            <w:r w:rsidR="00AF13C4" w:rsidRPr="00C3135D">
              <w:rPr>
                <w:rStyle w:val="Hipervnculo"/>
                <w:rFonts w:ascii="Arial" w:hAnsi="Arial" w:cs="Arial"/>
                <w:noProof/>
              </w:rPr>
              <w:t>5.6.</w:t>
            </w:r>
            <w:r w:rsidR="00AF13C4">
              <w:rPr>
                <w:rFonts w:cstheme="minorBidi"/>
                <w:noProof/>
                <w:lang w:val="es-CO" w:eastAsia="es-CO"/>
              </w:rPr>
              <w:tab/>
            </w:r>
            <w:r w:rsidR="00AF13C4" w:rsidRPr="00C3135D">
              <w:rPr>
                <w:rStyle w:val="Hipervnculo"/>
                <w:rFonts w:ascii="Arial" w:hAnsi="Arial" w:cs="Arial"/>
                <w:noProof/>
              </w:rPr>
              <w:t>Proyección, para los próximos siete (7) años, de los instrumentos (planes, proyectos, programas o lo que haga sus veces) previstos para el logro del ambiente de investigación, innovación y/o creación artística y cultural, que incluya:</w:t>
            </w:r>
            <w:r w:rsidR="00AF13C4">
              <w:rPr>
                <w:noProof/>
                <w:webHidden/>
              </w:rPr>
              <w:tab/>
            </w:r>
            <w:r w:rsidR="00AF13C4">
              <w:rPr>
                <w:noProof/>
                <w:webHidden/>
              </w:rPr>
              <w:fldChar w:fldCharType="begin"/>
            </w:r>
            <w:r w:rsidR="00AF13C4">
              <w:rPr>
                <w:noProof/>
                <w:webHidden/>
              </w:rPr>
              <w:instrText xml:space="preserve"> PAGEREF _Toc105568333 \h </w:instrText>
            </w:r>
            <w:r w:rsidR="00AF13C4">
              <w:rPr>
                <w:noProof/>
                <w:webHidden/>
              </w:rPr>
            </w:r>
            <w:r w:rsidR="00AF13C4">
              <w:rPr>
                <w:noProof/>
                <w:webHidden/>
              </w:rPr>
              <w:fldChar w:fldCharType="separate"/>
            </w:r>
            <w:r w:rsidR="00D81F48">
              <w:rPr>
                <w:noProof/>
                <w:webHidden/>
              </w:rPr>
              <w:t>36</w:t>
            </w:r>
            <w:r w:rsidR="00AF13C4">
              <w:rPr>
                <w:noProof/>
                <w:webHidden/>
              </w:rPr>
              <w:fldChar w:fldCharType="end"/>
            </w:r>
          </w:hyperlink>
        </w:p>
        <w:p w14:paraId="14B0420F" w14:textId="77777777" w:rsidR="00AF13C4" w:rsidRDefault="002D675D">
          <w:pPr>
            <w:pStyle w:val="TDC2"/>
            <w:tabs>
              <w:tab w:val="left" w:pos="880"/>
              <w:tab w:val="right" w:leader="dot" w:pos="9395"/>
            </w:tabs>
            <w:rPr>
              <w:rFonts w:cstheme="minorBidi"/>
              <w:noProof/>
              <w:lang w:val="es-CO" w:eastAsia="es-CO"/>
            </w:rPr>
          </w:pPr>
          <w:hyperlink w:anchor="_Toc105568334" w:history="1">
            <w:r w:rsidR="00AF13C4" w:rsidRPr="00C3135D">
              <w:rPr>
                <w:rStyle w:val="Hipervnculo"/>
                <w:rFonts w:ascii="Arial" w:hAnsi="Arial" w:cs="Arial"/>
                <w:noProof/>
              </w:rPr>
              <w:t>5.7.</w:t>
            </w:r>
            <w:r w:rsidR="00AF13C4">
              <w:rPr>
                <w:rFonts w:cstheme="minorBidi"/>
                <w:noProof/>
                <w:lang w:val="es-CO" w:eastAsia="es-CO"/>
              </w:rPr>
              <w:tab/>
            </w:r>
            <w:r w:rsidR="00AF13C4" w:rsidRPr="00C3135D">
              <w:rPr>
                <w:rStyle w:val="Hipervnculo"/>
                <w:rFonts w:ascii="Arial" w:hAnsi="Arial" w:cs="Arial"/>
                <w:noProof/>
              </w:rPr>
              <w:t>Proyección para los próximos siete (7) años de las líneas de investigación o lo que haga sus veces.</w:t>
            </w:r>
            <w:r w:rsidR="00AF13C4">
              <w:rPr>
                <w:noProof/>
                <w:webHidden/>
              </w:rPr>
              <w:tab/>
            </w:r>
            <w:r w:rsidR="00AF13C4">
              <w:rPr>
                <w:noProof/>
                <w:webHidden/>
              </w:rPr>
              <w:fldChar w:fldCharType="begin"/>
            </w:r>
            <w:r w:rsidR="00AF13C4">
              <w:rPr>
                <w:noProof/>
                <w:webHidden/>
              </w:rPr>
              <w:instrText xml:space="preserve"> PAGEREF _Toc105568334 \h </w:instrText>
            </w:r>
            <w:r w:rsidR="00AF13C4">
              <w:rPr>
                <w:noProof/>
                <w:webHidden/>
              </w:rPr>
            </w:r>
            <w:r w:rsidR="00AF13C4">
              <w:rPr>
                <w:noProof/>
                <w:webHidden/>
              </w:rPr>
              <w:fldChar w:fldCharType="separate"/>
            </w:r>
            <w:r w:rsidR="00D81F48">
              <w:rPr>
                <w:noProof/>
                <w:webHidden/>
              </w:rPr>
              <w:t>37</w:t>
            </w:r>
            <w:r w:rsidR="00AF13C4">
              <w:rPr>
                <w:noProof/>
                <w:webHidden/>
              </w:rPr>
              <w:fldChar w:fldCharType="end"/>
            </w:r>
          </w:hyperlink>
        </w:p>
        <w:p w14:paraId="48E30739" w14:textId="77777777" w:rsidR="00AF13C4" w:rsidRDefault="002D675D">
          <w:pPr>
            <w:pStyle w:val="TDC2"/>
            <w:tabs>
              <w:tab w:val="left" w:pos="880"/>
              <w:tab w:val="right" w:leader="dot" w:pos="9395"/>
            </w:tabs>
            <w:rPr>
              <w:rFonts w:cstheme="minorBidi"/>
              <w:noProof/>
              <w:lang w:val="es-CO" w:eastAsia="es-CO"/>
            </w:rPr>
          </w:pPr>
          <w:hyperlink w:anchor="_Toc105568335" w:history="1">
            <w:r w:rsidR="00AF13C4" w:rsidRPr="00C3135D">
              <w:rPr>
                <w:rStyle w:val="Hipervnculo"/>
                <w:rFonts w:ascii="Arial" w:hAnsi="Arial" w:cs="Arial"/>
                <w:noProof/>
              </w:rPr>
              <w:t>5.8.</w:t>
            </w:r>
            <w:r w:rsidR="00AF13C4">
              <w:rPr>
                <w:rFonts w:cstheme="minorBidi"/>
                <w:noProof/>
                <w:lang w:val="es-CO" w:eastAsia="es-CO"/>
              </w:rPr>
              <w:tab/>
            </w:r>
            <w:r w:rsidR="00AF13C4" w:rsidRPr="00C3135D">
              <w:rPr>
                <w:rStyle w:val="Hipervnculo"/>
                <w:rFonts w:ascii="Arial" w:hAnsi="Arial" w:cs="Arial"/>
                <w:noProof/>
              </w:rPr>
              <w:t>Resultados de la implementación de las líneas de investigación o lo que haga sus veces y la justificación de la incorporación o no de modificaciones.</w:t>
            </w:r>
            <w:r w:rsidR="00AF13C4">
              <w:rPr>
                <w:noProof/>
                <w:webHidden/>
              </w:rPr>
              <w:tab/>
            </w:r>
            <w:r w:rsidR="00AF13C4">
              <w:rPr>
                <w:noProof/>
                <w:webHidden/>
              </w:rPr>
              <w:fldChar w:fldCharType="begin"/>
            </w:r>
            <w:r w:rsidR="00AF13C4">
              <w:rPr>
                <w:noProof/>
                <w:webHidden/>
              </w:rPr>
              <w:instrText xml:space="preserve"> PAGEREF _Toc105568335 \h </w:instrText>
            </w:r>
            <w:r w:rsidR="00AF13C4">
              <w:rPr>
                <w:noProof/>
                <w:webHidden/>
              </w:rPr>
            </w:r>
            <w:r w:rsidR="00AF13C4">
              <w:rPr>
                <w:noProof/>
                <w:webHidden/>
              </w:rPr>
              <w:fldChar w:fldCharType="separate"/>
            </w:r>
            <w:r w:rsidR="00D81F48">
              <w:rPr>
                <w:noProof/>
                <w:webHidden/>
              </w:rPr>
              <w:t>37</w:t>
            </w:r>
            <w:r w:rsidR="00AF13C4">
              <w:rPr>
                <w:noProof/>
                <w:webHidden/>
              </w:rPr>
              <w:fldChar w:fldCharType="end"/>
            </w:r>
          </w:hyperlink>
        </w:p>
        <w:p w14:paraId="48990460" w14:textId="77777777" w:rsidR="00AF13C4" w:rsidRDefault="002D675D">
          <w:pPr>
            <w:pStyle w:val="TDC2"/>
            <w:tabs>
              <w:tab w:val="left" w:pos="880"/>
              <w:tab w:val="right" w:leader="dot" w:pos="9395"/>
            </w:tabs>
            <w:rPr>
              <w:rFonts w:cstheme="minorBidi"/>
              <w:noProof/>
              <w:lang w:val="es-CO" w:eastAsia="es-CO"/>
            </w:rPr>
          </w:pPr>
          <w:hyperlink w:anchor="_Toc105568336" w:history="1">
            <w:r w:rsidR="00AF13C4" w:rsidRPr="00C3135D">
              <w:rPr>
                <w:rStyle w:val="Hipervnculo"/>
                <w:rFonts w:ascii="Arial" w:hAnsi="Arial" w:cs="Arial"/>
                <w:noProof/>
              </w:rPr>
              <w:t>5.9.</w:t>
            </w:r>
            <w:r w:rsidR="00AF13C4">
              <w:rPr>
                <w:rFonts w:cstheme="minorBidi"/>
                <w:noProof/>
                <w:lang w:val="es-CO" w:eastAsia="es-CO"/>
              </w:rPr>
              <w:tab/>
            </w:r>
            <w:r w:rsidR="00AF13C4" w:rsidRPr="00C3135D">
              <w:rPr>
                <w:rStyle w:val="Hipervnculo"/>
                <w:rFonts w:ascii="Arial" w:hAnsi="Arial" w:cs="Arial"/>
                <w:noProof/>
              </w:rPr>
              <w:t>Plan de proyección para los próximos siete (7) años, de los instrumentos (planes, proyectos, programas o lo que haga sus veces) previstos para el logro del ambiente de investigación, innovación y/o creación artística y cultural, el cual contiene actividades.</w:t>
            </w:r>
            <w:r w:rsidR="00AF13C4">
              <w:rPr>
                <w:noProof/>
                <w:webHidden/>
              </w:rPr>
              <w:tab/>
            </w:r>
            <w:r w:rsidR="00AF13C4">
              <w:rPr>
                <w:noProof/>
                <w:webHidden/>
              </w:rPr>
              <w:fldChar w:fldCharType="begin"/>
            </w:r>
            <w:r w:rsidR="00AF13C4">
              <w:rPr>
                <w:noProof/>
                <w:webHidden/>
              </w:rPr>
              <w:instrText xml:space="preserve"> PAGEREF _Toc105568336 \h </w:instrText>
            </w:r>
            <w:r w:rsidR="00AF13C4">
              <w:rPr>
                <w:noProof/>
                <w:webHidden/>
              </w:rPr>
            </w:r>
            <w:r w:rsidR="00AF13C4">
              <w:rPr>
                <w:noProof/>
                <w:webHidden/>
              </w:rPr>
              <w:fldChar w:fldCharType="separate"/>
            </w:r>
            <w:r w:rsidR="00D81F48">
              <w:rPr>
                <w:noProof/>
                <w:webHidden/>
              </w:rPr>
              <w:t>37</w:t>
            </w:r>
            <w:r w:rsidR="00AF13C4">
              <w:rPr>
                <w:noProof/>
                <w:webHidden/>
              </w:rPr>
              <w:fldChar w:fldCharType="end"/>
            </w:r>
          </w:hyperlink>
        </w:p>
        <w:p w14:paraId="3149BB94" w14:textId="77777777" w:rsidR="00AF13C4" w:rsidRDefault="002D675D">
          <w:pPr>
            <w:pStyle w:val="TDC2"/>
            <w:tabs>
              <w:tab w:val="left" w:pos="1100"/>
              <w:tab w:val="right" w:leader="dot" w:pos="9395"/>
            </w:tabs>
            <w:rPr>
              <w:rFonts w:cstheme="minorBidi"/>
              <w:noProof/>
              <w:lang w:val="es-CO" w:eastAsia="es-CO"/>
            </w:rPr>
          </w:pPr>
          <w:hyperlink w:anchor="_Toc105568337" w:history="1">
            <w:r w:rsidR="00AF13C4" w:rsidRPr="00C3135D">
              <w:rPr>
                <w:rStyle w:val="Hipervnculo"/>
                <w:rFonts w:ascii="Arial" w:hAnsi="Arial" w:cs="Arial"/>
                <w:noProof/>
              </w:rPr>
              <w:t>5.10.</w:t>
            </w:r>
            <w:r w:rsidR="00AF13C4">
              <w:rPr>
                <w:rFonts w:cstheme="minorBidi"/>
                <w:noProof/>
                <w:lang w:val="es-CO" w:eastAsia="es-CO"/>
              </w:rPr>
              <w:tab/>
            </w:r>
            <w:r w:rsidR="00AF13C4" w:rsidRPr="00C3135D">
              <w:rPr>
                <w:rStyle w:val="Hipervnculo"/>
                <w:rFonts w:ascii="Arial" w:hAnsi="Arial" w:cs="Arial"/>
                <w:noProof/>
              </w:rPr>
              <w:t>Seguimiento a la ejecución de la agenda de investigación, innovación y/o creación artística y cultural en los últimos siete (7) años, comparado con la agenda que se tenía planeada para el mismo periodo, con la justificación en las diferencias significativas.</w:t>
            </w:r>
            <w:r w:rsidR="00AF13C4">
              <w:rPr>
                <w:noProof/>
                <w:webHidden/>
              </w:rPr>
              <w:tab/>
            </w:r>
            <w:r w:rsidR="00AF13C4">
              <w:rPr>
                <w:noProof/>
                <w:webHidden/>
              </w:rPr>
              <w:fldChar w:fldCharType="begin"/>
            </w:r>
            <w:r w:rsidR="00AF13C4">
              <w:rPr>
                <w:noProof/>
                <w:webHidden/>
              </w:rPr>
              <w:instrText xml:space="preserve"> PAGEREF _Toc105568337 \h </w:instrText>
            </w:r>
            <w:r w:rsidR="00AF13C4">
              <w:rPr>
                <w:noProof/>
                <w:webHidden/>
              </w:rPr>
            </w:r>
            <w:r w:rsidR="00AF13C4">
              <w:rPr>
                <w:noProof/>
                <w:webHidden/>
              </w:rPr>
              <w:fldChar w:fldCharType="separate"/>
            </w:r>
            <w:r w:rsidR="00D81F48">
              <w:rPr>
                <w:noProof/>
                <w:webHidden/>
              </w:rPr>
              <w:t>38</w:t>
            </w:r>
            <w:r w:rsidR="00AF13C4">
              <w:rPr>
                <w:noProof/>
                <w:webHidden/>
              </w:rPr>
              <w:fldChar w:fldCharType="end"/>
            </w:r>
          </w:hyperlink>
        </w:p>
        <w:p w14:paraId="74ADFB66" w14:textId="77777777" w:rsidR="00AF13C4" w:rsidRDefault="002D675D">
          <w:pPr>
            <w:pStyle w:val="TDC2"/>
            <w:tabs>
              <w:tab w:val="left" w:pos="1100"/>
              <w:tab w:val="right" w:leader="dot" w:pos="9395"/>
            </w:tabs>
            <w:rPr>
              <w:rFonts w:cstheme="minorBidi"/>
              <w:noProof/>
              <w:lang w:val="es-CO" w:eastAsia="es-CO"/>
            </w:rPr>
          </w:pPr>
          <w:hyperlink w:anchor="_Toc105568338" w:history="1">
            <w:r w:rsidR="00AF13C4" w:rsidRPr="00C3135D">
              <w:rPr>
                <w:rStyle w:val="Hipervnculo"/>
                <w:rFonts w:ascii="Arial" w:hAnsi="Arial" w:cs="Arial"/>
                <w:noProof/>
              </w:rPr>
              <w:t>5.11.</w:t>
            </w:r>
            <w:r w:rsidR="00AF13C4">
              <w:rPr>
                <w:rFonts w:cstheme="minorBidi"/>
                <w:noProof/>
                <w:lang w:val="es-CO" w:eastAsia="es-CO"/>
              </w:rPr>
              <w:tab/>
            </w:r>
            <w:r w:rsidR="00AF13C4" w:rsidRPr="00C3135D">
              <w:rPr>
                <w:rStyle w:val="Hipervnculo"/>
                <w:rFonts w:ascii="Arial" w:hAnsi="Arial" w:cs="Arial"/>
                <w:noProof/>
              </w:rPr>
              <w:t>Proyección para los próximos siete (7) años de la agenda de investigación, innovación y/o creación artística y cultural.</w:t>
            </w:r>
            <w:r w:rsidR="00AF13C4">
              <w:rPr>
                <w:noProof/>
                <w:webHidden/>
              </w:rPr>
              <w:tab/>
            </w:r>
            <w:r w:rsidR="00AF13C4">
              <w:rPr>
                <w:noProof/>
                <w:webHidden/>
              </w:rPr>
              <w:fldChar w:fldCharType="begin"/>
            </w:r>
            <w:r w:rsidR="00AF13C4">
              <w:rPr>
                <w:noProof/>
                <w:webHidden/>
              </w:rPr>
              <w:instrText xml:space="preserve"> PAGEREF _Toc105568338 \h </w:instrText>
            </w:r>
            <w:r w:rsidR="00AF13C4">
              <w:rPr>
                <w:noProof/>
                <w:webHidden/>
              </w:rPr>
            </w:r>
            <w:r w:rsidR="00AF13C4">
              <w:rPr>
                <w:noProof/>
                <w:webHidden/>
              </w:rPr>
              <w:fldChar w:fldCharType="separate"/>
            </w:r>
            <w:r w:rsidR="00D81F48">
              <w:rPr>
                <w:noProof/>
                <w:webHidden/>
              </w:rPr>
              <w:t>38</w:t>
            </w:r>
            <w:r w:rsidR="00AF13C4">
              <w:rPr>
                <w:noProof/>
                <w:webHidden/>
              </w:rPr>
              <w:fldChar w:fldCharType="end"/>
            </w:r>
          </w:hyperlink>
        </w:p>
        <w:p w14:paraId="519261B4" w14:textId="77777777" w:rsidR="00AF13C4" w:rsidRDefault="002D675D">
          <w:pPr>
            <w:pStyle w:val="TDC2"/>
            <w:tabs>
              <w:tab w:val="left" w:pos="1100"/>
              <w:tab w:val="right" w:leader="dot" w:pos="9395"/>
            </w:tabs>
            <w:rPr>
              <w:rFonts w:cstheme="minorBidi"/>
              <w:noProof/>
              <w:lang w:val="es-CO" w:eastAsia="es-CO"/>
            </w:rPr>
          </w:pPr>
          <w:hyperlink w:anchor="_Toc105568339" w:history="1">
            <w:r w:rsidR="00AF13C4" w:rsidRPr="00C3135D">
              <w:rPr>
                <w:rStyle w:val="Hipervnculo"/>
                <w:rFonts w:ascii="Arial" w:hAnsi="Arial" w:cs="Arial"/>
                <w:noProof/>
              </w:rPr>
              <w:t>5.12.</w:t>
            </w:r>
            <w:r w:rsidR="00AF13C4">
              <w:rPr>
                <w:rFonts w:cstheme="minorBidi"/>
                <w:noProof/>
                <w:lang w:val="es-CO" w:eastAsia="es-CO"/>
              </w:rPr>
              <w:tab/>
            </w:r>
            <w:r w:rsidR="00AF13C4" w:rsidRPr="00C3135D">
              <w:rPr>
                <w:rStyle w:val="Hipervnculo"/>
                <w:rFonts w:ascii="Arial" w:hAnsi="Arial" w:cs="Arial"/>
                <w:noProof/>
              </w:rPr>
              <w:t>Grupos de investigación reconocidos o clasificados en el Sistema Nacional de Ciencia, Tecnología e Innovación o el que haga sus veces, en el campo o campos de educación y formación del programa académico, con su respectiva clasificación y desempeño durante los últimos siete (7) años.</w:t>
            </w:r>
            <w:r w:rsidR="00AF13C4">
              <w:rPr>
                <w:noProof/>
                <w:webHidden/>
              </w:rPr>
              <w:tab/>
            </w:r>
            <w:r w:rsidR="00AF13C4">
              <w:rPr>
                <w:noProof/>
                <w:webHidden/>
              </w:rPr>
              <w:fldChar w:fldCharType="begin"/>
            </w:r>
            <w:r w:rsidR="00AF13C4">
              <w:rPr>
                <w:noProof/>
                <w:webHidden/>
              </w:rPr>
              <w:instrText xml:space="preserve"> PAGEREF _Toc105568339 \h </w:instrText>
            </w:r>
            <w:r w:rsidR="00AF13C4">
              <w:rPr>
                <w:noProof/>
                <w:webHidden/>
              </w:rPr>
            </w:r>
            <w:r w:rsidR="00AF13C4">
              <w:rPr>
                <w:noProof/>
                <w:webHidden/>
              </w:rPr>
              <w:fldChar w:fldCharType="separate"/>
            </w:r>
            <w:r w:rsidR="00D81F48">
              <w:rPr>
                <w:noProof/>
                <w:webHidden/>
              </w:rPr>
              <w:t>38</w:t>
            </w:r>
            <w:r w:rsidR="00AF13C4">
              <w:rPr>
                <w:noProof/>
                <w:webHidden/>
              </w:rPr>
              <w:fldChar w:fldCharType="end"/>
            </w:r>
          </w:hyperlink>
        </w:p>
        <w:p w14:paraId="77BB14B9" w14:textId="77777777" w:rsidR="00AF13C4" w:rsidRDefault="002D675D">
          <w:pPr>
            <w:pStyle w:val="TDC2"/>
            <w:tabs>
              <w:tab w:val="left" w:pos="1100"/>
              <w:tab w:val="right" w:leader="dot" w:pos="9395"/>
            </w:tabs>
            <w:rPr>
              <w:rFonts w:cstheme="minorBidi"/>
              <w:noProof/>
              <w:lang w:val="es-CO" w:eastAsia="es-CO"/>
            </w:rPr>
          </w:pPr>
          <w:hyperlink w:anchor="_Toc105568340" w:history="1">
            <w:r w:rsidR="00AF13C4" w:rsidRPr="00C3135D">
              <w:rPr>
                <w:rStyle w:val="Hipervnculo"/>
                <w:rFonts w:ascii="Arial" w:hAnsi="Arial" w:cs="Arial"/>
                <w:noProof/>
              </w:rPr>
              <w:t>5.13.</w:t>
            </w:r>
            <w:r w:rsidR="00AF13C4">
              <w:rPr>
                <w:rFonts w:cstheme="minorBidi"/>
                <w:noProof/>
                <w:lang w:val="es-CO" w:eastAsia="es-CO"/>
              </w:rPr>
              <w:tab/>
            </w:r>
            <w:r w:rsidR="00AF13C4" w:rsidRPr="00C3135D">
              <w:rPr>
                <w:rStyle w:val="Hipervnculo"/>
                <w:rFonts w:ascii="Arial" w:hAnsi="Arial" w:cs="Arial"/>
                <w:noProof/>
              </w:rPr>
              <w:t>Productos de investigación, innovación y/o creación artística y cultural reconocidos por el Sistema Nacional de Ciencia, Tecnología e Innovación o el que haga sus veces, en el campo o campos de educación y formación del programa académico, obtenidos en los últimos siete (7) años.</w:t>
            </w:r>
            <w:r w:rsidR="00AF13C4">
              <w:rPr>
                <w:noProof/>
                <w:webHidden/>
              </w:rPr>
              <w:tab/>
            </w:r>
            <w:r w:rsidR="00AF13C4">
              <w:rPr>
                <w:noProof/>
                <w:webHidden/>
              </w:rPr>
              <w:fldChar w:fldCharType="begin"/>
            </w:r>
            <w:r w:rsidR="00AF13C4">
              <w:rPr>
                <w:noProof/>
                <w:webHidden/>
              </w:rPr>
              <w:instrText xml:space="preserve"> PAGEREF _Toc105568340 \h </w:instrText>
            </w:r>
            <w:r w:rsidR="00AF13C4">
              <w:rPr>
                <w:noProof/>
                <w:webHidden/>
              </w:rPr>
            </w:r>
            <w:r w:rsidR="00AF13C4">
              <w:rPr>
                <w:noProof/>
                <w:webHidden/>
              </w:rPr>
              <w:fldChar w:fldCharType="separate"/>
            </w:r>
            <w:r w:rsidR="00D81F48">
              <w:rPr>
                <w:noProof/>
                <w:webHidden/>
              </w:rPr>
              <w:t>39</w:t>
            </w:r>
            <w:r w:rsidR="00AF13C4">
              <w:rPr>
                <w:noProof/>
                <w:webHidden/>
              </w:rPr>
              <w:fldChar w:fldCharType="end"/>
            </w:r>
          </w:hyperlink>
        </w:p>
        <w:p w14:paraId="5F16F158" w14:textId="77777777" w:rsidR="00AF13C4" w:rsidRDefault="002D675D">
          <w:pPr>
            <w:pStyle w:val="TDC2"/>
            <w:tabs>
              <w:tab w:val="left" w:pos="1100"/>
              <w:tab w:val="right" w:leader="dot" w:pos="9395"/>
            </w:tabs>
            <w:rPr>
              <w:rFonts w:cstheme="minorBidi"/>
              <w:noProof/>
              <w:lang w:val="es-CO" w:eastAsia="es-CO"/>
            </w:rPr>
          </w:pPr>
          <w:hyperlink w:anchor="_Toc105568341" w:history="1">
            <w:r w:rsidR="00AF13C4" w:rsidRPr="00C3135D">
              <w:rPr>
                <w:rStyle w:val="Hipervnculo"/>
                <w:rFonts w:ascii="Arial" w:hAnsi="Arial" w:cs="Arial"/>
                <w:noProof/>
              </w:rPr>
              <w:t>5.14.</w:t>
            </w:r>
            <w:r w:rsidR="00AF13C4">
              <w:rPr>
                <w:rFonts w:cstheme="minorBidi"/>
                <w:noProof/>
                <w:lang w:val="es-CO" w:eastAsia="es-CO"/>
              </w:rPr>
              <w:tab/>
            </w:r>
            <w:r w:rsidR="00AF13C4" w:rsidRPr="00C3135D">
              <w:rPr>
                <w:rStyle w:val="Hipervnculo"/>
                <w:rFonts w:ascii="Arial" w:hAnsi="Arial" w:cs="Arial"/>
                <w:noProof/>
              </w:rPr>
              <w:t>Investigadores reconocidos en el Sistema Nacional de Ciencia, Tecnología e Innovación o el que haga sus veces, en el campo o campos de educación y formación del programa y su respectiva clasificación durante los últimos siete (7) años.</w:t>
            </w:r>
            <w:r w:rsidR="00AF13C4">
              <w:rPr>
                <w:noProof/>
                <w:webHidden/>
              </w:rPr>
              <w:tab/>
            </w:r>
            <w:r w:rsidR="00AF13C4">
              <w:rPr>
                <w:noProof/>
                <w:webHidden/>
              </w:rPr>
              <w:fldChar w:fldCharType="begin"/>
            </w:r>
            <w:r w:rsidR="00AF13C4">
              <w:rPr>
                <w:noProof/>
                <w:webHidden/>
              </w:rPr>
              <w:instrText xml:space="preserve"> PAGEREF _Toc105568341 \h </w:instrText>
            </w:r>
            <w:r w:rsidR="00AF13C4">
              <w:rPr>
                <w:noProof/>
                <w:webHidden/>
              </w:rPr>
            </w:r>
            <w:r w:rsidR="00AF13C4">
              <w:rPr>
                <w:noProof/>
                <w:webHidden/>
              </w:rPr>
              <w:fldChar w:fldCharType="separate"/>
            </w:r>
            <w:r w:rsidR="00D81F48">
              <w:rPr>
                <w:noProof/>
                <w:webHidden/>
              </w:rPr>
              <w:t>39</w:t>
            </w:r>
            <w:r w:rsidR="00AF13C4">
              <w:rPr>
                <w:noProof/>
                <w:webHidden/>
              </w:rPr>
              <w:fldChar w:fldCharType="end"/>
            </w:r>
          </w:hyperlink>
        </w:p>
        <w:p w14:paraId="0E35ABCB" w14:textId="77777777" w:rsidR="00AF13C4" w:rsidRDefault="002D675D">
          <w:pPr>
            <w:pStyle w:val="TDC2"/>
            <w:tabs>
              <w:tab w:val="left" w:pos="1100"/>
              <w:tab w:val="right" w:leader="dot" w:pos="9395"/>
            </w:tabs>
            <w:rPr>
              <w:rFonts w:cstheme="minorBidi"/>
              <w:noProof/>
              <w:lang w:val="es-CO" w:eastAsia="es-CO"/>
            </w:rPr>
          </w:pPr>
          <w:hyperlink w:anchor="_Toc105568342" w:history="1">
            <w:r w:rsidR="00AF13C4" w:rsidRPr="00C3135D">
              <w:rPr>
                <w:rStyle w:val="Hipervnculo"/>
                <w:rFonts w:ascii="Arial" w:hAnsi="Arial" w:cs="Arial"/>
                <w:noProof/>
              </w:rPr>
              <w:t>5.15.</w:t>
            </w:r>
            <w:r w:rsidR="00AF13C4">
              <w:rPr>
                <w:rFonts w:cstheme="minorBidi"/>
                <w:noProof/>
                <w:lang w:val="es-CO" w:eastAsia="es-CO"/>
              </w:rPr>
              <w:tab/>
            </w:r>
            <w:r w:rsidR="00AF13C4" w:rsidRPr="00C3135D">
              <w:rPr>
                <w:rStyle w:val="Hipervnculo"/>
                <w:rFonts w:ascii="Arial" w:hAnsi="Arial" w:cs="Arial"/>
                <w:noProof/>
              </w:rPr>
              <w:t>Indicadores que hagan referencia a los estudiantes del programa académico vinculados a los procesos realizados en los grupos de investigación, durante los últimos siete (7) años.</w:t>
            </w:r>
            <w:r w:rsidR="00AF13C4">
              <w:rPr>
                <w:noProof/>
                <w:webHidden/>
              </w:rPr>
              <w:tab/>
            </w:r>
            <w:r w:rsidR="00AF13C4">
              <w:rPr>
                <w:noProof/>
                <w:webHidden/>
              </w:rPr>
              <w:fldChar w:fldCharType="begin"/>
            </w:r>
            <w:r w:rsidR="00AF13C4">
              <w:rPr>
                <w:noProof/>
                <w:webHidden/>
              </w:rPr>
              <w:instrText xml:space="preserve"> PAGEREF _Toc105568342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3C0C30A9" w14:textId="77777777" w:rsidR="00AF13C4" w:rsidRDefault="002D675D">
          <w:pPr>
            <w:pStyle w:val="TDC2"/>
            <w:tabs>
              <w:tab w:val="left" w:pos="1100"/>
              <w:tab w:val="right" w:leader="dot" w:pos="9395"/>
            </w:tabs>
            <w:rPr>
              <w:rFonts w:cstheme="minorBidi"/>
              <w:noProof/>
              <w:lang w:val="es-CO" w:eastAsia="es-CO"/>
            </w:rPr>
          </w:pPr>
          <w:hyperlink w:anchor="_Toc105568343" w:history="1">
            <w:r w:rsidR="00AF13C4" w:rsidRPr="00C3135D">
              <w:rPr>
                <w:rStyle w:val="Hipervnculo"/>
                <w:rFonts w:ascii="Arial" w:hAnsi="Arial" w:cs="Arial"/>
                <w:noProof/>
              </w:rPr>
              <w:t>5.16.</w:t>
            </w:r>
            <w:r w:rsidR="00AF13C4">
              <w:rPr>
                <w:rFonts w:cstheme="minorBidi"/>
                <w:noProof/>
                <w:lang w:val="es-CO" w:eastAsia="es-CO"/>
              </w:rPr>
              <w:tab/>
            </w:r>
            <w:r w:rsidR="00AF13C4" w:rsidRPr="00C3135D">
              <w:rPr>
                <w:rStyle w:val="Hipervnculo"/>
                <w:rFonts w:ascii="Arial" w:hAnsi="Arial" w:cs="Arial"/>
                <w:noProof/>
              </w:rPr>
              <w:t>Resultados de los mecanismos de difusión, divulgación y visibilidad nacional e internacional de la investigación, innovación y/o creación artística y cultural que desarrolló el programa académico en los últimos siete (7) años.</w:t>
            </w:r>
            <w:r w:rsidR="00AF13C4">
              <w:rPr>
                <w:noProof/>
                <w:webHidden/>
              </w:rPr>
              <w:tab/>
            </w:r>
            <w:r w:rsidR="00AF13C4">
              <w:rPr>
                <w:noProof/>
                <w:webHidden/>
              </w:rPr>
              <w:fldChar w:fldCharType="begin"/>
            </w:r>
            <w:r w:rsidR="00AF13C4">
              <w:rPr>
                <w:noProof/>
                <w:webHidden/>
              </w:rPr>
              <w:instrText xml:space="preserve"> PAGEREF _Toc105568343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3AB399CA" w14:textId="77777777" w:rsidR="00AF13C4" w:rsidRDefault="002D675D">
          <w:pPr>
            <w:pStyle w:val="TDC2"/>
            <w:tabs>
              <w:tab w:val="left" w:pos="1100"/>
              <w:tab w:val="right" w:leader="dot" w:pos="9395"/>
            </w:tabs>
            <w:rPr>
              <w:rFonts w:cstheme="minorBidi"/>
              <w:noProof/>
              <w:lang w:val="es-CO" w:eastAsia="es-CO"/>
            </w:rPr>
          </w:pPr>
          <w:hyperlink w:anchor="_Toc105568344" w:history="1">
            <w:r w:rsidR="00AF13C4" w:rsidRPr="00C3135D">
              <w:rPr>
                <w:rStyle w:val="Hipervnculo"/>
                <w:rFonts w:ascii="Arial" w:hAnsi="Arial" w:cs="Arial"/>
                <w:noProof/>
              </w:rPr>
              <w:t>5.17.</w:t>
            </w:r>
            <w:r w:rsidR="00AF13C4">
              <w:rPr>
                <w:rFonts w:cstheme="minorBidi"/>
                <w:noProof/>
                <w:lang w:val="es-CO" w:eastAsia="es-CO"/>
              </w:rPr>
              <w:tab/>
            </w:r>
            <w:r w:rsidR="00AF13C4" w:rsidRPr="00C3135D">
              <w:rPr>
                <w:rStyle w:val="Hipervnculo"/>
                <w:rFonts w:ascii="Arial" w:hAnsi="Arial" w:cs="Arial"/>
                <w:noProof/>
              </w:rPr>
              <w:t>Resultados de las dinámicas para la generación de nuevo conocimiento y/o movimiento de la barrera del conocimiento.</w:t>
            </w:r>
            <w:r w:rsidR="00AF13C4">
              <w:rPr>
                <w:noProof/>
                <w:webHidden/>
              </w:rPr>
              <w:tab/>
            </w:r>
            <w:r w:rsidR="00AF13C4">
              <w:rPr>
                <w:noProof/>
                <w:webHidden/>
              </w:rPr>
              <w:fldChar w:fldCharType="begin"/>
            </w:r>
            <w:r w:rsidR="00AF13C4">
              <w:rPr>
                <w:noProof/>
                <w:webHidden/>
              </w:rPr>
              <w:instrText xml:space="preserve"> PAGEREF _Toc105568344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171F9E6C" w14:textId="77777777" w:rsidR="00AF13C4" w:rsidRDefault="002D675D">
          <w:pPr>
            <w:pStyle w:val="TDC2"/>
            <w:tabs>
              <w:tab w:val="left" w:pos="1100"/>
              <w:tab w:val="right" w:leader="dot" w:pos="9395"/>
            </w:tabs>
            <w:rPr>
              <w:rFonts w:cstheme="minorBidi"/>
              <w:noProof/>
              <w:lang w:val="es-CO" w:eastAsia="es-CO"/>
            </w:rPr>
          </w:pPr>
          <w:hyperlink w:anchor="_Toc105568345" w:history="1">
            <w:r w:rsidR="00AF13C4" w:rsidRPr="00C3135D">
              <w:rPr>
                <w:rStyle w:val="Hipervnculo"/>
                <w:rFonts w:ascii="Arial" w:hAnsi="Arial" w:cs="Arial"/>
                <w:noProof/>
              </w:rPr>
              <w:t>5.18.</w:t>
            </w:r>
            <w:r w:rsidR="00AF13C4">
              <w:rPr>
                <w:rFonts w:cstheme="minorBidi"/>
                <w:noProof/>
                <w:lang w:val="es-CO" w:eastAsia="es-CO"/>
              </w:rPr>
              <w:tab/>
            </w:r>
            <w:r w:rsidR="00AF13C4" w:rsidRPr="00C3135D">
              <w:rPr>
                <w:rStyle w:val="Hipervnculo"/>
                <w:rFonts w:ascii="Arial" w:hAnsi="Arial" w:cs="Arial"/>
                <w:noProof/>
              </w:rPr>
              <w:t>Evaluar la implementación de las líneas de investigación y la justificación de la incorporación o no de modificaciones.</w:t>
            </w:r>
            <w:r w:rsidR="00AF13C4">
              <w:rPr>
                <w:noProof/>
                <w:webHidden/>
              </w:rPr>
              <w:tab/>
            </w:r>
            <w:r w:rsidR="00AF13C4">
              <w:rPr>
                <w:noProof/>
                <w:webHidden/>
              </w:rPr>
              <w:fldChar w:fldCharType="begin"/>
            </w:r>
            <w:r w:rsidR="00AF13C4">
              <w:rPr>
                <w:noProof/>
                <w:webHidden/>
              </w:rPr>
              <w:instrText xml:space="preserve"> PAGEREF _Toc105568345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330D4604" w14:textId="77777777" w:rsidR="00AF13C4" w:rsidRDefault="002D675D">
          <w:pPr>
            <w:pStyle w:val="TDC2"/>
            <w:tabs>
              <w:tab w:val="left" w:pos="1100"/>
              <w:tab w:val="right" w:leader="dot" w:pos="9395"/>
            </w:tabs>
            <w:rPr>
              <w:rFonts w:cstheme="minorBidi"/>
              <w:noProof/>
              <w:lang w:val="es-CO" w:eastAsia="es-CO"/>
            </w:rPr>
          </w:pPr>
          <w:hyperlink w:anchor="_Toc105568346" w:history="1">
            <w:r w:rsidR="00AF13C4" w:rsidRPr="00C3135D">
              <w:rPr>
                <w:rStyle w:val="Hipervnculo"/>
                <w:rFonts w:ascii="Arial" w:hAnsi="Arial" w:cs="Arial"/>
                <w:noProof/>
              </w:rPr>
              <w:t>5.19.</w:t>
            </w:r>
            <w:r w:rsidR="00AF13C4">
              <w:rPr>
                <w:rFonts w:cstheme="minorBidi"/>
                <w:noProof/>
                <w:lang w:val="es-CO" w:eastAsia="es-CO"/>
              </w:rPr>
              <w:tab/>
            </w:r>
            <w:r w:rsidR="00AF13C4" w:rsidRPr="00C3135D">
              <w:rPr>
                <w:rStyle w:val="Hipervnculo"/>
                <w:rFonts w:ascii="Arial" w:hAnsi="Arial" w:cs="Arial"/>
                <w:noProof/>
              </w:rPr>
              <w:t>Proyección de las líneas de investigación para los próximos siete (7) años.</w:t>
            </w:r>
            <w:r w:rsidR="00AF13C4">
              <w:rPr>
                <w:noProof/>
                <w:webHidden/>
              </w:rPr>
              <w:tab/>
            </w:r>
            <w:r w:rsidR="00AF13C4">
              <w:rPr>
                <w:noProof/>
                <w:webHidden/>
              </w:rPr>
              <w:fldChar w:fldCharType="begin"/>
            </w:r>
            <w:r w:rsidR="00AF13C4">
              <w:rPr>
                <w:noProof/>
                <w:webHidden/>
              </w:rPr>
              <w:instrText xml:space="preserve"> PAGEREF _Toc105568346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1F43C472" w14:textId="77777777" w:rsidR="00AF13C4" w:rsidRDefault="002D675D">
          <w:pPr>
            <w:pStyle w:val="TDC1"/>
            <w:tabs>
              <w:tab w:val="right" w:leader="dot" w:pos="9395"/>
            </w:tabs>
            <w:rPr>
              <w:rFonts w:cstheme="minorBidi"/>
              <w:noProof/>
              <w:lang w:val="es-CO" w:eastAsia="es-CO"/>
            </w:rPr>
          </w:pPr>
          <w:hyperlink w:anchor="_Toc105568347" w:history="1">
            <w:r w:rsidR="00AF13C4" w:rsidRPr="00C3135D">
              <w:rPr>
                <w:rStyle w:val="Hipervnculo"/>
                <w:rFonts w:ascii="Arial" w:hAnsi="Arial" w:cs="Arial"/>
                <w:noProof/>
              </w:rPr>
              <w:t>CONDICIÓN DE CALIDAD 6. RELACIÓN CON EL SECTOR EXTERNO</w:t>
            </w:r>
            <w:r w:rsidR="00AF13C4">
              <w:rPr>
                <w:noProof/>
                <w:webHidden/>
              </w:rPr>
              <w:tab/>
            </w:r>
            <w:r w:rsidR="00AF13C4">
              <w:rPr>
                <w:noProof/>
                <w:webHidden/>
              </w:rPr>
              <w:fldChar w:fldCharType="begin"/>
            </w:r>
            <w:r w:rsidR="00AF13C4">
              <w:rPr>
                <w:noProof/>
                <w:webHidden/>
              </w:rPr>
              <w:instrText xml:space="preserve"> PAGEREF _Toc105568347 \h </w:instrText>
            </w:r>
            <w:r w:rsidR="00AF13C4">
              <w:rPr>
                <w:noProof/>
                <w:webHidden/>
              </w:rPr>
            </w:r>
            <w:r w:rsidR="00AF13C4">
              <w:rPr>
                <w:noProof/>
                <w:webHidden/>
              </w:rPr>
              <w:fldChar w:fldCharType="separate"/>
            </w:r>
            <w:r w:rsidR="00D81F48">
              <w:rPr>
                <w:noProof/>
                <w:webHidden/>
              </w:rPr>
              <w:t>41</w:t>
            </w:r>
            <w:r w:rsidR="00AF13C4">
              <w:rPr>
                <w:noProof/>
                <w:webHidden/>
              </w:rPr>
              <w:fldChar w:fldCharType="end"/>
            </w:r>
          </w:hyperlink>
        </w:p>
        <w:p w14:paraId="05D41DB6" w14:textId="77777777" w:rsidR="00AF13C4" w:rsidRDefault="002D675D">
          <w:pPr>
            <w:pStyle w:val="TDC2"/>
            <w:tabs>
              <w:tab w:val="left" w:pos="880"/>
              <w:tab w:val="right" w:leader="dot" w:pos="9395"/>
            </w:tabs>
            <w:rPr>
              <w:rFonts w:cstheme="minorBidi"/>
              <w:noProof/>
              <w:lang w:val="es-CO" w:eastAsia="es-CO"/>
            </w:rPr>
          </w:pPr>
          <w:hyperlink w:anchor="_Toc105568348" w:history="1">
            <w:r w:rsidR="00AF13C4" w:rsidRPr="00C3135D">
              <w:rPr>
                <w:rStyle w:val="Hipervnculo"/>
                <w:rFonts w:ascii="Arial" w:hAnsi="Arial" w:cs="Arial"/>
                <w:noProof/>
              </w:rPr>
              <w:t>6.1.</w:t>
            </w:r>
            <w:r w:rsidR="00AF13C4">
              <w:rPr>
                <w:rFonts w:cstheme="minorBidi"/>
                <w:noProof/>
                <w:lang w:val="es-CO" w:eastAsia="es-CO"/>
              </w:rPr>
              <w:tab/>
            </w:r>
            <w:r w:rsidR="00AF13C4" w:rsidRPr="00C3135D">
              <w:rPr>
                <w:rStyle w:val="Hipervnculo"/>
                <w:rFonts w:ascii="Arial" w:hAnsi="Arial" w:cs="Arial"/>
                <w:noProof/>
              </w:rPr>
              <w:t xml:space="preserve">Plan </w:t>
            </w:r>
            <w:r w:rsidR="00AF13C4" w:rsidRPr="00C3135D">
              <w:rPr>
                <w:rStyle w:val="Hipervnculo"/>
                <w:rFonts w:ascii="Arial" w:hAnsi="Arial" w:cs="Arial"/>
                <w:noProof/>
              </w:rPr>
              <w:lastRenderedPageBreak/>
              <w:t>de vinculación de la comunidad académica con el sector productivo, social y cultural, público y privado, según la naturaleza jurídica, misión, tipología e identidad institucional.</w:t>
            </w:r>
            <w:r w:rsidR="00AF13C4">
              <w:rPr>
                <w:noProof/>
                <w:webHidden/>
              </w:rPr>
              <w:tab/>
            </w:r>
            <w:r w:rsidR="00AF13C4">
              <w:rPr>
                <w:noProof/>
                <w:webHidden/>
              </w:rPr>
              <w:fldChar w:fldCharType="begin"/>
            </w:r>
            <w:r w:rsidR="00AF13C4">
              <w:rPr>
                <w:noProof/>
                <w:webHidden/>
              </w:rPr>
              <w:instrText xml:space="preserve"> PAGEREF _Toc105568348 \h </w:instrText>
            </w:r>
            <w:r w:rsidR="00AF13C4">
              <w:rPr>
                <w:noProof/>
                <w:webHidden/>
              </w:rPr>
            </w:r>
            <w:r w:rsidR="00AF13C4">
              <w:rPr>
                <w:noProof/>
                <w:webHidden/>
              </w:rPr>
              <w:fldChar w:fldCharType="separate"/>
            </w:r>
            <w:r w:rsidR="00D81F48">
              <w:rPr>
                <w:noProof/>
                <w:webHidden/>
              </w:rPr>
              <w:t>41</w:t>
            </w:r>
            <w:r w:rsidR="00AF13C4">
              <w:rPr>
                <w:noProof/>
                <w:webHidden/>
              </w:rPr>
              <w:fldChar w:fldCharType="end"/>
            </w:r>
          </w:hyperlink>
        </w:p>
        <w:p w14:paraId="35848FDB" w14:textId="77777777" w:rsidR="00AF13C4" w:rsidRDefault="002D675D">
          <w:pPr>
            <w:pStyle w:val="TDC2"/>
            <w:tabs>
              <w:tab w:val="left" w:pos="880"/>
              <w:tab w:val="right" w:leader="dot" w:pos="9395"/>
            </w:tabs>
            <w:rPr>
              <w:rFonts w:cstheme="minorBidi"/>
              <w:noProof/>
              <w:lang w:val="es-CO" w:eastAsia="es-CO"/>
            </w:rPr>
          </w:pPr>
          <w:hyperlink w:anchor="_Toc105568349" w:history="1">
            <w:r w:rsidR="00AF13C4" w:rsidRPr="00C3135D">
              <w:rPr>
                <w:rStyle w:val="Hipervnculo"/>
                <w:rFonts w:ascii="Arial" w:hAnsi="Arial" w:cs="Arial"/>
                <w:noProof/>
              </w:rPr>
              <w:t>6.2.</w:t>
            </w:r>
            <w:r w:rsidR="00AF13C4">
              <w:rPr>
                <w:rFonts w:cstheme="minorBidi"/>
                <w:noProof/>
                <w:lang w:val="es-CO" w:eastAsia="es-CO"/>
              </w:rPr>
              <w:tab/>
            </w:r>
            <w:r w:rsidR="00AF13C4" w:rsidRPr="00C3135D">
              <w:rPr>
                <w:rStyle w:val="Hipervnculo"/>
                <w:rFonts w:ascii="Arial" w:hAnsi="Arial" w:cs="Arial"/>
                <w:noProof/>
              </w:rPr>
              <w:t>Acuerdos de voluntades o convenios que respalden las prácticas o pasantías con el sector externo, de acuerdo con el número de estudiantes que las desarrollarán, evidenciando las políticas institucionales que las enmarcan, cuando a ello hubiere lugar.</w:t>
            </w:r>
            <w:r w:rsidR="00AF13C4">
              <w:rPr>
                <w:noProof/>
                <w:webHidden/>
              </w:rPr>
              <w:tab/>
            </w:r>
            <w:r w:rsidR="00AF13C4">
              <w:rPr>
                <w:noProof/>
                <w:webHidden/>
              </w:rPr>
              <w:fldChar w:fldCharType="begin"/>
            </w:r>
            <w:r w:rsidR="00AF13C4">
              <w:rPr>
                <w:noProof/>
                <w:webHidden/>
              </w:rPr>
              <w:instrText xml:space="preserve"> PAGEREF _Toc105568349 \h </w:instrText>
            </w:r>
            <w:r w:rsidR="00AF13C4">
              <w:rPr>
                <w:noProof/>
                <w:webHidden/>
              </w:rPr>
            </w:r>
            <w:r w:rsidR="00AF13C4">
              <w:rPr>
                <w:noProof/>
                <w:webHidden/>
              </w:rPr>
              <w:fldChar w:fldCharType="separate"/>
            </w:r>
            <w:r w:rsidR="00D81F48">
              <w:rPr>
                <w:noProof/>
                <w:webHidden/>
              </w:rPr>
              <w:t>43</w:t>
            </w:r>
            <w:r w:rsidR="00AF13C4">
              <w:rPr>
                <w:noProof/>
                <w:webHidden/>
              </w:rPr>
              <w:fldChar w:fldCharType="end"/>
            </w:r>
          </w:hyperlink>
        </w:p>
        <w:p w14:paraId="398F9C00" w14:textId="77777777" w:rsidR="00AF13C4" w:rsidRDefault="002D675D">
          <w:pPr>
            <w:pStyle w:val="TDC2"/>
            <w:tabs>
              <w:tab w:val="left" w:pos="880"/>
              <w:tab w:val="right" w:leader="dot" w:pos="9395"/>
            </w:tabs>
            <w:rPr>
              <w:rFonts w:cstheme="minorBidi"/>
              <w:noProof/>
              <w:lang w:val="es-CO" w:eastAsia="es-CO"/>
            </w:rPr>
          </w:pPr>
          <w:hyperlink w:anchor="_Toc105568350" w:history="1">
            <w:r w:rsidR="00AF13C4" w:rsidRPr="00C3135D">
              <w:rPr>
                <w:rStyle w:val="Hipervnculo"/>
                <w:rFonts w:ascii="Arial" w:hAnsi="Arial" w:cs="Arial"/>
                <w:noProof/>
              </w:rPr>
              <w:t>6.3.</w:t>
            </w:r>
            <w:r w:rsidR="00AF13C4">
              <w:rPr>
                <w:rFonts w:cstheme="minorBidi"/>
                <w:noProof/>
                <w:lang w:val="es-CO" w:eastAsia="es-CO"/>
              </w:rPr>
              <w:tab/>
            </w:r>
            <w:r w:rsidR="00AF13C4" w:rsidRPr="00C3135D">
              <w:rPr>
                <w:rStyle w:val="Hipervnculo"/>
                <w:rFonts w:ascii="Arial" w:hAnsi="Arial" w:cs="Arial"/>
                <w:noProof/>
              </w:rPr>
              <w:t>Resultados obtenidos de la implementación del plan de vinculación de la comunidad académica con el sector productivo, social y cultural, público y privado, en los últimos siete (7) años, comparado contos resultados esperados del plan y la justificación en las diferencias significativas.</w:t>
            </w:r>
            <w:r w:rsidR="00AF13C4">
              <w:rPr>
                <w:noProof/>
                <w:webHidden/>
              </w:rPr>
              <w:tab/>
            </w:r>
            <w:r w:rsidR="00AF13C4">
              <w:rPr>
                <w:noProof/>
                <w:webHidden/>
              </w:rPr>
              <w:fldChar w:fldCharType="begin"/>
            </w:r>
            <w:r w:rsidR="00AF13C4">
              <w:rPr>
                <w:noProof/>
                <w:webHidden/>
              </w:rPr>
              <w:instrText xml:space="preserve"> PAGEREF _Toc105568350 \h </w:instrText>
            </w:r>
            <w:r w:rsidR="00AF13C4">
              <w:rPr>
                <w:noProof/>
                <w:webHidden/>
              </w:rPr>
            </w:r>
            <w:r w:rsidR="00AF13C4">
              <w:rPr>
                <w:noProof/>
                <w:webHidden/>
              </w:rPr>
              <w:fldChar w:fldCharType="separate"/>
            </w:r>
            <w:r w:rsidR="00D81F48">
              <w:rPr>
                <w:noProof/>
                <w:webHidden/>
              </w:rPr>
              <w:t>45</w:t>
            </w:r>
            <w:r w:rsidR="00AF13C4">
              <w:rPr>
                <w:noProof/>
                <w:webHidden/>
              </w:rPr>
              <w:fldChar w:fldCharType="end"/>
            </w:r>
          </w:hyperlink>
        </w:p>
        <w:p w14:paraId="556084DD" w14:textId="77777777" w:rsidR="00AF13C4" w:rsidRDefault="002D675D">
          <w:pPr>
            <w:pStyle w:val="TDC2"/>
            <w:tabs>
              <w:tab w:val="left" w:pos="880"/>
              <w:tab w:val="right" w:leader="dot" w:pos="9395"/>
            </w:tabs>
            <w:rPr>
              <w:rFonts w:cstheme="minorBidi"/>
              <w:noProof/>
              <w:lang w:val="es-CO" w:eastAsia="es-CO"/>
            </w:rPr>
          </w:pPr>
          <w:hyperlink w:anchor="_Toc105568351" w:history="1">
            <w:r w:rsidR="00AF13C4" w:rsidRPr="00C3135D">
              <w:rPr>
                <w:rStyle w:val="Hipervnculo"/>
                <w:rFonts w:ascii="Arial" w:hAnsi="Arial" w:cs="Arial"/>
                <w:noProof/>
              </w:rPr>
              <w:t>6.4.</w:t>
            </w:r>
            <w:r w:rsidR="00AF13C4">
              <w:rPr>
                <w:rFonts w:cstheme="minorBidi"/>
                <w:noProof/>
                <w:lang w:val="es-CO" w:eastAsia="es-CO"/>
              </w:rPr>
              <w:tab/>
            </w:r>
            <w:r w:rsidR="00AF13C4" w:rsidRPr="00C3135D">
              <w:rPr>
                <w:rStyle w:val="Hipervnculo"/>
                <w:rFonts w:ascii="Arial" w:hAnsi="Arial" w:cs="Arial"/>
                <w:noProof/>
              </w:rPr>
              <w:t>Proyección para los próximos siete (7) años del plan de vinculación de la comunidad académica con el sector productivo, social, cultural, público y privado. Dicha proyección deberá presentar las actividades y los recursos previstos (financieros, físicos, tecnológicos y humanos) para el desarrollo del plan.</w:t>
            </w:r>
            <w:r w:rsidR="00AF13C4">
              <w:rPr>
                <w:noProof/>
                <w:webHidden/>
              </w:rPr>
              <w:tab/>
            </w:r>
            <w:r w:rsidR="00AF13C4">
              <w:rPr>
                <w:noProof/>
                <w:webHidden/>
              </w:rPr>
              <w:fldChar w:fldCharType="begin"/>
            </w:r>
            <w:r w:rsidR="00AF13C4">
              <w:rPr>
                <w:noProof/>
                <w:webHidden/>
              </w:rPr>
              <w:instrText xml:space="preserve"> PAGEREF _Toc105568351 \h </w:instrText>
            </w:r>
            <w:r w:rsidR="00AF13C4">
              <w:rPr>
                <w:noProof/>
                <w:webHidden/>
              </w:rPr>
            </w:r>
            <w:r w:rsidR="00AF13C4">
              <w:rPr>
                <w:noProof/>
                <w:webHidden/>
              </w:rPr>
              <w:fldChar w:fldCharType="separate"/>
            </w:r>
            <w:r w:rsidR="00D81F48">
              <w:rPr>
                <w:noProof/>
                <w:webHidden/>
              </w:rPr>
              <w:t>45</w:t>
            </w:r>
            <w:r w:rsidR="00AF13C4">
              <w:rPr>
                <w:noProof/>
                <w:webHidden/>
              </w:rPr>
              <w:fldChar w:fldCharType="end"/>
            </w:r>
          </w:hyperlink>
        </w:p>
        <w:p w14:paraId="72D5FC75" w14:textId="77777777" w:rsidR="00AF13C4" w:rsidRDefault="002D675D">
          <w:pPr>
            <w:pStyle w:val="TDC2"/>
            <w:tabs>
              <w:tab w:val="left" w:pos="880"/>
              <w:tab w:val="right" w:leader="dot" w:pos="9395"/>
            </w:tabs>
            <w:rPr>
              <w:rFonts w:cstheme="minorBidi"/>
              <w:noProof/>
              <w:lang w:val="es-CO" w:eastAsia="es-CO"/>
            </w:rPr>
          </w:pPr>
          <w:hyperlink w:anchor="_Toc105568352" w:history="1">
            <w:r w:rsidR="00AF13C4" w:rsidRPr="00C3135D">
              <w:rPr>
                <w:rStyle w:val="Hipervnculo"/>
                <w:rFonts w:ascii="Arial" w:hAnsi="Arial" w:cs="Arial"/>
                <w:noProof/>
              </w:rPr>
              <w:t>6.5.</w:t>
            </w:r>
            <w:r w:rsidR="00AF13C4">
              <w:rPr>
                <w:rFonts w:cstheme="minorBidi"/>
                <w:noProof/>
                <w:lang w:val="es-CO" w:eastAsia="es-CO"/>
              </w:rPr>
              <w:tab/>
            </w:r>
            <w:r w:rsidR="00AF13C4" w:rsidRPr="00C3135D">
              <w:rPr>
                <w:rStyle w:val="Hipervnculo"/>
                <w:rFonts w:ascii="Arial" w:hAnsi="Arial" w:cs="Arial"/>
                <w:noProof/>
              </w:rPr>
              <w:t>Evidencia de la ejecución de los acuerdos de voluntades y convenios que respaldaron las prácticas o pasantías con el sector externo, cuando a ello hubiere lugar.</w:t>
            </w:r>
            <w:r w:rsidR="00AF13C4">
              <w:rPr>
                <w:noProof/>
                <w:webHidden/>
              </w:rPr>
              <w:tab/>
            </w:r>
            <w:r w:rsidR="00AF13C4">
              <w:rPr>
                <w:noProof/>
                <w:webHidden/>
              </w:rPr>
              <w:fldChar w:fldCharType="begin"/>
            </w:r>
            <w:r w:rsidR="00AF13C4">
              <w:rPr>
                <w:noProof/>
                <w:webHidden/>
              </w:rPr>
              <w:instrText xml:space="preserve"> PAGEREF _Toc105568352 \h </w:instrText>
            </w:r>
            <w:r w:rsidR="00AF13C4">
              <w:rPr>
                <w:noProof/>
                <w:webHidden/>
              </w:rPr>
            </w:r>
            <w:r w:rsidR="00AF13C4">
              <w:rPr>
                <w:noProof/>
                <w:webHidden/>
              </w:rPr>
              <w:fldChar w:fldCharType="separate"/>
            </w:r>
            <w:r w:rsidR="00D81F48">
              <w:rPr>
                <w:noProof/>
                <w:webHidden/>
              </w:rPr>
              <w:t>45</w:t>
            </w:r>
            <w:r w:rsidR="00AF13C4">
              <w:rPr>
                <w:noProof/>
                <w:webHidden/>
              </w:rPr>
              <w:fldChar w:fldCharType="end"/>
            </w:r>
          </w:hyperlink>
        </w:p>
        <w:p w14:paraId="1642FD1B" w14:textId="77777777" w:rsidR="00AF13C4" w:rsidRDefault="002D675D">
          <w:pPr>
            <w:pStyle w:val="TDC2"/>
            <w:tabs>
              <w:tab w:val="left" w:pos="880"/>
              <w:tab w:val="right" w:leader="dot" w:pos="9395"/>
            </w:tabs>
            <w:rPr>
              <w:rFonts w:cstheme="minorBidi"/>
              <w:noProof/>
              <w:lang w:val="es-CO" w:eastAsia="es-CO"/>
            </w:rPr>
          </w:pPr>
          <w:hyperlink w:anchor="_Toc105568353" w:history="1">
            <w:r w:rsidR="00AF13C4" w:rsidRPr="00C3135D">
              <w:rPr>
                <w:rStyle w:val="Hipervnculo"/>
                <w:rFonts w:ascii="Arial" w:hAnsi="Arial" w:cs="Arial"/>
                <w:noProof/>
              </w:rPr>
              <w:t>6.6.</w:t>
            </w:r>
            <w:r w:rsidR="00AF13C4">
              <w:rPr>
                <w:rFonts w:cstheme="minorBidi"/>
                <w:noProof/>
                <w:lang w:val="es-CO" w:eastAsia="es-CO"/>
              </w:rPr>
              <w:tab/>
            </w:r>
            <w:r w:rsidR="00AF13C4" w:rsidRPr="00C3135D">
              <w:rPr>
                <w:rStyle w:val="Hipervnculo"/>
                <w:rFonts w:ascii="Arial" w:hAnsi="Arial" w:cs="Arial"/>
                <w:noProof/>
              </w:rPr>
              <w:t>Evidencia de la ejecución de los acuerdos de voluntades o convenios que respalden las prácticas o pasantías con el sedar externo, de acuerdo con el número de estudiantes que las desarrollarán en los próximos siete (7) años, evidenciando las políticas institucionales que las enmarcan, cuando a ello hubiere lugar.</w:t>
            </w:r>
            <w:r w:rsidR="00AF13C4">
              <w:rPr>
                <w:noProof/>
                <w:webHidden/>
              </w:rPr>
              <w:tab/>
            </w:r>
            <w:r w:rsidR="00AF13C4">
              <w:rPr>
                <w:noProof/>
                <w:webHidden/>
              </w:rPr>
              <w:fldChar w:fldCharType="begin"/>
            </w:r>
            <w:r w:rsidR="00AF13C4">
              <w:rPr>
                <w:noProof/>
                <w:webHidden/>
              </w:rPr>
              <w:instrText xml:space="preserve"> PAGEREF _Toc105568353 \h </w:instrText>
            </w:r>
            <w:r w:rsidR="00AF13C4">
              <w:rPr>
                <w:noProof/>
                <w:webHidden/>
              </w:rPr>
            </w:r>
            <w:r w:rsidR="00AF13C4">
              <w:rPr>
                <w:noProof/>
                <w:webHidden/>
              </w:rPr>
              <w:fldChar w:fldCharType="separate"/>
            </w:r>
            <w:r w:rsidR="00D81F48">
              <w:rPr>
                <w:noProof/>
                <w:webHidden/>
              </w:rPr>
              <w:t>45</w:t>
            </w:r>
            <w:r w:rsidR="00AF13C4">
              <w:rPr>
                <w:noProof/>
                <w:webHidden/>
              </w:rPr>
              <w:fldChar w:fldCharType="end"/>
            </w:r>
          </w:hyperlink>
        </w:p>
        <w:p w14:paraId="22F4BE2A" w14:textId="77777777" w:rsidR="00AF13C4" w:rsidRDefault="002D675D">
          <w:pPr>
            <w:pStyle w:val="TDC1"/>
            <w:tabs>
              <w:tab w:val="right" w:leader="dot" w:pos="9395"/>
            </w:tabs>
            <w:rPr>
              <w:rFonts w:cstheme="minorBidi"/>
              <w:noProof/>
              <w:lang w:val="es-CO" w:eastAsia="es-CO"/>
            </w:rPr>
          </w:pPr>
          <w:hyperlink w:anchor="_Toc105568354" w:history="1">
            <w:r w:rsidR="00AF13C4" w:rsidRPr="00C3135D">
              <w:rPr>
                <w:rStyle w:val="Hipervnculo"/>
                <w:rFonts w:ascii="Arial" w:hAnsi="Arial" w:cs="Arial"/>
                <w:noProof/>
              </w:rPr>
              <w:t>CONDICIÓN DE CALIDAD 7. PROFESORES DEL PROGRAMA</w:t>
            </w:r>
            <w:r w:rsidR="00AF13C4">
              <w:rPr>
                <w:noProof/>
                <w:webHidden/>
              </w:rPr>
              <w:tab/>
            </w:r>
            <w:r w:rsidR="00AF13C4">
              <w:rPr>
                <w:noProof/>
                <w:webHidden/>
              </w:rPr>
              <w:fldChar w:fldCharType="begin"/>
            </w:r>
            <w:r w:rsidR="00AF13C4">
              <w:rPr>
                <w:noProof/>
                <w:webHidden/>
              </w:rPr>
              <w:instrText xml:space="preserve"> PAGEREF _Toc105568354 \h </w:instrText>
            </w:r>
            <w:r w:rsidR="00AF13C4">
              <w:rPr>
                <w:noProof/>
                <w:webHidden/>
              </w:rPr>
            </w:r>
            <w:r w:rsidR="00AF13C4">
              <w:rPr>
                <w:noProof/>
                <w:webHidden/>
              </w:rPr>
              <w:fldChar w:fldCharType="separate"/>
            </w:r>
            <w:r w:rsidR="00D81F48">
              <w:rPr>
                <w:noProof/>
                <w:webHidden/>
              </w:rPr>
              <w:t>46</w:t>
            </w:r>
            <w:r w:rsidR="00AF13C4">
              <w:rPr>
                <w:noProof/>
                <w:webHidden/>
              </w:rPr>
              <w:fldChar w:fldCharType="end"/>
            </w:r>
          </w:hyperlink>
        </w:p>
        <w:p w14:paraId="2230246E" w14:textId="77777777" w:rsidR="00AF13C4" w:rsidRDefault="002D675D">
          <w:pPr>
            <w:pStyle w:val="TDC2"/>
            <w:tabs>
              <w:tab w:val="left" w:pos="880"/>
              <w:tab w:val="right" w:leader="dot" w:pos="9395"/>
            </w:tabs>
            <w:rPr>
              <w:rFonts w:cstheme="minorBidi"/>
              <w:noProof/>
              <w:lang w:val="es-CO" w:eastAsia="es-CO"/>
            </w:rPr>
          </w:pPr>
          <w:hyperlink w:anchor="_Toc105568355" w:history="1">
            <w:r w:rsidR="00AF13C4" w:rsidRPr="00C3135D">
              <w:rPr>
                <w:rStyle w:val="Hipervnculo"/>
                <w:rFonts w:ascii="Arial" w:hAnsi="Arial" w:cs="Arial"/>
                <w:noProof/>
              </w:rPr>
              <w:t>7.1.</w:t>
            </w:r>
            <w:r w:rsidR="00AF13C4">
              <w:rPr>
                <w:rFonts w:cstheme="minorBidi"/>
                <w:noProof/>
                <w:lang w:val="es-CO" w:eastAsia="es-CO"/>
              </w:rPr>
              <w:tab/>
            </w:r>
            <w:r w:rsidR="00AF13C4" w:rsidRPr="00C3135D">
              <w:rPr>
                <w:rStyle w:val="Hipervnculo"/>
                <w:rFonts w:ascii="Arial" w:hAnsi="Arial" w:cs="Arial"/>
                <w:noProof/>
              </w:rPr>
              <w:t>CARACTERÍSTICAS DEL GRUPO DE PROFESORES</w:t>
            </w:r>
            <w:r w:rsidR="00AF13C4">
              <w:rPr>
                <w:noProof/>
                <w:webHidden/>
              </w:rPr>
              <w:tab/>
            </w:r>
            <w:r w:rsidR="00AF13C4">
              <w:rPr>
                <w:noProof/>
                <w:webHidden/>
              </w:rPr>
              <w:fldChar w:fldCharType="begin"/>
            </w:r>
            <w:r w:rsidR="00AF13C4">
              <w:rPr>
                <w:noProof/>
                <w:webHidden/>
              </w:rPr>
              <w:instrText xml:space="preserve"> PAGEREF _Toc105568355 \h </w:instrText>
            </w:r>
            <w:r w:rsidR="00AF13C4">
              <w:rPr>
                <w:noProof/>
                <w:webHidden/>
              </w:rPr>
            </w:r>
            <w:r w:rsidR="00AF13C4">
              <w:rPr>
                <w:noProof/>
                <w:webHidden/>
              </w:rPr>
              <w:fldChar w:fldCharType="separate"/>
            </w:r>
            <w:r w:rsidR="00D81F48">
              <w:rPr>
                <w:noProof/>
                <w:webHidden/>
              </w:rPr>
              <w:t>46</w:t>
            </w:r>
            <w:r w:rsidR="00AF13C4">
              <w:rPr>
                <w:noProof/>
                <w:webHidden/>
              </w:rPr>
              <w:fldChar w:fldCharType="end"/>
            </w:r>
          </w:hyperlink>
        </w:p>
        <w:p w14:paraId="2BF25B44" w14:textId="77777777" w:rsidR="00AF13C4" w:rsidRDefault="002D675D">
          <w:pPr>
            <w:pStyle w:val="TDC3"/>
            <w:tabs>
              <w:tab w:val="left" w:pos="1320"/>
              <w:tab w:val="right" w:leader="dot" w:pos="9395"/>
            </w:tabs>
            <w:rPr>
              <w:rFonts w:cstheme="minorBidi"/>
              <w:noProof/>
              <w:lang w:val="es-CO" w:eastAsia="es-CO"/>
            </w:rPr>
          </w:pPr>
          <w:hyperlink w:anchor="_Toc105568356" w:history="1">
            <w:r w:rsidR="00AF13C4" w:rsidRPr="00C3135D">
              <w:rPr>
                <w:rStyle w:val="Hipervnculo"/>
                <w:rFonts w:ascii="Arial" w:hAnsi="Arial" w:cs="Arial"/>
                <w:noProof/>
              </w:rPr>
              <w:t>7.1.1.</w:t>
            </w:r>
            <w:r w:rsidR="00AF13C4">
              <w:rPr>
                <w:rFonts w:cstheme="minorBidi"/>
                <w:noProof/>
                <w:lang w:val="es-CO" w:eastAsia="es-CO"/>
              </w:rPr>
              <w:tab/>
            </w:r>
            <w:r w:rsidR="00AF13C4" w:rsidRPr="00C3135D">
              <w:rPr>
                <w:rStyle w:val="Hipervnculo"/>
                <w:rFonts w:ascii="Arial" w:hAnsi="Arial" w:cs="Arial"/>
                <w:noProof/>
              </w:rPr>
              <w:t>Descripción del grupo de profesores con el que cuenta el programa académico o el plan de vinculación de profesores para el mismo, considerando su composición en términos del tipo de contratación, vinculación y dedicación; además debe demostrar que los profesores cubren las labores formativas, académicas, docentes, científicas, culturales y de extensión, de acuerdo con el tipo de vinculación y la dedicación en tiempo del profesor</w:t>
            </w:r>
            <w:r w:rsidR="00AF13C4">
              <w:rPr>
                <w:noProof/>
                <w:webHidden/>
              </w:rPr>
              <w:tab/>
            </w:r>
            <w:r w:rsidR="00AF13C4">
              <w:rPr>
                <w:noProof/>
                <w:webHidden/>
              </w:rPr>
              <w:fldChar w:fldCharType="begin"/>
            </w:r>
            <w:r w:rsidR="00AF13C4">
              <w:rPr>
                <w:noProof/>
                <w:webHidden/>
              </w:rPr>
              <w:instrText xml:space="preserve"> PAGEREF _Toc105568356 \h </w:instrText>
            </w:r>
            <w:r w:rsidR="00AF13C4">
              <w:rPr>
                <w:noProof/>
                <w:webHidden/>
              </w:rPr>
            </w:r>
            <w:r w:rsidR="00AF13C4">
              <w:rPr>
                <w:noProof/>
                <w:webHidden/>
              </w:rPr>
              <w:fldChar w:fldCharType="separate"/>
            </w:r>
            <w:r w:rsidR="00D81F48">
              <w:rPr>
                <w:noProof/>
                <w:webHidden/>
              </w:rPr>
              <w:t>46</w:t>
            </w:r>
            <w:r w:rsidR="00AF13C4">
              <w:rPr>
                <w:noProof/>
                <w:webHidden/>
              </w:rPr>
              <w:fldChar w:fldCharType="end"/>
            </w:r>
          </w:hyperlink>
        </w:p>
        <w:p w14:paraId="0BA4083D" w14:textId="77777777" w:rsidR="00AF13C4" w:rsidRDefault="002D675D">
          <w:pPr>
            <w:pStyle w:val="TDC3"/>
            <w:tabs>
              <w:tab w:val="left" w:pos="1320"/>
              <w:tab w:val="right" w:leader="dot" w:pos="9395"/>
            </w:tabs>
            <w:rPr>
              <w:rFonts w:cstheme="minorBidi"/>
              <w:noProof/>
              <w:lang w:val="es-CO" w:eastAsia="es-CO"/>
            </w:rPr>
          </w:pPr>
          <w:hyperlink w:anchor="_Toc105568357" w:history="1">
            <w:r w:rsidR="00AF13C4" w:rsidRPr="00C3135D">
              <w:rPr>
                <w:rStyle w:val="Hipervnculo"/>
                <w:rFonts w:ascii="Arial" w:hAnsi="Arial" w:cs="Arial"/>
                <w:noProof/>
              </w:rPr>
              <w:t>7.1.2.</w:t>
            </w:r>
            <w:r w:rsidR="00AF13C4">
              <w:rPr>
                <w:rFonts w:cstheme="minorBidi"/>
                <w:noProof/>
                <w:lang w:val="es-CO" w:eastAsia="es-CO"/>
              </w:rPr>
              <w:tab/>
            </w:r>
            <w:r w:rsidR="00AF13C4" w:rsidRPr="00C3135D">
              <w:rPr>
                <w:rStyle w:val="Hipervnculo"/>
                <w:rFonts w:ascii="Arial" w:hAnsi="Arial" w:cs="Arial"/>
                <w:noProof/>
              </w:rPr>
              <w:t>Descripción del histórico de vinculación de los profesores del programa académico y justificación comparativa frente al plan de vinculación definido para la vigencia anterior del registro calificado</w:t>
            </w:r>
            <w:r w:rsidR="00AF13C4">
              <w:rPr>
                <w:noProof/>
                <w:webHidden/>
              </w:rPr>
              <w:tab/>
            </w:r>
            <w:r w:rsidR="00AF13C4">
              <w:rPr>
                <w:noProof/>
                <w:webHidden/>
              </w:rPr>
              <w:fldChar w:fldCharType="begin"/>
            </w:r>
            <w:r w:rsidR="00AF13C4">
              <w:rPr>
                <w:noProof/>
                <w:webHidden/>
              </w:rPr>
              <w:instrText xml:space="preserve"> PAGEREF _Toc105568357 \h </w:instrText>
            </w:r>
            <w:r w:rsidR="00AF13C4">
              <w:rPr>
                <w:noProof/>
                <w:webHidden/>
              </w:rPr>
            </w:r>
            <w:r w:rsidR="00AF13C4">
              <w:rPr>
                <w:noProof/>
                <w:webHidden/>
              </w:rPr>
              <w:fldChar w:fldCharType="separate"/>
            </w:r>
            <w:r w:rsidR="00D81F48">
              <w:rPr>
                <w:noProof/>
                <w:webHidden/>
              </w:rPr>
              <w:t>47</w:t>
            </w:r>
            <w:r w:rsidR="00AF13C4">
              <w:rPr>
                <w:noProof/>
                <w:webHidden/>
              </w:rPr>
              <w:fldChar w:fldCharType="end"/>
            </w:r>
          </w:hyperlink>
        </w:p>
        <w:p w14:paraId="2EDCB90B" w14:textId="77777777" w:rsidR="00AF13C4" w:rsidRDefault="002D675D">
          <w:pPr>
            <w:pStyle w:val="TDC3"/>
            <w:tabs>
              <w:tab w:val="left" w:pos="1320"/>
              <w:tab w:val="right" w:leader="dot" w:pos="9395"/>
            </w:tabs>
            <w:rPr>
              <w:rFonts w:cstheme="minorBidi"/>
              <w:noProof/>
              <w:lang w:val="es-CO" w:eastAsia="es-CO"/>
            </w:rPr>
          </w:pPr>
          <w:hyperlink w:anchor="_Toc105568358" w:history="1">
            <w:r w:rsidR="00AF13C4" w:rsidRPr="00C3135D">
              <w:rPr>
                <w:rStyle w:val="Hipervnculo"/>
                <w:rFonts w:ascii="Arial" w:hAnsi="Arial" w:cs="Arial"/>
                <w:noProof/>
              </w:rPr>
              <w:t>7.1.3.</w:t>
            </w:r>
            <w:r w:rsidR="00AF13C4">
              <w:rPr>
                <w:rFonts w:cstheme="minorBidi"/>
                <w:noProof/>
                <w:lang w:val="es-CO" w:eastAsia="es-CO"/>
              </w:rPr>
              <w:tab/>
            </w:r>
            <w:r w:rsidR="00AF13C4" w:rsidRPr="00C3135D">
              <w:rPr>
                <w:rStyle w:val="Hipervnculo"/>
                <w:rFonts w:ascii="Arial" w:hAnsi="Arial" w:cs="Arial"/>
                <w:noProof/>
              </w:rPr>
              <w:t>Plan de vinculación de profesores actualizado a las dinámicas de la nueva vigencia del registro calificado.</w:t>
            </w:r>
            <w:r w:rsidR="00AF13C4">
              <w:rPr>
                <w:noProof/>
                <w:webHidden/>
              </w:rPr>
              <w:tab/>
            </w:r>
            <w:r w:rsidR="00AF13C4">
              <w:rPr>
                <w:noProof/>
                <w:webHidden/>
              </w:rPr>
              <w:fldChar w:fldCharType="begin"/>
            </w:r>
            <w:r w:rsidR="00AF13C4">
              <w:rPr>
                <w:noProof/>
                <w:webHidden/>
              </w:rPr>
              <w:instrText xml:space="preserve"> PAGEREF _Toc105568358 \h </w:instrText>
            </w:r>
            <w:r w:rsidR="00AF13C4">
              <w:rPr>
                <w:noProof/>
                <w:webHidden/>
              </w:rPr>
            </w:r>
            <w:r w:rsidR="00AF13C4">
              <w:rPr>
                <w:noProof/>
                <w:webHidden/>
              </w:rPr>
              <w:fldChar w:fldCharType="separate"/>
            </w:r>
            <w:r w:rsidR="00D81F48">
              <w:rPr>
                <w:noProof/>
                <w:webHidden/>
              </w:rPr>
              <w:t>49</w:t>
            </w:r>
            <w:r w:rsidR="00AF13C4">
              <w:rPr>
                <w:noProof/>
                <w:webHidden/>
              </w:rPr>
              <w:fldChar w:fldCharType="end"/>
            </w:r>
          </w:hyperlink>
        </w:p>
        <w:p w14:paraId="64B3AD44" w14:textId="77777777" w:rsidR="00AF13C4" w:rsidRDefault="002D675D">
          <w:pPr>
            <w:pStyle w:val="TDC3"/>
            <w:tabs>
              <w:tab w:val="left" w:pos="1320"/>
              <w:tab w:val="right" w:leader="dot" w:pos="9395"/>
            </w:tabs>
            <w:rPr>
              <w:rFonts w:cstheme="minorBidi"/>
              <w:noProof/>
              <w:lang w:val="es-CO" w:eastAsia="es-CO"/>
            </w:rPr>
          </w:pPr>
          <w:hyperlink w:anchor="_Toc105568359" w:history="1">
            <w:r w:rsidR="00AF13C4" w:rsidRPr="00C3135D">
              <w:rPr>
                <w:rStyle w:val="Hipervnculo"/>
                <w:rFonts w:ascii="Arial" w:hAnsi="Arial" w:cs="Arial"/>
                <w:noProof/>
              </w:rPr>
              <w:t>7.1.4.</w:t>
            </w:r>
            <w:r w:rsidR="00AF13C4">
              <w:rPr>
                <w:rFonts w:cstheme="minorBidi"/>
                <w:noProof/>
                <w:lang w:val="es-CO" w:eastAsia="es-CO"/>
              </w:rPr>
              <w:tab/>
            </w:r>
            <w:r w:rsidR="00AF13C4" w:rsidRPr="00C3135D">
              <w:rPr>
                <w:rStyle w:val="Hipervnculo"/>
                <w:rFonts w:ascii="Arial" w:hAnsi="Arial" w:cs="Arial"/>
                <w:noProof/>
              </w:rPr>
              <w:t>Evidencia de que el número de profesores que atiende el programa académico es coherente con el número de estudiantes proyectado, de acuerdo con las labores académicas, formativas, científicas, culturales y de extensión, y en correspondencia con el tipo de vinculación y dedicación de los profesores.</w:t>
            </w:r>
            <w:r w:rsidR="00AF13C4">
              <w:rPr>
                <w:noProof/>
                <w:webHidden/>
              </w:rPr>
              <w:tab/>
            </w:r>
            <w:r w:rsidR="00AF13C4">
              <w:rPr>
                <w:noProof/>
                <w:webHidden/>
              </w:rPr>
              <w:fldChar w:fldCharType="begin"/>
            </w:r>
            <w:r w:rsidR="00AF13C4">
              <w:rPr>
                <w:noProof/>
                <w:webHidden/>
              </w:rPr>
              <w:instrText xml:space="preserve"> PAGEREF _Toc105568359 \h </w:instrText>
            </w:r>
            <w:r w:rsidR="00AF13C4">
              <w:rPr>
                <w:noProof/>
                <w:webHidden/>
              </w:rPr>
            </w:r>
            <w:r w:rsidR="00AF13C4">
              <w:rPr>
                <w:noProof/>
                <w:webHidden/>
              </w:rPr>
              <w:fldChar w:fldCharType="separate"/>
            </w:r>
            <w:r w:rsidR="00D81F48">
              <w:rPr>
                <w:noProof/>
                <w:webHidden/>
              </w:rPr>
              <w:t>49</w:t>
            </w:r>
            <w:r w:rsidR="00AF13C4">
              <w:rPr>
                <w:noProof/>
                <w:webHidden/>
              </w:rPr>
              <w:fldChar w:fldCharType="end"/>
            </w:r>
          </w:hyperlink>
        </w:p>
        <w:p w14:paraId="5C0AF479" w14:textId="77777777" w:rsidR="00AF13C4" w:rsidRDefault="002D675D">
          <w:pPr>
            <w:pStyle w:val="TDC3"/>
            <w:tabs>
              <w:tab w:val="left" w:pos="1320"/>
              <w:tab w:val="right" w:leader="dot" w:pos="9395"/>
            </w:tabs>
            <w:rPr>
              <w:rFonts w:cstheme="minorBidi"/>
              <w:noProof/>
              <w:lang w:val="es-CO" w:eastAsia="es-CO"/>
            </w:rPr>
          </w:pPr>
          <w:hyperlink w:anchor="_Toc105568360" w:history="1">
            <w:r w:rsidR="00AF13C4" w:rsidRPr="00C3135D">
              <w:rPr>
                <w:rStyle w:val="Hipervnculo"/>
                <w:rFonts w:ascii="Arial" w:hAnsi="Arial" w:cs="Arial"/>
                <w:noProof/>
              </w:rPr>
              <w:t>7.1.5.</w:t>
            </w:r>
            <w:r w:rsidR="00AF13C4">
              <w:rPr>
                <w:rFonts w:cstheme="minorBidi"/>
                <w:noProof/>
                <w:lang w:val="es-CO" w:eastAsia="es-CO"/>
              </w:rPr>
              <w:tab/>
            </w:r>
            <w:r w:rsidR="00AF13C4" w:rsidRPr="00C3135D">
              <w:rPr>
                <w:rStyle w:val="Hipervnculo"/>
                <w:rFonts w:ascii="Arial" w:hAnsi="Arial" w:cs="Arial"/>
                <w:noProof/>
              </w:rPr>
              <w:t>Justificación de la suficiencia de profesores, tipo de vinculación y dedicación para el cumplimiento de las labores formativas, docentes, académicas, científicas, culturales y de extensión.</w:t>
            </w:r>
            <w:r w:rsidR="00AF13C4">
              <w:rPr>
                <w:noProof/>
                <w:webHidden/>
              </w:rPr>
              <w:tab/>
            </w:r>
            <w:r w:rsidR="00AF13C4">
              <w:rPr>
                <w:noProof/>
                <w:webHidden/>
              </w:rPr>
              <w:fldChar w:fldCharType="begin"/>
            </w:r>
            <w:r w:rsidR="00AF13C4">
              <w:rPr>
                <w:noProof/>
                <w:webHidden/>
              </w:rPr>
              <w:instrText xml:space="preserve"> PAGEREF _Toc105568360 \h </w:instrText>
            </w:r>
            <w:r w:rsidR="00AF13C4">
              <w:rPr>
                <w:noProof/>
                <w:webHidden/>
              </w:rPr>
            </w:r>
            <w:r w:rsidR="00AF13C4">
              <w:rPr>
                <w:noProof/>
                <w:webHidden/>
              </w:rPr>
              <w:fldChar w:fldCharType="separate"/>
            </w:r>
            <w:r w:rsidR="00D81F48">
              <w:rPr>
                <w:noProof/>
                <w:webHidden/>
              </w:rPr>
              <w:t>50</w:t>
            </w:r>
            <w:r w:rsidR="00AF13C4">
              <w:rPr>
                <w:noProof/>
                <w:webHidden/>
              </w:rPr>
              <w:fldChar w:fldCharType="end"/>
            </w:r>
          </w:hyperlink>
        </w:p>
        <w:p w14:paraId="2B51BFF1" w14:textId="77777777" w:rsidR="00AF13C4" w:rsidRDefault="002D675D">
          <w:pPr>
            <w:pStyle w:val="TDC3"/>
            <w:tabs>
              <w:tab w:val="left" w:pos="1320"/>
              <w:tab w:val="right" w:leader="dot" w:pos="9395"/>
            </w:tabs>
            <w:rPr>
              <w:rFonts w:cstheme="minorBidi"/>
              <w:noProof/>
              <w:lang w:val="es-CO" w:eastAsia="es-CO"/>
            </w:rPr>
          </w:pPr>
          <w:hyperlink w:anchor="_Toc105568361" w:history="1">
            <w:r w:rsidR="00AF13C4" w:rsidRPr="00C3135D">
              <w:rPr>
                <w:rStyle w:val="Hipervnculo"/>
                <w:rFonts w:ascii="Arial" w:hAnsi="Arial" w:cs="Arial"/>
                <w:noProof/>
              </w:rPr>
              <w:t>7.1.6.</w:t>
            </w:r>
            <w:r w:rsidR="00AF13C4">
              <w:rPr>
                <w:rFonts w:cstheme="minorBidi"/>
                <w:noProof/>
                <w:lang w:val="es-CO" w:eastAsia="es-CO"/>
              </w:rPr>
              <w:tab/>
            </w:r>
            <w:r w:rsidR="00AF13C4" w:rsidRPr="00C3135D">
              <w:rPr>
                <w:rStyle w:val="Hipervnculo"/>
                <w:rFonts w:ascii="Arial" w:hAnsi="Arial" w:cs="Arial"/>
                <w:noProof/>
              </w:rPr>
              <w:t>Evaluar los resultados de la forma en la que estuvo compuesto el grupo de profesores durante los últimos siete (7) años, indicando su composición en términos del tipo de contratación, vinculación y dedicación, y de acuerdo con las características del grupo de profesores.</w:t>
            </w:r>
            <w:r w:rsidR="00AF13C4">
              <w:rPr>
                <w:noProof/>
                <w:webHidden/>
              </w:rPr>
              <w:tab/>
            </w:r>
            <w:r w:rsidR="00AF13C4">
              <w:rPr>
                <w:noProof/>
                <w:webHidden/>
              </w:rPr>
              <w:fldChar w:fldCharType="begin"/>
            </w:r>
            <w:r w:rsidR="00AF13C4">
              <w:rPr>
                <w:noProof/>
                <w:webHidden/>
              </w:rPr>
              <w:instrText xml:space="preserve"> PAGEREF _Toc105568361 \h </w:instrText>
            </w:r>
            <w:r w:rsidR="00AF13C4">
              <w:rPr>
                <w:noProof/>
                <w:webHidden/>
              </w:rPr>
            </w:r>
            <w:r w:rsidR="00AF13C4">
              <w:rPr>
                <w:noProof/>
                <w:webHidden/>
              </w:rPr>
              <w:fldChar w:fldCharType="separate"/>
            </w:r>
            <w:r w:rsidR="00D81F48">
              <w:rPr>
                <w:noProof/>
                <w:webHidden/>
              </w:rPr>
              <w:t>50</w:t>
            </w:r>
            <w:r w:rsidR="00AF13C4">
              <w:rPr>
                <w:noProof/>
                <w:webHidden/>
              </w:rPr>
              <w:fldChar w:fldCharType="end"/>
            </w:r>
          </w:hyperlink>
        </w:p>
        <w:p w14:paraId="7A3D4F4C" w14:textId="77777777" w:rsidR="00AF13C4" w:rsidRDefault="002D675D">
          <w:pPr>
            <w:pStyle w:val="TDC2"/>
            <w:tabs>
              <w:tab w:val="left" w:pos="880"/>
              <w:tab w:val="right" w:leader="dot" w:pos="9395"/>
            </w:tabs>
            <w:rPr>
              <w:rFonts w:cstheme="minorBidi"/>
              <w:noProof/>
              <w:lang w:val="es-CO" w:eastAsia="es-CO"/>
            </w:rPr>
          </w:pPr>
          <w:hyperlink w:anchor="_Toc105568362" w:history="1">
            <w:r w:rsidR="00AF13C4" w:rsidRPr="00C3135D">
              <w:rPr>
                <w:rStyle w:val="Hipervnculo"/>
                <w:rFonts w:ascii="Arial" w:hAnsi="Arial" w:cs="Arial"/>
                <w:noProof/>
              </w:rPr>
              <w:t>7.2.</w:t>
            </w:r>
            <w:r w:rsidR="00AF13C4">
              <w:rPr>
                <w:rFonts w:cstheme="minorBidi"/>
                <w:noProof/>
                <w:lang w:val="es-CO" w:eastAsia="es-CO"/>
              </w:rPr>
              <w:tab/>
            </w:r>
            <w:r w:rsidR="00AF13C4" w:rsidRPr="00C3135D">
              <w:rPr>
                <w:rStyle w:val="Hipervnculo"/>
                <w:rFonts w:ascii="Arial" w:hAnsi="Arial" w:cs="Arial"/>
                <w:noProof/>
              </w:rPr>
              <w:t>PERFILES DEL GRUPO DE PROFESORES</w:t>
            </w:r>
            <w:r w:rsidR="00AF13C4">
              <w:rPr>
                <w:noProof/>
                <w:webHidden/>
              </w:rPr>
              <w:tab/>
            </w:r>
            <w:r w:rsidR="00AF13C4">
              <w:rPr>
                <w:noProof/>
                <w:webHidden/>
              </w:rPr>
              <w:fldChar w:fldCharType="begin"/>
            </w:r>
            <w:r w:rsidR="00AF13C4">
              <w:rPr>
                <w:noProof/>
                <w:webHidden/>
              </w:rPr>
              <w:instrText xml:space="preserve"> PAGEREF _Toc105568362 \h </w:instrText>
            </w:r>
            <w:r w:rsidR="00AF13C4">
              <w:rPr>
                <w:noProof/>
                <w:webHidden/>
              </w:rPr>
            </w:r>
            <w:r w:rsidR="00AF13C4">
              <w:rPr>
                <w:noProof/>
                <w:webHidden/>
              </w:rPr>
              <w:fldChar w:fldCharType="separate"/>
            </w:r>
            <w:r w:rsidR="00D81F48">
              <w:rPr>
                <w:noProof/>
                <w:webHidden/>
              </w:rPr>
              <w:t>50</w:t>
            </w:r>
            <w:r w:rsidR="00AF13C4">
              <w:rPr>
                <w:noProof/>
                <w:webHidden/>
              </w:rPr>
              <w:fldChar w:fldCharType="end"/>
            </w:r>
          </w:hyperlink>
        </w:p>
        <w:p w14:paraId="1D181325" w14:textId="77777777" w:rsidR="00AF13C4" w:rsidRDefault="002D675D">
          <w:pPr>
            <w:pStyle w:val="TDC3"/>
            <w:tabs>
              <w:tab w:val="left" w:pos="1320"/>
              <w:tab w:val="right" w:leader="dot" w:pos="9395"/>
            </w:tabs>
            <w:rPr>
              <w:rFonts w:cstheme="minorBidi"/>
              <w:noProof/>
              <w:lang w:val="es-CO" w:eastAsia="es-CO"/>
            </w:rPr>
          </w:pPr>
          <w:hyperlink w:anchor="_Toc105568363" w:history="1">
            <w:r w:rsidR="00AF13C4" w:rsidRPr="00C3135D">
              <w:rPr>
                <w:rStyle w:val="Hipervnculo"/>
                <w:rFonts w:ascii="Arial" w:hAnsi="Arial" w:cs="Arial"/>
                <w:noProof/>
              </w:rPr>
              <w:t>7.2.1.</w:t>
            </w:r>
            <w:r w:rsidR="00AF13C4">
              <w:rPr>
                <w:rFonts w:cstheme="minorBidi"/>
                <w:noProof/>
                <w:lang w:val="es-CO" w:eastAsia="es-CO"/>
              </w:rPr>
              <w:tab/>
            </w:r>
            <w:r w:rsidR="00AF13C4" w:rsidRPr="00C3135D">
              <w:rPr>
                <w:rStyle w:val="Hipervnculo"/>
                <w:rFonts w:ascii="Arial" w:hAnsi="Arial" w:cs="Arial"/>
                <w:noProof/>
              </w:rPr>
              <w:t>Descripción de los perfiles de los profesores que atienden las labores formativas, académicas, docentes, científicas, culturales y de extensión.</w:t>
            </w:r>
            <w:r w:rsidR="00AF13C4">
              <w:rPr>
                <w:noProof/>
                <w:webHidden/>
              </w:rPr>
              <w:tab/>
            </w:r>
            <w:r w:rsidR="00AF13C4">
              <w:rPr>
                <w:noProof/>
                <w:webHidden/>
              </w:rPr>
              <w:fldChar w:fldCharType="begin"/>
            </w:r>
            <w:r w:rsidR="00AF13C4">
              <w:rPr>
                <w:noProof/>
                <w:webHidden/>
              </w:rPr>
              <w:instrText xml:space="preserve"> PAGEREF _Toc105568363 \h </w:instrText>
            </w:r>
            <w:r w:rsidR="00AF13C4">
              <w:rPr>
                <w:noProof/>
                <w:webHidden/>
              </w:rPr>
            </w:r>
            <w:r w:rsidR="00AF13C4">
              <w:rPr>
                <w:noProof/>
                <w:webHidden/>
              </w:rPr>
              <w:fldChar w:fldCharType="separate"/>
            </w:r>
            <w:r w:rsidR="00D81F48">
              <w:rPr>
                <w:noProof/>
                <w:webHidden/>
              </w:rPr>
              <w:t>50</w:t>
            </w:r>
            <w:r w:rsidR="00AF13C4">
              <w:rPr>
                <w:noProof/>
                <w:webHidden/>
              </w:rPr>
              <w:fldChar w:fldCharType="end"/>
            </w:r>
          </w:hyperlink>
        </w:p>
        <w:p w14:paraId="3FA321B9" w14:textId="77777777" w:rsidR="00AF13C4" w:rsidRDefault="002D675D">
          <w:pPr>
            <w:pStyle w:val="TDC2"/>
            <w:tabs>
              <w:tab w:val="left" w:pos="880"/>
              <w:tab w:val="right" w:leader="dot" w:pos="9395"/>
            </w:tabs>
            <w:rPr>
              <w:rFonts w:cstheme="minorBidi"/>
              <w:noProof/>
              <w:lang w:val="es-CO" w:eastAsia="es-CO"/>
            </w:rPr>
          </w:pPr>
          <w:hyperlink w:anchor="_Toc105568364" w:history="1">
            <w:r w:rsidR="00AF13C4" w:rsidRPr="00C3135D">
              <w:rPr>
                <w:rStyle w:val="Hipervnculo"/>
                <w:rFonts w:ascii="Arial" w:hAnsi="Arial" w:cs="Arial"/>
                <w:noProof/>
              </w:rPr>
              <w:t>7.3.</w:t>
            </w:r>
            <w:r w:rsidR="00AF13C4">
              <w:rPr>
                <w:rFonts w:cstheme="minorBidi"/>
                <w:noProof/>
                <w:lang w:val="es-CO" w:eastAsia="es-CO"/>
              </w:rPr>
              <w:tab/>
            </w:r>
            <w:r w:rsidR="00AF13C4" w:rsidRPr="00C3135D">
              <w:rPr>
                <w:rStyle w:val="Hipervnculo"/>
                <w:rFonts w:ascii="Arial" w:hAnsi="Arial" w:cs="Arial"/>
                <w:noProof/>
              </w:rPr>
              <w:t>ASIGNACIÓN Y GESTIÓN DE LAS ACTIVIDADES DE LOS PROFESORES</w:t>
            </w:r>
            <w:r w:rsidR="00AF13C4">
              <w:rPr>
                <w:noProof/>
                <w:webHidden/>
              </w:rPr>
              <w:tab/>
            </w:r>
            <w:r w:rsidR="00AF13C4">
              <w:rPr>
                <w:noProof/>
                <w:webHidden/>
              </w:rPr>
              <w:fldChar w:fldCharType="begin"/>
            </w:r>
            <w:r w:rsidR="00AF13C4">
              <w:rPr>
                <w:noProof/>
                <w:webHidden/>
              </w:rPr>
              <w:instrText xml:space="preserve"> PAGEREF _Toc105568364 \h </w:instrText>
            </w:r>
            <w:r w:rsidR="00AF13C4">
              <w:rPr>
                <w:noProof/>
                <w:webHidden/>
              </w:rPr>
            </w:r>
            <w:r w:rsidR="00AF13C4">
              <w:rPr>
                <w:noProof/>
                <w:webHidden/>
              </w:rPr>
              <w:fldChar w:fldCharType="separate"/>
            </w:r>
            <w:r w:rsidR="00D81F48">
              <w:rPr>
                <w:noProof/>
                <w:webHidden/>
              </w:rPr>
              <w:t>51</w:t>
            </w:r>
            <w:r w:rsidR="00AF13C4">
              <w:rPr>
                <w:noProof/>
                <w:webHidden/>
              </w:rPr>
              <w:fldChar w:fldCharType="end"/>
            </w:r>
          </w:hyperlink>
        </w:p>
        <w:p w14:paraId="70518148" w14:textId="77777777" w:rsidR="00AF13C4" w:rsidRDefault="002D675D">
          <w:pPr>
            <w:pStyle w:val="TDC3"/>
            <w:tabs>
              <w:tab w:val="left" w:pos="1320"/>
              <w:tab w:val="right" w:leader="dot" w:pos="9395"/>
            </w:tabs>
            <w:rPr>
              <w:rFonts w:cstheme="minorBidi"/>
              <w:noProof/>
              <w:lang w:val="es-CO" w:eastAsia="es-CO"/>
            </w:rPr>
          </w:pPr>
          <w:hyperlink w:anchor="_Toc105568365" w:history="1">
            <w:r w:rsidR="00AF13C4" w:rsidRPr="00C3135D">
              <w:rPr>
                <w:rStyle w:val="Hipervnculo"/>
                <w:rFonts w:ascii="Arial" w:hAnsi="Arial" w:cs="Arial"/>
                <w:noProof/>
              </w:rPr>
              <w:t>7.3.1.</w:t>
            </w:r>
            <w:r w:rsidR="00AF13C4">
              <w:rPr>
                <w:rFonts w:cstheme="minorBidi"/>
                <w:noProof/>
                <w:lang w:val="es-CO" w:eastAsia="es-CO"/>
              </w:rPr>
              <w:tab/>
            </w:r>
            <w:r w:rsidR="00AF13C4" w:rsidRPr="00C3135D">
              <w:rPr>
                <w:rStyle w:val="Hipervnculo"/>
                <w:rFonts w:ascii="Arial" w:hAnsi="Arial" w:cs="Arial"/>
                <w:noProof/>
              </w:rPr>
              <w:t>Resultados de las acciones previstas para el seguimiento y evaluación de la asignación y gestión de las actividades de los profesores, actualizadas a la dinámica de la nueva vigencia del registro calificado del programa académico y la justificación de la incorporación o no de modificaciones.</w:t>
            </w:r>
            <w:r w:rsidR="00AF13C4">
              <w:rPr>
                <w:noProof/>
                <w:webHidden/>
              </w:rPr>
              <w:tab/>
            </w:r>
            <w:r w:rsidR="00AF13C4">
              <w:rPr>
                <w:noProof/>
                <w:webHidden/>
              </w:rPr>
              <w:fldChar w:fldCharType="begin"/>
            </w:r>
            <w:r w:rsidR="00AF13C4">
              <w:rPr>
                <w:noProof/>
                <w:webHidden/>
              </w:rPr>
              <w:instrText xml:space="preserve"> PAGEREF _Toc105568365 \h </w:instrText>
            </w:r>
            <w:r w:rsidR="00AF13C4">
              <w:rPr>
                <w:noProof/>
                <w:webHidden/>
              </w:rPr>
            </w:r>
            <w:r w:rsidR="00AF13C4">
              <w:rPr>
                <w:noProof/>
                <w:webHidden/>
              </w:rPr>
              <w:fldChar w:fldCharType="separate"/>
            </w:r>
            <w:r w:rsidR="00D81F48">
              <w:rPr>
                <w:noProof/>
                <w:webHidden/>
              </w:rPr>
              <w:t>51</w:t>
            </w:r>
            <w:r w:rsidR="00AF13C4">
              <w:rPr>
                <w:noProof/>
                <w:webHidden/>
              </w:rPr>
              <w:fldChar w:fldCharType="end"/>
            </w:r>
          </w:hyperlink>
        </w:p>
        <w:p w14:paraId="01D9A783" w14:textId="77777777" w:rsidR="00AF13C4" w:rsidRDefault="002D675D">
          <w:pPr>
            <w:pStyle w:val="TDC3"/>
            <w:tabs>
              <w:tab w:val="left" w:pos="1320"/>
              <w:tab w:val="right" w:leader="dot" w:pos="9395"/>
            </w:tabs>
            <w:rPr>
              <w:rFonts w:cstheme="minorBidi"/>
              <w:noProof/>
              <w:lang w:val="es-CO" w:eastAsia="es-CO"/>
            </w:rPr>
          </w:pPr>
          <w:hyperlink w:anchor="_Toc105568366" w:history="1">
            <w:r w:rsidR="00AF13C4" w:rsidRPr="00C3135D">
              <w:rPr>
                <w:rStyle w:val="Hipervnculo"/>
                <w:rFonts w:ascii="Arial" w:hAnsi="Arial" w:cs="Arial"/>
                <w:noProof/>
              </w:rPr>
              <w:t>7.3.2.</w:t>
            </w:r>
            <w:r w:rsidR="00AF13C4">
              <w:rPr>
                <w:rFonts w:cstheme="minorBidi"/>
                <w:noProof/>
                <w:lang w:val="es-CO" w:eastAsia="es-CO"/>
              </w:rPr>
              <w:tab/>
            </w:r>
            <w:r w:rsidR="00AF13C4" w:rsidRPr="00C3135D">
              <w:rPr>
                <w:rStyle w:val="Hipervnculo"/>
                <w:rFonts w:ascii="Arial" w:hAnsi="Arial" w:cs="Arial"/>
                <w:noProof/>
              </w:rPr>
              <w:t>Descripción de la asignación y gestión de las actividades de los profesores realizadas durante los últimos siete (7) años, indicando la forma en que atendieron las labores formativas, académicas, docentes, científicas, culturales y de extensión, y haciendo evidente el seguimiento y la evaluación de los procesos de asignación y gestión de actividades de los profesores.</w:t>
            </w:r>
            <w:r w:rsidR="00AF13C4">
              <w:rPr>
                <w:noProof/>
                <w:webHidden/>
              </w:rPr>
              <w:tab/>
            </w:r>
            <w:r w:rsidR="00AF13C4">
              <w:rPr>
                <w:noProof/>
                <w:webHidden/>
              </w:rPr>
              <w:fldChar w:fldCharType="begin"/>
            </w:r>
            <w:r w:rsidR="00AF13C4">
              <w:rPr>
                <w:noProof/>
                <w:webHidden/>
              </w:rPr>
              <w:instrText xml:space="preserve"> PAGEREF _Toc105568366 \h </w:instrText>
            </w:r>
            <w:r w:rsidR="00AF13C4">
              <w:rPr>
                <w:noProof/>
                <w:webHidden/>
              </w:rPr>
            </w:r>
            <w:r w:rsidR="00AF13C4">
              <w:rPr>
                <w:noProof/>
                <w:webHidden/>
              </w:rPr>
              <w:fldChar w:fldCharType="separate"/>
            </w:r>
            <w:r w:rsidR="00D81F48">
              <w:rPr>
                <w:noProof/>
                <w:webHidden/>
              </w:rPr>
              <w:t>51</w:t>
            </w:r>
            <w:r w:rsidR="00AF13C4">
              <w:rPr>
                <w:noProof/>
                <w:webHidden/>
              </w:rPr>
              <w:fldChar w:fldCharType="end"/>
            </w:r>
          </w:hyperlink>
        </w:p>
        <w:p w14:paraId="15FC05EA" w14:textId="77777777" w:rsidR="00AF13C4" w:rsidRDefault="002D675D">
          <w:pPr>
            <w:pStyle w:val="TDC3"/>
            <w:tabs>
              <w:tab w:val="left" w:pos="1320"/>
              <w:tab w:val="right" w:leader="dot" w:pos="9395"/>
            </w:tabs>
            <w:rPr>
              <w:rFonts w:cstheme="minorBidi"/>
              <w:noProof/>
              <w:lang w:val="es-CO" w:eastAsia="es-CO"/>
            </w:rPr>
          </w:pPr>
          <w:hyperlink w:anchor="_Toc105568367" w:history="1">
            <w:r w:rsidR="00AF13C4" w:rsidRPr="00C3135D">
              <w:rPr>
                <w:rStyle w:val="Hipervnculo"/>
                <w:rFonts w:ascii="Arial" w:hAnsi="Arial" w:cs="Arial"/>
                <w:noProof/>
              </w:rPr>
              <w:t>7.3.3.</w:t>
            </w:r>
            <w:r w:rsidR="00AF13C4">
              <w:rPr>
                <w:rFonts w:cstheme="minorBidi"/>
                <w:noProof/>
                <w:lang w:val="es-CO" w:eastAsia="es-CO"/>
              </w:rPr>
              <w:tab/>
            </w:r>
            <w:r w:rsidR="00AF13C4" w:rsidRPr="00C3135D">
              <w:rPr>
                <w:rStyle w:val="Hipervnculo"/>
                <w:rFonts w:ascii="Arial" w:hAnsi="Arial" w:cs="Arial"/>
                <w:noProof/>
              </w:rPr>
              <w:t>Descripción de la cobertura prevista de las labores formativas, académicas, docentes, científicas, culturales y de extensión del programa académico, relacionadas con el grupo de profesores.</w:t>
            </w:r>
            <w:r w:rsidR="00AF13C4">
              <w:rPr>
                <w:noProof/>
                <w:webHidden/>
              </w:rPr>
              <w:tab/>
            </w:r>
            <w:r w:rsidR="00AF13C4">
              <w:rPr>
                <w:noProof/>
                <w:webHidden/>
              </w:rPr>
              <w:fldChar w:fldCharType="begin"/>
            </w:r>
            <w:r w:rsidR="00AF13C4">
              <w:rPr>
                <w:noProof/>
                <w:webHidden/>
              </w:rPr>
              <w:instrText xml:space="preserve"> PAGEREF _Toc105568367 \h </w:instrText>
            </w:r>
            <w:r w:rsidR="00AF13C4">
              <w:rPr>
                <w:noProof/>
                <w:webHidden/>
              </w:rPr>
            </w:r>
            <w:r w:rsidR="00AF13C4">
              <w:rPr>
                <w:noProof/>
                <w:webHidden/>
              </w:rPr>
              <w:fldChar w:fldCharType="separate"/>
            </w:r>
            <w:r w:rsidR="00D81F48">
              <w:rPr>
                <w:noProof/>
                <w:webHidden/>
              </w:rPr>
              <w:t>51</w:t>
            </w:r>
            <w:r w:rsidR="00AF13C4">
              <w:rPr>
                <w:noProof/>
                <w:webHidden/>
              </w:rPr>
              <w:fldChar w:fldCharType="end"/>
            </w:r>
          </w:hyperlink>
        </w:p>
        <w:p w14:paraId="007B93C4" w14:textId="77777777" w:rsidR="00AF13C4" w:rsidRDefault="002D675D">
          <w:pPr>
            <w:pStyle w:val="TDC3"/>
            <w:tabs>
              <w:tab w:val="left" w:pos="1320"/>
              <w:tab w:val="right" w:leader="dot" w:pos="9395"/>
            </w:tabs>
            <w:rPr>
              <w:rFonts w:cstheme="minorBidi"/>
              <w:noProof/>
              <w:lang w:val="es-CO" w:eastAsia="es-CO"/>
            </w:rPr>
          </w:pPr>
          <w:hyperlink w:anchor="_Toc105568368" w:history="1">
            <w:r w:rsidR="00AF13C4" w:rsidRPr="00C3135D">
              <w:rPr>
                <w:rStyle w:val="Hipervnculo"/>
                <w:rFonts w:ascii="Arial" w:hAnsi="Arial" w:cs="Arial"/>
                <w:noProof/>
              </w:rPr>
              <w:t>7.3.4.</w:t>
            </w:r>
            <w:r w:rsidR="00AF13C4">
              <w:rPr>
                <w:rFonts w:cstheme="minorBidi"/>
                <w:noProof/>
                <w:lang w:val="es-CO" w:eastAsia="es-CO"/>
              </w:rPr>
              <w:tab/>
            </w:r>
            <w:r w:rsidR="00AF13C4" w:rsidRPr="00C3135D">
              <w:rPr>
                <w:rStyle w:val="Hipervnculo"/>
                <w:rFonts w:ascii="Arial" w:hAnsi="Arial" w:cs="Arial"/>
                <w:noProof/>
              </w:rPr>
              <w:t>Los programas académicos de maestría y doctorado deben considerar para la vinculación de los profesores en los instrumentos de investigación (programas, planes y proyectos), el grupo de investigación al que pertenecen, su trayectoria académica, su clasificación como investigador acorde a lo que indique el Sistema Nacional de Ciencia, Tecnología e Innovación, y la pertinencia de la investigación para el ámbito disciplinario o interdisciplinario en que se desarrolla la maestría y el doctorado.</w:t>
            </w:r>
            <w:r w:rsidR="00AF13C4">
              <w:rPr>
                <w:noProof/>
                <w:webHidden/>
              </w:rPr>
              <w:tab/>
            </w:r>
            <w:r w:rsidR="00AF13C4">
              <w:rPr>
                <w:noProof/>
                <w:webHidden/>
              </w:rPr>
              <w:fldChar w:fldCharType="begin"/>
            </w:r>
            <w:r w:rsidR="00AF13C4">
              <w:rPr>
                <w:noProof/>
                <w:webHidden/>
              </w:rPr>
              <w:instrText xml:space="preserve"> PAGEREF _Toc105568368 \h </w:instrText>
            </w:r>
            <w:r w:rsidR="00AF13C4">
              <w:rPr>
                <w:noProof/>
                <w:webHidden/>
              </w:rPr>
            </w:r>
            <w:r w:rsidR="00AF13C4">
              <w:rPr>
                <w:noProof/>
                <w:webHidden/>
              </w:rPr>
              <w:fldChar w:fldCharType="separate"/>
            </w:r>
            <w:r w:rsidR="00D81F48">
              <w:rPr>
                <w:noProof/>
                <w:webHidden/>
              </w:rPr>
              <w:t>51</w:t>
            </w:r>
            <w:r w:rsidR="00AF13C4">
              <w:rPr>
                <w:noProof/>
                <w:webHidden/>
              </w:rPr>
              <w:fldChar w:fldCharType="end"/>
            </w:r>
          </w:hyperlink>
        </w:p>
        <w:p w14:paraId="1FE081B3" w14:textId="77777777" w:rsidR="00AF13C4" w:rsidRDefault="002D675D">
          <w:pPr>
            <w:pStyle w:val="TDC2"/>
            <w:tabs>
              <w:tab w:val="left" w:pos="880"/>
              <w:tab w:val="right" w:leader="dot" w:pos="9395"/>
            </w:tabs>
            <w:rPr>
              <w:rFonts w:cstheme="minorBidi"/>
              <w:noProof/>
              <w:lang w:val="es-CO" w:eastAsia="es-CO"/>
            </w:rPr>
          </w:pPr>
          <w:hyperlink w:anchor="_Toc105568369" w:history="1">
            <w:r w:rsidR="00AF13C4" w:rsidRPr="00C3135D">
              <w:rPr>
                <w:rStyle w:val="Hipervnculo"/>
                <w:rFonts w:ascii="Arial" w:hAnsi="Arial" w:cs="Arial"/>
                <w:noProof/>
              </w:rPr>
              <w:t>7.4.</w:t>
            </w:r>
            <w:r w:rsidR="00AF13C4">
              <w:rPr>
                <w:rFonts w:cstheme="minorBidi"/>
                <w:noProof/>
                <w:lang w:val="es-CO" w:eastAsia="es-CO"/>
              </w:rPr>
              <w:tab/>
            </w:r>
            <w:r w:rsidR="00AF13C4" w:rsidRPr="00C3135D">
              <w:rPr>
                <w:rStyle w:val="Hipervnculo"/>
                <w:rFonts w:ascii="Arial" w:hAnsi="Arial" w:cs="Arial"/>
                <w:noProof/>
              </w:rPr>
              <w:t>PERMANENCIA, DESARROLLO Y CAPACITACIÓN PROFESORAL</w:t>
            </w:r>
            <w:r w:rsidR="00AF13C4">
              <w:rPr>
                <w:noProof/>
                <w:webHidden/>
              </w:rPr>
              <w:tab/>
            </w:r>
            <w:r w:rsidR="00AF13C4">
              <w:rPr>
                <w:noProof/>
                <w:webHidden/>
              </w:rPr>
              <w:fldChar w:fldCharType="begin"/>
            </w:r>
            <w:r w:rsidR="00AF13C4">
              <w:rPr>
                <w:noProof/>
                <w:webHidden/>
              </w:rPr>
              <w:instrText xml:space="preserve"> PAGEREF _Toc105568369 \h </w:instrText>
            </w:r>
            <w:r w:rsidR="00AF13C4">
              <w:rPr>
                <w:noProof/>
                <w:webHidden/>
              </w:rPr>
            </w:r>
            <w:r w:rsidR="00AF13C4">
              <w:rPr>
                <w:noProof/>
                <w:webHidden/>
              </w:rPr>
              <w:fldChar w:fldCharType="separate"/>
            </w:r>
            <w:r w:rsidR="00D81F48">
              <w:rPr>
                <w:noProof/>
                <w:webHidden/>
              </w:rPr>
              <w:t>52</w:t>
            </w:r>
            <w:r w:rsidR="00AF13C4">
              <w:rPr>
                <w:noProof/>
                <w:webHidden/>
              </w:rPr>
              <w:fldChar w:fldCharType="end"/>
            </w:r>
          </w:hyperlink>
        </w:p>
        <w:p w14:paraId="02DC6C0D" w14:textId="77777777" w:rsidR="00AF13C4" w:rsidRDefault="002D675D">
          <w:pPr>
            <w:pStyle w:val="TDC3"/>
            <w:tabs>
              <w:tab w:val="left" w:pos="1320"/>
              <w:tab w:val="right" w:leader="dot" w:pos="9395"/>
            </w:tabs>
            <w:rPr>
              <w:rFonts w:cstheme="minorBidi"/>
              <w:noProof/>
              <w:lang w:val="es-CO" w:eastAsia="es-CO"/>
            </w:rPr>
          </w:pPr>
          <w:hyperlink w:anchor="_Toc105568370" w:history="1">
            <w:r w:rsidR="00AF13C4" w:rsidRPr="00C3135D">
              <w:rPr>
                <w:rStyle w:val="Hipervnculo"/>
                <w:rFonts w:ascii="Arial" w:hAnsi="Arial" w:cs="Arial"/>
                <w:noProof/>
              </w:rPr>
              <w:t>7.4.1.</w:t>
            </w:r>
            <w:r w:rsidR="00AF13C4">
              <w:rPr>
                <w:rFonts w:cstheme="minorBidi"/>
                <w:noProof/>
                <w:lang w:val="es-CO" w:eastAsia="es-CO"/>
              </w:rPr>
              <w:tab/>
            </w:r>
            <w:r w:rsidR="00AF13C4" w:rsidRPr="00C3135D">
              <w:rPr>
                <w:rStyle w:val="Hipervnculo"/>
                <w:rFonts w:ascii="Arial" w:hAnsi="Arial" w:cs="Arial"/>
                <w:noProof/>
              </w:rPr>
              <w:t>Descripción de las estrategias y acciones actualizadas que promueven la permanencia de los profesores, teniendo en cuenta la dinámica de la nueva vigencia del registro calificado del programa académico, y justificación de la incorporación o no de modificaciones respecto de las estrategias y acciones previstas en los últimos siete (7) años.</w:t>
            </w:r>
            <w:r w:rsidR="00AF13C4">
              <w:rPr>
                <w:noProof/>
                <w:webHidden/>
              </w:rPr>
              <w:tab/>
            </w:r>
            <w:r w:rsidR="00AF13C4">
              <w:rPr>
                <w:noProof/>
                <w:webHidden/>
              </w:rPr>
              <w:fldChar w:fldCharType="begin"/>
            </w:r>
            <w:r w:rsidR="00AF13C4">
              <w:rPr>
                <w:noProof/>
                <w:webHidden/>
              </w:rPr>
              <w:instrText xml:space="preserve"> PAGEREF _Toc105568370 \h </w:instrText>
            </w:r>
            <w:r w:rsidR="00AF13C4">
              <w:rPr>
                <w:noProof/>
                <w:webHidden/>
              </w:rPr>
            </w:r>
            <w:r w:rsidR="00AF13C4">
              <w:rPr>
                <w:noProof/>
                <w:webHidden/>
              </w:rPr>
              <w:fldChar w:fldCharType="separate"/>
            </w:r>
            <w:r w:rsidR="00D81F48">
              <w:rPr>
                <w:noProof/>
                <w:webHidden/>
              </w:rPr>
              <w:t>52</w:t>
            </w:r>
            <w:r w:rsidR="00AF13C4">
              <w:rPr>
                <w:noProof/>
                <w:webHidden/>
              </w:rPr>
              <w:fldChar w:fldCharType="end"/>
            </w:r>
          </w:hyperlink>
        </w:p>
        <w:p w14:paraId="5D29DA4B" w14:textId="77777777" w:rsidR="00AF13C4" w:rsidRDefault="002D675D">
          <w:pPr>
            <w:pStyle w:val="TDC3"/>
            <w:tabs>
              <w:tab w:val="left" w:pos="1320"/>
              <w:tab w:val="right" w:leader="dot" w:pos="9395"/>
            </w:tabs>
            <w:rPr>
              <w:rFonts w:cstheme="minorBidi"/>
              <w:noProof/>
              <w:lang w:val="es-CO" w:eastAsia="es-CO"/>
            </w:rPr>
          </w:pPr>
          <w:hyperlink w:anchor="_Toc105568371" w:history="1">
            <w:r w:rsidR="00AF13C4" w:rsidRPr="00C3135D">
              <w:rPr>
                <w:rStyle w:val="Hipervnculo"/>
                <w:rFonts w:ascii="Arial" w:hAnsi="Arial" w:cs="Arial"/>
                <w:noProof/>
              </w:rPr>
              <w:t>7.4.2.</w:t>
            </w:r>
            <w:r w:rsidR="00AF13C4">
              <w:rPr>
                <w:rFonts w:cstheme="minorBidi"/>
                <w:noProof/>
                <w:lang w:val="es-CO" w:eastAsia="es-CO"/>
              </w:rPr>
              <w:tab/>
            </w:r>
            <w:r w:rsidR="00AF13C4" w:rsidRPr="00C3135D">
              <w:rPr>
                <w:rStyle w:val="Hipervnculo"/>
                <w:rFonts w:ascii="Arial" w:hAnsi="Arial" w:cs="Arial"/>
                <w:noProof/>
              </w:rPr>
              <w:t>Indicadores que evidencien los resultados de las estrategias y acciones que promovieron la permanencia de los profesores de los últimos siete (7) años.</w:t>
            </w:r>
            <w:r w:rsidR="00AF13C4">
              <w:rPr>
                <w:noProof/>
                <w:webHidden/>
              </w:rPr>
              <w:tab/>
            </w:r>
            <w:r w:rsidR="00AF13C4">
              <w:rPr>
                <w:noProof/>
                <w:webHidden/>
              </w:rPr>
              <w:fldChar w:fldCharType="begin"/>
            </w:r>
            <w:r w:rsidR="00AF13C4">
              <w:rPr>
                <w:noProof/>
                <w:webHidden/>
              </w:rPr>
              <w:instrText xml:space="preserve"> PAGEREF _Toc105568371 \h </w:instrText>
            </w:r>
            <w:r w:rsidR="00AF13C4">
              <w:rPr>
                <w:noProof/>
                <w:webHidden/>
              </w:rPr>
            </w:r>
            <w:r w:rsidR="00AF13C4">
              <w:rPr>
                <w:noProof/>
                <w:webHidden/>
              </w:rPr>
              <w:fldChar w:fldCharType="separate"/>
            </w:r>
            <w:r w:rsidR="00D81F48">
              <w:rPr>
                <w:noProof/>
                <w:webHidden/>
              </w:rPr>
              <w:t>52</w:t>
            </w:r>
            <w:r w:rsidR="00AF13C4">
              <w:rPr>
                <w:noProof/>
                <w:webHidden/>
              </w:rPr>
              <w:fldChar w:fldCharType="end"/>
            </w:r>
          </w:hyperlink>
        </w:p>
        <w:p w14:paraId="29A84DD9" w14:textId="77777777" w:rsidR="00AF13C4" w:rsidRDefault="002D675D">
          <w:pPr>
            <w:pStyle w:val="TDC3"/>
            <w:tabs>
              <w:tab w:val="left" w:pos="1320"/>
              <w:tab w:val="right" w:leader="dot" w:pos="9395"/>
            </w:tabs>
            <w:rPr>
              <w:rFonts w:cstheme="minorBidi"/>
              <w:noProof/>
              <w:lang w:val="es-CO" w:eastAsia="es-CO"/>
            </w:rPr>
          </w:pPr>
          <w:hyperlink w:anchor="_Toc105568372" w:history="1">
            <w:r w:rsidR="00AF13C4" w:rsidRPr="00C3135D">
              <w:rPr>
                <w:rStyle w:val="Hipervnculo"/>
                <w:rFonts w:ascii="Arial" w:hAnsi="Arial" w:cs="Arial"/>
                <w:noProof/>
              </w:rPr>
              <w:t>7.4.3.</w:t>
            </w:r>
            <w:r w:rsidR="00AF13C4">
              <w:rPr>
                <w:rFonts w:cstheme="minorBidi"/>
                <w:noProof/>
                <w:lang w:val="es-CO" w:eastAsia="es-CO"/>
              </w:rPr>
              <w:tab/>
            </w:r>
            <w:r w:rsidR="00AF13C4" w:rsidRPr="00C3135D">
              <w:rPr>
                <w:rStyle w:val="Hipervnculo"/>
                <w:rFonts w:ascii="Arial" w:hAnsi="Arial" w:cs="Arial"/>
                <w:noProof/>
              </w:rPr>
              <w:t>Proyección para los próximos siete (7) años del plan de desarrollo y capacitación de los profesores, de acuerdo con el tipo de vinculación y dedicación. Dicho plan debe contener lo siguiente:</w:t>
            </w:r>
            <w:r w:rsidR="00AF13C4">
              <w:rPr>
                <w:noProof/>
                <w:webHidden/>
              </w:rPr>
              <w:tab/>
            </w:r>
            <w:r w:rsidR="00AF13C4">
              <w:rPr>
                <w:noProof/>
                <w:webHidden/>
              </w:rPr>
              <w:fldChar w:fldCharType="begin"/>
            </w:r>
            <w:r w:rsidR="00AF13C4">
              <w:rPr>
                <w:noProof/>
                <w:webHidden/>
              </w:rPr>
              <w:instrText xml:space="preserve"> PAGEREF _Toc105568372 \h </w:instrText>
            </w:r>
            <w:r w:rsidR="00AF13C4">
              <w:rPr>
                <w:noProof/>
                <w:webHidden/>
              </w:rPr>
            </w:r>
            <w:r w:rsidR="00AF13C4">
              <w:rPr>
                <w:noProof/>
                <w:webHidden/>
              </w:rPr>
              <w:fldChar w:fldCharType="separate"/>
            </w:r>
            <w:r w:rsidR="00D81F48">
              <w:rPr>
                <w:noProof/>
                <w:webHidden/>
              </w:rPr>
              <w:t>52</w:t>
            </w:r>
            <w:r w:rsidR="00AF13C4">
              <w:rPr>
                <w:noProof/>
                <w:webHidden/>
              </w:rPr>
              <w:fldChar w:fldCharType="end"/>
            </w:r>
          </w:hyperlink>
        </w:p>
        <w:p w14:paraId="38BF416B" w14:textId="77777777" w:rsidR="00AF13C4" w:rsidRDefault="002D675D">
          <w:pPr>
            <w:pStyle w:val="TDC3"/>
            <w:tabs>
              <w:tab w:val="left" w:pos="1320"/>
              <w:tab w:val="right" w:leader="dot" w:pos="9395"/>
            </w:tabs>
            <w:rPr>
              <w:rFonts w:cstheme="minorBidi"/>
              <w:noProof/>
              <w:lang w:val="es-CO" w:eastAsia="es-CO"/>
            </w:rPr>
          </w:pPr>
          <w:hyperlink w:anchor="_Toc105568373" w:history="1">
            <w:r w:rsidR="00AF13C4" w:rsidRPr="00C3135D">
              <w:rPr>
                <w:rStyle w:val="Hipervnculo"/>
                <w:rFonts w:ascii="Arial" w:hAnsi="Arial" w:cs="Arial"/>
                <w:noProof/>
              </w:rPr>
              <w:t>7.4.4.</w:t>
            </w:r>
            <w:r w:rsidR="00AF13C4">
              <w:rPr>
                <w:rFonts w:cstheme="minorBidi"/>
                <w:noProof/>
                <w:lang w:val="es-CO" w:eastAsia="es-CO"/>
              </w:rPr>
              <w:tab/>
            </w:r>
            <w:r w:rsidR="00AF13C4" w:rsidRPr="00C3135D">
              <w:rPr>
                <w:rStyle w:val="Hipervnculo"/>
                <w:rFonts w:ascii="Arial" w:hAnsi="Arial" w:cs="Arial"/>
                <w:noProof/>
              </w:rPr>
              <w:t xml:space="preserve">Descripción de la ejecución y resultados del plan de desarrollo y capacitación de los profesores, de acuerdo con el tipo de vinculación y dedicación, en los últimos siete (7) </w:t>
            </w:r>
            <w:r w:rsidR="00AF13C4" w:rsidRPr="00C3135D">
              <w:rPr>
                <w:rStyle w:val="Hipervnculo"/>
                <w:rFonts w:ascii="Arial" w:hAnsi="Arial" w:cs="Arial"/>
                <w:noProof/>
              </w:rPr>
              <w:lastRenderedPageBreak/>
              <w:t>años, comparado con el plan que se tenía para el mismo periodo, con la justificación en las diferencias significativas.</w:t>
            </w:r>
            <w:r w:rsidR="00AF13C4">
              <w:rPr>
                <w:noProof/>
                <w:webHidden/>
              </w:rPr>
              <w:tab/>
            </w:r>
            <w:r w:rsidR="00AF13C4">
              <w:rPr>
                <w:noProof/>
                <w:webHidden/>
              </w:rPr>
              <w:fldChar w:fldCharType="begin"/>
            </w:r>
            <w:r w:rsidR="00AF13C4">
              <w:rPr>
                <w:noProof/>
                <w:webHidden/>
              </w:rPr>
              <w:instrText xml:space="preserve"> PAGEREF _Toc105568373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1C3D7992" w14:textId="77777777" w:rsidR="00AF13C4" w:rsidRDefault="002D675D">
          <w:pPr>
            <w:pStyle w:val="TDC3"/>
            <w:tabs>
              <w:tab w:val="left" w:pos="1320"/>
              <w:tab w:val="right" w:leader="dot" w:pos="9395"/>
            </w:tabs>
            <w:rPr>
              <w:rFonts w:cstheme="minorBidi"/>
              <w:noProof/>
              <w:lang w:val="es-CO" w:eastAsia="es-CO"/>
            </w:rPr>
          </w:pPr>
          <w:hyperlink w:anchor="_Toc105568374" w:history="1">
            <w:r w:rsidR="00AF13C4" w:rsidRPr="00C3135D">
              <w:rPr>
                <w:rStyle w:val="Hipervnculo"/>
                <w:rFonts w:ascii="Arial" w:hAnsi="Arial" w:cs="Arial"/>
                <w:noProof/>
              </w:rPr>
              <w:t>7.4.5.</w:t>
            </w:r>
            <w:r w:rsidR="00AF13C4">
              <w:rPr>
                <w:rFonts w:cstheme="minorBidi"/>
                <w:noProof/>
                <w:lang w:val="es-CO" w:eastAsia="es-CO"/>
              </w:rPr>
              <w:tab/>
            </w:r>
            <w:r w:rsidR="00AF13C4" w:rsidRPr="00C3135D">
              <w:rPr>
                <w:rStyle w:val="Hipervnculo"/>
                <w:rFonts w:ascii="Arial" w:hAnsi="Arial" w:cs="Arial"/>
                <w:noProof/>
              </w:rPr>
              <w:t>Evaluación de los indicadores de la implementación del plan de desarrollo y capacitación de los profesores; de acuerdo con el tipo de vinculación y dedicación de los últimos siete (7) años.</w:t>
            </w:r>
            <w:r w:rsidR="00AF13C4">
              <w:rPr>
                <w:noProof/>
                <w:webHidden/>
              </w:rPr>
              <w:tab/>
            </w:r>
            <w:r w:rsidR="00AF13C4">
              <w:rPr>
                <w:noProof/>
                <w:webHidden/>
              </w:rPr>
              <w:fldChar w:fldCharType="begin"/>
            </w:r>
            <w:r w:rsidR="00AF13C4">
              <w:rPr>
                <w:noProof/>
                <w:webHidden/>
              </w:rPr>
              <w:instrText xml:space="preserve"> PAGEREF _Toc105568374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7D6D8564" w14:textId="77777777" w:rsidR="00AF13C4" w:rsidRDefault="002D675D">
          <w:pPr>
            <w:pStyle w:val="TDC3"/>
            <w:tabs>
              <w:tab w:val="left" w:pos="1320"/>
              <w:tab w:val="right" w:leader="dot" w:pos="9395"/>
            </w:tabs>
            <w:rPr>
              <w:rFonts w:cstheme="minorBidi"/>
              <w:noProof/>
              <w:lang w:val="es-CO" w:eastAsia="es-CO"/>
            </w:rPr>
          </w:pPr>
          <w:hyperlink w:anchor="_Toc105568375" w:history="1">
            <w:r w:rsidR="00AF13C4" w:rsidRPr="00C3135D">
              <w:rPr>
                <w:rStyle w:val="Hipervnculo"/>
                <w:rFonts w:ascii="Arial" w:hAnsi="Arial" w:cs="Arial"/>
                <w:noProof/>
              </w:rPr>
              <w:t>7.4.6.</w:t>
            </w:r>
            <w:r w:rsidR="00AF13C4">
              <w:rPr>
                <w:rFonts w:cstheme="minorBidi"/>
                <w:noProof/>
                <w:lang w:val="es-CO" w:eastAsia="es-CO"/>
              </w:rPr>
              <w:tab/>
            </w:r>
            <w:r w:rsidR="00AF13C4" w:rsidRPr="00C3135D">
              <w:rPr>
                <w:rStyle w:val="Hipervnculo"/>
                <w:rFonts w:ascii="Arial" w:hAnsi="Arial" w:cs="Arial"/>
                <w:noProof/>
              </w:rPr>
              <w:t>Proyectar para los próximos siete (7) años del plan de desarrollo del programa y de capacitación de los profesores, de acuerdo con el tipo de vinculación y dedicación; para lo cual se debe presentar las actividades y los recursos previstos financieros, físicos y humanos.</w:t>
            </w:r>
            <w:r w:rsidR="00AF13C4">
              <w:rPr>
                <w:noProof/>
                <w:webHidden/>
              </w:rPr>
              <w:tab/>
            </w:r>
            <w:r w:rsidR="00AF13C4">
              <w:rPr>
                <w:noProof/>
                <w:webHidden/>
              </w:rPr>
              <w:fldChar w:fldCharType="begin"/>
            </w:r>
            <w:r w:rsidR="00AF13C4">
              <w:rPr>
                <w:noProof/>
                <w:webHidden/>
              </w:rPr>
              <w:instrText xml:space="preserve"> PAGEREF _Toc105568375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6DA345BC" w14:textId="77777777" w:rsidR="00AF13C4" w:rsidRDefault="002D675D">
          <w:pPr>
            <w:pStyle w:val="TDC2"/>
            <w:tabs>
              <w:tab w:val="left" w:pos="880"/>
              <w:tab w:val="right" w:leader="dot" w:pos="9395"/>
            </w:tabs>
            <w:rPr>
              <w:rFonts w:cstheme="minorBidi"/>
              <w:noProof/>
              <w:lang w:val="es-CO" w:eastAsia="es-CO"/>
            </w:rPr>
          </w:pPr>
          <w:hyperlink w:anchor="_Toc105568376" w:history="1">
            <w:r w:rsidR="00AF13C4" w:rsidRPr="00C3135D">
              <w:rPr>
                <w:rStyle w:val="Hipervnculo"/>
                <w:rFonts w:ascii="Arial" w:hAnsi="Arial" w:cs="Arial"/>
                <w:noProof/>
              </w:rPr>
              <w:t>7.5.</w:t>
            </w:r>
            <w:r w:rsidR="00AF13C4">
              <w:rPr>
                <w:rFonts w:cstheme="minorBidi"/>
                <w:noProof/>
                <w:lang w:val="es-CO" w:eastAsia="es-CO"/>
              </w:rPr>
              <w:tab/>
            </w:r>
            <w:r w:rsidR="00AF13C4" w:rsidRPr="00C3135D">
              <w:rPr>
                <w:rStyle w:val="Hipervnculo"/>
                <w:rFonts w:ascii="Arial" w:hAnsi="Arial" w:cs="Arial"/>
                <w:noProof/>
              </w:rPr>
              <w:t>SEGUIMIENTO Y EVALUACIÓN DE PROFESORES</w:t>
            </w:r>
            <w:r w:rsidR="00AF13C4">
              <w:rPr>
                <w:noProof/>
                <w:webHidden/>
              </w:rPr>
              <w:tab/>
            </w:r>
            <w:r w:rsidR="00AF13C4">
              <w:rPr>
                <w:noProof/>
                <w:webHidden/>
              </w:rPr>
              <w:fldChar w:fldCharType="begin"/>
            </w:r>
            <w:r w:rsidR="00AF13C4">
              <w:rPr>
                <w:noProof/>
                <w:webHidden/>
              </w:rPr>
              <w:instrText xml:space="preserve"> PAGEREF _Toc105568376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2BB7399B" w14:textId="77777777" w:rsidR="00AF13C4" w:rsidRDefault="002D675D">
          <w:pPr>
            <w:pStyle w:val="TDC3"/>
            <w:tabs>
              <w:tab w:val="left" w:pos="1320"/>
              <w:tab w:val="right" w:leader="dot" w:pos="9395"/>
            </w:tabs>
            <w:rPr>
              <w:rFonts w:cstheme="minorBidi"/>
              <w:noProof/>
              <w:lang w:val="es-CO" w:eastAsia="es-CO"/>
            </w:rPr>
          </w:pPr>
          <w:hyperlink w:anchor="_Toc105568377" w:history="1">
            <w:r w:rsidR="00AF13C4" w:rsidRPr="00C3135D">
              <w:rPr>
                <w:rStyle w:val="Hipervnculo"/>
                <w:rFonts w:ascii="Arial" w:hAnsi="Arial" w:cs="Arial"/>
                <w:noProof/>
              </w:rPr>
              <w:t>7.5.1.</w:t>
            </w:r>
            <w:r w:rsidR="00AF13C4">
              <w:rPr>
                <w:rFonts w:cstheme="minorBidi"/>
                <w:noProof/>
                <w:lang w:val="es-CO" w:eastAsia="es-CO"/>
              </w:rPr>
              <w:tab/>
            </w:r>
            <w:r w:rsidR="00AF13C4" w:rsidRPr="00C3135D">
              <w:rPr>
                <w:rStyle w:val="Hipervnculo"/>
                <w:rFonts w:ascii="Arial" w:hAnsi="Arial" w:cs="Arial"/>
                <w:noProof/>
              </w:rPr>
              <w:t>Articulación de la evaluación y seguimiento de profesores con el estatuto de profesores</w:t>
            </w:r>
            <w:r w:rsidR="00AF13C4">
              <w:rPr>
                <w:noProof/>
                <w:webHidden/>
              </w:rPr>
              <w:tab/>
            </w:r>
            <w:r w:rsidR="00AF13C4">
              <w:rPr>
                <w:noProof/>
                <w:webHidden/>
              </w:rPr>
              <w:fldChar w:fldCharType="begin"/>
            </w:r>
            <w:r w:rsidR="00AF13C4">
              <w:rPr>
                <w:noProof/>
                <w:webHidden/>
              </w:rPr>
              <w:instrText xml:space="preserve"> PAGEREF _Toc105568377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2F29AFF9" w14:textId="77777777" w:rsidR="00AF13C4" w:rsidRDefault="002D675D">
          <w:pPr>
            <w:pStyle w:val="TDC3"/>
            <w:tabs>
              <w:tab w:val="left" w:pos="1320"/>
              <w:tab w:val="right" w:leader="dot" w:pos="9395"/>
            </w:tabs>
            <w:rPr>
              <w:rFonts w:cstheme="minorBidi"/>
              <w:noProof/>
              <w:lang w:val="es-CO" w:eastAsia="es-CO"/>
            </w:rPr>
          </w:pPr>
          <w:hyperlink w:anchor="_Toc105568378" w:history="1">
            <w:r w:rsidR="00AF13C4" w:rsidRPr="00C3135D">
              <w:rPr>
                <w:rStyle w:val="Hipervnculo"/>
                <w:rFonts w:ascii="Arial" w:hAnsi="Arial" w:cs="Arial"/>
                <w:noProof/>
              </w:rPr>
              <w:t>7.5.2.</w:t>
            </w:r>
            <w:r w:rsidR="00AF13C4">
              <w:rPr>
                <w:rFonts w:cstheme="minorBidi"/>
                <w:noProof/>
                <w:lang w:val="es-CO" w:eastAsia="es-CO"/>
              </w:rPr>
              <w:tab/>
            </w:r>
            <w:r w:rsidR="00AF13C4" w:rsidRPr="00C3135D">
              <w:rPr>
                <w:rStyle w:val="Hipervnculo"/>
                <w:rFonts w:ascii="Arial" w:hAnsi="Arial" w:cs="Arial"/>
                <w:noProof/>
              </w:rPr>
              <w:t>Resultados de los procesos de seguimiento y evaluación del profesor, y los ajustes realizados a partir de los mismos. Dicha información deberá estar actualizada a la dinámica de la nueva vigencia de registro calificado del programa académico, e incluir la justificación de la incorporación o no de modificaciones a los procesos de seguimiento y evaluación que fueron previstos en los últimas siete (7) años.</w:t>
            </w:r>
            <w:r w:rsidR="00AF13C4">
              <w:rPr>
                <w:noProof/>
                <w:webHidden/>
              </w:rPr>
              <w:tab/>
            </w:r>
            <w:r w:rsidR="00AF13C4">
              <w:rPr>
                <w:noProof/>
                <w:webHidden/>
              </w:rPr>
              <w:fldChar w:fldCharType="begin"/>
            </w:r>
            <w:r w:rsidR="00AF13C4">
              <w:rPr>
                <w:noProof/>
                <w:webHidden/>
              </w:rPr>
              <w:instrText xml:space="preserve"> PAGEREF _Toc105568378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6D50B3ED" w14:textId="77777777" w:rsidR="00AF13C4" w:rsidRDefault="002D675D">
          <w:pPr>
            <w:pStyle w:val="TDC3"/>
            <w:tabs>
              <w:tab w:val="left" w:pos="1320"/>
              <w:tab w:val="right" w:leader="dot" w:pos="9395"/>
            </w:tabs>
            <w:rPr>
              <w:rFonts w:cstheme="minorBidi"/>
              <w:noProof/>
              <w:lang w:val="es-CO" w:eastAsia="es-CO"/>
            </w:rPr>
          </w:pPr>
          <w:hyperlink w:anchor="_Toc105568379" w:history="1">
            <w:r w:rsidR="00AF13C4" w:rsidRPr="00C3135D">
              <w:rPr>
                <w:rStyle w:val="Hipervnculo"/>
                <w:rFonts w:ascii="Arial" w:hAnsi="Arial" w:cs="Arial"/>
                <w:noProof/>
              </w:rPr>
              <w:t>7.5.3.</w:t>
            </w:r>
            <w:r w:rsidR="00AF13C4">
              <w:rPr>
                <w:rFonts w:cstheme="minorBidi"/>
                <w:noProof/>
                <w:lang w:val="es-CO" w:eastAsia="es-CO"/>
              </w:rPr>
              <w:tab/>
            </w:r>
            <w:r w:rsidR="00AF13C4" w:rsidRPr="00C3135D">
              <w:rPr>
                <w:rStyle w:val="Hipervnculo"/>
                <w:rFonts w:ascii="Arial" w:hAnsi="Arial" w:cs="Arial"/>
                <w:noProof/>
              </w:rPr>
              <w:t>El fortalecimiento de las competencias genéricas, pedagógicas y las que defina la institución.</w:t>
            </w:r>
            <w:r w:rsidR="00AF13C4">
              <w:rPr>
                <w:noProof/>
                <w:webHidden/>
              </w:rPr>
              <w:tab/>
            </w:r>
            <w:r w:rsidR="00AF13C4">
              <w:rPr>
                <w:noProof/>
                <w:webHidden/>
              </w:rPr>
              <w:fldChar w:fldCharType="begin"/>
            </w:r>
            <w:r w:rsidR="00AF13C4">
              <w:rPr>
                <w:noProof/>
                <w:webHidden/>
              </w:rPr>
              <w:instrText xml:space="preserve"> PAGEREF _Toc105568379 \h </w:instrText>
            </w:r>
            <w:r w:rsidR="00AF13C4">
              <w:rPr>
                <w:noProof/>
                <w:webHidden/>
              </w:rPr>
            </w:r>
            <w:r w:rsidR="00AF13C4">
              <w:rPr>
                <w:noProof/>
                <w:webHidden/>
              </w:rPr>
              <w:fldChar w:fldCharType="separate"/>
            </w:r>
            <w:r w:rsidR="00D81F48">
              <w:rPr>
                <w:noProof/>
                <w:webHidden/>
              </w:rPr>
              <w:t>54</w:t>
            </w:r>
            <w:r w:rsidR="00AF13C4">
              <w:rPr>
                <w:noProof/>
                <w:webHidden/>
              </w:rPr>
              <w:fldChar w:fldCharType="end"/>
            </w:r>
          </w:hyperlink>
        </w:p>
        <w:p w14:paraId="4C138E72" w14:textId="77777777" w:rsidR="00AF13C4" w:rsidRDefault="002D675D">
          <w:pPr>
            <w:pStyle w:val="TDC3"/>
            <w:tabs>
              <w:tab w:val="left" w:pos="1320"/>
              <w:tab w:val="right" w:leader="dot" w:pos="9395"/>
            </w:tabs>
            <w:rPr>
              <w:rFonts w:cstheme="minorBidi"/>
              <w:noProof/>
              <w:lang w:val="es-CO" w:eastAsia="es-CO"/>
            </w:rPr>
          </w:pPr>
          <w:hyperlink w:anchor="_Toc105568380" w:history="1">
            <w:r w:rsidR="00AF13C4" w:rsidRPr="00C3135D">
              <w:rPr>
                <w:rStyle w:val="Hipervnculo"/>
                <w:rFonts w:ascii="Arial" w:hAnsi="Arial" w:cs="Arial"/>
                <w:noProof/>
              </w:rPr>
              <w:t>7.5.4.</w:t>
            </w:r>
            <w:r w:rsidR="00AF13C4">
              <w:rPr>
                <w:rFonts w:cstheme="minorBidi"/>
                <w:noProof/>
                <w:lang w:val="es-CO" w:eastAsia="es-CO"/>
              </w:rPr>
              <w:tab/>
            </w:r>
            <w:r w:rsidR="00AF13C4" w:rsidRPr="00C3135D">
              <w:rPr>
                <w:rStyle w:val="Hipervnculo"/>
                <w:rFonts w:ascii="Arial" w:hAnsi="Arial" w:cs="Arial"/>
                <w:noProof/>
              </w:rPr>
              <w:t>La consolidación de las habilidades sociales, comunicativas y digitales que le permitan al profesor interactuar con los estudiantes y propiciar su proceso de aprendizaje.</w:t>
            </w:r>
            <w:r w:rsidR="00AF13C4">
              <w:rPr>
                <w:noProof/>
                <w:webHidden/>
              </w:rPr>
              <w:tab/>
            </w:r>
            <w:r w:rsidR="00AF13C4">
              <w:rPr>
                <w:noProof/>
                <w:webHidden/>
              </w:rPr>
              <w:fldChar w:fldCharType="begin"/>
            </w:r>
            <w:r w:rsidR="00AF13C4">
              <w:rPr>
                <w:noProof/>
                <w:webHidden/>
              </w:rPr>
              <w:instrText xml:space="preserve"> PAGEREF _Toc105568380 \h </w:instrText>
            </w:r>
            <w:r w:rsidR="00AF13C4">
              <w:rPr>
                <w:noProof/>
                <w:webHidden/>
              </w:rPr>
            </w:r>
            <w:r w:rsidR="00AF13C4">
              <w:rPr>
                <w:noProof/>
                <w:webHidden/>
              </w:rPr>
              <w:fldChar w:fldCharType="separate"/>
            </w:r>
            <w:r w:rsidR="00D81F48">
              <w:rPr>
                <w:noProof/>
                <w:webHidden/>
              </w:rPr>
              <w:t>54</w:t>
            </w:r>
            <w:r w:rsidR="00AF13C4">
              <w:rPr>
                <w:noProof/>
                <w:webHidden/>
              </w:rPr>
              <w:fldChar w:fldCharType="end"/>
            </w:r>
          </w:hyperlink>
        </w:p>
        <w:p w14:paraId="254C954A" w14:textId="77777777" w:rsidR="00AF13C4" w:rsidRDefault="002D675D">
          <w:pPr>
            <w:pStyle w:val="TDC3"/>
            <w:tabs>
              <w:tab w:val="left" w:pos="1320"/>
              <w:tab w:val="right" w:leader="dot" w:pos="9395"/>
            </w:tabs>
            <w:rPr>
              <w:rFonts w:cstheme="minorBidi"/>
              <w:noProof/>
              <w:lang w:val="es-CO" w:eastAsia="es-CO"/>
            </w:rPr>
          </w:pPr>
          <w:hyperlink w:anchor="_Toc105568381" w:history="1">
            <w:r w:rsidR="00AF13C4" w:rsidRPr="00C3135D">
              <w:rPr>
                <w:rStyle w:val="Hipervnculo"/>
                <w:rFonts w:ascii="Arial" w:hAnsi="Arial" w:cs="Arial"/>
                <w:noProof/>
              </w:rPr>
              <w:t>7.5.5.</w:t>
            </w:r>
            <w:r w:rsidR="00AF13C4">
              <w:rPr>
                <w:rFonts w:cstheme="minorBidi"/>
                <w:noProof/>
                <w:lang w:val="es-CO" w:eastAsia="es-CO"/>
              </w:rPr>
              <w:tab/>
            </w:r>
            <w:r w:rsidR="00AF13C4" w:rsidRPr="00C3135D">
              <w:rPr>
                <w:rStyle w:val="Hipervnculo"/>
                <w:rFonts w:ascii="Arial" w:hAnsi="Arial" w:cs="Arial"/>
                <w:noProof/>
              </w:rPr>
              <w:t>Para la evaluación de la trayectoria académica de los profesores de programas de maestría y doctorado vinculados a procesos de investigación, el programa debe considerar el tipo de producto de investigación y su clasificación, la participación en proyectos de investigación y la experiencia en dirección de trabajos de investigación y/o de tesis doctorales.</w:t>
            </w:r>
            <w:r w:rsidR="00AF13C4">
              <w:rPr>
                <w:noProof/>
                <w:webHidden/>
              </w:rPr>
              <w:tab/>
            </w:r>
            <w:r w:rsidR="00AF13C4">
              <w:rPr>
                <w:noProof/>
                <w:webHidden/>
              </w:rPr>
              <w:fldChar w:fldCharType="begin"/>
            </w:r>
            <w:r w:rsidR="00AF13C4">
              <w:rPr>
                <w:noProof/>
                <w:webHidden/>
              </w:rPr>
              <w:instrText xml:space="preserve"> PAGEREF _Toc105568381 \h </w:instrText>
            </w:r>
            <w:r w:rsidR="00AF13C4">
              <w:rPr>
                <w:noProof/>
                <w:webHidden/>
              </w:rPr>
            </w:r>
            <w:r w:rsidR="00AF13C4">
              <w:rPr>
                <w:noProof/>
                <w:webHidden/>
              </w:rPr>
              <w:fldChar w:fldCharType="separate"/>
            </w:r>
            <w:r w:rsidR="00D81F48">
              <w:rPr>
                <w:noProof/>
                <w:webHidden/>
              </w:rPr>
              <w:t>54</w:t>
            </w:r>
            <w:r w:rsidR="00AF13C4">
              <w:rPr>
                <w:noProof/>
                <w:webHidden/>
              </w:rPr>
              <w:fldChar w:fldCharType="end"/>
            </w:r>
          </w:hyperlink>
        </w:p>
        <w:p w14:paraId="0608049D" w14:textId="77777777" w:rsidR="00AF13C4" w:rsidRDefault="002D675D">
          <w:pPr>
            <w:pStyle w:val="TDC3"/>
            <w:tabs>
              <w:tab w:val="left" w:pos="1320"/>
              <w:tab w:val="right" w:leader="dot" w:pos="9395"/>
            </w:tabs>
            <w:rPr>
              <w:rFonts w:cstheme="minorBidi"/>
              <w:noProof/>
              <w:lang w:val="es-CO" w:eastAsia="es-CO"/>
            </w:rPr>
          </w:pPr>
          <w:hyperlink w:anchor="_Toc105568382" w:history="1">
            <w:r w:rsidR="00AF13C4" w:rsidRPr="00C3135D">
              <w:rPr>
                <w:rStyle w:val="Hipervnculo"/>
                <w:rFonts w:ascii="Arial" w:hAnsi="Arial" w:cs="Arial"/>
                <w:noProof/>
              </w:rPr>
              <w:t>7.5.6.</w:t>
            </w:r>
            <w:r w:rsidR="00AF13C4">
              <w:rPr>
                <w:rFonts w:cstheme="minorBidi"/>
                <w:noProof/>
                <w:lang w:val="es-CO" w:eastAsia="es-CO"/>
              </w:rPr>
              <w:tab/>
            </w:r>
            <w:r w:rsidR="00AF13C4" w:rsidRPr="00C3135D">
              <w:rPr>
                <w:rStyle w:val="Hipervnculo"/>
                <w:rFonts w:ascii="Arial" w:hAnsi="Arial" w:cs="Arial"/>
                <w:noProof/>
              </w:rPr>
              <w:t>Proyección para los próximos siete (7) años de los procesos de seguimiento y evaluación de profesores.</w:t>
            </w:r>
            <w:r w:rsidR="00AF13C4">
              <w:rPr>
                <w:noProof/>
                <w:webHidden/>
              </w:rPr>
              <w:tab/>
            </w:r>
            <w:r w:rsidR="00AF13C4">
              <w:rPr>
                <w:noProof/>
                <w:webHidden/>
              </w:rPr>
              <w:fldChar w:fldCharType="begin"/>
            </w:r>
            <w:r w:rsidR="00AF13C4">
              <w:rPr>
                <w:noProof/>
                <w:webHidden/>
              </w:rPr>
              <w:instrText xml:space="preserve"> PAGEREF _Toc105568382 \h </w:instrText>
            </w:r>
            <w:r w:rsidR="00AF13C4">
              <w:rPr>
                <w:noProof/>
                <w:webHidden/>
              </w:rPr>
            </w:r>
            <w:r w:rsidR="00AF13C4">
              <w:rPr>
                <w:noProof/>
                <w:webHidden/>
              </w:rPr>
              <w:fldChar w:fldCharType="separate"/>
            </w:r>
            <w:r w:rsidR="00D81F48">
              <w:rPr>
                <w:noProof/>
                <w:webHidden/>
              </w:rPr>
              <w:t>54</w:t>
            </w:r>
            <w:r w:rsidR="00AF13C4">
              <w:rPr>
                <w:noProof/>
                <w:webHidden/>
              </w:rPr>
              <w:fldChar w:fldCharType="end"/>
            </w:r>
          </w:hyperlink>
        </w:p>
        <w:p w14:paraId="7CA5AE82" w14:textId="77777777" w:rsidR="00AF13C4" w:rsidRDefault="002D675D">
          <w:pPr>
            <w:pStyle w:val="TDC1"/>
            <w:tabs>
              <w:tab w:val="right" w:leader="dot" w:pos="9395"/>
            </w:tabs>
            <w:rPr>
              <w:rFonts w:cstheme="minorBidi"/>
              <w:noProof/>
              <w:lang w:val="es-CO" w:eastAsia="es-CO"/>
            </w:rPr>
          </w:pPr>
          <w:hyperlink w:anchor="_Toc105568383" w:history="1">
            <w:r w:rsidR="00AF13C4" w:rsidRPr="00C3135D">
              <w:rPr>
                <w:rStyle w:val="Hipervnculo"/>
                <w:rFonts w:ascii="Arial" w:hAnsi="Arial" w:cs="Arial"/>
                <w:noProof/>
              </w:rPr>
              <w:t>CONDICIÓN DE CALIDAD 8. MEDIOS EDUCATIVOS DEL PROGRAMA</w:t>
            </w:r>
            <w:r w:rsidR="00AF13C4">
              <w:rPr>
                <w:noProof/>
                <w:webHidden/>
              </w:rPr>
              <w:tab/>
            </w:r>
            <w:r w:rsidR="00AF13C4">
              <w:rPr>
                <w:noProof/>
                <w:webHidden/>
              </w:rPr>
              <w:fldChar w:fldCharType="begin"/>
            </w:r>
            <w:r w:rsidR="00AF13C4">
              <w:rPr>
                <w:noProof/>
                <w:webHidden/>
              </w:rPr>
              <w:instrText xml:space="preserve"> PAGEREF _Toc105568383 \h </w:instrText>
            </w:r>
            <w:r w:rsidR="00AF13C4">
              <w:rPr>
                <w:noProof/>
                <w:webHidden/>
              </w:rPr>
            </w:r>
            <w:r w:rsidR="00AF13C4">
              <w:rPr>
                <w:noProof/>
                <w:webHidden/>
              </w:rPr>
              <w:fldChar w:fldCharType="separate"/>
            </w:r>
            <w:r w:rsidR="00D81F48">
              <w:rPr>
                <w:noProof/>
                <w:webHidden/>
              </w:rPr>
              <w:t>55</w:t>
            </w:r>
            <w:r w:rsidR="00AF13C4">
              <w:rPr>
                <w:noProof/>
                <w:webHidden/>
              </w:rPr>
              <w:fldChar w:fldCharType="end"/>
            </w:r>
          </w:hyperlink>
        </w:p>
        <w:p w14:paraId="7B24A942" w14:textId="77777777" w:rsidR="00AF13C4" w:rsidRDefault="002D675D">
          <w:pPr>
            <w:pStyle w:val="TDC2"/>
            <w:tabs>
              <w:tab w:val="left" w:pos="880"/>
              <w:tab w:val="right" w:leader="dot" w:pos="9395"/>
            </w:tabs>
            <w:rPr>
              <w:rFonts w:cstheme="minorBidi"/>
              <w:noProof/>
              <w:lang w:val="es-CO" w:eastAsia="es-CO"/>
            </w:rPr>
          </w:pPr>
          <w:hyperlink w:anchor="_Toc105568384" w:history="1">
            <w:r w:rsidR="00AF13C4" w:rsidRPr="00C3135D">
              <w:rPr>
                <w:rStyle w:val="Hipervnculo"/>
                <w:rFonts w:ascii="Arial" w:hAnsi="Arial" w:cs="Arial"/>
                <w:noProof/>
              </w:rPr>
              <w:t>8.1.</w:t>
            </w:r>
            <w:r w:rsidR="00AF13C4">
              <w:rPr>
                <w:rFonts w:cstheme="minorBidi"/>
                <w:noProof/>
                <w:lang w:val="es-CO" w:eastAsia="es-CO"/>
              </w:rPr>
              <w:tab/>
            </w:r>
            <w:r w:rsidR="00AF13C4" w:rsidRPr="00C3135D">
              <w:rPr>
                <w:rStyle w:val="Hipervnculo"/>
                <w:rFonts w:ascii="Arial" w:hAnsi="Arial" w:cs="Arial"/>
                <w:noProof/>
              </w:rPr>
              <w:t>SELECCIÓN Y COBERTURA DE MEDIOS EDUCATIVOS</w:t>
            </w:r>
            <w:r w:rsidR="00AF13C4">
              <w:rPr>
                <w:noProof/>
                <w:webHidden/>
              </w:rPr>
              <w:tab/>
            </w:r>
            <w:r w:rsidR="00AF13C4">
              <w:rPr>
                <w:noProof/>
                <w:webHidden/>
              </w:rPr>
              <w:fldChar w:fldCharType="begin"/>
            </w:r>
            <w:r w:rsidR="00AF13C4">
              <w:rPr>
                <w:noProof/>
                <w:webHidden/>
              </w:rPr>
              <w:instrText xml:space="preserve"> PAGEREF _Toc105568384 \h </w:instrText>
            </w:r>
            <w:r w:rsidR="00AF13C4">
              <w:rPr>
                <w:noProof/>
                <w:webHidden/>
              </w:rPr>
            </w:r>
            <w:r w:rsidR="00AF13C4">
              <w:rPr>
                <w:noProof/>
                <w:webHidden/>
              </w:rPr>
              <w:fldChar w:fldCharType="separate"/>
            </w:r>
            <w:r w:rsidR="00D81F48">
              <w:rPr>
                <w:noProof/>
                <w:webHidden/>
              </w:rPr>
              <w:t>55</w:t>
            </w:r>
            <w:r w:rsidR="00AF13C4">
              <w:rPr>
                <w:noProof/>
                <w:webHidden/>
              </w:rPr>
              <w:fldChar w:fldCharType="end"/>
            </w:r>
          </w:hyperlink>
        </w:p>
        <w:p w14:paraId="487E48E1" w14:textId="77777777" w:rsidR="00AF13C4" w:rsidRDefault="002D675D">
          <w:pPr>
            <w:pStyle w:val="TDC3"/>
            <w:tabs>
              <w:tab w:val="left" w:pos="1320"/>
              <w:tab w:val="right" w:leader="dot" w:pos="9395"/>
            </w:tabs>
            <w:rPr>
              <w:rFonts w:cstheme="minorBidi"/>
              <w:noProof/>
              <w:lang w:val="es-CO" w:eastAsia="es-CO"/>
            </w:rPr>
          </w:pPr>
          <w:hyperlink w:anchor="_Toc105568385" w:history="1">
            <w:r w:rsidR="00AF13C4" w:rsidRPr="00C3135D">
              <w:rPr>
                <w:rStyle w:val="Hipervnculo"/>
                <w:rFonts w:ascii="Arial" w:hAnsi="Arial" w:cs="Arial"/>
                <w:noProof/>
              </w:rPr>
              <w:t>8.1.1.</w:t>
            </w:r>
            <w:r w:rsidR="00AF13C4">
              <w:rPr>
                <w:rFonts w:cstheme="minorBidi"/>
                <w:noProof/>
                <w:lang w:val="es-CO" w:eastAsia="es-CO"/>
              </w:rPr>
              <w:tab/>
            </w:r>
            <w:r w:rsidR="00AF13C4" w:rsidRPr="00C3135D">
              <w:rPr>
                <w:rStyle w:val="Hipervnculo"/>
                <w:rFonts w:ascii="Arial" w:hAnsi="Arial" w:cs="Arial"/>
                <w:noProof/>
              </w:rPr>
              <w:t>Seguimiento a la dotación de medios educativos con los que cuenta el programa académico.</w:t>
            </w:r>
            <w:r w:rsidR="00AF13C4">
              <w:rPr>
                <w:noProof/>
                <w:webHidden/>
              </w:rPr>
              <w:tab/>
            </w:r>
            <w:r w:rsidR="00AF13C4">
              <w:rPr>
                <w:noProof/>
                <w:webHidden/>
              </w:rPr>
              <w:fldChar w:fldCharType="begin"/>
            </w:r>
            <w:r w:rsidR="00AF13C4">
              <w:rPr>
                <w:noProof/>
                <w:webHidden/>
              </w:rPr>
              <w:instrText xml:space="preserve"> PAGEREF _Toc105568385 \h </w:instrText>
            </w:r>
            <w:r w:rsidR="00AF13C4">
              <w:rPr>
                <w:noProof/>
                <w:webHidden/>
              </w:rPr>
            </w:r>
            <w:r w:rsidR="00AF13C4">
              <w:rPr>
                <w:noProof/>
                <w:webHidden/>
              </w:rPr>
              <w:fldChar w:fldCharType="separate"/>
            </w:r>
            <w:r w:rsidR="00D81F48">
              <w:rPr>
                <w:noProof/>
                <w:webHidden/>
              </w:rPr>
              <w:t>55</w:t>
            </w:r>
            <w:r w:rsidR="00AF13C4">
              <w:rPr>
                <w:noProof/>
                <w:webHidden/>
              </w:rPr>
              <w:fldChar w:fldCharType="end"/>
            </w:r>
          </w:hyperlink>
        </w:p>
        <w:p w14:paraId="2FBEBBFA" w14:textId="77777777" w:rsidR="00AF13C4" w:rsidRDefault="002D675D">
          <w:pPr>
            <w:pStyle w:val="TDC3"/>
            <w:tabs>
              <w:tab w:val="left" w:pos="1320"/>
              <w:tab w:val="right" w:leader="dot" w:pos="9395"/>
            </w:tabs>
            <w:rPr>
              <w:rFonts w:cstheme="minorBidi"/>
              <w:noProof/>
              <w:lang w:val="es-CO" w:eastAsia="es-CO"/>
            </w:rPr>
          </w:pPr>
          <w:hyperlink w:anchor="_Toc105568386" w:history="1">
            <w:r w:rsidR="00AF13C4" w:rsidRPr="00C3135D">
              <w:rPr>
                <w:rStyle w:val="Hipervnculo"/>
                <w:rFonts w:ascii="Arial" w:hAnsi="Arial" w:cs="Arial"/>
                <w:noProof/>
              </w:rPr>
              <w:t>8.1.2.</w:t>
            </w:r>
            <w:r w:rsidR="00AF13C4">
              <w:rPr>
                <w:rFonts w:cstheme="minorBidi"/>
                <w:noProof/>
                <w:lang w:val="es-CO" w:eastAsia="es-CO"/>
              </w:rPr>
              <w:tab/>
            </w:r>
            <w:r w:rsidR="00AF13C4" w:rsidRPr="00C3135D">
              <w:rPr>
                <w:rStyle w:val="Hipervnculo"/>
                <w:rFonts w:ascii="Arial" w:hAnsi="Arial" w:cs="Arial"/>
                <w:noProof/>
              </w:rPr>
              <w:t>Valoración de la dotación (tipo y cantidad) con la que cuenta el programa académico.</w:t>
            </w:r>
            <w:r w:rsidR="00AF13C4">
              <w:rPr>
                <w:noProof/>
                <w:webHidden/>
              </w:rPr>
              <w:tab/>
            </w:r>
            <w:r w:rsidR="00AF13C4">
              <w:rPr>
                <w:noProof/>
                <w:webHidden/>
              </w:rPr>
              <w:fldChar w:fldCharType="begin"/>
            </w:r>
            <w:r w:rsidR="00AF13C4">
              <w:rPr>
                <w:noProof/>
                <w:webHidden/>
              </w:rPr>
              <w:instrText xml:space="preserve"> PAGEREF _Toc105568386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433E304D" w14:textId="77777777" w:rsidR="00AF13C4" w:rsidRDefault="002D675D">
          <w:pPr>
            <w:pStyle w:val="TDC3"/>
            <w:tabs>
              <w:tab w:val="left" w:pos="1320"/>
              <w:tab w:val="right" w:leader="dot" w:pos="9395"/>
            </w:tabs>
            <w:rPr>
              <w:rFonts w:cstheme="minorBidi"/>
              <w:noProof/>
              <w:lang w:val="es-CO" w:eastAsia="es-CO"/>
            </w:rPr>
          </w:pPr>
          <w:hyperlink w:anchor="_Toc105568387" w:history="1">
            <w:r w:rsidR="00AF13C4" w:rsidRPr="00C3135D">
              <w:rPr>
                <w:rStyle w:val="Hipervnculo"/>
                <w:rFonts w:ascii="Arial" w:hAnsi="Arial" w:cs="Arial"/>
                <w:noProof/>
              </w:rPr>
              <w:t>8.1.3.</w:t>
            </w:r>
            <w:r w:rsidR="00AF13C4">
              <w:rPr>
                <w:rFonts w:cstheme="minorBidi"/>
                <w:noProof/>
                <w:lang w:val="es-CO" w:eastAsia="es-CO"/>
              </w:rPr>
              <w:tab/>
            </w:r>
            <w:r w:rsidR="00AF13C4" w:rsidRPr="00C3135D">
              <w:rPr>
                <w:rStyle w:val="Hipervnculo"/>
                <w:rFonts w:ascii="Arial" w:hAnsi="Arial" w:cs="Arial"/>
                <w:noProof/>
              </w:rPr>
              <w:t>Evidencia de la atención a las diferencias culturales y virtuales de estudiantes y profesores, con el fin de facilitar la interacción, colaboración, evaluación y acompañamiento en el proceso formativo.</w:t>
            </w:r>
            <w:r w:rsidR="00AF13C4">
              <w:rPr>
                <w:noProof/>
                <w:webHidden/>
              </w:rPr>
              <w:tab/>
            </w:r>
            <w:r w:rsidR="00AF13C4">
              <w:rPr>
                <w:noProof/>
                <w:webHidden/>
              </w:rPr>
              <w:fldChar w:fldCharType="begin"/>
            </w:r>
            <w:r w:rsidR="00AF13C4">
              <w:rPr>
                <w:noProof/>
                <w:webHidden/>
              </w:rPr>
              <w:instrText xml:space="preserve"> PAGEREF _Toc105568387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43CFC294" w14:textId="77777777" w:rsidR="00AF13C4" w:rsidRDefault="002D675D">
          <w:pPr>
            <w:pStyle w:val="TDC3"/>
            <w:tabs>
              <w:tab w:val="left" w:pos="1320"/>
              <w:tab w:val="right" w:leader="dot" w:pos="9395"/>
            </w:tabs>
            <w:rPr>
              <w:rFonts w:cstheme="minorBidi"/>
              <w:noProof/>
              <w:lang w:val="es-CO" w:eastAsia="es-CO"/>
            </w:rPr>
          </w:pPr>
          <w:hyperlink w:anchor="_Toc105568388" w:history="1">
            <w:r w:rsidR="00AF13C4" w:rsidRPr="00C3135D">
              <w:rPr>
                <w:rStyle w:val="Hipervnculo"/>
                <w:rFonts w:ascii="Arial" w:hAnsi="Arial" w:cs="Arial"/>
                <w:noProof/>
              </w:rPr>
              <w:t>8.1.4.</w:t>
            </w:r>
            <w:r w:rsidR="00AF13C4">
              <w:rPr>
                <w:rFonts w:cstheme="minorBidi"/>
                <w:noProof/>
                <w:lang w:val="es-CO" w:eastAsia="es-CO"/>
              </w:rPr>
              <w:tab/>
            </w:r>
            <w:r w:rsidR="00AF13C4" w:rsidRPr="00C3135D">
              <w:rPr>
                <w:rStyle w:val="Hipervnculo"/>
                <w:rFonts w:ascii="Arial" w:hAnsi="Arial" w:cs="Arial"/>
                <w:noProof/>
              </w:rPr>
              <w:t>Planes de fortalecimiento de competencias en estudiantes y profesores para la utilización de las tecnologías existentes y proyectadas.</w:t>
            </w:r>
            <w:r w:rsidR="00AF13C4">
              <w:rPr>
                <w:noProof/>
                <w:webHidden/>
              </w:rPr>
              <w:tab/>
            </w:r>
            <w:r w:rsidR="00AF13C4">
              <w:rPr>
                <w:noProof/>
                <w:webHidden/>
              </w:rPr>
              <w:fldChar w:fldCharType="begin"/>
            </w:r>
            <w:r w:rsidR="00AF13C4">
              <w:rPr>
                <w:noProof/>
                <w:webHidden/>
              </w:rPr>
              <w:instrText xml:space="preserve"> PAGEREF _Toc105568388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146881FB" w14:textId="77777777" w:rsidR="00AF13C4" w:rsidRDefault="002D675D">
          <w:pPr>
            <w:pStyle w:val="TDC3"/>
            <w:tabs>
              <w:tab w:val="left" w:pos="1320"/>
              <w:tab w:val="right" w:leader="dot" w:pos="9395"/>
            </w:tabs>
            <w:rPr>
              <w:rFonts w:cstheme="minorBidi"/>
              <w:noProof/>
              <w:lang w:val="es-CO" w:eastAsia="es-CO"/>
            </w:rPr>
          </w:pPr>
          <w:hyperlink w:anchor="_Toc105568389" w:history="1">
            <w:r w:rsidR="00AF13C4" w:rsidRPr="00C3135D">
              <w:rPr>
                <w:rStyle w:val="Hipervnculo"/>
                <w:rFonts w:ascii="Arial" w:hAnsi="Arial" w:cs="Arial"/>
                <w:noProof/>
              </w:rPr>
              <w:t>8.1.5.</w:t>
            </w:r>
            <w:r w:rsidR="00AF13C4">
              <w:rPr>
                <w:rFonts w:cstheme="minorBidi"/>
                <w:noProof/>
                <w:lang w:val="es-CO" w:eastAsia="es-CO"/>
              </w:rPr>
              <w:tab/>
            </w:r>
            <w:r w:rsidR="00AF13C4" w:rsidRPr="00C3135D">
              <w:rPr>
                <w:rStyle w:val="Hipervnculo"/>
                <w:rFonts w:ascii="Arial" w:hAnsi="Arial" w:cs="Arial"/>
                <w:noProof/>
              </w:rPr>
              <w:t>Descripción de la ejecución y resultados del plan de adquisición, construcción, o préstamo de los medios educativos en los últimos siete (7) años, comparado con el plan que se tenía proyectado para el mismo periodo, con la justificación en las diferencias significativas.</w:t>
            </w:r>
            <w:r w:rsidR="00AF13C4">
              <w:rPr>
                <w:noProof/>
                <w:webHidden/>
              </w:rPr>
              <w:tab/>
            </w:r>
            <w:r w:rsidR="00AF13C4">
              <w:rPr>
                <w:noProof/>
                <w:webHidden/>
              </w:rPr>
              <w:fldChar w:fldCharType="begin"/>
            </w:r>
            <w:r w:rsidR="00AF13C4">
              <w:rPr>
                <w:noProof/>
                <w:webHidden/>
              </w:rPr>
              <w:instrText xml:space="preserve"> PAGEREF _Toc105568389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084F4856" w14:textId="77777777" w:rsidR="00AF13C4" w:rsidRDefault="002D675D">
          <w:pPr>
            <w:pStyle w:val="TDC3"/>
            <w:tabs>
              <w:tab w:val="left" w:pos="1320"/>
              <w:tab w:val="right" w:leader="dot" w:pos="9395"/>
            </w:tabs>
            <w:rPr>
              <w:rFonts w:cstheme="minorBidi"/>
              <w:noProof/>
              <w:lang w:val="es-CO" w:eastAsia="es-CO"/>
            </w:rPr>
          </w:pPr>
          <w:hyperlink w:anchor="_Toc105568390" w:history="1">
            <w:r w:rsidR="00AF13C4" w:rsidRPr="00C3135D">
              <w:rPr>
                <w:rStyle w:val="Hipervnculo"/>
                <w:rFonts w:ascii="Arial" w:hAnsi="Arial" w:cs="Arial"/>
                <w:noProof/>
              </w:rPr>
              <w:t>8.1.6.</w:t>
            </w:r>
            <w:r w:rsidR="00AF13C4">
              <w:rPr>
                <w:rFonts w:cstheme="minorBidi"/>
                <w:noProof/>
                <w:lang w:val="es-CO" w:eastAsia="es-CO"/>
              </w:rPr>
              <w:tab/>
            </w:r>
            <w:r w:rsidR="00AF13C4" w:rsidRPr="00C3135D">
              <w:rPr>
                <w:rStyle w:val="Hipervnculo"/>
                <w:rFonts w:ascii="Arial" w:hAnsi="Arial" w:cs="Arial"/>
                <w:noProof/>
              </w:rPr>
              <w:t>Proyección para los próximos siete (7) años, del plan de adquisición, construcción, o préstamo de los medios educativos, indicando el tipo de negocio jurídico y la fecha en la cual quedarán a disposición del programa académico, la duración de la etapa de adquisición, construcción o préstamo, y en caso de ser aplicable, los recursos financieros necesarios y las fuentes de financiación.</w:t>
            </w:r>
            <w:r w:rsidR="00AF13C4">
              <w:rPr>
                <w:noProof/>
                <w:webHidden/>
              </w:rPr>
              <w:tab/>
            </w:r>
            <w:r w:rsidR="00AF13C4">
              <w:rPr>
                <w:noProof/>
                <w:webHidden/>
              </w:rPr>
              <w:fldChar w:fldCharType="begin"/>
            </w:r>
            <w:r w:rsidR="00AF13C4">
              <w:rPr>
                <w:noProof/>
                <w:webHidden/>
              </w:rPr>
              <w:instrText xml:space="preserve"> PAGEREF _Toc105568390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6496D006" w14:textId="77777777" w:rsidR="00AF13C4" w:rsidRDefault="002D675D">
          <w:pPr>
            <w:pStyle w:val="TDC2"/>
            <w:tabs>
              <w:tab w:val="left" w:pos="880"/>
              <w:tab w:val="right" w:leader="dot" w:pos="9395"/>
            </w:tabs>
            <w:rPr>
              <w:rFonts w:cstheme="minorBidi"/>
              <w:noProof/>
              <w:lang w:val="es-CO" w:eastAsia="es-CO"/>
            </w:rPr>
          </w:pPr>
          <w:hyperlink w:anchor="_Toc105568391" w:history="1">
            <w:r w:rsidR="00AF13C4" w:rsidRPr="00C3135D">
              <w:rPr>
                <w:rStyle w:val="Hipervnculo"/>
                <w:rFonts w:ascii="Arial" w:hAnsi="Arial" w:cs="Arial"/>
                <w:noProof/>
              </w:rPr>
              <w:t>8.2.</w:t>
            </w:r>
            <w:r w:rsidR="00AF13C4">
              <w:rPr>
                <w:rFonts w:cstheme="minorBidi"/>
                <w:noProof/>
                <w:lang w:val="es-CO" w:eastAsia="es-CO"/>
              </w:rPr>
              <w:tab/>
            </w:r>
            <w:r w:rsidR="00AF13C4" w:rsidRPr="00C3135D">
              <w:rPr>
                <w:rStyle w:val="Hipervnculo"/>
                <w:rFonts w:ascii="Arial" w:hAnsi="Arial" w:cs="Arial"/>
                <w:noProof/>
              </w:rPr>
              <w:t>DISPONIBILIDAD Y ACCESO A LOS MEDIOS EDUCATIVOS</w:t>
            </w:r>
            <w:r w:rsidR="00AF13C4">
              <w:rPr>
                <w:noProof/>
                <w:webHidden/>
              </w:rPr>
              <w:tab/>
            </w:r>
            <w:r w:rsidR="00AF13C4">
              <w:rPr>
                <w:noProof/>
                <w:webHidden/>
              </w:rPr>
              <w:fldChar w:fldCharType="begin"/>
            </w:r>
            <w:r w:rsidR="00AF13C4">
              <w:rPr>
                <w:noProof/>
                <w:webHidden/>
              </w:rPr>
              <w:instrText xml:space="preserve"> PAGEREF _Toc105568391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08B76CA5" w14:textId="77777777" w:rsidR="00AF13C4" w:rsidRDefault="002D675D">
          <w:pPr>
            <w:pStyle w:val="TDC3"/>
            <w:tabs>
              <w:tab w:val="left" w:pos="1320"/>
              <w:tab w:val="right" w:leader="dot" w:pos="9395"/>
            </w:tabs>
            <w:rPr>
              <w:rFonts w:cstheme="minorBidi"/>
              <w:noProof/>
              <w:lang w:val="es-CO" w:eastAsia="es-CO"/>
            </w:rPr>
          </w:pPr>
          <w:hyperlink w:anchor="_Toc105568392" w:history="1">
            <w:r w:rsidR="00AF13C4" w:rsidRPr="00C3135D">
              <w:rPr>
                <w:rStyle w:val="Hipervnculo"/>
                <w:rFonts w:ascii="Arial" w:hAnsi="Arial" w:cs="Arial"/>
                <w:noProof/>
              </w:rPr>
              <w:t>8.2.1.</w:t>
            </w:r>
            <w:r w:rsidR="00AF13C4">
              <w:rPr>
                <w:rFonts w:cstheme="minorBidi"/>
                <w:noProof/>
                <w:lang w:val="es-CO" w:eastAsia="es-CO"/>
              </w:rPr>
              <w:tab/>
            </w:r>
            <w:r w:rsidR="00AF13C4" w:rsidRPr="00C3135D">
              <w:rPr>
                <w:rStyle w:val="Hipervnculo"/>
                <w:rFonts w:ascii="Arial" w:hAnsi="Arial" w:cs="Arial"/>
                <w:noProof/>
              </w:rPr>
              <w:t>Resultados de los procesos de asignación de medios educativos de acuerdo con las actividades académicas del programa.</w:t>
            </w:r>
            <w:r w:rsidR="00AF13C4">
              <w:rPr>
                <w:noProof/>
                <w:webHidden/>
              </w:rPr>
              <w:tab/>
            </w:r>
            <w:r w:rsidR="00AF13C4">
              <w:rPr>
                <w:noProof/>
                <w:webHidden/>
              </w:rPr>
              <w:fldChar w:fldCharType="begin"/>
            </w:r>
            <w:r w:rsidR="00AF13C4">
              <w:rPr>
                <w:noProof/>
                <w:webHidden/>
              </w:rPr>
              <w:instrText xml:space="preserve"> PAGEREF _Toc105568392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7FCFB015" w14:textId="77777777" w:rsidR="00AF13C4" w:rsidRDefault="002D675D">
          <w:pPr>
            <w:pStyle w:val="TDC3"/>
            <w:tabs>
              <w:tab w:val="left" w:pos="1320"/>
              <w:tab w:val="right" w:leader="dot" w:pos="9395"/>
            </w:tabs>
            <w:rPr>
              <w:rFonts w:cstheme="minorBidi"/>
              <w:noProof/>
              <w:lang w:val="es-CO" w:eastAsia="es-CO"/>
            </w:rPr>
          </w:pPr>
          <w:hyperlink w:anchor="_Toc105568393" w:history="1">
            <w:r w:rsidR="00AF13C4" w:rsidRPr="00C3135D">
              <w:rPr>
                <w:rStyle w:val="Hipervnculo"/>
                <w:rFonts w:ascii="Arial" w:eastAsiaTheme="minorHAnsi" w:hAnsi="Arial" w:cs="Arial"/>
                <w:iCs/>
                <w:noProof/>
              </w:rPr>
              <w:t>8.2.2.</w:t>
            </w:r>
            <w:r w:rsidR="00AF13C4">
              <w:rPr>
                <w:rFonts w:cstheme="minorBidi"/>
                <w:noProof/>
                <w:lang w:val="es-CO" w:eastAsia="es-CO"/>
              </w:rPr>
              <w:tab/>
            </w:r>
            <w:r w:rsidR="00AF13C4" w:rsidRPr="00C3135D">
              <w:rPr>
                <w:rStyle w:val="Hipervnculo"/>
                <w:rFonts w:ascii="Arial" w:eastAsiaTheme="minorHAnsi" w:hAnsi="Arial" w:cs="Arial"/>
                <w:noProof/>
              </w:rPr>
              <w:t>Descripción de la ejecución y resultados del plan de mantenimiento actualización y reposición de los medios educativos en los últimos siete (7) años, comparado con el plan que se tenía proyectado para el mismo periodo, con la justificación en las diferencias significativas</w:t>
            </w:r>
            <w:r w:rsidR="00AF13C4" w:rsidRPr="00C3135D">
              <w:rPr>
                <w:rStyle w:val="Hipervnculo"/>
                <w:rFonts w:ascii="Arial" w:eastAsiaTheme="minorHAnsi" w:hAnsi="Arial" w:cs="Arial"/>
                <w:iCs/>
                <w:noProof/>
              </w:rPr>
              <w:t>.</w:t>
            </w:r>
            <w:r w:rsidR="00AF13C4">
              <w:rPr>
                <w:noProof/>
                <w:webHidden/>
              </w:rPr>
              <w:tab/>
            </w:r>
            <w:r w:rsidR="00AF13C4">
              <w:rPr>
                <w:noProof/>
                <w:webHidden/>
              </w:rPr>
              <w:fldChar w:fldCharType="begin"/>
            </w:r>
            <w:r w:rsidR="00AF13C4">
              <w:rPr>
                <w:noProof/>
                <w:webHidden/>
              </w:rPr>
              <w:instrText xml:space="preserve"> PAGEREF _Toc105568393 \h </w:instrText>
            </w:r>
            <w:r w:rsidR="00AF13C4">
              <w:rPr>
                <w:noProof/>
                <w:webHidden/>
              </w:rPr>
            </w:r>
            <w:r w:rsidR="00AF13C4">
              <w:rPr>
                <w:noProof/>
                <w:webHidden/>
              </w:rPr>
              <w:fldChar w:fldCharType="separate"/>
            </w:r>
            <w:r w:rsidR="00D81F48">
              <w:rPr>
                <w:noProof/>
                <w:webHidden/>
              </w:rPr>
              <w:t>56</w:t>
            </w:r>
            <w:r w:rsidR="00AF13C4">
              <w:rPr>
                <w:noProof/>
                <w:webHidden/>
              </w:rPr>
              <w:fldChar w:fldCharType="end"/>
            </w:r>
          </w:hyperlink>
        </w:p>
        <w:p w14:paraId="5DA31408" w14:textId="77777777" w:rsidR="00AF13C4" w:rsidRDefault="002D675D">
          <w:pPr>
            <w:pStyle w:val="TDC3"/>
            <w:tabs>
              <w:tab w:val="left" w:pos="1320"/>
              <w:tab w:val="right" w:leader="dot" w:pos="9395"/>
            </w:tabs>
            <w:rPr>
              <w:rFonts w:cstheme="minorBidi"/>
              <w:noProof/>
              <w:lang w:val="es-CO" w:eastAsia="es-CO"/>
            </w:rPr>
          </w:pPr>
          <w:hyperlink w:anchor="_Toc105568394" w:history="1">
            <w:r w:rsidR="00AF13C4" w:rsidRPr="00C3135D">
              <w:rPr>
                <w:rStyle w:val="Hipervnculo"/>
                <w:rFonts w:ascii="Arial" w:eastAsiaTheme="minorHAnsi" w:hAnsi="Arial" w:cs="Arial"/>
                <w:noProof/>
              </w:rPr>
              <w:t>8.2.3.</w:t>
            </w:r>
            <w:r w:rsidR="00AF13C4">
              <w:rPr>
                <w:rFonts w:cstheme="minorBidi"/>
                <w:noProof/>
                <w:lang w:val="es-CO" w:eastAsia="es-CO"/>
              </w:rPr>
              <w:tab/>
            </w:r>
            <w:r w:rsidR="00AF13C4" w:rsidRPr="00C3135D">
              <w:rPr>
                <w:rStyle w:val="Hipervnculo"/>
                <w:rFonts w:ascii="Arial" w:eastAsiaTheme="minorHAnsi" w:hAnsi="Arial" w:cs="Arial"/>
                <w:noProof/>
              </w:rPr>
              <w:t>Proyección para los próximos siete (7) años del plan de mantenimiento, actualización y reposición de los medios educativos, el cual deberá precisar las actividades y los recursos previstos (financieros, físicos, tecnológicos y humanos) para su desarrollo.</w:t>
            </w:r>
            <w:r w:rsidR="00AF13C4">
              <w:rPr>
                <w:noProof/>
                <w:webHidden/>
              </w:rPr>
              <w:tab/>
            </w:r>
            <w:r w:rsidR="00AF13C4">
              <w:rPr>
                <w:noProof/>
                <w:webHidden/>
              </w:rPr>
              <w:fldChar w:fldCharType="begin"/>
            </w:r>
            <w:r w:rsidR="00AF13C4">
              <w:rPr>
                <w:noProof/>
                <w:webHidden/>
              </w:rPr>
              <w:instrText xml:space="preserve"> PAGEREF _Toc105568394 \h </w:instrText>
            </w:r>
            <w:r w:rsidR="00AF13C4">
              <w:rPr>
                <w:noProof/>
                <w:webHidden/>
              </w:rPr>
            </w:r>
            <w:r w:rsidR="00AF13C4">
              <w:rPr>
                <w:noProof/>
                <w:webHidden/>
              </w:rPr>
              <w:fldChar w:fldCharType="separate"/>
            </w:r>
            <w:r w:rsidR="00D81F48">
              <w:rPr>
                <w:noProof/>
                <w:webHidden/>
              </w:rPr>
              <w:t>57</w:t>
            </w:r>
            <w:r w:rsidR="00AF13C4">
              <w:rPr>
                <w:noProof/>
                <w:webHidden/>
              </w:rPr>
              <w:fldChar w:fldCharType="end"/>
            </w:r>
          </w:hyperlink>
        </w:p>
        <w:p w14:paraId="5444613B" w14:textId="77777777" w:rsidR="00AF13C4" w:rsidRDefault="002D675D">
          <w:pPr>
            <w:pStyle w:val="TDC3"/>
            <w:tabs>
              <w:tab w:val="left" w:pos="1320"/>
              <w:tab w:val="right" w:leader="dot" w:pos="9395"/>
            </w:tabs>
            <w:rPr>
              <w:rFonts w:cstheme="minorBidi"/>
              <w:noProof/>
              <w:lang w:val="es-CO" w:eastAsia="es-CO"/>
            </w:rPr>
          </w:pPr>
          <w:hyperlink w:anchor="_Toc105568395" w:history="1">
            <w:r w:rsidR="00AF13C4" w:rsidRPr="00C3135D">
              <w:rPr>
                <w:rStyle w:val="Hipervnculo"/>
                <w:rFonts w:ascii="Arial" w:eastAsiaTheme="minorHAnsi" w:hAnsi="Arial" w:cs="Arial"/>
                <w:noProof/>
              </w:rPr>
              <w:t>8.2.4.</w:t>
            </w:r>
            <w:r w:rsidR="00AF13C4">
              <w:rPr>
                <w:rFonts w:cstheme="minorBidi"/>
                <w:noProof/>
                <w:lang w:val="es-CO" w:eastAsia="es-CO"/>
              </w:rPr>
              <w:tab/>
            </w:r>
            <w:r w:rsidR="00AF13C4" w:rsidRPr="00C3135D">
              <w:rPr>
                <w:rStyle w:val="Hipervnculo"/>
                <w:rFonts w:ascii="Arial" w:eastAsiaTheme="minorHAnsi" w:hAnsi="Arial" w:cs="Arial"/>
                <w:noProof/>
              </w:rPr>
              <w:t>Percepción de los usuarios frente a los procesos de capacitación y apropiación en el uso de los medios educativos e indicadores de estos procesos.</w:t>
            </w:r>
            <w:r w:rsidR="00AF13C4">
              <w:rPr>
                <w:noProof/>
                <w:webHidden/>
              </w:rPr>
              <w:tab/>
            </w:r>
            <w:r w:rsidR="00AF13C4">
              <w:rPr>
                <w:noProof/>
                <w:webHidden/>
              </w:rPr>
              <w:fldChar w:fldCharType="begin"/>
            </w:r>
            <w:r w:rsidR="00AF13C4">
              <w:rPr>
                <w:noProof/>
                <w:webHidden/>
              </w:rPr>
              <w:instrText xml:space="preserve"> PAGEREF _Toc105568395 \h </w:instrText>
            </w:r>
            <w:r w:rsidR="00AF13C4">
              <w:rPr>
                <w:noProof/>
                <w:webHidden/>
              </w:rPr>
            </w:r>
            <w:r w:rsidR="00AF13C4">
              <w:rPr>
                <w:noProof/>
                <w:webHidden/>
              </w:rPr>
              <w:fldChar w:fldCharType="separate"/>
            </w:r>
            <w:r w:rsidR="00D81F48">
              <w:rPr>
                <w:noProof/>
                <w:webHidden/>
              </w:rPr>
              <w:t>57</w:t>
            </w:r>
            <w:r w:rsidR="00AF13C4">
              <w:rPr>
                <w:noProof/>
                <w:webHidden/>
              </w:rPr>
              <w:fldChar w:fldCharType="end"/>
            </w:r>
          </w:hyperlink>
        </w:p>
        <w:p w14:paraId="5E52E49B" w14:textId="77777777" w:rsidR="00AF13C4" w:rsidRDefault="002D675D">
          <w:pPr>
            <w:pStyle w:val="TDC3"/>
            <w:tabs>
              <w:tab w:val="left" w:pos="1320"/>
              <w:tab w:val="right" w:leader="dot" w:pos="9395"/>
            </w:tabs>
            <w:rPr>
              <w:rFonts w:cstheme="minorBidi"/>
              <w:noProof/>
              <w:lang w:val="es-CO" w:eastAsia="es-CO"/>
            </w:rPr>
          </w:pPr>
          <w:hyperlink w:anchor="_Toc105568396" w:history="1">
            <w:r w:rsidR="00AF13C4" w:rsidRPr="00C3135D">
              <w:rPr>
                <w:rStyle w:val="Hipervnculo"/>
                <w:rFonts w:ascii="Arial" w:eastAsiaTheme="minorHAnsi" w:hAnsi="Arial" w:cs="Arial"/>
                <w:noProof/>
              </w:rPr>
              <w:t>8.2.5.</w:t>
            </w:r>
            <w:r w:rsidR="00AF13C4">
              <w:rPr>
                <w:rFonts w:cstheme="minorBidi"/>
                <w:noProof/>
                <w:lang w:val="es-CO" w:eastAsia="es-CO"/>
              </w:rPr>
              <w:tab/>
            </w:r>
            <w:r w:rsidR="00AF13C4" w:rsidRPr="00C3135D">
              <w:rPr>
                <w:rStyle w:val="Hipervnculo"/>
                <w:rFonts w:ascii="Arial" w:eastAsiaTheme="minorHAnsi" w:hAnsi="Arial" w:cs="Arial"/>
                <w:noProof/>
              </w:rPr>
              <w:t>Resultados de las estrategias para garantizar que los medios educativos atienden las barreras de acceso y las particularidades de las personas que requieran de ajustes razonables, de acuerdo con la normatividad vigente.</w:t>
            </w:r>
            <w:r w:rsidR="00AF13C4">
              <w:rPr>
                <w:noProof/>
                <w:webHidden/>
              </w:rPr>
              <w:tab/>
            </w:r>
            <w:r w:rsidR="00AF13C4">
              <w:rPr>
                <w:noProof/>
                <w:webHidden/>
              </w:rPr>
              <w:fldChar w:fldCharType="begin"/>
            </w:r>
            <w:r w:rsidR="00AF13C4">
              <w:rPr>
                <w:noProof/>
                <w:webHidden/>
              </w:rPr>
              <w:instrText xml:space="preserve"> PAGEREF _Toc105568396 \h </w:instrText>
            </w:r>
            <w:r w:rsidR="00AF13C4">
              <w:rPr>
                <w:noProof/>
                <w:webHidden/>
              </w:rPr>
            </w:r>
            <w:r w:rsidR="00AF13C4">
              <w:rPr>
                <w:noProof/>
                <w:webHidden/>
              </w:rPr>
              <w:fldChar w:fldCharType="separate"/>
            </w:r>
            <w:r w:rsidR="00D81F48">
              <w:rPr>
                <w:noProof/>
                <w:webHidden/>
              </w:rPr>
              <w:t>57</w:t>
            </w:r>
            <w:r w:rsidR="00AF13C4">
              <w:rPr>
                <w:noProof/>
                <w:webHidden/>
              </w:rPr>
              <w:fldChar w:fldCharType="end"/>
            </w:r>
          </w:hyperlink>
        </w:p>
        <w:p w14:paraId="2D18F5C9" w14:textId="77777777" w:rsidR="00AF13C4" w:rsidRDefault="002D675D">
          <w:pPr>
            <w:pStyle w:val="TDC3"/>
            <w:tabs>
              <w:tab w:val="left" w:pos="1320"/>
              <w:tab w:val="right" w:leader="dot" w:pos="9395"/>
            </w:tabs>
            <w:rPr>
              <w:rFonts w:cstheme="minorBidi"/>
              <w:noProof/>
              <w:lang w:val="es-CO" w:eastAsia="es-CO"/>
            </w:rPr>
          </w:pPr>
          <w:hyperlink w:anchor="_Toc105568397" w:history="1">
            <w:r w:rsidR="00AF13C4" w:rsidRPr="00C3135D">
              <w:rPr>
                <w:rStyle w:val="Hipervnculo"/>
                <w:rFonts w:ascii="Arial" w:hAnsi="Arial" w:cs="Arial"/>
                <w:noProof/>
              </w:rPr>
              <w:t>8.2.6.</w:t>
            </w:r>
            <w:r w:rsidR="00AF13C4">
              <w:rPr>
                <w:rFonts w:cstheme="minorBidi"/>
                <w:noProof/>
                <w:lang w:val="es-CO" w:eastAsia="es-CO"/>
              </w:rPr>
              <w:tab/>
            </w:r>
            <w:r w:rsidR="00AF13C4" w:rsidRPr="00C3135D">
              <w:rPr>
                <w:rStyle w:val="Hipervnculo"/>
                <w:rFonts w:ascii="Arial" w:hAnsi="Arial" w:cs="Arial"/>
                <w:noProof/>
              </w:rPr>
              <w:t>Evaluación de la ejecución de acuerdos de voluntades, convenios o contratos presentados para garantizar la disponibilidad de los medios educativos, de ser aplicable.</w:t>
            </w:r>
            <w:r w:rsidR="00AF13C4">
              <w:rPr>
                <w:noProof/>
                <w:webHidden/>
              </w:rPr>
              <w:tab/>
            </w:r>
            <w:r w:rsidR="00AF13C4">
              <w:rPr>
                <w:noProof/>
                <w:webHidden/>
              </w:rPr>
              <w:fldChar w:fldCharType="begin"/>
            </w:r>
            <w:r w:rsidR="00AF13C4">
              <w:rPr>
                <w:noProof/>
                <w:webHidden/>
              </w:rPr>
              <w:instrText xml:space="preserve"> PAGEREF _Toc105568397 \h </w:instrText>
            </w:r>
            <w:r w:rsidR="00AF13C4">
              <w:rPr>
                <w:noProof/>
                <w:webHidden/>
              </w:rPr>
            </w:r>
            <w:r w:rsidR="00AF13C4">
              <w:rPr>
                <w:noProof/>
                <w:webHidden/>
              </w:rPr>
              <w:fldChar w:fldCharType="separate"/>
            </w:r>
            <w:r w:rsidR="00D81F48">
              <w:rPr>
                <w:noProof/>
                <w:webHidden/>
              </w:rPr>
              <w:t>57</w:t>
            </w:r>
            <w:r w:rsidR="00AF13C4">
              <w:rPr>
                <w:noProof/>
                <w:webHidden/>
              </w:rPr>
              <w:fldChar w:fldCharType="end"/>
            </w:r>
          </w:hyperlink>
        </w:p>
        <w:p w14:paraId="3199F3F1" w14:textId="77777777" w:rsidR="00AF13C4" w:rsidRDefault="002D675D">
          <w:pPr>
            <w:pStyle w:val="TDC3"/>
            <w:tabs>
              <w:tab w:val="left" w:pos="1320"/>
              <w:tab w:val="right" w:leader="dot" w:pos="9395"/>
            </w:tabs>
            <w:rPr>
              <w:rFonts w:cstheme="minorBidi"/>
              <w:noProof/>
              <w:lang w:val="es-CO" w:eastAsia="es-CO"/>
            </w:rPr>
          </w:pPr>
          <w:hyperlink w:anchor="_Toc105568398" w:history="1">
            <w:r w:rsidR="00AF13C4" w:rsidRPr="00C3135D">
              <w:rPr>
                <w:rStyle w:val="Hipervnculo"/>
                <w:rFonts w:ascii="Arial" w:hAnsi="Arial" w:cs="Arial"/>
                <w:noProof/>
              </w:rPr>
              <w:t>8.2.7.</w:t>
            </w:r>
            <w:r w:rsidR="00AF13C4">
              <w:rPr>
                <w:rFonts w:cstheme="minorBidi"/>
                <w:noProof/>
                <w:lang w:val="es-CO" w:eastAsia="es-CO"/>
              </w:rPr>
              <w:tab/>
            </w:r>
            <w:r w:rsidR="00AF13C4" w:rsidRPr="00C3135D">
              <w:rPr>
                <w:rStyle w:val="Hipervnculo"/>
                <w:rFonts w:ascii="Arial" w:hAnsi="Arial" w:cs="Arial"/>
                <w:noProof/>
              </w:rPr>
              <w:t>Acuerdos de voluntades, convenios o contratos que deberán incluir los alcances de la disponibilidad de los medios educativos, en términos de horarios y capacidad, para la nueva vigencia del registro calificado, de ser aplicable.</w:t>
            </w:r>
            <w:r w:rsidR="00AF13C4">
              <w:rPr>
                <w:noProof/>
                <w:webHidden/>
              </w:rPr>
              <w:tab/>
            </w:r>
            <w:r w:rsidR="00AF13C4">
              <w:rPr>
                <w:noProof/>
                <w:webHidden/>
              </w:rPr>
              <w:fldChar w:fldCharType="begin"/>
            </w:r>
            <w:r w:rsidR="00AF13C4">
              <w:rPr>
                <w:noProof/>
                <w:webHidden/>
              </w:rPr>
              <w:instrText xml:space="preserve"> PAGEREF _Toc105568398 \h </w:instrText>
            </w:r>
            <w:r w:rsidR="00AF13C4">
              <w:rPr>
                <w:noProof/>
                <w:webHidden/>
              </w:rPr>
            </w:r>
            <w:r w:rsidR="00AF13C4">
              <w:rPr>
                <w:noProof/>
                <w:webHidden/>
              </w:rPr>
              <w:fldChar w:fldCharType="separate"/>
            </w:r>
            <w:r w:rsidR="00D81F48">
              <w:rPr>
                <w:noProof/>
                <w:webHidden/>
              </w:rPr>
              <w:t>57</w:t>
            </w:r>
            <w:r w:rsidR="00AF13C4">
              <w:rPr>
                <w:noProof/>
                <w:webHidden/>
              </w:rPr>
              <w:fldChar w:fldCharType="end"/>
            </w:r>
          </w:hyperlink>
        </w:p>
        <w:p w14:paraId="7A3028CF" w14:textId="77777777" w:rsidR="00AF13C4" w:rsidRDefault="002D675D">
          <w:pPr>
            <w:pStyle w:val="TDC1"/>
            <w:tabs>
              <w:tab w:val="right" w:leader="dot" w:pos="9395"/>
            </w:tabs>
            <w:rPr>
              <w:rFonts w:cstheme="minorBidi"/>
              <w:noProof/>
              <w:lang w:val="es-CO" w:eastAsia="es-CO"/>
            </w:rPr>
          </w:pPr>
          <w:hyperlink w:anchor="_Toc105568399" w:history="1">
            <w:r w:rsidR="00AF13C4" w:rsidRPr="00C3135D">
              <w:rPr>
                <w:rStyle w:val="Hipervnculo"/>
                <w:rFonts w:ascii="Arial" w:hAnsi="Arial" w:cs="Arial"/>
                <w:noProof/>
              </w:rPr>
              <w:t>CONDICIÓN DE CALIDAD 9. INFRAESTRUCTURA FÍSICA Y TECNOLÓGICA</w:t>
            </w:r>
            <w:r w:rsidR="00AF13C4">
              <w:rPr>
                <w:noProof/>
                <w:webHidden/>
              </w:rPr>
              <w:tab/>
            </w:r>
            <w:r w:rsidR="00AF13C4">
              <w:rPr>
                <w:noProof/>
                <w:webHidden/>
              </w:rPr>
              <w:fldChar w:fldCharType="begin"/>
            </w:r>
            <w:r w:rsidR="00AF13C4">
              <w:rPr>
                <w:noProof/>
                <w:webHidden/>
              </w:rPr>
              <w:instrText xml:space="preserve"> PAGEREF _Toc105568399 \h </w:instrText>
            </w:r>
            <w:r w:rsidR="00AF13C4">
              <w:rPr>
                <w:noProof/>
                <w:webHidden/>
              </w:rPr>
            </w:r>
            <w:r w:rsidR="00AF13C4">
              <w:rPr>
                <w:noProof/>
                <w:webHidden/>
              </w:rPr>
              <w:fldChar w:fldCharType="separate"/>
            </w:r>
            <w:r w:rsidR="00D81F48">
              <w:rPr>
                <w:noProof/>
                <w:webHidden/>
              </w:rPr>
              <w:t>58</w:t>
            </w:r>
            <w:r w:rsidR="00AF13C4">
              <w:rPr>
                <w:noProof/>
                <w:webHidden/>
              </w:rPr>
              <w:fldChar w:fldCharType="end"/>
            </w:r>
          </w:hyperlink>
        </w:p>
        <w:p w14:paraId="249A793F" w14:textId="77777777" w:rsidR="00AF13C4" w:rsidRDefault="002D675D">
          <w:pPr>
            <w:pStyle w:val="TDC2"/>
            <w:tabs>
              <w:tab w:val="left" w:pos="880"/>
              <w:tab w:val="right" w:leader="dot" w:pos="9395"/>
            </w:tabs>
            <w:rPr>
              <w:rFonts w:cstheme="minorBidi"/>
              <w:noProof/>
              <w:lang w:val="es-CO" w:eastAsia="es-CO"/>
            </w:rPr>
          </w:pPr>
          <w:hyperlink w:anchor="_Toc105568400" w:history="1">
            <w:r w:rsidR="00AF13C4" w:rsidRPr="00C3135D">
              <w:rPr>
                <w:rStyle w:val="Hipervnculo"/>
                <w:rFonts w:ascii="Arial" w:hAnsi="Arial" w:cs="Arial"/>
                <w:noProof/>
              </w:rPr>
              <w:t>9.1.</w:t>
            </w:r>
            <w:r w:rsidR="00AF13C4">
              <w:rPr>
                <w:rFonts w:cstheme="minorBidi"/>
                <w:noProof/>
                <w:lang w:val="es-CO" w:eastAsia="es-CO"/>
              </w:rPr>
              <w:tab/>
            </w:r>
            <w:r w:rsidR="00AF13C4" w:rsidRPr="00C3135D">
              <w:rPr>
                <w:rStyle w:val="Hipervnculo"/>
                <w:rFonts w:ascii="Arial" w:hAnsi="Arial" w:cs="Arial"/>
                <w:noProof/>
              </w:rPr>
              <w:t>CARACTERÍSTICAS DE LA INFRAESTRUCTURA FÍSICA Y TECNOLÓGICA</w:t>
            </w:r>
            <w:r w:rsidR="00AF13C4">
              <w:rPr>
                <w:noProof/>
                <w:webHidden/>
              </w:rPr>
              <w:tab/>
            </w:r>
            <w:r w:rsidR="00AF13C4">
              <w:rPr>
                <w:noProof/>
                <w:webHidden/>
              </w:rPr>
              <w:fldChar w:fldCharType="begin"/>
            </w:r>
            <w:r w:rsidR="00AF13C4">
              <w:rPr>
                <w:noProof/>
                <w:webHidden/>
              </w:rPr>
              <w:instrText xml:space="preserve"> PAGEREF _Toc105568400 \h </w:instrText>
            </w:r>
            <w:r w:rsidR="00AF13C4">
              <w:rPr>
                <w:noProof/>
                <w:webHidden/>
              </w:rPr>
            </w:r>
            <w:r w:rsidR="00AF13C4">
              <w:rPr>
                <w:noProof/>
                <w:webHidden/>
              </w:rPr>
              <w:fldChar w:fldCharType="separate"/>
            </w:r>
            <w:r w:rsidR="00D81F48">
              <w:rPr>
                <w:noProof/>
                <w:webHidden/>
              </w:rPr>
              <w:t>58</w:t>
            </w:r>
            <w:r w:rsidR="00AF13C4">
              <w:rPr>
                <w:noProof/>
                <w:webHidden/>
              </w:rPr>
              <w:fldChar w:fldCharType="end"/>
            </w:r>
          </w:hyperlink>
        </w:p>
        <w:p w14:paraId="552A3D07" w14:textId="77777777" w:rsidR="00AF13C4" w:rsidRDefault="002D675D">
          <w:pPr>
            <w:pStyle w:val="TDC3"/>
            <w:tabs>
              <w:tab w:val="left" w:pos="1320"/>
              <w:tab w:val="right" w:leader="dot" w:pos="9395"/>
            </w:tabs>
            <w:rPr>
              <w:rFonts w:cstheme="minorBidi"/>
              <w:noProof/>
              <w:lang w:val="es-CO" w:eastAsia="es-CO"/>
            </w:rPr>
          </w:pPr>
          <w:hyperlink w:anchor="_Toc105568401" w:history="1">
            <w:r w:rsidR="00AF13C4" w:rsidRPr="00C3135D">
              <w:rPr>
                <w:rStyle w:val="Hipervnculo"/>
                <w:rFonts w:ascii="Arial" w:hAnsi="Arial" w:cs="Arial"/>
                <w:noProof/>
              </w:rPr>
              <w:t>9.1.1.</w:t>
            </w:r>
            <w:r w:rsidR="00AF13C4">
              <w:rPr>
                <w:rFonts w:cstheme="minorBidi"/>
                <w:noProof/>
                <w:lang w:val="es-CO" w:eastAsia="es-CO"/>
              </w:rPr>
              <w:tab/>
            </w:r>
            <w:r w:rsidR="00AF13C4" w:rsidRPr="00C3135D">
              <w:rPr>
                <w:rStyle w:val="Hipervnculo"/>
                <w:rFonts w:ascii="Arial" w:hAnsi="Arial" w:cs="Arial"/>
                <w:noProof/>
              </w:rPr>
              <w:t>Seguimiento a la cantidad, calidad y capacidad de los espacios físicos y virtuales con los que cuenta la institución para soportar los ambientes de aprendizaje y atender las actividades académicas y administrativas del programa académico.</w:t>
            </w:r>
            <w:r w:rsidR="00AF13C4">
              <w:rPr>
                <w:noProof/>
                <w:webHidden/>
              </w:rPr>
              <w:tab/>
            </w:r>
            <w:r w:rsidR="00AF13C4">
              <w:rPr>
                <w:noProof/>
                <w:webHidden/>
              </w:rPr>
              <w:fldChar w:fldCharType="begin"/>
            </w:r>
            <w:r w:rsidR="00AF13C4">
              <w:rPr>
                <w:noProof/>
                <w:webHidden/>
              </w:rPr>
              <w:instrText xml:space="preserve"> PAGEREF _Toc105568401 \h </w:instrText>
            </w:r>
            <w:r w:rsidR="00AF13C4">
              <w:rPr>
                <w:noProof/>
                <w:webHidden/>
              </w:rPr>
            </w:r>
            <w:r w:rsidR="00AF13C4">
              <w:rPr>
                <w:noProof/>
                <w:webHidden/>
              </w:rPr>
              <w:fldChar w:fldCharType="separate"/>
            </w:r>
            <w:r w:rsidR="00D81F48">
              <w:rPr>
                <w:noProof/>
                <w:webHidden/>
              </w:rPr>
              <w:t>58</w:t>
            </w:r>
            <w:r w:rsidR="00AF13C4">
              <w:rPr>
                <w:noProof/>
                <w:webHidden/>
              </w:rPr>
              <w:fldChar w:fldCharType="end"/>
            </w:r>
          </w:hyperlink>
        </w:p>
        <w:p w14:paraId="507418E6" w14:textId="77777777" w:rsidR="00AF13C4" w:rsidRDefault="002D675D">
          <w:pPr>
            <w:pStyle w:val="TDC3"/>
            <w:tabs>
              <w:tab w:val="left" w:pos="1320"/>
              <w:tab w:val="right" w:leader="dot" w:pos="9395"/>
            </w:tabs>
            <w:rPr>
              <w:rFonts w:cstheme="minorBidi"/>
              <w:noProof/>
              <w:lang w:val="es-CO" w:eastAsia="es-CO"/>
            </w:rPr>
          </w:pPr>
          <w:hyperlink w:anchor="_Toc105568402" w:history="1">
            <w:r w:rsidR="00AF13C4" w:rsidRPr="00C3135D">
              <w:rPr>
                <w:rStyle w:val="Hipervnculo"/>
                <w:rFonts w:ascii="Arial" w:hAnsi="Arial" w:cs="Arial"/>
                <w:noProof/>
              </w:rPr>
              <w:t>9.1.2.</w:t>
            </w:r>
            <w:r w:rsidR="00AF13C4">
              <w:rPr>
                <w:rFonts w:cstheme="minorBidi"/>
                <w:noProof/>
                <w:lang w:val="es-CO" w:eastAsia="es-CO"/>
              </w:rPr>
              <w:tab/>
            </w:r>
            <w:r w:rsidR="00AF13C4" w:rsidRPr="00C3135D">
              <w:rPr>
                <w:rStyle w:val="Hipervnculo"/>
                <w:rFonts w:ascii="Arial" w:hAnsi="Arial" w:cs="Arial"/>
                <w:noProof/>
              </w:rPr>
              <w:t>Valoración de la infraestructura física y tecnológica en términos de cantidad, calidad y capacidad.</w:t>
            </w:r>
            <w:r w:rsidR="00AF13C4">
              <w:rPr>
                <w:noProof/>
                <w:webHidden/>
              </w:rPr>
              <w:tab/>
            </w:r>
            <w:r w:rsidR="00AF13C4">
              <w:rPr>
                <w:noProof/>
                <w:webHidden/>
              </w:rPr>
              <w:fldChar w:fldCharType="begin"/>
            </w:r>
            <w:r w:rsidR="00AF13C4">
              <w:rPr>
                <w:noProof/>
                <w:webHidden/>
              </w:rPr>
              <w:instrText xml:space="preserve"> PAGEREF _Toc105568402 \h </w:instrText>
            </w:r>
            <w:r w:rsidR="00AF13C4">
              <w:rPr>
                <w:noProof/>
                <w:webHidden/>
              </w:rPr>
            </w:r>
            <w:r w:rsidR="00AF13C4">
              <w:rPr>
                <w:noProof/>
                <w:webHidden/>
              </w:rPr>
              <w:fldChar w:fldCharType="separate"/>
            </w:r>
            <w:r w:rsidR="00D81F48">
              <w:rPr>
                <w:noProof/>
                <w:webHidden/>
              </w:rPr>
              <w:t>58</w:t>
            </w:r>
            <w:r w:rsidR="00AF13C4">
              <w:rPr>
                <w:noProof/>
                <w:webHidden/>
              </w:rPr>
              <w:fldChar w:fldCharType="end"/>
            </w:r>
          </w:hyperlink>
        </w:p>
        <w:p w14:paraId="10EC03DA" w14:textId="77777777" w:rsidR="00AF13C4" w:rsidRDefault="002D675D">
          <w:pPr>
            <w:pStyle w:val="TDC3"/>
            <w:tabs>
              <w:tab w:val="left" w:pos="1320"/>
              <w:tab w:val="right" w:leader="dot" w:pos="9395"/>
            </w:tabs>
            <w:rPr>
              <w:rFonts w:cstheme="minorBidi"/>
              <w:noProof/>
              <w:lang w:val="es-CO" w:eastAsia="es-CO"/>
            </w:rPr>
          </w:pPr>
          <w:hyperlink w:anchor="_Toc105568403" w:history="1">
            <w:r w:rsidR="00AF13C4" w:rsidRPr="00C3135D">
              <w:rPr>
                <w:rStyle w:val="Hipervnculo"/>
                <w:rFonts w:ascii="Arial" w:hAnsi="Arial" w:cs="Arial"/>
                <w:noProof/>
              </w:rPr>
              <w:t>9.1.3.</w:t>
            </w:r>
            <w:r w:rsidR="00AF13C4">
              <w:rPr>
                <w:rFonts w:cstheme="minorBidi"/>
                <w:noProof/>
                <w:lang w:val="es-CO" w:eastAsia="es-CO"/>
              </w:rPr>
              <w:tab/>
            </w:r>
            <w:r w:rsidR="00AF13C4" w:rsidRPr="00C3135D">
              <w:rPr>
                <w:rStyle w:val="Hipervnculo"/>
                <w:rFonts w:ascii="Arial" w:hAnsi="Arial" w:cs="Arial"/>
                <w:noProof/>
              </w:rPr>
              <w:t>Ejecución y resultados en los últimos siete (7) años, de la proyección de la infraestructura física y tecnológica, así como del plan de adquisición, construcción, o préstamo de los espacios de aprendizaje físicos y virtuales requeridos, comparado con la proyección que se tenía para el mismo periodo, con la justificación en las diferencias significativas.</w:t>
            </w:r>
            <w:r w:rsidR="00AF13C4">
              <w:rPr>
                <w:noProof/>
                <w:webHidden/>
              </w:rPr>
              <w:tab/>
            </w:r>
            <w:r w:rsidR="00AF13C4">
              <w:rPr>
                <w:noProof/>
                <w:webHidden/>
              </w:rPr>
              <w:fldChar w:fldCharType="begin"/>
            </w:r>
            <w:r w:rsidR="00AF13C4">
              <w:rPr>
                <w:noProof/>
                <w:webHidden/>
              </w:rPr>
              <w:instrText xml:space="preserve"> PAGEREF _Toc105568403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495C82EF" w14:textId="77777777" w:rsidR="00AF13C4" w:rsidRDefault="002D675D">
          <w:pPr>
            <w:pStyle w:val="TDC3"/>
            <w:tabs>
              <w:tab w:val="left" w:pos="1320"/>
              <w:tab w:val="right" w:leader="dot" w:pos="9395"/>
            </w:tabs>
            <w:rPr>
              <w:rFonts w:cstheme="minorBidi"/>
              <w:noProof/>
              <w:lang w:val="es-CO" w:eastAsia="es-CO"/>
            </w:rPr>
          </w:pPr>
          <w:hyperlink w:anchor="_Toc105568404" w:history="1">
            <w:r w:rsidR="00AF13C4" w:rsidRPr="00C3135D">
              <w:rPr>
                <w:rStyle w:val="Hipervnculo"/>
                <w:rFonts w:ascii="Arial" w:hAnsi="Arial" w:cs="Arial"/>
                <w:noProof/>
              </w:rPr>
              <w:t>9.1.4.</w:t>
            </w:r>
            <w:r w:rsidR="00AF13C4">
              <w:rPr>
                <w:rFonts w:cstheme="minorBidi"/>
                <w:noProof/>
                <w:lang w:val="es-CO" w:eastAsia="es-CO"/>
              </w:rPr>
              <w:tab/>
            </w:r>
            <w:r w:rsidR="00AF13C4" w:rsidRPr="00C3135D">
              <w:rPr>
                <w:rStyle w:val="Hipervnculo"/>
                <w:rFonts w:ascii="Arial" w:hAnsi="Arial" w:cs="Arial"/>
                <w:noProof/>
              </w:rPr>
              <w:t>Proyección para los próximos siete (7) años, de la infraestructura física y tecnológica, así como del plan de adquisición, construcción o préstamo de los espacios de aprendizaje físicos y virtuales requeridos para el desarrollo del programa académico. Dicha proyección deberá indicar los espacios y la fecha en la cual quedarán a disposición del programa académico; duración de la etapa de adquisición, construcción o préstamo; y de ser aplicable, los recursos financieros necesarios y las fuentes de financiación.</w:t>
            </w:r>
            <w:r w:rsidR="00AF13C4">
              <w:rPr>
                <w:noProof/>
                <w:webHidden/>
              </w:rPr>
              <w:tab/>
            </w:r>
            <w:r w:rsidR="00AF13C4">
              <w:rPr>
                <w:noProof/>
                <w:webHidden/>
              </w:rPr>
              <w:fldChar w:fldCharType="begin"/>
            </w:r>
            <w:r w:rsidR="00AF13C4">
              <w:rPr>
                <w:noProof/>
                <w:webHidden/>
              </w:rPr>
              <w:instrText xml:space="preserve"> PAGEREF _Toc105568404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7D17E243" w14:textId="77777777" w:rsidR="00AF13C4" w:rsidRDefault="002D675D">
          <w:pPr>
            <w:pStyle w:val="TDC2"/>
            <w:tabs>
              <w:tab w:val="left" w:pos="880"/>
              <w:tab w:val="right" w:leader="dot" w:pos="9395"/>
            </w:tabs>
            <w:rPr>
              <w:rFonts w:cstheme="minorBidi"/>
              <w:noProof/>
              <w:lang w:val="es-CO" w:eastAsia="es-CO"/>
            </w:rPr>
          </w:pPr>
          <w:hyperlink w:anchor="_Toc105568405" w:history="1">
            <w:r w:rsidR="00AF13C4" w:rsidRPr="00C3135D">
              <w:rPr>
                <w:rStyle w:val="Hipervnculo"/>
                <w:rFonts w:ascii="Arial" w:hAnsi="Arial" w:cs="Arial"/>
                <w:noProof/>
              </w:rPr>
              <w:t>9.2.</w:t>
            </w:r>
            <w:r w:rsidR="00AF13C4">
              <w:rPr>
                <w:rFonts w:cstheme="minorBidi"/>
                <w:noProof/>
                <w:lang w:val="es-CO" w:eastAsia="es-CO"/>
              </w:rPr>
              <w:tab/>
            </w:r>
            <w:r w:rsidR="00AF13C4" w:rsidRPr="00C3135D">
              <w:rPr>
                <w:rStyle w:val="Hipervnculo"/>
                <w:rFonts w:ascii="Arial" w:hAnsi="Arial" w:cs="Arial"/>
                <w:noProof/>
              </w:rPr>
              <w:t>DISPONIBILIDAD Y ACCESO A LA INFRAESTRUCTURA FÍSICA Y TECNOLÓGICA</w:t>
            </w:r>
            <w:r w:rsidR="00AF13C4">
              <w:rPr>
                <w:noProof/>
                <w:webHidden/>
              </w:rPr>
              <w:tab/>
            </w:r>
            <w:r w:rsidR="00AF13C4">
              <w:rPr>
                <w:noProof/>
                <w:webHidden/>
              </w:rPr>
              <w:fldChar w:fldCharType="begin"/>
            </w:r>
            <w:r w:rsidR="00AF13C4">
              <w:rPr>
                <w:noProof/>
                <w:webHidden/>
              </w:rPr>
              <w:instrText xml:space="preserve"> PAGEREF _Toc105568405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18502392" w14:textId="77777777" w:rsidR="00AF13C4" w:rsidRDefault="002D675D">
          <w:pPr>
            <w:pStyle w:val="TDC3"/>
            <w:tabs>
              <w:tab w:val="left" w:pos="1320"/>
              <w:tab w:val="right" w:leader="dot" w:pos="9395"/>
            </w:tabs>
            <w:rPr>
              <w:rFonts w:cstheme="minorBidi"/>
              <w:noProof/>
              <w:lang w:val="es-CO" w:eastAsia="es-CO"/>
            </w:rPr>
          </w:pPr>
          <w:hyperlink w:anchor="_Toc105568406" w:history="1">
            <w:r w:rsidR="00AF13C4" w:rsidRPr="00C3135D">
              <w:rPr>
                <w:rStyle w:val="Hipervnculo"/>
                <w:rFonts w:ascii="Arial" w:hAnsi="Arial" w:cs="Arial"/>
                <w:noProof/>
              </w:rPr>
              <w:t>9.2.1.</w:t>
            </w:r>
            <w:r w:rsidR="00AF13C4">
              <w:rPr>
                <w:rFonts w:cstheme="minorBidi"/>
                <w:noProof/>
                <w:lang w:val="es-CO" w:eastAsia="es-CO"/>
              </w:rPr>
              <w:tab/>
            </w:r>
            <w:r w:rsidR="00AF13C4" w:rsidRPr="00C3135D">
              <w:rPr>
                <w:rStyle w:val="Hipervnculo"/>
                <w:rFonts w:ascii="Arial" w:hAnsi="Arial" w:cs="Arial"/>
                <w:noProof/>
              </w:rPr>
              <w:t>Indicadores y resultado de los procesos de asignación de la infraestructura física y tecnológica a la comunidad académica del programa para su uso.</w:t>
            </w:r>
            <w:r w:rsidR="00AF13C4">
              <w:rPr>
                <w:noProof/>
                <w:webHidden/>
              </w:rPr>
              <w:tab/>
            </w:r>
            <w:r w:rsidR="00AF13C4">
              <w:rPr>
                <w:noProof/>
                <w:webHidden/>
              </w:rPr>
              <w:fldChar w:fldCharType="begin"/>
            </w:r>
            <w:r w:rsidR="00AF13C4">
              <w:rPr>
                <w:noProof/>
                <w:webHidden/>
              </w:rPr>
              <w:instrText xml:space="preserve"> PAGEREF _Toc105568406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55715BFF" w14:textId="77777777" w:rsidR="00AF13C4" w:rsidRDefault="002D675D">
          <w:pPr>
            <w:pStyle w:val="TDC3"/>
            <w:tabs>
              <w:tab w:val="left" w:pos="1320"/>
              <w:tab w:val="right" w:leader="dot" w:pos="9395"/>
            </w:tabs>
            <w:rPr>
              <w:rFonts w:cstheme="minorBidi"/>
              <w:noProof/>
              <w:lang w:val="es-CO" w:eastAsia="es-CO"/>
            </w:rPr>
          </w:pPr>
          <w:hyperlink w:anchor="_Toc105568407" w:history="1">
            <w:r w:rsidR="00AF13C4" w:rsidRPr="00C3135D">
              <w:rPr>
                <w:rStyle w:val="Hipervnculo"/>
                <w:rFonts w:ascii="Arial" w:hAnsi="Arial" w:cs="Arial"/>
                <w:noProof/>
              </w:rPr>
              <w:t>9.2.2.</w:t>
            </w:r>
            <w:r w:rsidR="00AF13C4">
              <w:rPr>
                <w:rFonts w:cstheme="minorBidi"/>
                <w:noProof/>
                <w:lang w:val="es-CO" w:eastAsia="es-CO"/>
              </w:rPr>
              <w:tab/>
            </w:r>
            <w:r w:rsidR="00AF13C4" w:rsidRPr="00C3135D">
              <w:rPr>
                <w:rStyle w:val="Hipervnculo"/>
                <w:rFonts w:ascii="Arial" w:hAnsi="Arial" w:cs="Arial"/>
                <w:noProof/>
              </w:rPr>
              <w:t>Descripción de la ejecución y resultados del plan de mantenimiento, actualización y reposición de la infraestructura física y tecnológica en los últimos siete (7) años.</w:t>
            </w:r>
            <w:r w:rsidR="00AF13C4">
              <w:rPr>
                <w:noProof/>
                <w:webHidden/>
              </w:rPr>
              <w:tab/>
            </w:r>
            <w:r w:rsidR="00AF13C4">
              <w:rPr>
                <w:noProof/>
                <w:webHidden/>
              </w:rPr>
              <w:fldChar w:fldCharType="begin"/>
            </w:r>
            <w:r w:rsidR="00AF13C4">
              <w:rPr>
                <w:noProof/>
                <w:webHidden/>
              </w:rPr>
              <w:instrText xml:space="preserve"> PAGEREF _Toc105568407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78E33C2C" w14:textId="77777777" w:rsidR="00AF13C4" w:rsidRDefault="002D675D">
          <w:pPr>
            <w:pStyle w:val="TDC3"/>
            <w:tabs>
              <w:tab w:val="left" w:pos="1320"/>
              <w:tab w:val="right" w:leader="dot" w:pos="9395"/>
            </w:tabs>
            <w:rPr>
              <w:rFonts w:cstheme="minorBidi"/>
              <w:noProof/>
              <w:lang w:val="es-CO" w:eastAsia="es-CO"/>
            </w:rPr>
          </w:pPr>
          <w:hyperlink w:anchor="_Toc105568408" w:history="1">
            <w:r w:rsidR="00AF13C4" w:rsidRPr="00C3135D">
              <w:rPr>
                <w:rStyle w:val="Hipervnculo"/>
                <w:rFonts w:ascii="Arial" w:hAnsi="Arial" w:cs="Arial"/>
                <w:noProof/>
              </w:rPr>
              <w:t>9.2.3.</w:t>
            </w:r>
            <w:r w:rsidR="00AF13C4">
              <w:rPr>
                <w:rFonts w:cstheme="minorBidi"/>
                <w:noProof/>
                <w:lang w:val="es-CO" w:eastAsia="es-CO"/>
              </w:rPr>
              <w:tab/>
            </w:r>
            <w:r w:rsidR="00AF13C4" w:rsidRPr="00C3135D">
              <w:rPr>
                <w:rStyle w:val="Hipervnculo"/>
                <w:rFonts w:ascii="Arial" w:hAnsi="Arial" w:cs="Arial"/>
                <w:noProof/>
              </w:rPr>
              <w:t>Proyección para los próximos siete (7) años del plan de mantenimiento, actualización y reposición de la infraestructura física y termológica. Dicha proyección deberá presentar las actividades y los recursos previstos financieros, físicos, tecnológicos y humanos para el desarrollo del plan.</w:t>
            </w:r>
            <w:r w:rsidR="00AF13C4">
              <w:rPr>
                <w:noProof/>
                <w:webHidden/>
              </w:rPr>
              <w:tab/>
            </w:r>
            <w:r w:rsidR="00AF13C4">
              <w:rPr>
                <w:noProof/>
                <w:webHidden/>
              </w:rPr>
              <w:fldChar w:fldCharType="begin"/>
            </w:r>
            <w:r w:rsidR="00AF13C4">
              <w:rPr>
                <w:noProof/>
                <w:webHidden/>
              </w:rPr>
              <w:instrText xml:space="preserve"> PAGEREF _Toc105568408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40884B76" w14:textId="77777777" w:rsidR="00AF13C4" w:rsidRDefault="002D675D">
          <w:pPr>
            <w:pStyle w:val="TDC3"/>
            <w:tabs>
              <w:tab w:val="left" w:pos="1320"/>
              <w:tab w:val="right" w:leader="dot" w:pos="9395"/>
            </w:tabs>
            <w:rPr>
              <w:rFonts w:cstheme="minorBidi"/>
              <w:noProof/>
              <w:lang w:val="es-CO" w:eastAsia="es-CO"/>
            </w:rPr>
          </w:pPr>
          <w:hyperlink w:anchor="_Toc105568409" w:history="1">
            <w:r w:rsidR="00AF13C4" w:rsidRPr="00C3135D">
              <w:rPr>
                <w:rStyle w:val="Hipervnculo"/>
                <w:rFonts w:ascii="Arial" w:hAnsi="Arial" w:cs="Arial"/>
                <w:noProof/>
              </w:rPr>
              <w:t>9.2.4.</w:t>
            </w:r>
            <w:r w:rsidR="00AF13C4">
              <w:rPr>
                <w:rFonts w:cstheme="minorBidi"/>
                <w:noProof/>
                <w:lang w:val="es-CO" w:eastAsia="es-CO"/>
              </w:rPr>
              <w:tab/>
            </w:r>
            <w:r w:rsidR="00AF13C4" w:rsidRPr="00C3135D">
              <w:rPr>
                <w:rStyle w:val="Hipervnculo"/>
                <w:rFonts w:ascii="Arial" w:hAnsi="Arial" w:cs="Arial"/>
                <w:noProof/>
              </w:rPr>
              <w:t>Evidencia de la ejecución de los acuerdos de voluntades, convenios o contratos presentados para garantizar la disponibilidad de la infraestructura física y tecnológica del programa académico.</w:t>
            </w:r>
            <w:r w:rsidR="00AF13C4">
              <w:rPr>
                <w:noProof/>
                <w:webHidden/>
              </w:rPr>
              <w:tab/>
            </w:r>
            <w:r w:rsidR="00AF13C4">
              <w:rPr>
                <w:noProof/>
                <w:webHidden/>
              </w:rPr>
              <w:fldChar w:fldCharType="begin"/>
            </w:r>
            <w:r w:rsidR="00AF13C4">
              <w:rPr>
                <w:noProof/>
                <w:webHidden/>
              </w:rPr>
              <w:instrText xml:space="preserve"> PAGEREF _Toc105568409 \h </w:instrText>
            </w:r>
            <w:r w:rsidR="00AF13C4">
              <w:rPr>
                <w:noProof/>
                <w:webHidden/>
              </w:rPr>
            </w:r>
            <w:r w:rsidR="00AF13C4">
              <w:rPr>
                <w:noProof/>
                <w:webHidden/>
              </w:rPr>
              <w:fldChar w:fldCharType="separate"/>
            </w:r>
            <w:r w:rsidR="00D81F48">
              <w:rPr>
                <w:noProof/>
                <w:webHidden/>
              </w:rPr>
              <w:t>59</w:t>
            </w:r>
            <w:r w:rsidR="00AF13C4">
              <w:rPr>
                <w:noProof/>
                <w:webHidden/>
              </w:rPr>
              <w:fldChar w:fldCharType="end"/>
            </w:r>
          </w:hyperlink>
        </w:p>
        <w:p w14:paraId="47C3C1DD" w14:textId="77777777" w:rsidR="00AF13C4" w:rsidRDefault="002D675D">
          <w:pPr>
            <w:pStyle w:val="TDC3"/>
            <w:tabs>
              <w:tab w:val="left" w:pos="1320"/>
              <w:tab w:val="right" w:leader="dot" w:pos="9395"/>
            </w:tabs>
            <w:rPr>
              <w:rFonts w:cstheme="minorBidi"/>
              <w:noProof/>
              <w:lang w:val="es-CO" w:eastAsia="es-CO"/>
            </w:rPr>
          </w:pPr>
          <w:hyperlink w:anchor="_Toc105568410" w:history="1">
            <w:r w:rsidR="00AF13C4" w:rsidRPr="00C3135D">
              <w:rPr>
                <w:rStyle w:val="Hipervnculo"/>
                <w:rFonts w:ascii="Arial" w:eastAsia="Calibri" w:hAnsi="Arial" w:cs="Arial"/>
                <w:noProof/>
                <w:lang w:eastAsia="en-US"/>
              </w:rPr>
              <w:t>9.2.5.</w:t>
            </w:r>
            <w:r w:rsidR="00AF13C4">
              <w:rPr>
                <w:rFonts w:cstheme="minorBidi"/>
                <w:noProof/>
                <w:lang w:val="es-CO" w:eastAsia="es-CO"/>
              </w:rPr>
              <w:tab/>
            </w:r>
            <w:r w:rsidR="00AF13C4" w:rsidRPr="00C3135D">
              <w:rPr>
                <w:rStyle w:val="Hipervnculo"/>
                <w:rFonts w:ascii="Arial" w:hAnsi="Arial" w:cs="Arial"/>
                <w:noProof/>
              </w:rPr>
              <w:t>Disposición de espacios físicos y virtuales que faciliten al estudiante la participación en comunidades de aprendizaje por fuera del aula, de tal forma que se soporte el tiempo de aprendizaje independiente.</w:t>
            </w:r>
            <w:r w:rsidR="00AF13C4">
              <w:rPr>
                <w:noProof/>
                <w:webHidden/>
              </w:rPr>
              <w:tab/>
            </w:r>
            <w:r w:rsidR="00AF13C4">
              <w:rPr>
                <w:noProof/>
                <w:webHidden/>
              </w:rPr>
              <w:fldChar w:fldCharType="begin"/>
            </w:r>
            <w:r w:rsidR="00AF13C4">
              <w:rPr>
                <w:noProof/>
                <w:webHidden/>
              </w:rPr>
              <w:instrText xml:space="preserve"> PAGEREF _Toc105568410 \h </w:instrText>
            </w:r>
            <w:r w:rsidR="00AF13C4">
              <w:rPr>
                <w:noProof/>
                <w:webHidden/>
              </w:rPr>
            </w:r>
            <w:r w:rsidR="00AF13C4">
              <w:rPr>
                <w:noProof/>
                <w:webHidden/>
              </w:rPr>
              <w:fldChar w:fldCharType="separate"/>
            </w:r>
            <w:r w:rsidR="00D81F48">
              <w:rPr>
                <w:noProof/>
                <w:webHidden/>
              </w:rPr>
              <w:t>60</w:t>
            </w:r>
            <w:r w:rsidR="00AF13C4">
              <w:rPr>
                <w:noProof/>
                <w:webHidden/>
              </w:rPr>
              <w:fldChar w:fldCharType="end"/>
            </w:r>
          </w:hyperlink>
        </w:p>
        <w:p w14:paraId="3BF10684" w14:textId="77777777" w:rsidR="00AF13C4" w:rsidRDefault="002D675D">
          <w:pPr>
            <w:pStyle w:val="TDC3"/>
            <w:tabs>
              <w:tab w:val="left" w:pos="1320"/>
              <w:tab w:val="right" w:leader="dot" w:pos="9395"/>
            </w:tabs>
            <w:rPr>
              <w:rFonts w:cstheme="minorBidi"/>
              <w:noProof/>
              <w:lang w:val="es-CO" w:eastAsia="es-CO"/>
            </w:rPr>
          </w:pPr>
          <w:hyperlink w:anchor="_Toc105568411" w:history="1">
            <w:r w:rsidR="00AF13C4" w:rsidRPr="00C3135D">
              <w:rPr>
                <w:rStyle w:val="Hipervnculo"/>
                <w:rFonts w:ascii="Arial" w:hAnsi="Arial" w:cs="Arial"/>
                <w:noProof/>
              </w:rPr>
              <w:t>9.2.6.</w:t>
            </w:r>
            <w:r w:rsidR="00AF13C4">
              <w:rPr>
                <w:rFonts w:cstheme="minorBidi"/>
                <w:noProof/>
                <w:lang w:val="es-CO" w:eastAsia="es-CO"/>
              </w:rPr>
              <w:tab/>
            </w:r>
            <w:r w:rsidR="00AF13C4" w:rsidRPr="00C3135D">
              <w:rPr>
                <w:rStyle w:val="Hipervnculo"/>
                <w:rFonts w:ascii="Arial" w:hAnsi="Arial" w:cs="Arial"/>
                <w:noProof/>
              </w:rPr>
              <w:t>Revisión de los acuerdos de voluntades, convenios o contratos que deberán incluir los alcances de la disponibilidad de la infraestructura física y tecnológica para el programa académico, en términos de horarios y capacidad, para la nueva vigencia del registro calificado, de ser aplicable.</w:t>
            </w:r>
            <w:r w:rsidR="00AF13C4">
              <w:rPr>
                <w:noProof/>
                <w:webHidden/>
              </w:rPr>
              <w:tab/>
            </w:r>
            <w:r w:rsidR="00AF13C4">
              <w:rPr>
                <w:noProof/>
                <w:webHidden/>
              </w:rPr>
              <w:fldChar w:fldCharType="begin"/>
            </w:r>
            <w:r w:rsidR="00AF13C4">
              <w:rPr>
                <w:noProof/>
                <w:webHidden/>
              </w:rPr>
              <w:instrText xml:space="preserve"> PAGEREF _Toc105568411 \h </w:instrText>
            </w:r>
            <w:r w:rsidR="00AF13C4">
              <w:rPr>
                <w:noProof/>
                <w:webHidden/>
              </w:rPr>
            </w:r>
            <w:r w:rsidR="00AF13C4">
              <w:rPr>
                <w:noProof/>
                <w:webHidden/>
              </w:rPr>
              <w:fldChar w:fldCharType="separate"/>
            </w:r>
            <w:r w:rsidR="00D81F48">
              <w:rPr>
                <w:noProof/>
                <w:webHidden/>
              </w:rPr>
              <w:t>60</w:t>
            </w:r>
            <w:r w:rsidR="00AF13C4">
              <w:rPr>
                <w:noProof/>
                <w:webHidden/>
              </w:rPr>
              <w:fldChar w:fldCharType="end"/>
            </w:r>
          </w:hyperlink>
        </w:p>
        <w:p w14:paraId="2893B784" w14:textId="77777777" w:rsidR="00AF13C4" w:rsidRDefault="002D675D">
          <w:pPr>
            <w:pStyle w:val="TDC3"/>
            <w:tabs>
              <w:tab w:val="left" w:pos="1320"/>
              <w:tab w:val="right" w:leader="dot" w:pos="9395"/>
            </w:tabs>
            <w:rPr>
              <w:rFonts w:cstheme="minorBidi"/>
              <w:noProof/>
              <w:lang w:val="es-CO" w:eastAsia="es-CO"/>
            </w:rPr>
          </w:pPr>
          <w:hyperlink w:anchor="_Toc105568412" w:history="1">
            <w:r w:rsidR="00AF13C4" w:rsidRPr="00C3135D">
              <w:rPr>
                <w:rStyle w:val="Hipervnculo"/>
                <w:rFonts w:ascii="Arial" w:hAnsi="Arial" w:cs="Arial"/>
                <w:noProof/>
              </w:rPr>
              <w:t>9.2.7.</w:t>
            </w:r>
            <w:r w:rsidR="00AF13C4">
              <w:rPr>
                <w:rFonts w:cstheme="minorBidi"/>
                <w:noProof/>
                <w:lang w:val="es-CO" w:eastAsia="es-CO"/>
              </w:rPr>
              <w:tab/>
            </w:r>
            <w:r w:rsidR="00AF13C4" w:rsidRPr="00C3135D">
              <w:rPr>
                <w:rStyle w:val="Hipervnculo"/>
                <w:rFonts w:ascii="Arial" w:hAnsi="Arial" w:cs="Arial"/>
                <w:noProof/>
              </w:rPr>
              <w:t>Resultado de los mecanismos utilizados para que la infraestructura física y tecnológica permita superar las barreras de acceso y las particularidades de las personas que requieran de ajustes razonables, de acuerdo con la normatividad vigente.</w:t>
            </w:r>
            <w:r w:rsidR="00AF13C4">
              <w:rPr>
                <w:noProof/>
                <w:webHidden/>
              </w:rPr>
              <w:tab/>
            </w:r>
            <w:r w:rsidR="00AF13C4">
              <w:rPr>
                <w:noProof/>
                <w:webHidden/>
              </w:rPr>
              <w:fldChar w:fldCharType="begin"/>
            </w:r>
            <w:r w:rsidR="00AF13C4">
              <w:rPr>
                <w:noProof/>
                <w:webHidden/>
              </w:rPr>
              <w:instrText xml:space="preserve"> PAGEREF _Toc105568412 \h </w:instrText>
            </w:r>
            <w:r w:rsidR="00AF13C4">
              <w:rPr>
                <w:noProof/>
                <w:webHidden/>
              </w:rPr>
            </w:r>
            <w:r w:rsidR="00AF13C4">
              <w:rPr>
                <w:noProof/>
                <w:webHidden/>
              </w:rPr>
              <w:fldChar w:fldCharType="separate"/>
            </w:r>
            <w:r w:rsidR="00D81F48">
              <w:rPr>
                <w:noProof/>
                <w:webHidden/>
              </w:rPr>
              <w:t>60</w:t>
            </w:r>
            <w:r w:rsidR="00AF13C4">
              <w:rPr>
                <w:noProof/>
                <w:webHidden/>
              </w:rPr>
              <w:fldChar w:fldCharType="end"/>
            </w:r>
          </w:hyperlink>
        </w:p>
        <w:p w14:paraId="392AC527" w14:textId="48F063BC" w:rsidR="004208B8" w:rsidRDefault="004208B8" w:rsidP="00DC50C2">
          <w:pPr>
            <w:jc w:val="both"/>
          </w:pPr>
          <w:r w:rsidRPr="00DC50C2">
            <w:rPr>
              <w:rFonts w:ascii="Arial" w:hAnsi="Arial" w:cs="Arial"/>
              <w:b/>
              <w:bCs/>
              <w:sz w:val="22"/>
              <w:szCs w:val="22"/>
              <w:lang w:val="es-ES"/>
            </w:rPr>
            <w:fldChar w:fldCharType="end"/>
          </w:r>
        </w:p>
      </w:sdtContent>
    </w:sdt>
    <w:p w14:paraId="67BD472F" w14:textId="77777777" w:rsidR="001B7B5D" w:rsidRDefault="001B7B5D" w:rsidP="001B7B5D">
      <w:pPr>
        <w:rPr>
          <w:lang w:val="es-419"/>
        </w:rPr>
      </w:pPr>
    </w:p>
    <w:p w14:paraId="6360B65B" w14:textId="77777777" w:rsidR="001B7B5D" w:rsidRDefault="001B7B5D" w:rsidP="001B7B5D">
      <w:pPr>
        <w:rPr>
          <w:lang w:val="es-419"/>
        </w:rPr>
      </w:pPr>
    </w:p>
    <w:p w14:paraId="645DF152" w14:textId="329DD715" w:rsidR="00AF13C4" w:rsidRDefault="00AF13C4" w:rsidP="001B7B5D">
      <w:pPr>
        <w:rPr>
          <w:lang w:val="es-419"/>
        </w:rPr>
      </w:pPr>
      <w:r>
        <w:rPr>
          <w:lang w:val="es-419"/>
        </w:rPr>
        <w:br w:type="page"/>
      </w: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bookmarkStart w:id="1" w:name="_Toc105568267"/>
      <w:r w:rsidRPr="00F6168F">
        <w:rPr>
          <w:rFonts w:ascii="Arial" w:hAnsi="Arial" w:cs="Arial"/>
          <w:color w:val="002060"/>
          <w:sz w:val="26"/>
          <w:szCs w:val="26"/>
          <w:lang w:val="es-419"/>
        </w:rPr>
        <w:lastRenderedPageBreak/>
        <w:t>LISTA DE TABLAS</w:t>
      </w:r>
      <w:bookmarkEnd w:id="1"/>
    </w:p>
    <w:p w14:paraId="140E4E2E" w14:textId="77777777" w:rsidR="00AF13C4" w:rsidRDefault="003E635F">
      <w:pPr>
        <w:pStyle w:val="Tabladeilustraciones"/>
        <w:tabs>
          <w:tab w:val="right" w:leader="dot" w:pos="9395"/>
        </w:tabs>
        <w:rPr>
          <w:rFonts w:asciiTheme="minorHAnsi" w:eastAsiaTheme="minorEastAsia" w:hAnsiTheme="minorHAnsi" w:cstheme="minorBidi"/>
          <w:noProof/>
          <w:sz w:val="22"/>
          <w:szCs w:val="22"/>
          <w:lang w:eastAsia="es-CO"/>
        </w:rPr>
      </w:pPr>
      <w:r w:rsidRPr="006143D3">
        <w:rPr>
          <w:rFonts w:ascii="Arial" w:hAnsi="Arial" w:cs="Arial"/>
          <w:b/>
          <w:bCs/>
          <w:color w:val="002060"/>
          <w:sz w:val="22"/>
          <w:szCs w:val="22"/>
        </w:rPr>
        <w:fldChar w:fldCharType="begin"/>
      </w:r>
      <w:r w:rsidRPr="006143D3">
        <w:rPr>
          <w:rFonts w:ascii="Arial" w:hAnsi="Arial" w:cs="Arial"/>
          <w:b/>
          <w:bCs/>
          <w:color w:val="002060"/>
          <w:sz w:val="22"/>
          <w:szCs w:val="22"/>
        </w:rPr>
        <w:instrText xml:space="preserve"> TOC \h \z \c "Tabla" </w:instrText>
      </w:r>
      <w:r w:rsidRPr="006143D3">
        <w:rPr>
          <w:rFonts w:ascii="Arial" w:hAnsi="Arial" w:cs="Arial"/>
          <w:b/>
          <w:bCs/>
          <w:color w:val="002060"/>
          <w:sz w:val="22"/>
          <w:szCs w:val="22"/>
        </w:rPr>
        <w:fldChar w:fldCharType="separate"/>
      </w:r>
      <w:hyperlink w:anchor="_Toc105568224" w:history="1">
        <w:r w:rsidR="00AF13C4" w:rsidRPr="00833176">
          <w:rPr>
            <w:rStyle w:val="Hipervnculo"/>
            <w:rFonts w:ascii="Arial" w:eastAsiaTheme="majorEastAsia" w:hAnsi="Arial" w:cs="Arial"/>
            <w:noProof/>
          </w:rPr>
          <w:t>Tabla 1</w:t>
        </w:r>
        <w:r w:rsidR="00AF13C4" w:rsidRPr="00833176">
          <w:rPr>
            <w:rStyle w:val="Hipervnculo"/>
            <w:rFonts w:ascii="Arial" w:eastAsiaTheme="majorEastAsia" w:hAnsi="Arial" w:cs="Arial"/>
            <w:noProof/>
            <w:lang w:val="es-419"/>
          </w:rPr>
          <w:t>. Características Generales del Programa</w:t>
        </w:r>
        <w:r w:rsidR="00AF13C4">
          <w:rPr>
            <w:noProof/>
            <w:webHidden/>
          </w:rPr>
          <w:tab/>
        </w:r>
        <w:r w:rsidR="00AF13C4">
          <w:rPr>
            <w:noProof/>
            <w:webHidden/>
          </w:rPr>
          <w:fldChar w:fldCharType="begin"/>
        </w:r>
        <w:r w:rsidR="00AF13C4">
          <w:rPr>
            <w:noProof/>
            <w:webHidden/>
          </w:rPr>
          <w:instrText xml:space="preserve"> PAGEREF _Toc105568224 \h </w:instrText>
        </w:r>
        <w:r w:rsidR="00AF13C4">
          <w:rPr>
            <w:noProof/>
            <w:webHidden/>
          </w:rPr>
        </w:r>
        <w:r w:rsidR="00AF13C4">
          <w:rPr>
            <w:noProof/>
            <w:webHidden/>
          </w:rPr>
          <w:fldChar w:fldCharType="separate"/>
        </w:r>
        <w:r w:rsidR="00D81F48">
          <w:rPr>
            <w:noProof/>
            <w:webHidden/>
          </w:rPr>
          <w:t>18</w:t>
        </w:r>
        <w:r w:rsidR="00AF13C4">
          <w:rPr>
            <w:noProof/>
            <w:webHidden/>
          </w:rPr>
          <w:fldChar w:fldCharType="end"/>
        </w:r>
      </w:hyperlink>
    </w:p>
    <w:p w14:paraId="03D9E99F"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25" w:history="1">
        <w:r w:rsidR="00AF13C4" w:rsidRPr="00833176">
          <w:rPr>
            <w:rStyle w:val="Hipervnculo"/>
            <w:rFonts w:ascii="Arial" w:eastAsiaTheme="majorEastAsia" w:hAnsi="Arial" w:cs="Arial"/>
            <w:noProof/>
          </w:rPr>
          <w:t>Tabla 2</w:t>
        </w:r>
        <w:r w:rsidR="00AF13C4" w:rsidRPr="00833176">
          <w:rPr>
            <w:rStyle w:val="Hipervnculo"/>
            <w:rFonts w:ascii="Arial" w:eastAsiaTheme="majorEastAsia" w:hAnsi="Arial" w:cs="Arial"/>
            <w:noProof/>
            <w:lang w:val="es-419"/>
          </w:rPr>
          <w:t>. Información general de programas afines a nivel local, regional, nacional e internacional</w:t>
        </w:r>
        <w:r w:rsidR="00AF13C4">
          <w:rPr>
            <w:noProof/>
            <w:webHidden/>
          </w:rPr>
          <w:tab/>
        </w:r>
        <w:r w:rsidR="00AF13C4">
          <w:rPr>
            <w:noProof/>
            <w:webHidden/>
          </w:rPr>
          <w:fldChar w:fldCharType="begin"/>
        </w:r>
        <w:r w:rsidR="00AF13C4">
          <w:rPr>
            <w:noProof/>
            <w:webHidden/>
          </w:rPr>
          <w:instrText xml:space="preserve"> PAGEREF _Toc105568225 \h </w:instrText>
        </w:r>
        <w:r w:rsidR="00AF13C4">
          <w:rPr>
            <w:noProof/>
            <w:webHidden/>
          </w:rPr>
        </w:r>
        <w:r w:rsidR="00AF13C4">
          <w:rPr>
            <w:noProof/>
            <w:webHidden/>
          </w:rPr>
          <w:fldChar w:fldCharType="separate"/>
        </w:r>
        <w:r w:rsidR="00D81F48">
          <w:rPr>
            <w:noProof/>
            <w:webHidden/>
          </w:rPr>
          <w:t>20</w:t>
        </w:r>
        <w:r w:rsidR="00AF13C4">
          <w:rPr>
            <w:noProof/>
            <w:webHidden/>
          </w:rPr>
          <w:fldChar w:fldCharType="end"/>
        </w:r>
      </w:hyperlink>
    </w:p>
    <w:p w14:paraId="59E420FF"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26" w:history="1">
        <w:r w:rsidR="00AF13C4" w:rsidRPr="00833176">
          <w:rPr>
            <w:rStyle w:val="Hipervnculo"/>
            <w:rFonts w:ascii="Arial" w:eastAsiaTheme="majorEastAsia" w:hAnsi="Arial" w:cs="Arial"/>
            <w:noProof/>
          </w:rPr>
          <w:t>Tabla 3</w:t>
        </w:r>
        <w:r w:rsidR="00AF13C4" w:rsidRPr="00833176">
          <w:rPr>
            <w:rStyle w:val="Hipervnculo"/>
            <w:rFonts w:ascii="Arial" w:eastAsiaTheme="majorEastAsia" w:hAnsi="Arial" w:cs="Arial"/>
            <w:noProof/>
            <w:lang w:val="es-419"/>
          </w:rPr>
          <w:t>. Relación inscrita, admitida y matriculada</w:t>
        </w:r>
        <w:r w:rsidR="00AF13C4">
          <w:rPr>
            <w:noProof/>
            <w:webHidden/>
          </w:rPr>
          <w:tab/>
        </w:r>
        <w:r w:rsidR="00AF13C4">
          <w:rPr>
            <w:noProof/>
            <w:webHidden/>
          </w:rPr>
          <w:fldChar w:fldCharType="begin"/>
        </w:r>
        <w:r w:rsidR="00AF13C4">
          <w:rPr>
            <w:noProof/>
            <w:webHidden/>
          </w:rPr>
          <w:instrText xml:space="preserve"> PAGEREF _Toc105568226 \h </w:instrText>
        </w:r>
        <w:r w:rsidR="00AF13C4">
          <w:rPr>
            <w:noProof/>
            <w:webHidden/>
          </w:rPr>
        </w:r>
        <w:r w:rsidR="00AF13C4">
          <w:rPr>
            <w:noProof/>
            <w:webHidden/>
          </w:rPr>
          <w:fldChar w:fldCharType="separate"/>
        </w:r>
        <w:r w:rsidR="00D81F48">
          <w:rPr>
            <w:noProof/>
            <w:webHidden/>
          </w:rPr>
          <w:t>20</w:t>
        </w:r>
        <w:r w:rsidR="00AF13C4">
          <w:rPr>
            <w:noProof/>
            <w:webHidden/>
          </w:rPr>
          <w:fldChar w:fldCharType="end"/>
        </w:r>
      </w:hyperlink>
    </w:p>
    <w:p w14:paraId="1FD2C53C"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27" w:history="1">
        <w:r w:rsidR="00AF13C4" w:rsidRPr="00833176">
          <w:rPr>
            <w:rStyle w:val="Hipervnculo"/>
            <w:rFonts w:ascii="Arial" w:eastAsiaTheme="majorEastAsia" w:hAnsi="Arial" w:cs="Arial"/>
            <w:noProof/>
          </w:rPr>
          <w:t>Tabla 4</w:t>
        </w:r>
        <w:r w:rsidR="00AF13C4" w:rsidRPr="00833176">
          <w:rPr>
            <w:rStyle w:val="Hipervnculo"/>
            <w:rFonts w:ascii="Arial" w:eastAsiaTheme="majorEastAsia" w:hAnsi="Arial" w:cs="Arial"/>
            <w:noProof/>
            <w:lang w:val="es-419"/>
          </w:rPr>
          <w:t>. Graduados en el programa Uniamazonia y programas.</w:t>
        </w:r>
        <w:r w:rsidR="00AF13C4">
          <w:rPr>
            <w:noProof/>
            <w:webHidden/>
          </w:rPr>
          <w:tab/>
        </w:r>
        <w:r w:rsidR="00AF13C4">
          <w:rPr>
            <w:noProof/>
            <w:webHidden/>
          </w:rPr>
          <w:fldChar w:fldCharType="begin"/>
        </w:r>
        <w:r w:rsidR="00AF13C4">
          <w:rPr>
            <w:noProof/>
            <w:webHidden/>
          </w:rPr>
          <w:instrText xml:space="preserve"> PAGEREF _Toc105568227 \h </w:instrText>
        </w:r>
        <w:r w:rsidR="00AF13C4">
          <w:rPr>
            <w:noProof/>
            <w:webHidden/>
          </w:rPr>
        </w:r>
        <w:r w:rsidR="00AF13C4">
          <w:rPr>
            <w:noProof/>
            <w:webHidden/>
          </w:rPr>
          <w:fldChar w:fldCharType="separate"/>
        </w:r>
        <w:r w:rsidR="00D81F48">
          <w:rPr>
            <w:noProof/>
            <w:webHidden/>
          </w:rPr>
          <w:t>21</w:t>
        </w:r>
        <w:r w:rsidR="00AF13C4">
          <w:rPr>
            <w:noProof/>
            <w:webHidden/>
          </w:rPr>
          <w:fldChar w:fldCharType="end"/>
        </w:r>
      </w:hyperlink>
    </w:p>
    <w:p w14:paraId="73E5462B"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28" w:history="1">
        <w:r w:rsidR="00AF13C4" w:rsidRPr="00833176">
          <w:rPr>
            <w:rStyle w:val="Hipervnculo"/>
            <w:rFonts w:ascii="Arial" w:eastAsiaTheme="majorEastAsia" w:hAnsi="Arial" w:cs="Arial"/>
            <w:noProof/>
          </w:rPr>
          <w:t>Tabla 5</w:t>
        </w:r>
        <w:r w:rsidR="00AF13C4" w:rsidRPr="00833176">
          <w:rPr>
            <w:rStyle w:val="Hipervnculo"/>
            <w:rFonts w:ascii="Arial" w:eastAsiaTheme="majorEastAsia" w:hAnsi="Arial" w:cs="Arial"/>
            <w:noProof/>
            <w:lang w:val="es-419"/>
          </w:rPr>
          <w:t>. Relación espacios académicos obligatorios y electivos</w:t>
        </w:r>
        <w:r w:rsidR="00AF13C4">
          <w:rPr>
            <w:noProof/>
            <w:webHidden/>
          </w:rPr>
          <w:tab/>
        </w:r>
        <w:r w:rsidR="00AF13C4">
          <w:rPr>
            <w:noProof/>
            <w:webHidden/>
          </w:rPr>
          <w:fldChar w:fldCharType="begin"/>
        </w:r>
        <w:r w:rsidR="00AF13C4">
          <w:rPr>
            <w:noProof/>
            <w:webHidden/>
          </w:rPr>
          <w:instrText xml:space="preserve"> PAGEREF _Toc105568228 \h </w:instrText>
        </w:r>
        <w:r w:rsidR="00AF13C4">
          <w:rPr>
            <w:noProof/>
            <w:webHidden/>
          </w:rPr>
        </w:r>
        <w:r w:rsidR="00AF13C4">
          <w:rPr>
            <w:noProof/>
            <w:webHidden/>
          </w:rPr>
          <w:fldChar w:fldCharType="separate"/>
        </w:r>
        <w:r w:rsidR="00D81F48">
          <w:rPr>
            <w:noProof/>
            <w:webHidden/>
          </w:rPr>
          <w:t>22</w:t>
        </w:r>
        <w:r w:rsidR="00AF13C4">
          <w:rPr>
            <w:noProof/>
            <w:webHidden/>
          </w:rPr>
          <w:fldChar w:fldCharType="end"/>
        </w:r>
      </w:hyperlink>
    </w:p>
    <w:p w14:paraId="3DC1C261"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29" w:history="1">
        <w:r w:rsidR="00AF13C4" w:rsidRPr="00833176">
          <w:rPr>
            <w:rStyle w:val="Hipervnculo"/>
            <w:rFonts w:ascii="Arial" w:eastAsiaTheme="majorEastAsia" w:hAnsi="Arial" w:cs="Arial"/>
            <w:noProof/>
          </w:rPr>
          <w:t>Tabla 6</w:t>
        </w:r>
        <w:r w:rsidR="00AF13C4" w:rsidRPr="00833176">
          <w:rPr>
            <w:rStyle w:val="Hipervnculo"/>
            <w:rFonts w:ascii="Arial" w:eastAsiaTheme="majorEastAsia" w:hAnsi="Arial" w:cs="Arial"/>
            <w:noProof/>
            <w:lang w:val="es-419"/>
          </w:rPr>
          <w:t>. Relación movilidad de estudiantes</w:t>
        </w:r>
        <w:r w:rsidR="00AF13C4">
          <w:rPr>
            <w:noProof/>
            <w:webHidden/>
          </w:rPr>
          <w:tab/>
        </w:r>
        <w:r w:rsidR="00AF13C4">
          <w:rPr>
            <w:noProof/>
            <w:webHidden/>
          </w:rPr>
          <w:fldChar w:fldCharType="begin"/>
        </w:r>
        <w:r w:rsidR="00AF13C4">
          <w:rPr>
            <w:noProof/>
            <w:webHidden/>
          </w:rPr>
          <w:instrText xml:space="preserve"> PAGEREF _Toc105568229 \h </w:instrText>
        </w:r>
        <w:r w:rsidR="00AF13C4">
          <w:rPr>
            <w:noProof/>
            <w:webHidden/>
          </w:rPr>
        </w:r>
        <w:r w:rsidR="00AF13C4">
          <w:rPr>
            <w:noProof/>
            <w:webHidden/>
          </w:rPr>
          <w:fldChar w:fldCharType="separate"/>
        </w:r>
        <w:r w:rsidR="00D81F48">
          <w:rPr>
            <w:noProof/>
            <w:webHidden/>
          </w:rPr>
          <w:t>22</w:t>
        </w:r>
        <w:r w:rsidR="00AF13C4">
          <w:rPr>
            <w:noProof/>
            <w:webHidden/>
          </w:rPr>
          <w:fldChar w:fldCharType="end"/>
        </w:r>
      </w:hyperlink>
    </w:p>
    <w:p w14:paraId="4D4AC64C"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0" w:history="1">
        <w:r w:rsidR="00AF13C4" w:rsidRPr="00833176">
          <w:rPr>
            <w:rStyle w:val="Hipervnculo"/>
            <w:rFonts w:ascii="Arial" w:eastAsiaTheme="majorEastAsia" w:hAnsi="Arial" w:cs="Arial"/>
            <w:noProof/>
          </w:rPr>
          <w:t>Tabla 7</w:t>
        </w:r>
        <w:r w:rsidR="00AF13C4" w:rsidRPr="00833176">
          <w:rPr>
            <w:rStyle w:val="Hipervnculo"/>
            <w:rFonts w:ascii="Arial" w:eastAsiaTheme="majorEastAsia" w:hAnsi="Arial" w:cs="Arial"/>
            <w:noProof/>
            <w:lang w:val="es-419"/>
          </w:rPr>
          <w:t>. Número total de estudiantes que participaron por año en movilidad</w:t>
        </w:r>
        <w:r w:rsidR="00AF13C4">
          <w:rPr>
            <w:noProof/>
            <w:webHidden/>
          </w:rPr>
          <w:tab/>
        </w:r>
        <w:r w:rsidR="00AF13C4">
          <w:rPr>
            <w:noProof/>
            <w:webHidden/>
          </w:rPr>
          <w:fldChar w:fldCharType="begin"/>
        </w:r>
        <w:r w:rsidR="00AF13C4">
          <w:rPr>
            <w:noProof/>
            <w:webHidden/>
          </w:rPr>
          <w:instrText xml:space="preserve"> PAGEREF _Toc105568230 \h </w:instrText>
        </w:r>
        <w:r w:rsidR="00AF13C4">
          <w:rPr>
            <w:noProof/>
            <w:webHidden/>
          </w:rPr>
        </w:r>
        <w:r w:rsidR="00AF13C4">
          <w:rPr>
            <w:noProof/>
            <w:webHidden/>
          </w:rPr>
          <w:fldChar w:fldCharType="separate"/>
        </w:r>
        <w:r w:rsidR="00D81F48">
          <w:rPr>
            <w:noProof/>
            <w:webHidden/>
          </w:rPr>
          <w:t>23</w:t>
        </w:r>
        <w:r w:rsidR="00AF13C4">
          <w:rPr>
            <w:noProof/>
            <w:webHidden/>
          </w:rPr>
          <w:fldChar w:fldCharType="end"/>
        </w:r>
      </w:hyperlink>
    </w:p>
    <w:p w14:paraId="48A64141"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1" w:history="1">
        <w:r w:rsidR="00AF13C4" w:rsidRPr="00833176">
          <w:rPr>
            <w:rStyle w:val="Hipervnculo"/>
            <w:rFonts w:ascii="Arial" w:eastAsiaTheme="majorEastAsia" w:hAnsi="Arial" w:cs="Arial"/>
            <w:noProof/>
          </w:rPr>
          <w:t>Tabla 8</w:t>
        </w:r>
        <w:r w:rsidR="00AF13C4" w:rsidRPr="00833176">
          <w:rPr>
            <w:rStyle w:val="Hipervnculo"/>
            <w:rFonts w:ascii="Arial" w:eastAsiaTheme="majorEastAsia" w:hAnsi="Arial" w:cs="Arial"/>
            <w:noProof/>
            <w:lang w:val="es-419"/>
          </w:rPr>
          <w:t>. Relación movilidad de docentes</w:t>
        </w:r>
        <w:r w:rsidR="00AF13C4">
          <w:rPr>
            <w:noProof/>
            <w:webHidden/>
          </w:rPr>
          <w:tab/>
        </w:r>
        <w:r w:rsidR="00AF13C4">
          <w:rPr>
            <w:noProof/>
            <w:webHidden/>
          </w:rPr>
          <w:fldChar w:fldCharType="begin"/>
        </w:r>
        <w:r w:rsidR="00AF13C4">
          <w:rPr>
            <w:noProof/>
            <w:webHidden/>
          </w:rPr>
          <w:instrText xml:space="preserve"> PAGEREF _Toc105568231 \h </w:instrText>
        </w:r>
        <w:r w:rsidR="00AF13C4">
          <w:rPr>
            <w:noProof/>
            <w:webHidden/>
          </w:rPr>
        </w:r>
        <w:r w:rsidR="00AF13C4">
          <w:rPr>
            <w:noProof/>
            <w:webHidden/>
          </w:rPr>
          <w:fldChar w:fldCharType="separate"/>
        </w:r>
        <w:r w:rsidR="00D81F48">
          <w:rPr>
            <w:noProof/>
            <w:webHidden/>
          </w:rPr>
          <w:t>23</w:t>
        </w:r>
        <w:r w:rsidR="00AF13C4">
          <w:rPr>
            <w:noProof/>
            <w:webHidden/>
          </w:rPr>
          <w:fldChar w:fldCharType="end"/>
        </w:r>
      </w:hyperlink>
    </w:p>
    <w:p w14:paraId="2D2226D1"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2" w:history="1">
        <w:r w:rsidR="00AF13C4" w:rsidRPr="00833176">
          <w:rPr>
            <w:rStyle w:val="Hipervnculo"/>
            <w:rFonts w:ascii="Arial" w:eastAsiaTheme="majorEastAsia" w:hAnsi="Arial" w:cs="Arial"/>
            <w:noProof/>
          </w:rPr>
          <w:t>Tabla 9</w:t>
        </w:r>
        <w:r w:rsidR="00AF13C4" w:rsidRPr="00833176">
          <w:rPr>
            <w:rStyle w:val="Hipervnculo"/>
            <w:rFonts w:ascii="Arial" w:eastAsiaTheme="majorEastAsia" w:hAnsi="Arial" w:cs="Arial"/>
            <w:noProof/>
            <w:lang w:val="es-419"/>
          </w:rPr>
          <w:t>. Número total de docentes que participaron por año en movilidad</w:t>
        </w:r>
        <w:r w:rsidR="00AF13C4">
          <w:rPr>
            <w:noProof/>
            <w:webHidden/>
          </w:rPr>
          <w:tab/>
        </w:r>
        <w:r w:rsidR="00AF13C4">
          <w:rPr>
            <w:noProof/>
            <w:webHidden/>
          </w:rPr>
          <w:fldChar w:fldCharType="begin"/>
        </w:r>
        <w:r w:rsidR="00AF13C4">
          <w:rPr>
            <w:noProof/>
            <w:webHidden/>
          </w:rPr>
          <w:instrText xml:space="preserve"> PAGEREF _Toc105568232 \h </w:instrText>
        </w:r>
        <w:r w:rsidR="00AF13C4">
          <w:rPr>
            <w:noProof/>
            <w:webHidden/>
          </w:rPr>
        </w:r>
        <w:r w:rsidR="00AF13C4">
          <w:rPr>
            <w:noProof/>
            <w:webHidden/>
          </w:rPr>
          <w:fldChar w:fldCharType="separate"/>
        </w:r>
        <w:r w:rsidR="00D81F48">
          <w:rPr>
            <w:noProof/>
            <w:webHidden/>
          </w:rPr>
          <w:t>23</w:t>
        </w:r>
        <w:r w:rsidR="00AF13C4">
          <w:rPr>
            <w:noProof/>
            <w:webHidden/>
          </w:rPr>
          <w:fldChar w:fldCharType="end"/>
        </w:r>
      </w:hyperlink>
    </w:p>
    <w:p w14:paraId="1237EF5A"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3" w:history="1">
        <w:r w:rsidR="00AF13C4" w:rsidRPr="00833176">
          <w:rPr>
            <w:rStyle w:val="Hipervnculo"/>
            <w:rFonts w:ascii="Arial" w:eastAsiaTheme="majorEastAsia" w:hAnsi="Arial" w:cs="Arial"/>
            <w:noProof/>
          </w:rPr>
          <w:t>Tabla 10</w:t>
        </w:r>
        <w:r w:rsidR="00AF13C4" w:rsidRPr="00833176">
          <w:rPr>
            <w:rStyle w:val="Hipervnculo"/>
            <w:rFonts w:ascii="Arial" w:eastAsiaTheme="majorEastAsia" w:hAnsi="Arial" w:cs="Arial"/>
            <w:noProof/>
            <w:lang w:val="es-419"/>
          </w:rPr>
          <w:t>. Actividades académicas proyectadas en los próximos siete (7) años.</w:t>
        </w:r>
        <w:r w:rsidR="00AF13C4">
          <w:rPr>
            <w:noProof/>
            <w:webHidden/>
          </w:rPr>
          <w:tab/>
        </w:r>
        <w:r w:rsidR="00AF13C4">
          <w:rPr>
            <w:noProof/>
            <w:webHidden/>
          </w:rPr>
          <w:fldChar w:fldCharType="begin"/>
        </w:r>
        <w:r w:rsidR="00AF13C4">
          <w:rPr>
            <w:noProof/>
            <w:webHidden/>
          </w:rPr>
          <w:instrText xml:space="preserve"> PAGEREF _Toc105568233 \h </w:instrText>
        </w:r>
        <w:r w:rsidR="00AF13C4">
          <w:rPr>
            <w:noProof/>
            <w:webHidden/>
          </w:rPr>
        </w:r>
        <w:r w:rsidR="00AF13C4">
          <w:rPr>
            <w:noProof/>
            <w:webHidden/>
          </w:rPr>
          <w:fldChar w:fldCharType="separate"/>
        </w:r>
        <w:r w:rsidR="00D81F48">
          <w:rPr>
            <w:noProof/>
            <w:webHidden/>
          </w:rPr>
          <w:t>28</w:t>
        </w:r>
        <w:r w:rsidR="00AF13C4">
          <w:rPr>
            <w:noProof/>
            <w:webHidden/>
          </w:rPr>
          <w:fldChar w:fldCharType="end"/>
        </w:r>
      </w:hyperlink>
    </w:p>
    <w:p w14:paraId="06E617DB"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4" w:history="1">
        <w:r w:rsidR="00AF13C4" w:rsidRPr="00833176">
          <w:rPr>
            <w:rStyle w:val="Hipervnculo"/>
            <w:rFonts w:ascii="Arial" w:eastAsiaTheme="majorEastAsia" w:hAnsi="Arial" w:cs="Arial"/>
            <w:noProof/>
          </w:rPr>
          <w:t>Tabla 11</w:t>
        </w:r>
        <w:r w:rsidR="00AF13C4" w:rsidRPr="00833176">
          <w:rPr>
            <w:rStyle w:val="Hipervnculo"/>
            <w:rFonts w:ascii="Arial" w:eastAsiaTheme="majorEastAsia" w:hAnsi="Arial" w:cs="Arial"/>
            <w:noProof/>
            <w:lang w:val="es-419"/>
          </w:rPr>
          <w:t>. Información general de estudiantes que se están formando en otro idioma</w:t>
        </w:r>
        <w:r w:rsidR="00AF13C4">
          <w:rPr>
            <w:noProof/>
            <w:webHidden/>
          </w:rPr>
          <w:tab/>
        </w:r>
        <w:r w:rsidR="00AF13C4">
          <w:rPr>
            <w:noProof/>
            <w:webHidden/>
          </w:rPr>
          <w:fldChar w:fldCharType="begin"/>
        </w:r>
        <w:r w:rsidR="00AF13C4">
          <w:rPr>
            <w:noProof/>
            <w:webHidden/>
          </w:rPr>
          <w:instrText xml:space="preserve"> PAGEREF _Toc105568234 \h </w:instrText>
        </w:r>
        <w:r w:rsidR="00AF13C4">
          <w:rPr>
            <w:noProof/>
            <w:webHidden/>
          </w:rPr>
        </w:r>
        <w:r w:rsidR="00AF13C4">
          <w:rPr>
            <w:noProof/>
            <w:webHidden/>
          </w:rPr>
          <w:fldChar w:fldCharType="separate"/>
        </w:r>
        <w:r w:rsidR="00D81F48">
          <w:rPr>
            <w:noProof/>
            <w:webHidden/>
          </w:rPr>
          <w:t>28</w:t>
        </w:r>
        <w:r w:rsidR="00AF13C4">
          <w:rPr>
            <w:noProof/>
            <w:webHidden/>
          </w:rPr>
          <w:fldChar w:fldCharType="end"/>
        </w:r>
      </w:hyperlink>
    </w:p>
    <w:p w14:paraId="442DDCF6"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5" w:history="1">
        <w:r w:rsidR="00AF13C4" w:rsidRPr="00833176">
          <w:rPr>
            <w:rStyle w:val="Hipervnculo"/>
            <w:rFonts w:ascii="Arial" w:eastAsiaTheme="majorEastAsia" w:hAnsi="Arial" w:cs="Arial"/>
            <w:noProof/>
          </w:rPr>
          <w:t>Tabla 12</w:t>
        </w:r>
        <w:r w:rsidR="00AF13C4" w:rsidRPr="00833176">
          <w:rPr>
            <w:rStyle w:val="Hipervnculo"/>
            <w:rFonts w:ascii="Arial" w:eastAsiaTheme="majorEastAsia" w:hAnsi="Arial" w:cs="Arial"/>
            <w:noProof/>
            <w:lang w:val="es-419"/>
          </w:rPr>
          <w:t>. Información general de documentación en otro idioma</w:t>
        </w:r>
        <w:r w:rsidR="00AF13C4">
          <w:rPr>
            <w:noProof/>
            <w:webHidden/>
          </w:rPr>
          <w:tab/>
        </w:r>
        <w:r w:rsidR="00AF13C4">
          <w:rPr>
            <w:noProof/>
            <w:webHidden/>
          </w:rPr>
          <w:fldChar w:fldCharType="begin"/>
        </w:r>
        <w:r w:rsidR="00AF13C4">
          <w:rPr>
            <w:noProof/>
            <w:webHidden/>
          </w:rPr>
          <w:instrText xml:space="preserve"> PAGEREF _Toc105568235 \h </w:instrText>
        </w:r>
        <w:r w:rsidR="00AF13C4">
          <w:rPr>
            <w:noProof/>
            <w:webHidden/>
          </w:rPr>
        </w:r>
        <w:r w:rsidR="00AF13C4">
          <w:rPr>
            <w:noProof/>
            <w:webHidden/>
          </w:rPr>
          <w:fldChar w:fldCharType="separate"/>
        </w:r>
        <w:r w:rsidR="00D81F48">
          <w:rPr>
            <w:noProof/>
            <w:webHidden/>
          </w:rPr>
          <w:t>29</w:t>
        </w:r>
        <w:r w:rsidR="00AF13C4">
          <w:rPr>
            <w:noProof/>
            <w:webHidden/>
          </w:rPr>
          <w:fldChar w:fldCharType="end"/>
        </w:r>
      </w:hyperlink>
    </w:p>
    <w:p w14:paraId="2E82B03F"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6" w:history="1">
        <w:r w:rsidR="00AF13C4" w:rsidRPr="00833176">
          <w:rPr>
            <w:rStyle w:val="Hipervnculo"/>
            <w:rFonts w:ascii="Arial" w:eastAsiaTheme="majorEastAsia" w:hAnsi="Arial" w:cs="Arial"/>
            <w:noProof/>
          </w:rPr>
          <w:t>Tabla 13</w:t>
        </w:r>
        <w:r w:rsidR="00AF13C4" w:rsidRPr="00833176">
          <w:rPr>
            <w:rStyle w:val="Hipervnculo"/>
            <w:rFonts w:ascii="Arial" w:eastAsiaTheme="majorEastAsia" w:hAnsi="Arial" w:cs="Arial"/>
            <w:noProof/>
            <w:lang w:val="es-419"/>
          </w:rPr>
          <w:t>. Descripción actividades académicas</w:t>
        </w:r>
        <w:r w:rsidR="00AF13C4">
          <w:rPr>
            <w:noProof/>
            <w:webHidden/>
          </w:rPr>
          <w:tab/>
        </w:r>
        <w:r w:rsidR="00AF13C4">
          <w:rPr>
            <w:noProof/>
            <w:webHidden/>
          </w:rPr>
          <w:fldChar w:fldCharType="begin"/>
        </w:r>
        <w:r w:rsidR="00AF13C4">
          <w:rPr>
            <w:noProof/>
            <w:webHidden/>
          </w:rPr>
          <w:instrText xml:space="preserve"> PAGEREF _Toc105568236 \h </w:instrText>
        </w:r>
        <w:r w:rsidR="00AF13C4">
          <w:rPr>
            <w:noProof/>
            <w:webHidden/>
          </w:rPr>
        </w:r>
        <w:r w:rsidR="00AF13C4">
          <w:rPr>
            <w:noProof/>
            <w:webHidden/>
          </w:rPr>
          <w:fldChar w:fldCharType="separate"/>
        </w:r>
        <w:r w:rsidR="00D81F48">
          <w:rPr>
            <w:noProof/>
            <w:webHidden/>
          </w:rPr>
          <w:t>34</w:t>
        </w:r>
        <w:r w:rsidR="00AF13C4">
          <w:rPr>
            <w:noProof/>
            <w:webHidden/>
          </w:rPr>
          <w:fldChar w:fldCharType="end"/>
        </w:r>
      </w:hyperlink>
    </w:p>
    <w:p w14:paraId="66B0236C"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7" w:history="1">
        <w:r w:rsidR="00AF13C4" w:rsidRPr="00833176">
          <w:rPr>
            <w:rStyle w:val="Hipervnculo"/>
            <w:rFonts w:ascii="Arial" w:eastAsiaTheme="majorEastAsia" w:hAnsi="Arial" w:cs="Arial"/>
            <w:noProof/>
          </w:rPr>
          <w:t>Tabla 14</w:t>
        </w:r>
        <w:r w:rsidR="00AF13C4" w:rsidRPr="00833176">
          <w:rPr>
            <w:rStyle w:val="Hipervnculo"/>
            <w:rFonts w:ascii="Arial" w:eastAsiaTheme="majorEastAsia" w:hAnsi="Arial" w:cs="Arial"/>
            <w:noProof/>
            <w:lang w:val="es-419"/>
          </w:rPr>
          <w:t>. Proyección a siete (7) años de los instrumentos requeridos para investigación.</w:t>
        </w:r>
        <w:r w:rsidR="00AF13C4">
          <w:rPr>
            <w:noProof/>
            <w:webHidden/>
          </w:rPr>
          <w:tab/>
        </w:r>
        <w:r w:rsidR="00AF13C4">
          <w:rPr>
            <w:noProof/>
            <w:webHidden/>
          </w:rPr>
          <w:fldChar w:fldCharType="begin"/>
        </w:r>
        <w:r w:rsidR="00AF13C4">
          <w:rPr>
            <w:noProof/>
            <w:webHidden/>
          </w:rPr>
          <w:instrText xml:space="preserve"> PAGEREF _Toc105568237 \h </w:instrText>
        </w:r>
        <w:r w:rsidR="00AF13C4">
          <w:rPr>
            <w:noProof/>
            <w:webHidden/>
          </w:rPr>
        </w:r>
        <w:r w:rsidR="00AF13C4">
          <w:rPr>
            <w:noProof/>
            <w:webHidden/>
          </w:rPr>
          <w:fldChar w:fldCharType="separate"/>
        </w:r>
        <w:r w:rsidR="00D81F48">
          <w:rPr>
            <w:noProof/>
            <w:webHidden/>
          </w:rPr>
          <w:t>36</w:t>
        </w:r>
        <w:r w:rsidR="00AF13C4">
          <w:rPr>
            <w:noProof/>
            <w:webHidden/>
          </w:rPr>
          <w:fldChar w:fldCharType="end"/>
        </w:r>
      </w:hyperlink>
    </w:p>
    <w:p w14:paraId="0E4BCB77"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8" w:history="1">
        <w:r w:rsidR="00AF13C4" w:rsidRPr="00833176">
          <w:rPr>
            <w:rStyle w:val="Hipervnculo"/>
            <w:rFonts w:ascii="Arial" w:eastAsiaTheme="majorEastAsia" w:hAnsi="Arial" w:cs="Arial"/>
            <w:noProof/>
          </w:rPr>
          <w:t>Tabla 15</w:t>
        </w:r>
        <w:r w:rsidR="00AF13C4" w:rsidRPr="00833176">
          <w:rPr>
            <w:rStyle w:val="Hipervnculo"/>
            <w:rFonts w:ascii="Arial" w:eastAsiaTheme="majorEastAsia" w:hAnsi="Arial" w:cs="Arial"/>
            <w:noProof/>
            <w:lang w:val="es-419"/>
          </w:rPr>
          <w:t>. Proyección a siete (7) años de los instrumentos requeridos para investigación.</w:t>
        </w:r>
        <w:r w:rsidR="00AF13C4">
          <w:rPr>
            <w:noProof/>
            <w:webHidden/>
          </w:rPr>
          <w:tab/>
        </w:r>
        <w:r w:rsidR="00AF13C4">
          <w:rPr>
            <w:noProof/>
            <w:webHidden/>
          </w:rPr>
          <w:fldChar w:fldCharType="begin"/>
        </w:r>
        <w:r w:rsidR="00AF13C4">
          <w:rPr>
            <w:noProof/>
            <w:webHidden/>
          </w:rPr>
          <w:instrText xml:space="preserve"> PAGEREF _Toc105568238 \h </w:instrText>
        </w:r>
        <w:r w:rsidR="00AF13C4">
          <w:rPr>
            <w:noProof/>
            <w:webHidden/>
          </w:rPr>
        </w:r>
        <w:r w:rsidR="00AF13C4">
          <w:rPr>
            <w:noProof/>
            <w:webHidden/>
          </w:rPr>
          <w:fldChar w:fldCharType="separate"/>
        </w:r>
        <w:r w:rsidR="00D81F48">
          <w:rPr>
            <w:noProof/>
            <w:webHidden/>
          </w:rPr>
          <w:t>36</w:t>
        </w:r>
        <w:r w:rsidR="00AF13C4">
          <w:rPr>
            <w:noProof/>
            <w:webHidden/>
          </w:rPr>
          <w:fldChar w:fldCharType="end"/>
        </w:r>
      </w:hyperlink>
    </w:p>
    <w:p w14:paraId="0CC956EC"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39" w:history="1">
        <w:r w:rsidR="00AF13C4" w:rsidRPr="00833176">
          <w:rPr>
            <w:rStyle w:val="Hipervnculo"/>
            <w:rFonts w:ascii="Arial" w:eastAsiaTheme="majorEastAsia" w:hAnsi="Arial" w:cs="Arial"/>
            <w:noProof/>
          </w:rPr>
          <w:t>Tabla 16</w:t>
        </w:r>
        <w:r w:rsidR="00AF13C4" w:rsidRPr="00833176">
          <w:rPr>
            <w:rStyle w:val="Hipervnculo"/>
            <w:rFonts w:ascii="Arial" w:eastAsiaTheme="majorEastAsia" w:hAnsi="Arial" w:cs="Arial"/>
            <w:noProof/>
            <w:lang w:val="es-419"/>
          </w:rPr>
          <w:t>. Proyección a siete (7) años de los instrumentos requeridos para investigación</w:t>
        </w:r>
        <w:r w:rsidR="00AF13C4">
          <w:rPr>
            <w:noProof/>
            <w:webHidden/>
          </w:rPr>
          <w:tab/>
        </w:r>
        <w:r w:rsidR="00AF13C4">
          <w:rPr>
            <w:noProof/>
            <w:webHidden/>
          </w:rPr>
          <w:fldChar w:fldCharType="begin"/>
        </w:r>
        <w:r w:rsidR="00AF13C4">
          <w:rPr>
            <w:noProof/>
            <w:webHidden/>
          </w:rPr>
          <w:instrText xml:space="preserve"> PAGEREF _Toc105568239 \h </w:instrText>
        </w:r>
        <w:r w:rsidR="00AF13C4">
          <w:rPr>
            <w:noProof/>
            <w:webHidden/>
          </w:rPr>
        </w:r>
        <w:r w:rsidR="00AF13C4">
          <w:rPr>
            <w:noProof/>
            <w:webHidden/>
          </w:rPr>
          <w:fldChar w:fldCharType="separate"/>
        </w:r>
        <w:r w:rsidR="00D81F48">
          <w:rPr>
            <w:noProof/>
            <w:webHidden/>
          </w:rPr>
          <w:t>37</w:t>
        </w:r>
        <w:r w:rsidR="00AF13C4">
          <w:rPr>
            <w:noProof/>
            <w:webHidden/>
          </w:rPr>
          <w:fldChar w:fldCharType="end"/>
        </w:r>
      </w:hyperlink>
    </w:p>
    <w:p w14:paraId="2318422D"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0" w:history="1">
        <w:r w:rsidR="00AF13C4" w:rsidRPr="00833176">
          <w:rPr>
            <w:rStyle w:val="Hipervnculo"/>
            <w:rFonts w:ascii="Arial" w:eastAsiaTheme="majorEastAsia" w:hAnsi="Arial" w:cs="Arial"/>
            <w:noProof/>
          </w:rPr>
          <w:t>Tabla 17</w:t>
        </w:r>
        <w:r w:rsidR="00AF13C4" w:rsidRPr="00833176">
          <w:rPr>
            <w:rStyle w:val="Hipervnculo"/>
            <w:rFonts w:ascii="Arial" w:eastAsiaTheme="majorEastAsia" w:hAnsi="Arial" w:cs="Arial"/>
            <w:noProof/>
            <w:lang w:val="es-419"/>
          </w:rPr>
          <w:t>. Información proyectos de investigación desarrollados o en curso</w:t>
        </w:r>
        <w:r w:rsidR="00AF13C4">
          <w:rPr>
            <w:noProof/>
            <w:webHidden/>
          </w:rPr>
          <w:tab/>
        </w:r>
        <w:r w:rsidR="00AF13C4">
          <w:rPr>
            <w:noProof/>
            <w:webHidden/>
          </w:rPr>
          <w:fldChar w:fldCharType="begin"/>
        </w:r>
        <w:r w:rsidR="00AF13C4">
          <w:rPr>
            <w:noProof/>
            <w:webHidden/>
          </w:rPr>
          <w:instrText xml:space="preserve"> PAGEREF _Toc105568240 \h </w:instrText>
        </w:r>
        <w:r w:rsidR="00AF13C4">
          <w:rPr>
            <w:noProof/>
            <w:webHidden/>
          </w:rPr>
        </w:r>
        <w:r w:rsidR="00AF13C4">
          <w:rPr>
            <w:noProof/>
            <w:webHidden/>
          </w:rPr>
          <w:fldChar w:fldCharType="separate"/>
        </w:r>
        <w:r w:rsidR="00D81F48">
          <w:rPr>
            <w:noProof/>
            <w:webHidden/>
          </w:rPr>
          <w:t>37</w:t>
        </w:r>
        <w:r w:rsidR="00AF13C4">
          <w:rPr>
            <w:noProof/>
            <w:webHidden/>
          </w:rPr>
          <w:fldChar w:fldCharType="end"/>
        </w:r>
      </w:hyperlink>
    </w:p>
    <w:p w14:paraId="74AF72CA"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1" w:history="1">
        <w:r w:rsidR="00AF13C4" w:rsidRPr="00833176">
          <w:rPr>
            <w:rStyle w:val="Hipervnculo"/>
            <w:rFonts w:ascii="Arial" w:eastAsiaTheme="majorEastAsia" w:hAnsi="Arial" w:cs="Arial"/>
            <w:noProof/>
          </w:rPr>
          <w:t>Tabla 18</w:t>
        </w:r>
        <w:r w:rsidR="00AF13C4" w:rsidRPr="00833176">
          <w:rPr>
            <w:rStyle w:val="Hipervnculo"/>
            <w:rFonts w:ascii="Arial" w:eastAsiaTheme="majorEastAsia" w:hAnsi="Arial" w:cs="Arial"/>
            <w:noProof/>
            <w:lang w:val="es-419"/>
          </w:rPr>
          <w:t>. Seguimiento a la ejecución de la agenda de investigación en los últimos siete (7) años</w:t>
        </w:r>
        <w:r w:rsidR="00AF13C4">
          <w:rPr>
            <w:noProof/>
            <w:webHidden/>
          </w:rPr>
          <w:tab/>
        </w:r>
        <w:r w:rsidR="00AF13C4">
          <w:rPr>
            <w:noProof/>
            <w:webHidden/>
          </w:rPr>
          <w:fldChar w:fldCharType="begin"/>
        </w:r>
        <w:r w:rsidR="00AF13C4">
          <w:rPr>
            <w:noProof/>
            <w:webHidden/>
          </w:rPr>
          <w:instrText xml:space="preserve"> PAGEREF _Toc105568241 \h </w:instrText>
        </w:r>
        <w:r w:rsidR="00AF13C4">
          <w:rPr>
            <w:noProof/>
            <w:webHidden/>
          </w:rPr>
        </w:r>
        <w:r w:rsidR="00AF13C4">
          <w:rPr>
            <w:noProof/>
            <w:webHidden/>
          </w:rPr>
          <w:fldChar w:fldCharType="separate"/>
        </w:r>
        <w:r w:rsidR="00D81F48">
          <w:rPr>
            <w:noProof/>
            <w:webHidden/>
          </w:rPr>
          <w:t>38</w:t>
        </w:r>
        <w:r w:rsidR="00AF13C4">
          <w:rPr>
            <w:noProof/>
            <w:webHidden/>
          </w:rPr>
          <w:fldChar w:fldCharType="end"/>
        </w:r>
      </w:hyperlink>
    </w:p>
    <w:p w14:paraId="09D3A34D"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2" w:history="1">
        <w:r w:rsidR="00AF13C4" w:rsidRPr="00833176">
          <w:rPr>
            <w:rStyle w:val="Hipervnculo"/>
            <w:rFonts w:ascii="Arial" w:eastAsiaTheme="majorEastAsia" w:hAnsi="Arial" w:cs="Arial"/>
            <w:noProof/>
          </w:rPr>
          <w:t>Tabla 19</w:t>
        </w:r>
        <w:r w:rsidR="00AF13C4" w:rsidRPr="00833176">
          <w:rPr>
            <w:rStyle w:val="Hipervnculo"/>
            <w:rFonts w:ascii="Arial" w:eastAsiaTheme="majorEastAsia" w:hAnsi="Arial" w:cs="Arial"/>
            <w:noProof/>
            <w:lang w:val="es-419"/>
          </w:rPr>
          <w:t>. Proyección para los próximos siete (7) años de la agenda de investigación, innovación.</w:t>
        </w:r>
        <w:r w:rsidR="00AF13C4">
          <w:rPr>
            <w:noProof/>
            <w:webHidden/>
          </w:rPr>
          <w:tab/>
        </w:r>
        <w:r w:rsidR="00AF13C4">
          <w:rPr>
            <w:noProof/>
            <w:webHidden/>
          </w:rPr>
          <w:fldChar w:fldCharType="begin"/>
        </w:r>
        <w:r w:rsidR="00AF13C4">
          <w:rPr>
            <w:noProof/>
            <w:webHidden/>
          </w:rPr>
          <w:instrText xml:space="preserve"> PAGEREF _Toc105568242 \h </w:instrText>
        </w:r>
        <w:r w:rsidR="00AF13C4">
          <w:rPr>
            <w:noProof/>
            <w:webHidden/>
          </w:rPr>
        </w:r>
        <w:r w:rsidR="00AF13C4">
          <w:rPr>
            <w:noProof/>
            <w:webHidden/>
          </w:rPr>
          <w:fldChar w:fldCharType="separate"/>
        </w:r>
        <w:r w:rsidR="00D81F48">
          <w:rPr>
            <w:noProof/>
            <w:webHidden/>
          </w:rPr>
          <w:t>38</w:t>
        </w:r>
        <w:r w:rsidR="00AF13C4">
          <w:rPr>
            <w:noProof/>
            <w:webHidden/>
          </w:rPr>
          <w:fldChar w:fldCharType="end"/>
        </w:r>
      </w:hyperlink>
    </w:p>
    <w:p w14:paraId="172C7474"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3" w:history="1">
        <w:r w:rsidR="00AF13C4" w:rsidRPr="00833176">
          <w:rPr>
            <w:rStyle w:val="Hipervnculo"/>
            <w:rFonts w:ascii="Arial" w:eastAsiaTheme="majorEastAsia" w:hAnsi="Arial" w:cs="Arial"/>
            <w:noProof/>
          </w:rPr>
          <w:t>Tabla 20</w:t>
        </w:r>
        <w:r w:rsidR="00AF13C4" w:rsidRPr="00833176">
          <w:rPr>
            <w:rStyle w:val="Hipervnculo"/>
            <w:rFonts w:ascii="Arial" w:eastAsiaTheme="majorEastAsia" w:hAnsi="Arial" w:cs="Arial"/>
            <w:noProof/>
            <w:lang w:val="es-419"/>
          </w:rPr>
          <w:t>. Listado de publicaciones de los grupos de investigación del programa académico</w:t>
        </w:r>
        <w:r w:rsidR="00AF13C4">
          <w:rPr>
            <w:noProof/>
            <w:webHidden/>
          </w:rPr>
          <w:tab/>
        </w:r>
        <w:r w:rsidR="00AF13C4">
          <w:rPr>
            <w:noProof/>
            <w:webHidden/>
          </w:rPr>
          <w:fldChar w:fldCharType="begin"/>
        </w:r>
        <w:r w:rsidR="00AF13C4">
          <w:rPr>
            <w:noProof/>
            <w:webHidden/>
          </w:rPr>
          <w:instrText xml:space="preserve"> PAGEREF _Toc105568243 \h </w:instrText>
        </w:r>
        <w:r w:rsidR="00AF13C4">
          <w:rPr>
            <w:noProof/>
            <w:webHidden/>
          </w:rPr>
        </w:r>
        <w:r w:rsidR="00AF13C4">
          <w:rPr>
            <w:noProof/>
            <w:webHidden/>
          </w:rPr>
          <w:fldChar w:fldCharType="separate"/>
        </w:r>
        <w:r w:rsidR="00D81F48">
          <w:rPr>
            <w:noProof/>
            <w:webHidden/>
          </w:rPr>
          <w:t>38</w:t>
        </w:r>
        <w:r w:rsidR="00AF13C4">
          <w:rPr>
            <w:noProof/>
            <w:webHidden/>
          </w:rPr>
          <w:fldChar w:fldCharType="end"/>
        </w:r>
      </w:hyperlink>
    </w:p>
    <w:p w14:paraId="1F7C3174"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4" w:history="1">
        <w:r w:rsidR="00AF13C4" w:rsidRPr="00833176">
          <w:rPr>
            <w:rStyle w:val="Hipervnculo"/>
            <w:rFonts w:ascii="Arial" w:eastAsiaTheme="majorEastAsia" w:hAnsi="Arial" w:cs="Arial"/>
            <w:noProof/>
          </w:rPr>
          <w:t>Tabla 21</w:t>
        </w:r>
        <w:r w:rsidR="00AF13C4" w:rsidRPr="00833176">
          <w:rPr>
            <w:rStyle w:val="Hipervnculo"/>
            <w:rFonts w:ascii="Arial" w:eastAsiaTheme="majorEastAsia" w:hAnsi="Arial" w:cs="Arial"/>
            <w:noProof/>
            <w:lang w:val="es-419"/>
          </w:rPr>
          <w:t>. Listado de publicaciones del campo o campos de educación y formación del programa</w:t>
        </w:r>
        <w:r w:rsidR="00AF13C4">
          <w:rPr>
            <w:noProof/>
            <w:webHidden/>
          </w:rPr>
          <w:tab/>
        </w:r>
        <w:r w:rsidR="00AF13C4">
          <w:rPr>
            <w:noProof/>
            <w:webHidden/>
          </w:rPr>
          <w:fldChar w:fldCharType="begin"/>
        </w:r>
        <w:r w:rsidR="00AF13C4">
          <w:rPr>
            <w:noProof/>
            <w:webHidden/>
          </w:rPr>
          <w:instrText xml:space="preserve"> PAGEREF _Toc105568244 \h </w:instrText>
        </w:r>
        <w:r w:rsidR="00AF13C4">
          <w:rPr>
            <w:noProof/>
            <w:webHidden/>
          </w:rPr>
        </w:r>
        <w:r w:rsidR="00AF13C4">
          <w:rPr>
            <w:noProof/>
            <w:webHidden/>
          </w:rPr>
          <w:fldChar w:fldCharType="separate"/>
        </w:r>
        <w:r w:rsidR="00D81F48">
          <w:rPr>
            <w:noProof/>
            <w:webHidden/>
          </w:rPr>
          <w:t>39</w:t>
        </w:r>
        <w:r w:rsidR="00AF13C4">
          <w:rPr>
            <w:noProof/>
            <w:webHidden/>
          </w:rPr>
          <w:fldChar w:fldCharType="end"/>
        </w:r>
      </w:hyperlink>
    </w:p>
    <w:p w14:paraId="7A81E22A"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5" w:history="1">
        <w:r w:rsidR="00AF13C4" w:rsidRPr="00833176">
          <w:rPr>
            <w:rStyle w:val="Hipervnculo"/>
            <w:rFonts w:ascii="Arial" w:eastAsiaTheme="majorEastAsia" w:hAnsi="Arial" w:cs="Arial"/>
            <w:noProof/>
          </w:rPr>
          <w:t>Tabla 22</w:t>
        </w:r>
        <w:r w:rsidR="00AF13C4" w:rsidRPr="00833176">
          <w:rPr>
            <w:rStyle w:val="Hipervnculo"/>
            <w:rFonts w:ascii="Arial" w:eastAsiaTheme="majorEastAsia" w:hAnsi="Arial" w:cs="Arial"/>
            <w:noProof/>
            <w:lang w:val="es-419"/>
          </w:rPr>
          <w:t>. Listado de publicaciones de los semilleros del programa académico</w:t>
        </w:r>
        <w:r w:rsidR="00AF13C4">
          <w:rPr>
            <w:noProof/>
            <w:webHidden/>
          </w:rPr>
          <w:tab/>
        </w:r>
        <w:r w:rsidR="00AF13C4">
          <w:rPr>
            <w:noProof/>
            <w:webHidden/>
          </w:rPr>
          <w:fldChar w:fldCharType="begin"/>
        </w:r>
        <w:r w:rsidR="00AF13C4">
          <w:rPr>
            <w:noProof/>
            <w:webHidden/>
          </w:rPr>
          <w:instrText xml:space="preserve"> PAGEREF _Toc105568245 \h </w:instrText>
        </w:r>
        <w:r w:rsidR="00AF13C4">
          <w:rPr>
            <w:noProof/>
            <w:webHidden/>
          </w:rPr>
        </w:r>
        <w:r w:rsidR="00AF13C4">
          <w:rPr>
            <w:noProof/>
            <w:webHidden/>
          </w:rPr>
          <w:fldChar w:fldCharType="separate"/>
        </w:r>
        <w:r w:rsidR="00D81F48">
          <w:rPr>
            <w:noProof/>
            <w:webHidden/>
          </w:rPr>
          <w:t>39</w:t>
        </w:r>
        <w:r w:rsidR="00AF13C4">
          <w:rPr>
            <w:noProof/>
            <w:webHidden/>
          </w:rPr>
          <w:fldChar w:fldCharType="end"/>
        </w:r>
      </w:hyperlink>
    </w:p>
    <w:p w14:paraId="63CE59D8"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6" w:history="1">
        <w:r w:rsidR="00AF13C4" w:rsidRPr="00833176">
          <w:rPr>
            <w:rStyle w:val="Hipervnculo"/>
            <w:rFonts w:ascii="Arial" w:eastAsiaTheme="majorEastAsia" w:hAnsi="Arial" w:cs="Arial"/>
            <w:noProof/>
          </w:rPr>
          <w:t>Tabla 23</w:t>
        </w:r>
        <w:r w:rsidR="00AF13C4" w:rsidRPr="00833176">
          <w:rPr>
            <w:rStyle w:val="Hipervnculo"/>
            <w:rFonts w:ascii="Arial" w:eastAsiaTheme="majorEastAsia" w:hAnsi="Arial" w:cs="Arial"/>
            <w:noProof/>
            <w:lang w:val="es-419"/>
          </w:rPr>
          <w:t>. Listado de publicaciones de los semilleros del programa académico</w:t>
        </w:r>
        <w:r w:rsidR="00AF13C4">
          <w:rPr>
            <w:noProof/>
            <w:webHidden/>
          </w:rPr>
          <w:tab/>
        </w:r>
        <w:r w:rsidR="00AF13C4">
          <w:rPr>
            <w:noProof/>
            <w:webHidden/>
          </w:rPr>
          <w:fldChar w:fldCharType="begin"/>
        </w:r>
        <w:r w:rsidR="00AF13C4">
          <w:rPr>
            <w:noProof/>
            <w:webHidden/>
          </w:rPr>
          <w:instrText xml:space="preserve"> PAGEREF _Toc105568246 \h </w:instrText>
        </w:r>
        <w:r w:rsidR="00AF13C4">
          <w:rPr>
            <w:noProof/>
            <w:webHidden/>
          </w:rPr>
        </w:r>
        <w:r w:rsidR="00AF13C4">
          <w:rPr>
            <w:noProof/>
            <w:webHidden/>
          </w:rPr>
          <w:fldChar w:fldCharType="separate"/>
        </w:r>
        <w:r w:rsidR="00D81F48">
          <w:rPr>
            <w:noProof/>
            <w:webHidden/>
          </w:rPr>
          <w:t>39</w:t>
        </w:r>
        <w:r w:rsidR="00AF13C4">
          <w:rPr>
            <w:noProof/>
            <w:webHidden/>
          </w:rPr>
          <w:fldChar w:fldCharType="end"/>
        </w:r>
      </w:hyperlink>
    </w:p>
    <w:p w14:paraId="7E59A595"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7" w:history="1">
        <w:r w:rsidR="00AF13C4" w:rsidRPr="00833176">
          <w:rPr>
            <w:rStyle w:val="Hipervnculo"/>
            <w:rFonts w:ascii="Arial" w:eastAsiaTheme="majorEastAsia" w:hAnsi="Arial" w:cs="Arial"/>
            <w:noProof/>
          </w:rPr>
          <w:t>Tabla 24</w:t>
        </w:r>
        <w:r w:rsidR="00AF13C4" w:rsidRPr="00833176">
          <w:rPr>
            <w:rStyle w:val="Hipervnculo"/>
            <w:rFonts w:ascii="Arial" w:eastAsiaTheme="majorEastAsia" w:hAnsi="Arial" w:cs="Arial"/>
            <w:noProof/>
            <w:lang w:val="es-419"/>
          </w:rPr>
          <w:t>. Listado de docentes investigadores reconocidos COLCIENCIAS</w:t>
        </w:r>
        <w:r w:rsidR="00AF13C4">
          <w:rPr>
            <w:noProof/>
            <w:webHidden/>
          </w:rPr>
          <w:tab/>
        </w:r>
        <w:r w:rsidR="00AF13C4">
          <w:rPr>
            <w:noProof/>
            <w:webHidden/>
          </w:rPr>
          <w:fldChar w:fldCharType="begin"/>
        </w:r>
        <w:r w:rsidR="00AF13C4">
          <w:rPr>
            <w:noProof/>
            <w:webHidden/>
          </w:rPr>
          <w:instrText xml:space="preserve"> PAGEREF _Toc105568247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50323778"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8" w:history="1">
        <w:r w:rsidR="00AF13C4" w:rsidRPr="00833176">
          <w:rPr>
            <w:rStyle w:val="Hipervnculo"/>
            <w:rFonts w:ascii="Arial" w:eastAsiaTheme="majorEastAsia" w:hAnsi="Arial" w:cs="Arial"/>
            <w:noProof/>
          </w:rPr>
          <w:t>Tabla 25</w:t>
        </w:r>
        <w:r w:rsidR="00AF13C4" w:rsidRPr="00833176">
          <w:rPr>
            <w:rStyle w:val="Hipervnculo"/>
            <w:rFonts w:ascii="Arial" w:eastAsiaTheme="majorEastAsia" w:hAnsi="Arial" w:cs="Arial"/>
            <w:noProof/>
            <w:lang w:val="es-419"/>
          </w:rPr>
          <w:t>. Estudiantes vinculados a procesos investigativos en los últimos siete (7) años</w:t>
        </w:r>
        <w:r w:rsidR="00AF13C4">
          <w:rPr>
            <w:noProof/>
            <w:webHidden/>
          </w:rPr>
          <w:tab/>
        </w:r>
        <w:r w:rsidR="00AF13C4">
          <w:rPr>
            <w:noProof/>
            <w:webHidden/>
          </w:rPr>
          <w:fldChar w:fldCharType="begin"/>
        </w:r>
        <w:r w:rsidR="00AF13C4">
          <w:rPr>
            <w:noProof/>
            <w:webHidden/>
          </w:rPr>
          <w:instrText xml:space="preserve"> PAGEREF _Toc105568248 \h </w:instrText>
        </w:r>
        <w:r w:rsidR="00AF13C4">
          <w:rPr>
            <w:noProof/>
            <w:webHidden/>
          </w:rPr>
        </w:r>
        <w:r w:rsidR="00AF13C4">
          <w:rPr>
            <w:noProof/>
            <w:webHidden/>
          </w:rPr>
          <w:fldChar w:fldCharType="separate"/>
        </w:r>
        <w:r w:rsidR="00D81F48">
          <w:rPr>
            <w:noProof/>
            <w:webHidden/>
          </w:rPr>
          <w:t>40</w:t>
        </w:r>
        <w:r w:rsidR="00AF13C4">
          <w:rPr>
            <w:noProof/>
            <w:webHidden/>
          </w:rPr>
          <w:fldChar w:fldCharType="end"/>
        </w:r>
      </w:hyperlink>
    </w:p>
    <w:p w14:paraId="3186D7A1"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49" w:history="1">
        <w:r w:rsidR="00AF13C4" w:rsidRPr="00833176">
          <w:rPr>
            <w:rStyle w:val="Hipervnculo"/>
            <w:rFonts w:ascii="Arial" w:eastAsiaTheme="majorEastAsia" w:hAnsi="Arial" w:cs="Arial"/>
            <w:noProof/>
          </w:rPr>
          <w:t>Tabla 26</w:t>
        </w:r>
        <w:r w:rsidR="00AF13C4" w:rsidRPr="00833176">
          <w:rPr>
            <w:rStyle w:val="Hipervnculo"/>
            <w:rFonts w:ascii="Arial" w:eastAsiaTheme="majorEastAsia" w:hAnsi="Arial" w:cs="Arial"/>
            <w:noProof/>
            <w:lang w:val="es-419"/>
          </w:rPr>
          <w:t>. Descripción acciones previstas en el contexto de la relación con el sector externo</w:t>
        </w:r>
        <w:r w:rsidR="00AF13C4">
          <w:rPr>
            <w:noProof/>
            <w:webHidden/>
          </w:rPr>
          <w:tab/>
        </w:r>
        <w:r w:rsidR="00AF13C4">
          <w:rPr>
            <w:noProof/>
            <w:webHidden/>
          </w:rPr>
          <w:fldChar w:fldCharType="begin"/>
        </w:r>
        <w:r w:rsidR="00AF13C4">
          <w:rPr>
            <w:noProof/>
            <w:webHidden/>
          </w:rPr>
          <w:instrText xml:space="preserve"> PAGEREF _Toc105568249 \h </w:instrText>
        </w:r>
        <w:r w:rsidR="00AF13C4">
          <w:rPr>
            <w:noProof/>
            <w:webHidden/>
          </w:rPr>
        </w:r>
        <w:r w:rsidR="00AF13C4">
          <w:rPr>
            <w:noProof/>
            <w:webHidden/>
          </w:rPr>
          <w:fldChar w:fldCharType="separate"/>
        </w:r>
        <w:r w:rsidR="00D81F48">
          <w:rPr>
            <w:noProof/>
            <w:webHidden/>
          </w:rPr>
          <w:t>43</w:t>
        </w:r>
        <w:r w:rsidR="00AF13C4">
          <w:rPr>
            <w:noProof/>
            <w:webHidden/>
          </w:rPr>
          <w:fldChar w:fldCharType="end"/>
        </w:r>
      </w:hyperlink>
    </w:p>
    <w:p w14:paraId="1D0AF795"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0" w:history="1">
        <w:r w:rsidR="00AF13C4" w:rsidRPr="00833176">
          <w:rPr>
            <w:rStyle w:val="Hipervnculo"/>
            <w:rFonts w:ascii="Arial" w:eastAsiaTheme="majorEastAsia" w:hAnsi="Arial" w:cs="Arial"/>
            <w:noProof/>
          </w:rPr>
          <w:t>Tabla 27</w:t>
        </w:r>
        <w:r w:rsidR="00AF13C4" w:rsidRPr="00833176">
          <w:rPr>
            <w:rStyle w:val="Hipervnculo"/>
            <w:rFonts w:ascii="Arial" w:eastAsiaTheme="majorEastAsia" w:hAnsi="Arial" w:cs="Arial"/>
            <w:noProof/>
            <w:lang w:val="es-419"/>
          </w:rPr>
          <w:t>. Relación convenios</w:t>
        </w:r>
        <w:r w:rsidR="00AF13C4">
          <w:rPr>
            <w:noProof/>
            <w:webHidden/>
          </w:rPr>
          <w:tab/>
        </w:r>
        <w:r w:rsidR="00AF13C4">
          <w:rPr>
            <w:noProof/>
            <w:webHidden/>
          </w:rPr>
          <w:fldChar w:fldCharType="begin"/>
        </w:r>
        <w:r w:rsidR="00AF13C4">
          <w:rPr>
            <w:noProof/>
            <w:webHidden/>
          </w:rPr>
          <w:instrText xml:space="preserve"> PAGEREF _Toc105568250 \h </w:instrText>
        </w:r>
        <w:r w:rsidR="00AF13C4">
          <w:rPr>
            <w:noProof/>
            <w:webHidden/>
          </w:rPr>
        </w:r>
        <w:r w:rsidR="00AF13C4">
          <w:rPr>
            <w:noProof/>
            <w:webHidden/>
          </w:rPr>
          <w:fldChar w:fldCharType="separate"/>
        </w:r>
        <w:r w:rsidR="00D81F48">
          <w:rPr>
            <w:noProof/>
            <w:webHidden/>
          </w:rPr>
          <w:t>44</w:t>
        </w:r>
        <w:r w:rsidR="00AF13C4">
          <w:rPr>
            <w:noProof/>
            <w:webHidden/>
          </w:rPr>
          <w:fldChar w:fldCharType="end"/>
        </w:r>
      </w:hyperlink>
    </w:p>
    <w:p w14:paraId="48C8DC88"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1" w:history="1">
        <w:r w:rsidR="00AF13C4" w:rsidRPr="00833176">
          <w:rPr>
            <w:rStyle w:val="Hipervnculo"/>
            <w:rFonts w:ascii="Arial" w:eastAsiaTheme="majorEastAsia" w:hAnsi="Arial" w:cs="Arial"/>
            <w:noProof/>
          </w:rPr>
          <w:t>Tabla 28</w:t>
        </w:r>
        <w:r w:rsidR="00AF13C4" w:rsidRPr="00833176">
          <w:rPr>
            <w:rStyle w:val="Hipervnculo"/>
            <w:rFonts w:ascii="Arial" w:eastAsiaTheme="majorEastAsia" w:hAnsi="Arial" w:cs="Arial"/>
            <w:noProof/>
            <w:lang w:val="es-419"/>
          </w:rPr>
          <w:t>. Relación convenios</w:t>
        </w:r>
        <w:r w:rsidR="00AF13C4">
          <w:rPr>
            <w:noProof/>
            <w:webHidden/>
          </w:rPr>
          <w:tab/>
        </w:r>
        <w:r w:rsidR="00AF13C4">
          <w:rPr>
            <w:noProof/>
            <w:webHidden/>
          </w:rPr>
          <w:fldChar w:fldCharType="begin"/>
        </w:r>
        <w:r w:rsidR="00AF13C4">
          <w:rPr>
            <w:noProof/>
            <w:webHidden/>
          </w:rPr>
          <w:instrText xml:space="preserve"> PAGEREF _Toc105568251 \h </w:instrText>
        </w:r>
        <w:r w:rsidR="00AF13C4">
          <w:rPr>
            <w:noProof/>
            <w:webHidden/>
          </w:rPr>
        </w:r>
        <w:r w:rsidR="00AF13C4">
          <w:rPr>
            <w:noProof/>
            <w:webHidden/>
          </w:rPr>
          <w:fldChar w:fldCharType="separate"/>
        </w:r>
        <w:r w:rsidR="00D81F48">
          <w:rPr>
            <w:noProof/>
            <w:webHidden/>
          </w:rPr>
          <w:t>44</w:t>
        </w:r>
        <w:r w:rsidR="00AF13C4">
          <w:rPr>
            <w:noProof/>
            <w:webHidden/>
          </w:rPr>
          <w:fldChar w:fldCharType="end"/>
        </w:r>
      </w:hyperlink>
    </w:p>
    <w:p w14:paraId="5CC1193B"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2" w:history="1">
        <w:r w:rsidR="00AF13C4" w:rsidRPr="00833176">
          <w:rPr>
            <w:rStyle w:val="Hipervnculo"/>
            <w:rFonts w:ascii="Arial" w:eastAsiaTheme="majorEastAsia" w:hAnsi="Arial" w:cs="Arial"/>
            <w:noProof/>
          </w:rPr>
          <w:t>Tabla 29</w:t>
        </w:r>
        <w:r w:rsidR="00AF13C4" w:rsidRPr="00833176">
          <w:rPr>
            <w:rStyle w:val="Hipervnculo"/>
            <w:rFonts w:ascii="Arial" w:eastAsiaTheme="majorEastAsia" w:hAnsi="Arial" w:cs="Arial"/>
            <w:noProof/>
            <w:lang w:val="es-419"/>
          </w:rPr>
          <w:t>. Ejecución de los acuerdos de voluntades o convenios</w:t>
        </w:r>
        <w:r w:rsidR="00AF13C4">
          <w:rPr>
            <w:noProof/>
            <w:webHidden/>
          </w:rPr>
          <w:tab/>
        </w:r>
        <w:r w:rsidR="00AF13C4">
          <w:rPr>
            <w:noProof/>
            <w:webHidden/>
          </w:rPr>
          <w:fldChar w:fldCharType="begin"/>
        </w:r>
        <w:r w:rsidR="00AF13C4">
          <w:rPr>
            <w:noProof/>
            <w:webHidden/>
          </w:rPr>
          <w:instrText xml:space="preserve"> PAGEREF _Toc105568252 \h </w:instrText>
        </w:r>
        <w:r w:rsidR="00AF13C4">
          <w:rPr>
            <w:noProof/>
            <w:webHidden/>
          </w:rPr>
        </w:r>
        <w:r w:rsidR="00AF13C4">
          <w:rPr>
            <w:noProof/>
            <w:webHidden/>
          </w:rPr>
          <w:fldChar w:fldCharType="separate"/>
        </w:r>
        <w:r w:rsidR="00D81F48">
          <w:rPr>
            <w:noProof/>
            <w:webHidden/>
          </w:rPr>
          <w:t>45</w:t>
        </w:r>
        <w:r w:rsidR="00AF13C4">
          <w:rPr>
            <w:noProof/>
            <w:webHidden/>
          </w:rPr>
          <w:fldChar w:fldCharType="end"/>
        </w:r>
      </w:hyperlink>
    </w:p>
    <w:p w14:paraId="76F1E5BD"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3" w:history="1">
        <w:r w:rsidR="00AF13C4" w:rsidRPr="00833176">
          <w:rPr>
            <w:rStyle w:val="Hipervnculo"/>
            <w:rFonts w:ascii="Arial" w:eastAsiaTheme="majorEastAsia" w:hAnsi="Arial" w:cs="Arial"/>
            <w:noProof/>
          </w:rPr>
          <w:t>Tabla 30</w:t>
        </w:r>
        <w:r w:rsidR="00AF13C4" w:rsidRPr="00833176">
          <w:rPr>
            <w:rStyle w:val="Hipervnculo"/>
            <w:rFonts w:ascii="Arial" w:eastAsiaTheme="majorEastAsia" w:hAnsi="Arial" w:cs="Arial"/>
            <w:noProof/>
            <w:lang w:val="es-419"/>
          </w:rPr>
          <w:t>. Listado de docentes del programa.</w:t>
        </w:r>
        <w:r w:rsidR="00AF13C4">
          <w:rPr>
            <w:noProof/>
            <w:webHidden/>
          </w:rPr>
          <w:tab/>
        </w:r>
        <w:r w:rsidR="00AF13C4">
          <w:rPr>
            <w:noProof/>
            <w:webHidden/>
          </w:rPr>
          <w:fldChar w:fldCharType="begin"/>
        </w:r>
        <w:r w:rsidR="00AF13C4">
          <w:rPr>
            <w:noProof/>
            <w:webHidden/>
          </w:rPr>
          <w:instrText xml:space="preserve"> PAGEREF _Toc105568253 \h </w:instrText>
        </w:r>
        <w:r w:rsidR="00AF13C4">
          <w:rPr>
            <w:noProof/>
            <w:webHidden/>
          </w:rPr>
        </w:r>
        <w:r w:rsidR="00AF13C4">
          <w:rPr>
            <w:noProof/>
            <w:webHidden/>
          </w:rPr>
          <w:fldChar w:fldCharType="separate"/>
        </w:r>
        <w:r w:rsidR="00D81F48">
          <w:rPr>
            <w:noProof/>
            <w:webHidden/>
          </w:rPr>
          <w:t>46</w:t>
        </w:r>
        <w:r w:rsidR="00AF13C4">
          <w:rPr>
            <w:noProof/>
            <w:webHidden/>
          </w:rPr>
          <w:fldChar w:fldCharType="end"/>
        </w:r>
      </w:hyperlink>
    </w:p>
    <w:p w14:paraId="390786C9"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4" w:history="1">
        <w:r w:rsidR="00AF13C4" w:rsidRPr="00833176">
          <w:rPr>
            <w:rStyle w:val="Hipervnculo"/>
            <w:rFonts w:ascii="Arial" w:eastAsiaTheme="majorEastAsia" w:hAnsi="Arial" w:cs="Arial"/>
            <w:noProof/>
          </w:rPr>
          <w:t>Tabla 31</w:t>
        </w:r>
        <w:r w:rsidR="00AF13C4" w:rsidRPr="00833176">
          <w:rPr>
            <w:rStyle w:val="Hipervnculo"/>
            <w:rFonts w:ascii="Arial" w:eastAsiaTheme="majorEastAsia" w:hAnsi="Arial" w:cs="Arial"/>
            <w:noProof/>
            <w:lang w:val="es-419"/>
          </w:rPr>
          <w:t>. Listado de docentes por espacio académico</w:t>
        </w:r>
        <w:r w:rsidR="00AF13C4">
          <w:rPr>
            <w:noProof/>
            <w:webHidden/>
          </w:rPr>
          <w:tab/>
        </w:r>
        <w:r w:rsidR="00AF13C4">
          <w:rPr>
            <w:noProof/>
            <w:webHidden/>
          </w:rPr>
          <w:fldChar w:fldCharType="begin"/>
        </w:r>
        <w:r w:rsidR="00AF13C4">
          <w:rPr>
            <w:noProof/>
            <w:webHidden/>
          </w:rPr>
          <w:instrText xml:space="preserve"> PAGEREF _Toc105568254 \h </w:instrText>
        </w:r>
        <w:r w:rsidR="00AF13C4">
          <w:rPr>
            <w:noProof/>
            <w:webHidden/>
          </w:rPr>
        </w:r>
        <w:r w:rsidR="00AF13C4">
          <w:rPr>
            <w:noProof/>
            <w:webHidden/>
          </w:rPr>
          <w:fldChar w:fldCharType="separate"/>
        </w:r>
        <w:r w:rsidR="00D81F48">
          <w:rPr>
            <w:noProof/>
            <w:webHidden/>
          </w:rPr>
          <w:t>47</w:t>
        </w:r>
        <w:r w:rsidR="00AF13C4">
          <w:rPr>
            <w:noProof/>
            <w:webHidden/>
          </w:rPr>
          <w:fldChar w:fldCharType="end"/>
        </w:r>
      </w:hyperlink>
    </w:p>
    <w:p w14:paraId="70CAA20F"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5" w:history="1">
        <w:r w:rsidR="00AF13C4" w:rsidRPr="00833176">
          <w:rPr>
            <w:rStyle w:val="Hipervnculo"/>
            <w:rFonts w:ascii="Arial" w:eastAsiaTheme="majorEastAsia" w:hAnsi="Arial" w:cs="Arial"/>
            <w:noProof/>
          </w:rPr>
          <w:t>Tabla 32</w:t>
        </w:r>
        <w:r w:rsidR="00AF13C4" w:rsidRPr="00833176">
          <w:rPr>
            <w:rStyle w:val="Hipervnculo"/>
            <w:rFonts w:ascii="Arial" w:eastAsiaTheme="majorEastAsia" w:hAnsi="Arial" w:cs="Arial"/>
            <w:noProof/>
            <w:lang w:val="es-419"/>
          </w:rPr>
          <w:t>. Listado de publicaciones de los docentes del programa</w:t>
        </w:r>
        <w:r w:rsidR="00AF13C4">
          <w:rPr>
            <w:noProof/>
            <w:webHidden/>
          </w:rPr>
          <w:tab/>
        </w:r>
        <w:r w:rsidR="00AF13C4">
          <w:rPr>
            <w:noProof/>
            <w:webHidden/>
          </w:rPr>
          <w:fldChar w:fldCharType="begin"/>
        </w:r>
        <w:r w:rsidR="00AF13C4">
          <w:rPr>
            <w:noProof/>
            <w:webHidden/>
          </w:rPr>
          <w:instrText xml:space="preserve"> PAGEREF _Toc105568255 \h </w:instrText>
        </w:r>
        <w:r w:rsidR="00AF13C4">
          <w:rPr>
            <w:noProof/>
            <w:webHidden/>
          </w:rPr>
        </w:r>
        <w:r w:rsidR="00AF13C4">
          <w:rPr>
            <w:noProof/>
            <w:webHidden/>
          </w:rPr>
          <w:fldChar w:fldCharType="separate"/>
        </w:r>
        <w:r w:rsidR="00D81F48">
          <w:rPr>
            <w:noProof/>
            <w:webHidden/>
          </w:rPr>
          <w:t>47</w:t>
        </w:r>
        <w:r w:rsidR="00AF13C4">
          <w:rPr>
            <w:noProof/>
            <w:webHidden/>
          </w:rPr>
          <w:fldChar w:fldCharType="end"/>
        </w:r>
      </w:hyperlink>
    </w:p>
    <w:p w14:paraId="28B81FDF"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6" w:history="1">
        <w:r w:rsidR="00AF13C4" w:rsidRPr="00833176">
          <w:rPr>
            <w:rStyle w:val="Hipervnculo"/>
            <w:rFonts w:ascii="Arial" w:eastAsiaTheme="majorEastAsia" w:hAnsi="Arial" w:cs="Arial"/>
            <w:noProof/>
          </w:rPr>
          <w:t>Tabla 33.</w:t>
        </w:r>
        <w:r w:rsidR="00AF13C4" w:rsidRPr="00833176">
          <w:rPr>
            <w:rStyle w:val="Hipervnculo"/>
            <w:rFonts w:ascii="Arial" w:eastAsiaTheme="majorEastAsia" w:hAnsi="Arial" w:cs="Arial"/>
            <w:noProof/>
            <w:lang w:val="es-419"/>
          </w:rPr>
          <w:t xml:space="preserve"> Plan de vinculación definido para los últimos siete (7) años.</w:t>
        </w:r>
        <w:r w:rsidR="00AF13C4">
          <w:rPr>
            <w:noProof/>
            <w:webHidden/>
          </w:rPr>
          <w:tab/>
        </w:r>
        <w:r w:rsidR="00AF13C4">
          <w:rPr>
            <w:noProof/>
            <w:webHidden/>
          </w:rPr>
          <w:fldChar w:fldCharType="begin"/>
        </w:r>
        <w:r w:rsidR="00AF13C4">
          <w:rPr>
            <w:noProof/>
            <w:webHidden/>
          </w:rPr>
          <w:instrText xml:space="preserve"> PAGEREF _Toc105568256 \h </w:instrText>
        </w:r>
        <w:r w:rsidR="00AF13C4">
          <w:rPr>
            <w:noProof/>
            <w:webHidden/>
          </w:rPr>
        </w:r>
        <w:r w:rsidR="00AF13C4">
          <w:rPr>
            <w:noProof/>
            <w:webHidden/>
          </w:rPr>
          <w:fldChar w:fldCharType="separate"/>
        </w:r>
        <w:r w:rsidR="00D81F48">
          <w:rPr>
            <w:noProof/>
            <w:webHidden/>
          </w:rPr>
          <w:t>47</w:t>
        </w:r>
        <w:r w:rsidR="00AF13C4">
          <w:rPr>
            <w:noProof/>
            <w:webHidden/>
          </w:rPr>
          <w:fldChar w:fldCharType="end"/>
        </w:r>
      </w:hyperlink>
    </w:p>
    <w:p w14:paraId="3AAB82C2"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7" w:history="1">
        <w:r w:rsidR="00AF13C4" w:rsidRPr="00833176">
          <w:rPr>
            <w:rStyle w:val="Hipervnculo"/>
            <w:rFonts w:ascii="Arial" w:eastAsiaTheme="majorEastAsia" w:hAnsi="Arial" w:cs="Arial"/>
            <w:noProof/>
          </w:rPr>
          <w:t>Tabla 34.</w:t>
        </w:r>
        <w:r w:rsidR="00AF13C4" w:rsidRPr="00833176">
          <w:rPr>
            <w:rStyle w:val="Hipervnculo"/>
            <w:rFonts w:ascii="Arial" w:eastAsiaTheme="majorEastAsia" w:hAnsi="Arial" w:cs="Arial"/>
            <w:noProof/>
            <w:lang w:val="es-419"/>
          </w:rPr>
          <w:t xml:space="preserve"> Vinculación de profesores según su formación y dedicación en del programa.</w:t>
        </w:r>
        <w:r w:rsidR="00AF13C4">
          <w:rPr>
            <w:noProof/>
            <w:webHidden/>
          </w:rPr>
          <w:tab/>
        </w:r>
        <w:r w:rsidR="00AF13C4">
          <w:rPr>
            <w:noProof/>
            <w:webHidden/>
          </w:rPr>
          <w:fldChar w:fldCharType="begin"/>
        </w:r>
        <w:r w:rsidR="00AF13C4">
          <w:rPr>
            <w:noProof/>
            <w:webHidden/>
          </w:rPr>
          <w:instrText xml:space="preserve"> PAGEREF _Toc105568257 \h </w:instrText>
        </w:r>
        <w:r w:rsidR="00AF13C4">
          <w:rPr>
            <w:noProof/>
            <w:webHidden/>
          </w:rPr>
        </w:r>
        <w:r w:rsidR="00AF13C4">
          <w:rPr>
            <w:noProof/>
            <w:webHidden/>
          </w:rPr>
          <w:fldChar w:fldCharType="separate"/>
        </w:r>
        <w:r w:rsidR="00D81F48">
          <w:rPr>
            <w:noProof/>
            <w:webHidden/>
          </w:rPr>
          <w:t>48</w:t>
        </w:r>
        <w:r w:rsidR="00AF13C4">
          <w:rPr>
            <w:noProof/>
            <w:webHidden/>
          </w:rPr>
          <w:fldChar w:fldCharType="end"/>
        </w:r>
      </w:hyperlink>
    </w:p>
    <w:p w14:paraId="60C410A9"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8" w:history="1">
        <w:r w:rsidR="00AF13C4" w:rsidRPr="00833176">
          <w:rPr>
            <w:rStyle w:val="Hipervnculo"/>
            <w:rFonts w:ascii="Arial" w:eastAsiaTheme="majorEastAsia" w:hAnsi="Arial" w:cs="Arial"/>
            <w:noProof/>
          </w:rPr>
          <w:t>Tabla 35.</w:t>
        </w:r>
        <w:r w:rsidR="00AF13C4" w:rsidRPr="00833176">
          <w:rPr>
            <w:rStyle w:val="Hipervnculo"/>
            <w:rFonts w:ascii="Arial" w:eastAsiaTheme="majorEastAsia" w:hAnsi="Arial" w:cs="Arial"/>
            <w:noProof/>
            <w:lang w:val="es-419"/>
          </w:rPr>
          <w:t xml:space="preserve"> Plan de vinculación definido para los próximos siete (7) años.</w:t>
        </w:r>
        <w:r w:rsidR="00AF13C4">
          <w:rPr>
            <w:noProof/>
            <w:webHidden/>
          </w:rPr>
          <w:tab/>
        </w:r>
        <w:r w:rsidR="00AF13C4">
          <w:rPr>
            <w:noProof/>
            <w:webHidden/>
          </w:rPr>
          <w:fldChar w:fldCharType="begin"/>
        </w:r>
        <w:r w:rsidR="00AF13C4">
          <w:rPr>
            <w:noProof/>
            <w:webHidden/>
          </w:rPr>
          <w:instrText xml:space="preserve"> PAGEREF _Toc105568258 \h </w:instrText>
        </w:r>
        <w:r w:rsidR="00AF13C4">
          <w:rPr>
            <w:noProof/>
            <w:webHidden/>
          </w:rPr>
        </w:r>
        <w:r w:rsidR="00AF13C4">
          <w:rPr>
            <w:noProof/>
            <w:webHidden/>
          </w:rPr>
          <w:fldChar w:fldCharType="separate"/>
        </w:r>
        <w:r w:rsidR="00D81F48">
          <w:rPr>
            <w:noProof/>
            <w:webHidden/>
          </w:rPr>
          <w:t>49</w:t>
        </w:r>
        <w:r w:rsidR="00AF13C4">
          <w:rPr>
            <w:noProof/>
            <w:webHidden/>
          </w:rPr>
          <w:fldChar w:fldCharType="end"/>
        </w:r>
      </w:hyperlink>
    </w:p>
    <w:p w14:paraId="5CC00879"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59" w:history="1">
        <w:r w:rsidR="00AF13C4" w:rsidRPr="00833176">
          <w:rPr>
            <w:rStyle w:val="Hipervnculo"/>
            <w:rFonts w:ascii="Arial" w:eastAsiaTheme="majorEastAsia" w:hAnsi="Arial" w:cs="Arial"/>
            <w:noProof/>
          </w:rPr>
          <w:t>Tabla 36</w:t>
        </w:r>
        <w:r w:rsidR="00AF13C4" w:rsidRPr="00833176">
          <w:rPr>
            <w:rStyle w:val="Hipervnculo"/>
            <w:rFonts w:ascii="Arial" w:eastAsiaTheme="majorEastAsia" w:hAnsi="Arial" w:cs="Arial"/>
            <w:noProof/>
            <w:lang w:val="es-419"/>
          </w:rPr>
          <w:t>. Listado de docentes del programa en los últimos siete (7) años.</w:t>
        </w:r>
        <w:r w:rsidR="00AF13C4">
          <w:rPr>
            <w:noProof/>
            <w:webHidden/>
          </w:rPr>
          <w:tab/>
        </w:r>
        <w:r w:rsidR="00AF13C4">
          <w:rPr>
            <w:noProof/>
            <w:webHidden/>
          </w:rPr>
          <w:fldChar w:fldCharType="begin"/>
        </w:r>
        <w:r w:rsidR="00AF13C4">
          <w:rPr>
            <w:noProof/>
            <w:webHidden/>
          </w:rPr>
          <w:instrText xml:space="preserve"> PAGEREF _Toc105568259 \h </w:instrText>
        </w:r>
        <w:r w:rsidR="00AF13C4">
          <w:rPr>
            <w:noProof/>
            <w:webHidden/>
          </w:rPr>
        </w:r>
        <w:r w:rsidR="00AF13C4">
          <w:rPr>
            <w:noProof/>
            <w:webHidden/>
          </w:rPr>
          <w:fldChar w:fldCharType="separate"/>
        </w:r>
        <w:r w:rsidR="00D81F48">
          <w:rPr>
            <w:noProof/>
            <w:webHidden/>
          </w:rPr>
          <w:t>50</w:t>
        </w:r>
        <w:r w:rsidR="00AF13C4">
          <w:rPr>
            <w:noProof/>
            <w:webHidden/>
          </w:rPr>
          <w:fldChar w:fldCharType="end"/>
        </w:r>
      </w:hyperlink>
    </w:p>
    <w:p w14:paraId="4E11E512"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0" w:history="1">
        <w:r w:rsidR="00AF13C4" w:rsidRPr="00833176">
          <w:rPr>
            <w:rStyle w:val="Hipervnculo"/>
            <w:rFonts w:ascii="Arial" w:eastAsiaTheme="majorEastAsia" w:hAnsi="Arial" w:cs="Arial"/>
            <w:noProof/>
          </w:rPr>
          <w:t>Tabla 37</w:t>
        </w:r>
        <w:r w:rsidR="00AF13C4" w:rsidRPr="00833176">
          <w:rPr>
            <w:rStyle w:val="Hipervnculo"/>
            <w:rFonts w:ascii="Arial" w:eastAsiaTheme="majorEastAsia" w:hAnsi="Arial" w:cs="Arial"/>
            <w:noProof/>
            <w:lang w:val="es-419"/>
          </w:rPr>
          <w:t>. Perfiles de los profesores que atienden las labores.</w:t>
        </w:r>
        <w:r w:rsidR="00AF13C4">
          <w:rPr>
            <w:noProof/>
            <w:webHidden/>
          </w:rPr>
          <w:tab/>
        </w:r>
        <w:r w:rsidR="00AF13C4">
          <w:rPr>
            <w:noProof/>
            <w:webHidden/>
          </w:rPr>
          <w:fldChar w:fldCharType="begin"/>
        </w:r>
        <w:r w:rsidR="00AF13C4">
          <w:rPr>
            <w:noProof/>
            <w:webHidden/>
          </w:rPr>
          <w:instrText xml:space="preserve"> PAGEREF _Toc105568260 \h </w:instrText>
        </w:r>
        <w:r w:rsidR="00AF13C4">
          <w:rPr>
            <w:noProof/>
            <w:webHidden/>
          </w:rPr>
        </w:r>
        <w:r w:rsidR="00AF13C4">
          <w:rPr>
            <w:noProof/>
            <w:webHidden/>
          </w:rPr>
          <w:fldChar w:fldCharType="separate"/>
        </w:r>
        <w:r w:rsidR="00D81F48">
          <w:rPr>
            <w:noProof/>
            <w:webHidden/>
          </w:rPr>
          <w:t>50</w:t>
        </w:r>
        <w:r w:rsidR="00AF13C4">
          <w:rPr>
            <w:noProof/>
            <w:webHidden/>
          </w:rPr>
          <w:fldChar w:fldCharType="end"/>
        </w:r>
      </w:hyperlink>
    </w:p>
    <w:p w14:paraId="1F8DB896"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1" w:history="1">
        <w:r w:rsidR="00AF13C4" w:rsidRPr="00833176">
          <w:rPr>
            <w:rStyle w:val="Hipervnculo"/>
            <w:rFonts w:ascii="Arial" w:eastAsiaTheme="majorEastAsia" w:hAnsi="Arial" w:cs="Arial"/>
            <w:noProof/>
          </w:rPr>
          <w:t>Tabla 38</w:t>
        </w:r>
        <w:r w:rsidR="00AF13C4" w:rsidRPr="00833176">
          <w:rPr>
            <w:rStyle w:val="Hipervnculo"/>
            <w:rFonts w:ascii="Arial" w:eastAsiaTheme="majorEastAsia" w:hAnsi="Arial" w:cs="Arial"/>
            <w:noProof/>
            <w:lang w:val="es-419"/>
          </w:rPr>
          <w:t>. Procesos de seguimiento y evaluación previstos en los últimos siete años.</w:t>
        </w:r>
        <w:r w:rsidR="00AF13C4">
          <w:rPr>
            <w:noProof/>
            <w:webHidden/>
          </w:rPr>
          <w:tab/>
        </w:r>
        <w:r w:rsidR="00AF13C4">
          <w:rPr>
            <w:noProof/>
            <w:webHidden/>
          </w:rPr>
          <w:fldChar w:fldCharType="begin"/>
        </w:r>
        <w:r w:rsidR="00AF13C4">
          <w:rPr>
            <w:noProof/>
            <w:webHidden/>
          </w:rPr>
          <w:instrText xml:space="preserve"> PAGEREF _Toc105568261 \h </w:instrText>
        </w:r>
        <w:r w:rsidR="00AF13C4">
          <w:rPr>
            <w:noProof/>
            <w:webHidden/>
          </w:rPr>
        </w:r>
        <w:r w:rsidR="00AF13C4">
          <w:rPr>
            <w:noProof/>
            <w:webHidden/>
          </w:rPr>
          <w:fldChar w:fldCharType="separate"/>
        </w:r>
        <w:r w:rsidR="00D81F48">
          <w:rPr>
            <w:noProof/>
            <w:webHidden/>
          </w:rPr>
          <w:t>53</w:t>
        </w:r>
        <w:r w:rsidR="00AF13C4">
          <w:rPr>
            <w:noProof/>
            <w:webHidden/>
          </w:rPr>
          <w:fldChar w:fldCharType="end"/>
        </w:r>
      </w:hyperlink>
    </w:p>
    <w:p w14:paraId="1AEF0C31"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2" w:history="1">
        <w:r w:rsidR="00AF13C4" w:rsidRPr="00833176">
          <w:rPr>
            <w:rStyle w:val="Hipervnculo"/>
            <w:rFonts w:ascii="Arial" w:eastAsiaTheme="majorEastAsia" w:hAnsi="Arial" w:cs="Arial"/>
            <w:noProof/>
          </w:rPr>
          <w:t>Tabla 39</w:t>
        </w:r>
        <w:r w:rsidR="00AF13C4" w:rsidRPr="00833176">
          <w:rPr>
            <w:rStyle w:val="Hipervnculo"/>
            <w:rFonts w:ascii="Arial" w:eastAsiaTheme="majorEastAsia" w:hAnsi="Arial" w:cs="Arial"/>
            <w:noProof/>
            <w:lang w:val="es-419"/>
          </w:rPr>
          <w:t>. Relación de medios educativos: docencia, investigación y extensión.</w:t>
        </w:r>
        <w:r w:rsidR="00AF13C4">
          <w:rPr>
            <w:noProof/>
            <w:webHidden/>
          </w:rPr>
          <w:tab/>
        </w:r>
        <w:r w:rsidR="00AF13C4">
          <w:rPr>
            <w:noProof/>
            <w:webHidden/>
          </w:rPr>
          <w:fldChar w:fldCharType="begin"/>
        </w:r>
        <w:r w:rsidR="00AF13C4">
          <w:rPr>
            <w:noProof/>
            <w:webHidden/>
          </w:rPr>
          <w:instrText xml:space="preserve"> PAGEREF _Toc105568262 \h </w:instrText>
        </w:r>
        <w:r w:rsidR="00AF13C4">
          <w:rPr>
            <w:noProof/>
            <w:webHidden/>
          </w:rPr>
        </w:r>
        <w:r w:rsidR="00AF13C4">
          <w:rPr>
            <w:noProof/>
            <w:webHidden/>
          </w:rPr>
          <w:fldChar w:fldCharType="separate"/>
        </w:r>
        <w:r w:rsidR="00D81F48">
          <w:rPr>
            <w:noProof/>
            <w:webHidden/>
          </w:rPr>
          <w:t>55</w:t>
        </w:r>
        <w:r w:rsidR="00AF13C4">
          <w:rPr>
            <w:noProof/>
            <w:webHidden/>
          </w:rPr>
          <w:fldChar w:fldCharType="end"/>
        </w:r>
      </w:hyperlink>
    </w:p>
    <w:p w14:paraId="5FB36208"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3" w:history="1">
        <w:r w:rsidR="00AF13C4" w:rsidRPr="00833176">
          <w:rPr>
            <w:rStyle w:val="Hipervnculo"/>
            <w:rFonts w:ascii="Arial" w:eastAsiaTheme="majorEastAsia" w:hAnsi="Arial" w:cs="Arial"/>
            <w:noProof/>
          </w:rPr>
          <w:t>Tabla 40</w:t>
        </w:r>
        <w:r w:rsidR="00AF13C4" w:rsidRPr="00833176">
          <w:rPr>
            <w:rStyle w:val="Hipervnculo"/>
            <w:rFonts w:ascii="Arial" w:eastAsiaTheme="majorEastAsia" w:hAnsi="Arial" w:cs="Arial"/>
            <w:noProof/>
            <w:lang w:val="es-419"/>
          </w:rPr>
          <w:t>. Apreciación de los usuarios frente a la dotación de los medios educativos.</w:t>
        </w:r>
        <w:r w:rsidR="00AF13C4">
          <w:rPr>
            <w:noProof/>
            <w:webHidden/>
          </w:rPr>
          <w:tab/>
        </w:r>
        <w:r w:rsidR="00AF13C4">
          <w:rPr>
            <w:noProof/>
            <w:webHidden/>
          </w:rPr>
          <w:fldChar w:fldCharType="begin"/>
        </w:r>
        <w:r w:rsidR="00AF13C4">
          <w:rPr>
            <w:noProof/>
            <w:webHidden/>
          </w:rPr>
          <w:instrText xml:space="preserve"> PAGEREF _Toc105568263 \h </w:instrText>
        </w:r>
        <w:r w:rsidR="00AF13C4">
          <w:rPr>
            <w:noProof/>
            <w:webHidden/>
          </w:rPr>
        </w:r>
        <w:r w:rsidR="00AF13C4">
          <w:rPr>
            <w:noProof/>
            <w:webHidden/>
          </w:rPr>
          <w:fldChar w:fldCharType="separate"/>
        </w:r>
        <w:r w:rsidR="00D81F48">
          <w:rPr>
            <w:noProof/>
            <w:webHidden/>
          </w:rPr>
          <w:t>55</w:t>
        </w:r>
        <w:r w:rsidR="00AF13C4">
          <w:rPr>
            <w:noProof/>
            <w:webHidden/>
          </w:rPr>
          <w:fldChar w:fldCharType="end"/>
        </w:r>
      </w:hyperlink>
    </w:p>
    <w:p w14:paraId="7FC4A984"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4" w:history="1">
        <w:r w:rsidR="00AF13C4" w:rsidRPr="00833176">
          <w:rPr>
            <w:rStyle w:val="Hipervnculo"/>
            <w:rFonts w:ascii="Arial" w:eastAsiaTheme="majorEastAsia" w:hAnsi="Arial" w:cs="Arial"/>
            <w:noProof/>
          </w:rPr>
          <w:t>Tabla 41</w:t>
        </w:r>
        <w:r w:rsidR="00AF13C4" w:rsidRPr="00833176">
          <w:rPr>
            <w:rStyle w:val="Hipervnculo"/>
            <w:rFonts w:ascii="Arial" w:eastAsiaTheme="majorEastAsia" w:hAnsi="Arial" w:cs="Arial"/>
            <w:noProof/>
            <w:lang w:val="es-419"/>
          </w:rPr>
          <w:t>. Apreciación de los usuarios frente a los procesos de capacitación y apropiación.</w:t>
        </w:r>
        <w:r w:rsidR="00AF13C4">
          <w:rPr>
            <w:noProof/>
            <w:webHidden/>
          </w:rPr>
          <w:tab/>
        </w:r>
        <w:r w:rsidR="00AF13C4">
          <w:rPr>
            <w:noProof/>
            <w:webHidden/>
          </w:rPr>
          <w:fldChar w:fldCharType="begin"/>
        </w:r>
        <w:r w:rsidR="00AF13C4">
          <w:rPr>
            <w:noProof/>
            <w:webHidden/>
          </w:rPr>
          <w:instrText xml:space="preserve"> PAGEREF _Toc105568264 \h </w:instrText>
        </w:r>
        <w:r w:rsidR="00AF13C4">
          <w:rPr>
            <w:noProof/>
            <w:webHidden/>
          </w:rPr>
        </w:r>
        <w:r w:rsidR="00AF13C4">
          <w:rPr>
            <w:noProof/>
            <w:webHidden/>
          </w:rPr>
          <w:fldChar w:fldCharType="separate"/>
        </w:r>
        <w:r w:rsidR="00D81F48">
          <w:rPr>
            <w:noProof/>
            <w:webHidden/>
          </w:rPr>
          <w:t>57</w:t>
        </w:r>
        <w:r w:rsidR="00AF13C4">
          <w:rPr>
            <w:noProof/>
            <w:webHidden/>
          </w:rPr>
          <w:fldChar w:fldCharType="end"/>
        </w:r>
      </w:hyperlink>
    </w:p>
    <w:p w14:paraId="36A81A46"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5" w:history="1">
        <w:r w:rsidR="00AF13C4" w:rsidRPr="00833176">
          <w:rPr>
            <w:rStyle w:val="Hipervnculo"/>
            <w:rFonts w:ascii="Arial" w:eastAsiaTheme="majorEastAsia" w:hAnsi="Arial" w:cs="Arial"/>
            <w:noProof/>
          </w:rPr>
          <w:t>Tabla 42</w:t>
        </w:r>
        <w:r w:rsidR="00AF13C4" w:rsidRPr="00833176">
          <w:rPr>
            <w:rStyle w:val="Hipervnculo"/>
            <w:rFonts w:ascii="Arial" w:eastAsiaTheme="majorEastAsia" w:hAnsi="Arial" w:cs="Arial"/>
            <w:noProof/>
            <w:lang w:val="es-419"/>
          </w:rPr>
          <w:t>. Apreciación de los usuarios frente a los procesos de capacitación y apropiación.</w:t>
        </w:r>
        <w:r w:rsidR="00AF13C4">
          <w:rPr>
            <w:noProof/>
            <w:webHidden/>
          </w:rPr>
          <w:tab/>
        </w:r>
        <w:r w:rsidR="00AF13C4">
          <w:rPr>
            <w:noProof/>
            <w:webHidden/>
          </w:rPr>
          <w:fldChar w:fldCharType="begin"/>
        </w:r>
        <w:r w:rsidR="00AF13C4">
          <w:rPr>
            <w:noProof/>
            <w:webHidden/>
          </w:rPr>
          <w:instrText xml:space="preserve"> PAGEREF _Toc105568265 \h </w:instrText>
        </w:r>
        <w:r w:rsidR="00AF13C4">
          <w:rPr>
            <w:noProof/>
            <w:webHidden/>
          </w:rPr>
        </w:r>
        <w:r w:rsidR="00AF13C4">
          <w:rPr>
            <w:noProof/>
            <w:webHidden/>
          </w:rPr>
          <w:fldChar w:fldCharType="separate"/>
        </w:r>
        <w:r w:rsidR="00D81F48">
          <w:rPr>
            <w:noProof/>
            <w:webHidden/>
          </w:rPr>
          <w:t>58</w:t>
        </w:r>
        <w:r w:rsidR="00AF13C4">
          <w:rPr>
            <w:noProof/>
            <w:webHidden/>
          </w:rPr>
          <w:fldChar w:fldCharType="end"/>
        </w:r>
      </w:hyperlink>
    </w:p>
    <w:p w14:paraId="6A04C9DE" w14:textId="77777777" w:rsidR="00AF13C4" w:rsidRDefault="002D675D">
      <w:pPr>
        <w:pStyle w:val="Tabladeilustraciones"/>
        <w:tabs>
          <w:tab w:val="right" w:leader="dot" w:pos="9395"/>
        </w:tabs>
        <w:rPr>
          <w:rFonts w:asciiTheme="minorHAnsi" w:eastAsiaTheme="minorEastAsia" w:hAnsiTheme="minorHAnsi" w:cstheme="minorBidi"/>
          <w:noProof/>
          <w:sz w:val="22"/>
          <w:szCs w:val="22"/>
          <w:lang w:eastAsia="es-CO"/>
        </w:rPr>
      </w:pPr>
      <w:hyperlink w:anchor="_Toc105568266" w:history="1">
        <w:r w:rsidR="00AF13C4" w:rsidRPr="00833176">
          <w:rPr>
            <w:rStyle w:val="Hipervnculo"/>
            <w:rFonts w:ascii="Arial" w:eastAsiaTheme="majorEastAsia" w:hAnsi="Arial" w:cs="Arial"/>
            <w:noProof/>
          </w:rPr>
          <w:t>Tabla 43</w:t>
        </w:r>
        <w:r w:rsidR="00AF13C4" w:rsidRPr="00833176">
          <w:rPr>
            <w:rStyle w:val="Hipervnculo"/>
            <w:rFonts w:ascii="Arial" w:eastAsiaTheme="majorEastAsia" w:hAnsi="Arial" w:cs="Arial"/>
            <w:noProof/>
            <w:lang w:val="es-419"/>
          </w:rPr>
          <w:t>. Apreciación de los usuarios frente a la infraestructura disponible.</w:t>
        </w:r>
        <w:r w:rsidR="00AF13C4">
          <w:rPr>
            <w:noProof/>
            <w:webHidden/>
          </w:rPr>
          <w:tab/>
        </w:r>
        <w:r w:rsidR="00AF13C4">
          <w:rPr>
            <w:noProof/>
            <w:webHidden/>
          </w:rPr>
          <w:fldChar w:fldCharType="begin"/>
        </w:r>
        <w:r w:rsidR="00AF13C4">
          <w:rPr>
            <w:noProof/>
            <w:webHidden/>
          </w:rPr>
          <w:instrText xml:space="preserve"> PAGEREF _Toc105568266 \h </w:instrText>
        </w:r>
        <w:r w:rsidR="00AF13C4">
          <w:rPr>
            <w:noProof/>
            <w:webHidden/>
          </w:rPr>
        </w:r>
        <w:r w:rsidR="00AF13C4">
          <w:rPr>
            <w:noProof/>
            <w:webHidden/>
          </w:rPr>
          <w:fldChar w:fldCharType="separate"/>
        </w:r>
        <w:r w:rsidR="00D81F48">
          <w:rPr>
            <w:noProof/>
            <w:webHidden/>
          </w:rPr>
          <w:t>60</w:t>
        </w:r>
        <w:r w:rsidR="00AF13C4">
          <w:rPr>
            <w:noProof/>
            <w:webHidden/>
          </w:rPr>
          <w:fldChar w:fldCharType="end"/>
        </w:r>
      </w:hyperlink>
    </w:p>
    <w:p w14:paraId="407C9CCF" w14:textId="1CD31310" w:rsidR="006143D3" w:rsidRDefault="003E635F" w:rsidP="006143D3">
      <w:pPr>
        <w:pStyle w:val="Sinespaciado"/>
        <w:tabs>
          <w:tab w:val="left" w:pos="4395"/>
        </w:tabs>
        <w:jc w:val="both"/>
        <w:rPr>
          <w:rFonts w:ascii="Arial" w:hAnsi="Arial" w:cs="Arial"/>
          <w:b/>
          <w:bCs/>
          <w:color w:val="002060"/>
          <w:lang w:val="es-CO"/>
        </w:rPr>
      </w:pPr>
      <w:r w:rsidRPr="006143D3">
        <w:rPr>
          <w:rFonts w:ascii="Arial" w:hAnsi="Arial" w:cs="Arial"/>
          <w:b/>
          <w:bCs/>
          <w:color w:val="002060"/>
          <w:lang w:val="es-CO"/>
        </w:rPr>
        <w:fldChar w:fldCharType="end"/>
      </w:r>
    </w:p>
    <w:p w14:paraId="2431657D" w14:textId="2236B083" w:rsidR="00D92547" w:rsidRPr="00F6168F" w:rsidRDefault="00D92547" w:rsidP="009D2181">
      <w:pPr>
        <w:pStyle w:val="Ttulo1"/>
        <w:spacing w:before="0" w:after="240"/>
        <w:jc w:val="center"/>
        <w:rPr>
          <w:rFonts w:ascii="Arial" w:hAnsi="Arial" w:cs="Arial"/>
          <w:color w:val="002060"/>
          <w:sz w:val="26"/>
          <w:szCs w:val="26"/>
          <w:lang w:val="es-419"/>
        </w:rPr>
      </w:pPr>
      <w:bookmarkStart w:id="2" w:name="_Toc105568268"/>
      <w:r w:rsidRPr="00F6168F">
        <w:rPr>
          <w:rFonts w:ascii="Arial" w:hAnsi="Arial" w:cs="Arial"/>
          <w:color w:val="002060"/>
          <w:sz w:val="26"/>
          <w:szCs w:val="26"/>
          <w:lang w:val="es-419"/>
        </w:rPr>
        <w:t xml:space="preserve">LISTA DE </w:t>
      </w:r>
      <w:r>
        <w:rPr>
          <w:rFonts w:ascii="Arial" w:hAnsi="Arial" w:cs="Arial"/>
          <w:color w:val="002060"/>
          <w:sz w:val="26"/>
          <w:szCs w:val="26"/>
          <w:lang w:val="es-419"/>
        </w:rPr>
        <w:t>ILUSTRACIONES</w:t>
      </w:r>
      <w:bookmarkEnd w:id="2"/>
    </w:p>
    <w:p w14:paraId="4C3E666E" w14:textId="77777777" w:rsidR="006143D3" w:rsidRPr="006143D3" w:rsidRDefault="00D92547" w:rsidP="006143D3">
      <w:pPr>
        <w:pStyle w:val="Tabladeilustraciones"/>
        <w:tabs>
          <w:tab w:val="right" w:leader="dot" w:pos="9962"/>
        </w:tabs>
        <w:jc w:val="both"/>
        <w:rPr>
          <w:rFonts w:ascii="Arial" w:eastAsiaTheme="minorEastAsia" w:hAnsi="Arial" w:cs="Arial"/>
          <w:noProof/>
          <w:sz w:val="22"/>
          <w:szCs w:val="22"/>
          <w:lang w:val="es-419" w:eastAsia="es-419"/>
        </w:rPr>
      </w:pPr>
      <w:r w:rsidRPr="006143D3">
        <w:rPr>
          <w:rFonts w:ascii="Arial" w:eastAsiaTheme="majorEastAsia" w:hAnsi="Arial" w:cs="Arial"/>
          <w:b/>
          <w:bCs/>
          <w:color w:val="002060"/>
          <w:sz w:val="22"/>
          <w:szCs w:val="22"/>
          <w:lang w:val="es-419" w:eastAsia="es-ES"/>
        </w:rPr>
        <w:fldChar w:fldCharType="begin"/>
      </w:r>
      <w:r w:rsidRPr="006143D3">
        <w:rPr>
          <w:rFonts w:ascii="Arial" w:eastAsiaTheme="majorEastAsia" w:hAnsi="Arial" w:cs="Arial"/>
          <w:b/>
          <w:bCs/>
          <w:color w:val="002060"/>
          <w:sz w:val="22"/>
          <w:szCs w:val="22"/>
          <w:lang w:val="es-419" w:eastAsia="es-ES"/>
        </w:rPr>
        <w:instrText xml:space="preserve"> TOC \h \z \c "Ilustración" </w:instrText>
      </w:r>
      <w:r w:rsidRPr="006143D3">
        <w:rPr>
          <w:rFonts w:ascii="Arial" w:eastAsiaTheme="majorEastAsia" w:hAnsi="Arial" w:cs="Arial"/>
          <w:b/>
          <w:bCs/>
          <w:color w:val="002060"/>
          <w:sz w:val="22"/>
          <w:szCs w:val="22"/>
          <w:lang w:val="es-419" w:eastAsia="es-ES"/>
        </w:rPr>
        <w:fldChar w:fldCharType="separate"/>
      </w:r>
      <w:hyperlink w:anchor="_Toc99192447" w:history="1">
        <w:r w:rsidR="006143D3" w:rsidRPr="006143D3">
          <w:rPr>
            <w:rStyle w:val="Hipervnculo"/>
            <w:rFonts w:ascii="Arial" w:eastAsiaTheme="majorEastAsia" w:hAnsi="Arial" w:cs="Arial"/>
            <w:noProof/>
            <w:sz w:val="22"/>
            <w:szCs w:val="22"/>
          </w:rPr>
          <w:t>Ilustración 1</w:t>
        </w:r>
        <w:r w:rsidR="006143D3" w:rsidRPr="006143D3">
          <w:rPr>
            <w:rStyle w:val="Hipervnculo"/>
            <w:rFonts w:ascii="Arial" w:eastAsiaTheme="majorEastAsia" w:hAnsi="Arial" w:cs="Arial"/>
            <w:noProof/>
            <w:sz w:val="22"/>
            <w:szCs w:val="22"/>
            <w:lang w:val="es-419"/>
          </w:rPr>
          <w:t>. Matriz resultados de aprendizaje</w:t>
        </w:r>
        <w:r w:rsidR="006143D3" w:rsidRPr="006143D3">
          <w:rPr>
            <w:rFonts w:ascii="Arial" w:hAnsi="Arial" w:cs="Arial"/>
            <w:noProof/>
            <w:webHidden/>
            <w:sz w:val="22"/>
            <w:szCs w:val="22"/>
          </w:rPr>
          <w:tab/>
        </w:r>
        <w:r w:rsidR="006143D3" w:rsidRPr="006143D3">
          <w:rPr>
            <w:rFonts w:ascii="Arial" w:hAnsi="Arial" w:cs="Arial"/>
            <w:noProof/>
            <w:webHidden/>
            <w:sz w:val="22"/>
            <w:szCs w:val="22"/>
          </w:rPr>
          <w:fldChar w:fldCharType="begin"/>
        </w:r>
        <w:r w:rsidR="006143D3" w:rsidRPr="006143D3">
          <w:rPr>
            <w:rFonts w:ascii="Arial" w:hAnsi="Arial" w:cs="Arial"/>
            <w:noProof/>
            <w:webHidden/>
            <w:sz w:val="22"/>
            <w:szCs w:val="22"/>
          </w:rPr>
          <w:instrText xml:space="preserve"> PAGEREF _Toc99192447 \h </w:instrText>
        </w:r>
        <w:r w:rsidR="006143D3" w:rsidRPr="006143D3">
          <w:rPr>
            <w:rFonts w:ascii="Arial" w:hAnsi="Arial" w:cs="Arial"/>
            <w:noProof/>
            <w:webHidden/>
            <w:sz w:val="22"/>
            <w:szCs w:val="22"/>
          </w:rPr>
        </w:r>
        <w:r w:rsidR="006143D3" w:rsidRPr="006143D3">
          <w:rPr>
            <w:rFonts w:ascii="Arial" w:hAnsi="Arial" w:cs="Arial"/>
            <w:noProof/>
            <w:webHidden/>
            <w:sz w:val="22"/>
            <w:szCs w:val="22"/>
          </w:rPr>
          <w:fldChar w:fldCharType="separate"/>
        </w:r>
        <w:r w:rsidR="00D81F48">
          <w:rPr>
            <w:rFonts w:ascii="Arial" w:hAnsi="Arial" w:cs="Arial"/>
            <w:noProof/>
            <w:webHidden/>
            <w:sz w:val="22"/>
            <w:szCs w:val="22"/>
          </w:rPr>
          <w:t>26</w:t>
        </w:r>
        <w:r w:rsidR="006143D3" w:rsidRPr="006143D3">
          <w:rPr>
            <w:rFonts w:ascii="Arial" w:hAnsi="Arial" w:cs="Arial"/>
            <w:noProof/>
            <w:webHidden/>
            <w:sz w:val="22"/>
            <w:szCs w:val="22"/>
          </w:rPr>
          <w:fldChar w:fldCharType="end"/>
        </w:r>
      </w:hyperlink>
    </w:p>
    <w:p w14:paraId="465C083D" w14:textId="77777777" w:rsidR="001B7B5D" w:rsidRPr="0014313E" w:rsidRDefault="00D92547" w:rsidP="006143D3">
      <w:pPr>
        <w:pStyle w:val="Sinespaciado"/>
        <w:spacing w:after="240"/>
        <w:jc w:val="both"/>
        <w:rPr>
          <w:rFonts w:ascii="Arial" w:eastAsiaTheme="majorEastAsia" w:hAnsi="Arial" w:cs="Arial"/>
          <w:b/>
          <w:bCs/>
          <w:color w:val="002060"/>
          <w:lang w:val="es-419" w:eastAsia="es-ES"/>
        </w:rPr>
      </w:pPr>
      <w:r w:rsidRPr="006143D3">
        <w:rPr>
          <w:rFonts w:ascii="Arial" w:eastAsiaTheme="majorEastAsia" w:hAnsi="Arial" w:cs="Arial"/>
          <w:b/>
          <w:bCs/>
          <w:color w:val="002060"/>
          <w:lang w:val="es-419" w:eastAsia="es-ES"/>
        </w:rPr>
        <w:fldChar w:fldCharType="end"/>
      </w:r>
    </w:p>
    <w:p w14:paraId="3C6DCED5" w14:textId="77777777" w:rsidR="005E4BBD" w:rsidRDefault="005E4BBD" w:rsidP="00973D64">
      <w:pPr>
        <w:pStyle w:val="Sinespaciado"/>
        <w:spacing w:after="240" w:line="276" w:lineRule="auto"/>
        <w:jc w:val="both"/>
        <w:rPr>
          <w:rFonts w:ascii="Arial" w:hAnsi="Arial" w:cs="Arial"/>
          <w:b/>
          <w:bCs/>
          <w:szCs w:val="27"/>
          <w:lang w:val="es-CO"/>
        </w:rPr>
      </w:pPr>
    </w:p>
    <w:p w14:paraId="61B9DF59" w14:textId="40A28DB0" w:rsidR="00AF13C4" w:rsidRDefault="00AF13C4" w:rsidP="00973D64">
      <w:pPr>
        <w:pStyle w:val="Sinespaciado"/>
        <w:spacing w:after="240" w:line="276" w:lineRule="auto"/>
        <w:jc w:val="both"/>
        <w:rPr>
          <w:rFonts w:ascii="Arial" w:hAnsi="Arial" w:cs="Arial"/>
          <w:b/>
          <w:bCs/>
          <w:szCs w:val="27"/>
          <w:lang w:val="es-CO"/>
        </w:rPr>
      </w:pPr>
      <w:r>
        <w:rPr>
          <w:rFonts w:ascii="Arial" w:hAnsi="Arial" w:cs="Arial"/>
          <w:b/>
          <w:bCs/>
          <w:szCs w:val="27"/>
          <w:lang w:val="es-CO"/>
        </w:rPr>
        <w:br w:type="page"/>
      </w: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3" w:name="_Toc105568269"/>
      <w:r w:rsidRPr="00F6168F">
        <w:rPr>
          <w:rFonts w:ascii="Arial" w:hAnsi="Arial" w:cs="Arial"/>
          <w:color w:val="002060"/>
          <w:sz w:val="26"/>
          <w:szCs w:val="26"/>
          <w:lang w:val="es-419"/>
        </w:rPr>
        <w:lastRenderedPageBreak/>
        <w:t>LISTA DE ANEXOS</w:t>
      </w:r>
      <w:bookmarkEnd w:id="3"/>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37"/>
        <w:gridCol w:w="2673"/>
        <w:gridCol w:w="5395"/>
      </w:tblGrid>
      <w:tr w:rsidR="004E2BE0" w:rsidRPr="00BF0DDD" w14:paraId="195AF319" w14:textId="77777777" w:rsidTr="00BF0DDD">
        <w:tc>
          <w:tcPr>
            <w:tcW w:w="711" w:type="pct"/>
            <w:shd w:val="clear" w:color="auto" w:fill="auto"/>
            <w:vAlign w:val="center"/>
          </w:tcPr>
          <w:p w14:paraId="5C626B4D" w14:textId="71867CE6" w:rsidR="003247A0" w:rsidRPr="00BF0DDD" w:rsidRDefault="00BF0DDD" w:rsidP="00BF0DDD">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003247A0" w:rsidRPr="00BF0DDD">
              <w:rPr>
                <w:rFonts w:ascii="Arial" w:hAnsi="Arial" w:cs="Arial"/>
                <w:b/>
                <w:sz w:val="20"/>
                <w:szCs w:val="22"/>
              </w:rPr>
              <w:t>.</w:t>
            </w:r>
          </w:p>
        </w:tc>
        <w:tc>
          <w:tcPr>
            <w:tcW w:w="1421" w:type="pct"/>
            <w:shd w:val="clear" w:color="auto" w:fill="auto"/>
            <w:vAlign w:val="center"/>
          </w:tcPr>
          <w:p w14:paraId="0EEA584E" w14:textId="156D19E9" w:rsidR="003247A0" w:rsidRPr="00BF0DDD" w:rsidRDefault="00BF0DDD" w:rsidP="003247A0">
            <w:pPr>
              <w:jc w:val="center"/>
              <w:rPr>
                <w:rFonts w:ascii="Arial" w:hAnsi="Arial" w:cs="Arial"/>
                <w:b/>
                <w:sz w:val="20"/>
                <w:szCs w:val="22"/>
                <w:lang w:val="es-419"/>
              </w:rPr>
            </w:pPr>
            <w:r w:rsidRPr="00BF0DDD">
              <w:rPr>
                <w:rFonts w:ascii="Arial" w:hAnsi="Arial" w:cs="Arial"/>
                <w:b/>
                <w:sz w:val="20"/>
                <w:szCs w:val="22"/>
                <w:lang w:val="es-419"/>
              </w:rPr>
              <w:t>Condición de calidad</w:t>
            </w:r>
          </w:p>
        </w:tc>
        <w:tc>
          <w:tcPr>
            <w:tcW w:w="2868" w:type="pct"/>
            <w:shd w:val="clear" w:color="auto" w:fill="auto"/>
            <w:vAlign w:val="center"/>
          </w:tcPr>
          <w:p w14:paraId="46BB4536" w14:textId="75A8CD11" w:rsidR="003247A0" w:rsidRPr="00BF0DDD" w:rsidRDefault="00BF0DDD" w:rsidP="003247A0">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4E2BE0" w:rsidRPr="00BF0DDD" w14:paraId="4D327651" w14:textId="77777777" w:rsidTr="00BF0DDD">
        <w:tc>
          <w:tcPr>
            <w:tcW w:w="711" w:type="pct"/>
            <w:shd w:val="clear" w:color="auto" w:fill="auto"/>
            <w:vAlign w:val="center"/>
          </w:tcPr>
          <w:p w14:paraId="512CCEB0" w14:textId="7CB333D0" w:rsidR="003247A0" w:rsidRPr="00BF0DDD" w:rsidRDefault="003247A0" w:rsidP="003247A0">
            <w:pPr>
              <w:jc w:val="center"/>
              <w:rPr>
                <w:rFonts w:ascii="Arial" w:hAnsi="Arial" w:cs="Arial"/>
                <w:sz w:val="20"/>
                <w:szCs w:val="22"/>
                <w:lang w:val="es-419"/>
              </w:rPr>
            </w:pPr>
          </w:p>
        </w:tc>
        <w:tc>
          <w:tcPr>
            <w:tcW w:w="1421" w:type="pct"/>
            <w:shd w:val="clear" w:color="auto" w:fill="auto"/>
            <w:vAlign w:val="center"/>
          </w:tcPr>
          <w:p w14:paraId="74F891FA" w14:textId="3AEBA204" w:rsidR="003247A0" w:rsidRPr="00BF0DDD" w:rsidRDefault="003247A0" w:rsidP="003247A0">
            <w:pPr>
              <w:jc w:val="center"/>
              <w:rPr>
                <w:rFonts w:ascii="Arial" w:hAnsi="Arial" w:cs="Arial"/>
                <w:sz w:val="20"/>
                <w:szCs w:val="22"/>
                <w:lang w:val="es-419"/>
              </w:rPr>
            </w:pPr>
          </w:p>
        </w:tc>
        <w:tc>
          <w:tcPr>
            <w:tcW w:w="2868" w:type="pct"/>
            <w:shd w:val="clear" w:color="auto" w:fill="auto"/>
            <w:vAlign w:val="center"/>
          </w:tcPr>
          <w:p w14:paraId="3F021027" w14:textId="7B8F137D" w:rsidR="003247A0" w:rsidRPr="00BF0DDD" w:rsidRDefault="003247A0" w:rsidP="003247A0">
            <w:pPr>
              <w:rPr>
                <w:rFonts w:ascii="Arial" w:hAnsi="Arial" w:cs="Arial"/>
                <w:sz w:val="20"/>
                <w:szCs w:val="22"/>
                <w:lang w:val="es-419"/>
              </w:rPr>
            </w:pPr>
          </w:p>
        </w:tc>
      </w:tr>
      <w:tr w:rsidR="004E2BE0" w:rsidRPr="00BF0DDD" w14:paraId="0AE07603" w14:textId="77777777" w:rsidTr="00BF0DDD">
        <w:tc>
          <w:tcPr>
            <w:tcW w:w="711" w:type="pct"/>
            <w:shd w:val="clear" w:color="auto" w:fill="auto"/>
            <w:vAlign w:val="center"/>
          </w:tcPr>
          <w:p w14:paraId="23F1EC9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44F1FD4"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30D9381" w14:textId="7F052AFD" w:rsidR="003247A0" w:rsidRPr="00BF0DDD" w:rsidRDefault="003247A0" w:rsidP="003247A0">
            <w:pPr>
              <w:jc w:val="center"/>
              <w:rPr>
                <w:rFonts w:ascii="Arial" w:hAnsi="Arial" w:cs="Arial"/>
                <w:sz w:val="20"/>
                <w:szCs w:val="22"/>
              </w:rPr>
            </w:pPr>
          </w:p>
        </w:tc>
      </w:tr>
      <w:tr w:rsidR="004E2BE0" w:rsidRPr="00BF0DDD" w14:paraId="61C84258" w14:textId="77777777" w:rsidTr="00BF0DDD">
        <w:tc>
          <w:tcPr>
            <w:tcW w:w="711" w:type="pct"/>
            <w:shd w:val="clear" w:color="auto" w:fill="auto"/>
            <w:vAlign w:val="center"/>
          </w:tcPr>
          <w:p w14:paraId="601C02C4"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119A27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DA30374" w14:textId="6A84BB7D" w:rsidR="003247A0" w:rsidRPr="00BF0DDD" w:rsidRDefault="003247A0" w:rsidP="003247A0">
            <w:pPr>
              <w:jc w:val="center"/>
              <w:rPr>
                <w:rFonts w:ascii="Arial" w:hAnsi="Arial" w:cs="Arial"/>
                <w:sz w:val="20"/>
                <w:szCs w:val="22"/>
              </w:rPr>
            </w:pPr>
          </w:p>
        </w:tc>
      </w:tr>
      <w:tr w:rsidR="004E2BE0" w:rsidRPr="00BF0DDD" w14:paraId="0C9E657E" w14:textId="77777777" w:rsidTr="00BF0DDD">
        <w:tc>
          <w:tcPr>
            <w:tcW w:w="711" w:type="pct"/>
            <w:shd w:val="clear" w:color="auto" w:fill="auto"/>
            <w:vAlign w:val="center"/>
          </w:tcPr>
          <w:p w14:paraId="5AA6159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E195511"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0962F39" w14:textId="4F79C8CE" w:rsidR="003247A0" w:rsidRPr="00BF0DDD" w:rsidRDefault="003247A0" w:rsidP="003247A0">
            <w:pPr>
              <w:jc w:val="center"/>
              <w:rPr>
                <w:rFonts w:ascii="Arial" w:hAnsi="Arial" w:cs="Arial"/>
                <w:sz w:val="20"/>
                <w:szCs w:val="22"/>
              </w:rPr>
            </w:pPr>
          </w:p>
        </w:tc>
      </w:tr>
      <w:tr w:rsidR="004E2BE0" w:rsidRPr="00BF0DDD" w14:paraId="60377077" w14:textId="77777777" w:rsidTr="00BF0DDD">
        <w:tc>
          <w:tcPr>
            <w:tcW w:w="711" w:type="pct"/>
            <w:shd w:val="clear" w:color="auto" w:fill="auto"/>
            <w:vAlign w:val="center"/>
          </w:tcPr>
          <w:p w14:paraId="33A846B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349DCDD"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9AD1625" w14:textId="7CE11E07" w:rsidR="003247A0" w:rsidRPr="00BF0DDD" w:rsidRDefault="003247A0" w:rsidP="003247A0">
            <w:pPr>
              <w:jc w:val="center"/>
              <w:rPr>
                <w:rFonts w:ascii="Arial" w:hAnsi="Arial" w:cs="Arial"/>
                <w:sz w:val="20"/>
                <w:szCs w:val="22"/>
              </w:rPr>
            </w:pPr>
          </w:p>
        </w:tc>
      </w:tr>
      <w:tr w:rsidR="004E2BE0" w:rsidRPr="00BF0DDD" w14:paraId="75A18FB1" w14:textId="77777777" w:rsidTr="00BF0DDD">
        <w:tc>
          <w:tcPr>
            <w:tcW w:w="711" w:type="pct"/>
            <w:shd w:val="clear" w:color="auto" w:fill="auto"/>
            <w:vAlign w:val="center"/>
          </w:tcPr>
          <w:p w14:paraId="49E27C1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724E3FA2"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0BE752A" w14:textId="23AB00E6" w:rsidR="003247A0" w:rsidRPr="00BF0DDD" w:rsidRDefault="003247A0" w:rsidP="003247A0">
            <w:pPr>
              <w:jc w:val="center"/>
              <w:rPr>
                <w:rFonts w:ascii="Arial" w:hAnsi="Arial" w:cs="Arial"/>
                <w:sz w:val="20"/>
                <w:szCs w:val="22"/>
              </w:rPr>
            </w:pPr>
          </w:p>
        </w:tc>
      </w:tr>
      <w:tr w:rsidR="004E2BE0" w:rsidRPr="00BF0DDD" w14:paraId="24953555" w14:textId="77777777" w:rsidTr="00BF0DDD">
        <w:tc>
          <w:tcPr>
            <w:tcW w:w="711" w:type="pct"/>
            <w:shd w:val="clear" w:color="auto" w:fill="auto"/>
            <w:vAlign w:val="center"/>
          </w:tcPr>
          <w:p w14:paraId="5212656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394FE2B"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6C9BE45" w14:textId="3EEC2004" w:rsidR="003247A0" w:rsidRPr="00BF0DDD" w:rsidRDefault="003247A0" w:rsidP="003247A0">
            <w:pPr>
              <w:jc w:val="center"/>
              <w:rPr>
                <w:rFonts w:ascii="Arial" w:hAnsi="Arial" w:cs="Arial"/>
                <w:sz w:val="20"/>
                <w:szCs w:val="22"/>
              </w:rPr>
            </w:pPr>
          </w:p>
        </w:tc>
      </w:tr>
      <w:tr w:rsidR="004E2BE0" w:rsidRPr="00BF0DDD" w14:paraId="7BF1F9DF" w14:textId="77777777" w:rsidTr="00BF0DDD">
        <w:tc>
          <w:tcPr>
            <w:tcW w:w="711" w:type="pct"/>
            <w:shd w:val="clear" w:color="auto" w:fill="auto"/>
            <w:vAlign w:val="center"/>
          </w:tcPr>
          <w:p w14:paraId="0B2BD6A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7836C99"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BD74154" w14:textId="05E75A64" w:rsidR="003247A0" w:rsidRPr="00BF0DDD" w:rsidRDefault="003247A0" w:rsidP="003247A0">
            <w:pPr>
              <w:jc w:val="center"/>
              <w:rPr>
                <w:rFonts w:ascii="Arial" w:hAnsi="Arial" w:cs="Arial"/>
                <w:sz w:val="20"/>
                <w:szCs w:val="22"/>
              </w:rPr>
            </w:pPr>
          </w:p>
        </w:tc>
      </w:tr>
      <w:tr w:rsidR="004E2BE0" w:rsidRPr="00BF0DDD" w14:paraId="48DBE166" w14:textId="77777777" w:rsidTr="00BF0DDD">
        <w:tc>
          <w:tcPr>
            <w:tcW w:w="711" w:type="pct"/>
            <w:shd w:val="clear" w:color="auto" w:fill="auto"/>
            <w:vAlign w:val="center"/>
          </w:tcPr>
          <w:p w14:paraId="0D0BCF5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17EFDDF"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91EACE7" w14:textId="27E9DAE3" w:rsidR="003247A0" w:rsidRPr="00BF0DDD" w:rsidRDefault="003247A0" w:rsidP="003247A0">
            <w:pPr>
              <w:jc w:val="center"/>
              <w:rPr>
                <w:rFonts w:ascii="Arial" w:hAnsi="Arial" w:cs="Arial"/>
                <w:sz w:val="20"/>
                <w:szCs w:val="22"/>
              </w:rPr>
            </w:pPr>
          </w:p>
        </w:tc>
      </w:tr>
      <w:tr w:rsidR="004E2BE0" w:rsidRPr="00BF0DDD" w14:paraId="71C5CCB5" w14:textId="77777777" w:rsidTr="00BF0DDD">
        <w:tc>
          <w:tcPr>
            <w:tcW w:w="711" w:type="pct"/>
            <w:shd w:val="clear" w:color="auto" w:fill="auto"/>
            <w:vAlign w:val="center"/>
          </w:tcPr>
          <w:p w14:paraId="3662EAD6"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A2A2F0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BD7D2FC" w14:textId="0FDE31D3" w:rsidR="003247A0" w:rsidRPr="00BF0DDD" w:rsidRDefault="003247A0" w:rsidP="003247A0">
            <w:pPr>
              <w:jc w:val="center"/>
              <w:rPr>
                <w:rFonts w:ascii="Arial" w:hAnsi="Arial" w:cs="Arial"/>
                <w:sz w:val="20"/>
                <w:szCs w:val="22"/>
              </w:rPr>
            </w:pPr>
          </w:p>
        </w:tc>
      </w:tr>
      <w:tr w:rsidR="004E2BE0" w:rsidRPr="00BF0DDD" w14:paraId="704F5016" w14:textId="77777777" w:rsidTr="00BF0DDD">
        <w:tc>
          <w:tcPr>
            <w:tcW w:w="711" w:type="pct"/>
            <w:shd w:val="clear" w:color="auto" w:fill="auto"/>
            <w:vAlign w:val="center"/>
          </w:tcPr>
          <w:p w14:paraId="4C4B40AD"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AD10B9A"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7DFD0FAD" w14:textId="1F5A6B3F" w:rsidR="003247A0" w:rsidRPr="00BF0DDD" w:rsidRDefault="003247A0" w:rsidP="003247A0">
            <w:pPr>
              <w:jc w:val="center"/>
              <w:rPr>
                <w:rFonts w:ascii="Arial" w:hAnsi="Arial" w:cs="Arial"/>
                <w:sz w:val="20"/>
                <w:szCs w:val="22"/>
              </w:rPr>
            </w:pPr>
          </w:p>
        </w:tc>
      </w:tr>
      <w:tr w:rsidR="004E2BE0" w:rsidRPr="00BF0DDD" w14:paraId="6F8C3C50" w14:textId="77777777" w:rsidTr="00BF0DDD">
        <w:tc>
          <w:tcPr>
            <w:tcW w:w="711" w:type="pct"/>
            <w:shd w:val="clear" w:color="auto" w:fill="auto"/>
            <w:vAlign w:val="center"/>
          </w:tcPr>
          <w:p w14:paraId="2DC06018"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391059DE"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48333530" w14:textId="70B70A3A" w:rsidR="003247A0" w:rsidRPr="00BF0DDD" w:rsidRDefault="003247A0" w:rsidP="003247A0">
            <w:pPr>
              <w:jc w:val="center"/>
              <w:rPr>
                <w:rFonts w:ascii="Arial" w:hAnsi="Arial" w:cs="Arial"/>
                <w:sz w:val="20"/>
                <w:szCs w:val="22"/>
              </w:rPr>
            </w:pPr>
          </w:p>
        </w:tc>
      </w:tr>
      <w:tr w:rsidR="004E2BE0" w:rsidRPr="00BF0DDD" w14:paraId="138B55BF" w14:textId="77777777" w:rsidTr="00BF0DDD">
        <w:tc>
          <w:tcPr>
            <w:tcW w:w="711" w:type="pct"/>
            <w:shd w:val="clear" w:color="auto" w:fill="auto"/>
            <w:vAlign w:val="center"/>
          </w:tcPr>
          <w:p w14:paraId="71F2CD02"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891E31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AAFC0FD" w14:textId="43546ACC" w:rsidR="003247A0" w:rsidRPr="00BF0DDD" w:rsidRDefault="003247A0" w:rsidP="003247A0">
            <w:pPr>
              <w:jc w:val="center"/>
              <w:rPr>
                <w:rFonts w:ascii="Arial" w:hAnsi="Arial" w:cs="Arial"/>
                <w:sz w:val="20"/>
                <w:szCs w:val="22"/>
              </w:rPr>
            </w:pPr>
          </w:p>
        </w:tc>
      </w:tr>
      <w:tr w:rsidR="004E2BE0" w:rsidRPr="00BF0DDD" w14:paraId="650C71DA" w14:textId="77777777" w:rsidTr="00BF0DDD">
        <w:tc>
          <w:tcPr>
            <w:tcW w:w="711" w:type="pct"/>
            <w:shd w:val="clear" w:color="auto" w:fill="auto"/>
            <w:vAlign w:val="center"/>
          </w:tcPr>
          <w:p w14:paraId="63653DD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E7FCD8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E01C5C2" w14:textId="2FC187B4" w:rsidR="003247A0" w:rsidRPr="00BF0DDD" w:rsidRDefault="003247A0" w:rsidP="003247A0">
            <w:pPr>
              <w:jc w:val="center"/>
              <w:rPr>
                <w:rFonts w:ascii="Arial" w:hAnsi="Arial" w:cs="Arial"/>
                <w:sz w:val="20"/>
                <w:szCs w:val="22"/>
              </w:rPr>
            </w:pPr>
          </w:p>
        </w:tc>
      </w:tr>
      <w:tr w:rsidR="004E2BE0" w:rsidRPr="00BF0DDD" w14:paraId="2E7A0729" w14:textId="77777777" w:rsidTr="00BF0DDD">
        <w:tc>
          <w:tcPr>
            <w:tcW w:w="711" w:type="pct"/>
            <w:shd w:val="clear" w:color="auto" w:fill="auto"/>
            <w:vAlign w:val="center"/>
          </w:tcPr>
          <w:p w14:paraId="297891E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4FA5A95"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1817534" w14:textId="77FC4BF1" w:rsidR="003247A0" w:rsidRPr="00BF0DDD" w:rsidRDefault="003247A0" w:rsidP="003247A0">
            <w:pPr>
              <w:jc w:val="center"/>
              <w:rPr>
                <w:rFonts w:ascii="Arial" w:hAnsi="Arial" w:cs="Arial"/>
                <w:sz w:val="20"/>
                <w:szCs w:val="22"/>
              </w:rPr>
            </w:pPr>
          </w:p>
        </w:tc>
      </w:tr>
      <w:tr w:rsidR="004E2BE0" w:rsidRPr="00BF0DDD" w14:paraId="478B3D86" w14:textId="77777777" w:rsidTr="00BF0DDD">
        <w:tc>
          <w:tcPr>
            <w:tcW w:w="711" w:type="pct"/>
            <w:shd w:val="clear" w:color="auto" w:fill="auto"/>
            <w:vAlign w:val="center"/>
          </w:tcPr>
          <w:p w14:paraId="1A717D5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FEC9E5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EE37850" w14:textId="3371CDB0" w:rsidR="003247A0" w:rsidRPr="00BF0DDD" w:rsidRDefault="003247A0" w:rsidP="003247A0">
            <w:pPr>
              <w:jc w:val="center"/>
              <w:rPr>
                <w:rFonts w:ascii="Arial" w:hAnsi="Arial" w:cs="Arial"/>
                <w:sz w:val="20"/>
                <w:szCs w:val="22"/>
              </w:rPr>
            </w:pPr>
          </w:p>
        </w:tc>
      </w:tr>
      <w:tr w:rsidR="004E2BE0" w:rsidRPr="00BF0DDD" w14:paraId="697D687D" w14:textId="77777777" w:rsidTr="00BF0DDD">
        <w:tc>
          <w:tcPr>
            <w:tcW w:w="711" w:type="pct"/>
            <w:shd w:val="clear" w:color="auto" w:fill="auto"/>
            <w:vAlign w:val="center"/>
          </w:tcPr>
          <w:p w14:paraId="43C41AD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30BE9F8"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545954C" w14:textId="23829146" w:rsidR="003247A0" w:rsidRPr="00BF0DDD" w:rsidRDefault="003247A0" w:rsidP="003247A0">
            <w:pPr>
              <w:jc w:val="center"/>
              <w:rPr>
                <w:rFonts w:ascii="Arial" w:hAnsi="Arial" w:cs="Arial"/>
                <w:sz w:val="20"/>
                <w:szCs w:val="22"/>
              </w:rPr>
            </w:pPr>
          </w:p>
        </w:tc>
      </w:tr>
      <w:tr w:rsidR="004E2BE0" w:rsidRPr="00BF0DDD" w14:paraId="4E24E704" w14:textId="77777777" w:rsidTr="00BF0DDD">
        <w:tc>
          <w:tcPr>
            <w:tcW w:w="711" w:type="pct"/>
            <w:shd w:val="clear" w:color="auto" w:fill="auto"/>
            <w:vAlign w:val="center"/>
          </w:tcPr>
          <w:p w14:paraId="0B1E6220"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F5AA86D"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7A70984" w14:textId="5B1BAA21" w:rsidR="003247A0" w:rsidRPr="00BF0DDD" w:rsidRDefault="003247A0" w:rsidP="003247A0">
            <w:pPr>
              <w:jc w:val="center"/>
              <w:rPr>
                <w:rFonts w:ascii="Arial" w:hAnsi="Arial" w:cs="Arial"/>
                <w:sz w:val="20"/>
                <w:szCs w:val="22"/>
              </w:rPr>
            </w:pPr>
          </w:p>
        </w:tc>
      </w:tr>
      <w:tr w:rsidR="004E2BE0" w:rsidRPr="00BF0DDD" w14:paraId="2B7A81A1" w14:textId="77777777" w:rsidTr="00BF0DDD">
        <w:tc>
          <w:tcPr>
            <w:tcW w:w="711" w:type="pct"/>
            <w:shd w:val="clear" w:color="auto" w:fill="auto"/>
            <w:vAlign w:val="center"/>
          </w:tcPr>
          <w:p w14:paraId="2FD52F5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F74438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0850E18" w14:textId="63FC41C6" w:rsidR="003247A0" w:rsidRPr="00BF0DDD" w:rsidRDefault="003247A0" w:rsidP="003247A0">
            <w:pPr>
              <w:jc w:val="center"/>
              <w:rPr>
                <w:rFonts w:ascii="Arial" w:hAnsi="Arial" w:cs="Arial"/>
                <w:sz w:val="20"/>
                <w:szCs w:val="22"/>
              </w:rPr>
            </w:pPr>
          </w:p>
        </w:tc>
      </w:tr>
      <w:tr w:rsidR="004E2BE0" w:rsidRPr="00BF0DDD" w14:paraId="3E73B229" w14:textId="77777777" w:rsidTr="00BF0DDD">
        <w:tc>
          <w:tcPr>
            <w:tcW w:w="711" w:type="pct"/>
            <w:shd w:val="clear" w:color="auto" w:fill="auto"/>
            <w:vAlign w:val="center"/>
          </w:tcPr>
          <w:p w14:paraId="189EBDD9"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DDD0CC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CE5FEFB" w14:textId="0A4ED8BA" w:rsidR="003247A0" w:rsidRPr="00BF0DDD" w:rsidRDefault="003247A0" w:rsidP="003247A0">
            <w:pPr>
              <w:jc w:val="center"/>
              <w:rPr>
                <w:rFonts w:ascii="Arial" w:hAnsi="Arial" w:cs="Arial"/>
                <w:sz w:val="20"/>
                <w:szCs w:val="22"/>
              </w:rPr>
            </w:pPr>
          </w:p>
        </w:tc>
      </w:tr>
      <w:tr w:rsidR="004E2BE0" w:rsidRPr="00BF0DDD" w14:paraId="7B65A47C" w14:textId="77777777" w:rsidTr="00BF0DDD">
        <w:tc>
          <w:tcPr>
            <w:tcW w:w="711" w:type="pct"/>
            <w:shd w:val="clear" w:color="auto" w:fill="auto"/>
            <w:vAlign w:val="center"/>
          </w:tcPr>
          <w:p w14:paraId="7DDA5335"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BD198C8"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BB72079" w14:textId="743FBA0E" w:rsidR="003247A0" w:rsidRPr="00BF0DDD" w:rsidRDefault="003247A0" w:rsidP="003247A0">
            <w:pPr>
              <w:jc w:val="center"/>
              <w:rPr>
                <w:rFonts w:ascii="Arial" w:hAnsi="Arial" w:cs="Arial"/>
                <w:sz w:val="20"/>
                <w:szCs w:val="22"/>
              </w:rPr>
            </w:pPr>
          </w:p>
        </w:tc>
      </w:tr>
      <w:tr w:rsidR="004E2BE0" w:rsidRPr="00BF0DDD" w14:paraId="46EC21E3" w14:textId="77777777" w:rsidTr="00BF0DDD">
        <w:tc>
          <w:tcPr>
            <w:tcW w:w="711" w:type="pct"/>
            <w:shd w:val="clear" w:color="auto" w:fill="auto"/>
            <w:vAlign w:val="center"/>
          </w:tcPr>
          <w:p w14:paraId="62A66A9D"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12F80FC"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554F29C" w14:textId="42DF0780" w:rsidR="003247A0" w:rsidRPr="00BF0DDD" w:rsidRDefault="003247A0" w:rsidP="003247A0">
            <w:pPr>
              <w:jc w:val="center"/>
              <w:rPr>
                <w:rFonts w:ascii="Arial" w:hAnsi="Arial" w:cs="Arial"/>
                <w:sz w:val="20"/>
                <w:szCs w:val="22"/>
              </w:rPr>
            </w:pPr>
          </w:p>
        </w:tc>
      </w:tr>
      <w:tr w:rsidR="004E2BE0" w:rsidRPr="00BF0DDD" w14:paraId="11031163" w14:textId="77777777" w:rsidTr="00BF0DDD">
        <w:tc>
          <w:tcPr>
            <w:tcW w:w="711" w:type="pct"/>
            <w:shd w:val="clear" w:color="auto" w:fill="auto"/>
            <w:vAlign w:val="center"/>
          </w:tcPr>
          <w:p w14:paraId="73D885D0"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7B7C1FF8"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49270ED" w14:textId="167401F7" w:rsidR="003247A0" w:rsidRPr="00BF0DDD" w:rsidRDefault="003247A0" w:rsidP="003247A0">
            <w:pPr>
              <w:jc w:val="center"/>
              <w:rPr>
                <w:rFonts w:ascii="Arial" w:hAnsi="Arial" w:cs="Arial"/>
                <w:sz w:val="20"/>
                <w:szCs w:val="22"/>
              </w:rPr>
            </w:pPr>
          </w:p>
        </w:tc>
      </w:tr>
      <w:tr w:rsidR="004E2BE0" w:rsidRPr="00BF0DDD" w14:paraId="44DB6493" w14:textId="77777777" w:rsidTr="00BF0DDD">
        <w:tc>
          <w:tcPr>
            <w:tcW w:w="711" w:type="pct"/>
            <w:shd w:val="clear" w:color="auto" w:fill="auto"/>
            <w:vAlign w:val="center"/>
          </w:tcPr>
          <w:p w14:paraId="4A7BB39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49EB89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6A6B787" w14:textId="63E35E1F" w:rsidR="003247A0" w:rsidRPr="00BF0DDD" w:rsidRDefault="003247A0" w:rsidP="003247A0">
            <w:pPr>
              <w:jc w:val="center"/>
              <w:rPr>
                <w:rFonts w:ascii="Arial" w:hAnsi="Arial" w:cs="Arial"/>
                <w:sz w:val="20"/>
                <w:szCs w:val="22"/>
              </w:rPr>
            </w:pPr>
          </w:p>
        </w:tc>
      </w:tr>
      <w:tr w:rsidR="004E2BE0" w:rsidRPr="00BF0DDD" w14:paraId="0DC28B4C" w14:textId="77777777" w:rsidTr="00BF0DDD">
        <w:tc>
          <w:tcPr>
            <w:tcW w:w="711" w:type="pct"/>
            <w:shd w:val="clear" w:color="auto" w:fill="auto"/>
            <w:vAlign w:val="center"/>
          </w:tcPr>
          <w:p w14:paraId="0DABE015"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631EBDC"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5C04FD0" w14:textId="781C067D" w:rsidR="003247A0" w:rsidRPr="00BF0DDD" w:rsidRDefault="003247A0" w:rsidP="003247A0">
            <w:pPr>
              <w:jc w:val="center"/>
              <w:rPr>
                <w:rFonts w:ascii="Arial" w:hAnsi="Arial" w:cs="Arial"/>
                <w:sz w:val="20"/>
                <w:szCs w:val="22"/>
              </w:rPr>
            </w:pPr>
          </w:p>
        </w:tc>
      </w:tr>
      <w:tr w:rsidR="004E2BE0" w:rsidRPr="00BF0DDD" w14:paraId="63FADBD1" w14:textId="77777777" w:rsidTr="00BF0DDD">
        <w:tc>
          <w:tcPr>
            <w:tcW w:w="711" w:type="pct"/>
            <w:shd w:val="clear" w:color="auto" w:fill="auto"/>
            <w:vAlign w:val="center"/>
          </w:tcPr>
          <w:p w14:paraId="2A2F0FD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35E42ABC"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6A80A305" w14:textId="243239E7" w:rsidR="003247A0" w:rsidRPr="00BF0DDD" w:rsidRDefault="003247A0" w:rsidP="003247A0">
            <w:pPr>
              <w:jc w:val="center"/>
              <w:rPr>
                <w:rFonts w:ascii="Arial" w:hAnsi="Arial" w:cs="Arial"/>
                <w:sz w:val="20"/>
                <w:szCs w:val="22"/>
              </w:rPr>
            </w:pPr>
          </w:p>
        </w:tc>
      </w:tr>
      <w:tr w:rsidR="004E2BE0" w:rsidRPr="00BF0DDD" w14:paraId="17C93FA9" w14:textId="77777777" w:rsidTr="00BF0DDD">
        <w:tc>
          <w:tcPr>
            <w:tcW w:w="711" w:type="pct"/>
            <w:shd w:val="clear" w:color="auto" w:fill="auto"/>
            <w:vAlign w:val="center"/>
          </w:tcPr>
          <w:p w14:paraId="53C745E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857C02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ED2CB2D" w14:textId="0D4843A5" w:rsidR="003247A0" w:rsidRPr="00BF0DDD" w:rsidRDefault="003247A0" w:rsidP="003247A0">
            <w:pPr>
              <w:jc w:val="center"/>
              <w:rPr>
                <w:rFonts w:ascii="Arial" w:hAnsi="Arial" w:cs="Arial"/>
                <w:sz w:val="20"/>
                <w:szCs w:val="22"/>
              </w:rPr>
            </w:pPr>
          </w:p>
        </w:tc>
      </w:tr>
      <w:tr w:rsidR="004E2BE0" w:rsidRPr="00BF0DDD" w14:paraId="4D7DFC78" w14:textId="77777777" w:rsidTr="00BF0DDD">
        <w:tc>
          <w:tcPr>
            <w:tcW w:w="711" w:type="pct"/>
            <w:shd w:val="clear" w:color="auto" w:fill="auto"/>
            <w:vAlign w:val="center"/>
          </w:tcPr>
          <w:p w14:paraId="61012447"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3E8301E"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3D996E2" w14:textId="497335EA" w:rsidR="003247A0" w:rsidRPr="00BF0DDD" w:rsidRDefault="003247A0" w:rsidP="003247A0">
            <w:pPr>
              <w:jc w:val="center"/>
              <w:rPr>
                <w:rFonts w:ascii="Arial" w:hAnsi="Arial" w:cs="Arial"/>
                <w:sz w:val="20"/>
                <w:szCs w:val="22"/>
              </w:rPr>
            </w:pPr>
          </w:p>
        </w:tc>
      </w:tr>
      <w:tr w:rsidR="004E2BE0" w:rsidRPr="00BF0DDD" w14:paraId="13BFEAB5" w14:textId="77777777" w:rsidTr="00BF0DDD">
        <w:tc>
          <w:tcPr>
            <w:tcW w:w="711" w:type="pct"/>
            <w:shd w:val="clear" w:color="auto" w:fill="auto"/>
            <w:vAlign w:val="center"/>
          </w:tcPr>
          <w:p w14:paraId="200D4D94"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3112C30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965DC44" w14:textId="5D8ACE21" w:rsidR="003247A0" w:rsidRPr="00BF0DDD" w:rsidRDefault="003247A0" w:rsidP="003247A0">
            <w:pPr>
              <w:jc w:val="center"/>
              <w:rPr>
                <w:rFonts w:ascii="Arial" w:hAnsi="Arial" w:cs="Arial"/>
                <w:sz w:val="20"/>
                <w:szCs w:val="22"/>
              </w:rPr>
            </w:pPr>
          </w:p>
        </w:tc>
      </w:tr>
      <w:tr w:rsidR="004E2BE0" w:rsidRPr="00BF0DDD" w14:paraId="0567A68A" w14:textId="77777777" w:rsidTr="00BF0DDD">
        <w:tc>
          <w:tcPr>
            <w:tcW w:w="711" w:type="pct"/>
            <w:shd w:val="clear" w:color="auto" w:fill="auto"/>
            <w:vAlign w:val="center"/>
          </w:tcPr>
          <w:p w14:paraId="0CF51AFD"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3F45DE4"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219087E" w14:textId="37D07A66" w:rsidR="003247A0" w:rsidRPr="00BF0DDD" w:rsidRDefault="003247A0" w:rsidP="003247A0">
            <w:pPr>
              <w:jc w:val="center"/>
              <w:rPr>
                <w:rFonts w:ascii="Arial" w:hAnsi="Arial" w:cs="Arial"/>
                <w:sz w:val="20"/>
                <w:szCs w:val="22"/>
              </w:rPr>
            </w:pPr>
          </w:p>
        </w:tc>
      </w:tr>
      <w:tr w:rsidR="004E2BE0" w:rsidRPr="00BF0DDD" w14:paraId="10551D7F" w14:textId="77777777" w:rsidTr="00BF0DDD">
        <w:tc>
          <w:tcPr>
            <w:tcW w:w="711" w:type="pct"/>
            <w:shd w:val="clear" w:color="auto" w:fill="auto"/>
            <w:vAlign w:val="center"/>
          </w:tcPr>
          <w:p w14:paraId="5F68EDB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C7B693E"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773CB8F" w14:textId="60C2CE91" w:rsidR="003247A0" w:rsidRPr="00BF0DDD" w:rsidRDefault="003247A0" w:rsidP="003247A0">
            <w:pPr>
              <w:jc w:val="center"/>
              <w:rPr>
                <w:rFonts w:ascii="Arial" w:hAnsi="Arial" w:cs="Arial"/>
                <w:sz w:val="20"/>
                <w:szCs w:val="22"/>
              </w:rPr>
            </w:pPr>
          </w:p>
        </w:tc>
      </w:tr>
      <w:tr w:rsidR="004E2BE0" w:rsidRPr="00BF0DDD" w14:paraId="71980C36" w14:textId="77777777" w:rsidTr="00BF0DDD">
        <w:tc>
          <w:tcPr>
            <w:tcW w:w="711" w:type="pct"/>
            <w:shd w:val="clear" w:color="auto" w:fill="auto"/>
            <w:vAlign w:val="center"/>
          </w:tcPr>
          <w:p w14:paraId="1404AD27"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A2D9A60"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2736FE3" w14:textId="15813DD4" w:rsidR="003247A0" w:rsidRPr="00BF0DDD" w:rsidRDefault="003247A0" w:rsidP="003247A0">
            <w:pPr>
              <w:jc w:val="center"/>
              <w:rPr>
                <w:rFonts w:ascii="Arial" w:hAnsi="Arial" w:cs="Arial"/>
                <w:sz w:val="20"/>
                <w:szCs w:val="22"/>
              </w:rPr>
            </w:pPr>
          </w:p>
        </w:tc>
      </w:tr>
      <w:tr w:rsidR="004E2BE0" w:rsidRPr="00BF0DDD" w14:paraId="637A6724" w14:textId="77777777" w:rsidTr="00BF0DDD">
        <w:tc>
          <w:tcPr>
            <w:tcW w:w="711" w:type="pct"/>
            <w:shd w:val="clear" w:color="auto" w:fill="auto"/>
            <w:vAlign w:val="center"/>
          </w:tcPr>
          <w:p w14:paraId="1A814D3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AC31331"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6D7CB00A" w14:textId="62881CBB" w:rsidR="003247A0" w:rsidRPr="00BF0DDD" w:rsidRDefault="003247A0" w:rsidP="003247A0">
            <w:pPr>
              <w:jc w:val="center"/>
              <w:rPr>
                <w:rFonts w:ascii="Arial" w:hAnsi="Arial" w:cs="Arial"/>
                <w:sz w:val="20"/>
                <w:szCs w:val="22"/>
              </w:rPr>
            </w:pPr>
          </w:p>
        </w:tc>
      </w:tr>
      <w:tr w:rsidR="004E2BE0" w:rsidRPr="00BF0DDD" w14:paraId="46326C49" w14:textId="77777777" w:rsidTr="00BF0DDD">
        <w:tc>
          <w:tcPr>
            <w:tcW w:w="711" w:type="pct"/>
            <w:shd w:val="clear" w:color="auto" w:fill="auto"/>
            <w:vAlign w:val="center"/>
          </w:tcPr>
          <w:p w14:paraId="647D195A"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49EEC8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E427294" w14:textId="48C40FCC" w:rsidR="003247A0" w:rsidRPr="00BF0DDD" w:rsidRDefault="003247A0" w:rsidP="003247A0">
            <w:pPr>
              <w:jc w:val="center"/>
              <w:rPr>
                <w:rFonts w:ascii="Arial" w:hAnsi="Arial" w:cs="Arial"/>
                <w:sz w:val="20"/>
                <w:szCs w:val="22"/>
              </w:rPr>
            </w:pPr>
          </w:p>
        </w:tc>
      </w:tr>
      <w:tr w:rsidR="004E2BE0" w:rsidRPr="00BF0DDD" w14:paraId="21CBCC25" w14:textId="77777777" w:rsidTr="00BF0DDD">
        <w:tc>
          <w:tcPr>
            <w:tcW w:w="711" w:type="pct"/>
            <w:shd w:val="clear" w:color="auto" w:fill="auto"/>
            <w:vAlign w:val="center"/>
          </w:tcPr>
          <w:p w14:paraId="6632839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F40DEE0"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AEFEFB5" w14:textId="7FE42A8A" w:rsidR="003247A0" w:rsidRPr="00BF0DDD" w:rsidRDefault="003247A0" w:rsidP="003247A0">
            <w:pPr>
              <w:jc w:val="center"/>
              <w:rPr>
                <w:rFonts w:ascii="Arial" w:hAnsi="Arial" w:cs="Arial"/>
                <w:sz w:val="20"/>
                <w:szCs w:val="22"/>
              </w:rPr>
            </w:pPr>
          </w:p>
        </w:tc>
      </w:tr>
      <w:tr w:rsidR="004E2BE0" w:rsidRPr="00BF0DDD" w14:paraId="67D50157" w14:textId="77777777" w:rsidTr="00BF0DDD">
        <w:tc>
          <w:tcPr>
            <w:tcW w:w="711" w:type="pct"/>
            <w:shd w:val="clear" w:color="auto" w:fill="auto"/>
            <w:vAlign w:val="center"/>
          </w:tcPr>
          <w:p w14:paraId="2328DA60"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15A1DB0"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714E6712" w14:textId="26B32333" w:rsidR="003247A0" w:rsidRPr="00BF0DDD" w:rsidRDefault="003247A0" w:rsidP="003247A0">
            <w:pPr>
              <w:jc w:val="center"/>
              <w:rPr>
                <w:rFonts w:ascii="Arial" w:hAnsi="Arial" w:cs="Arial"/>
                <w:sz w:val="20"/>
                <w:szCs w:val="22"/>
              </w:rPr>
            </w:pPr>
          </w:p>
        </w:tc>
      </w:tr>
      <w:tr w:rsidR="004E2BE0" w:rsidRPr="00BF0DDD" w14:paraId="1152C89D" w14:textId="77777777" w:rsidTr="00BF0DDD">
        <w:tc>
          <w:tcPr>
            <w:tcW w:w="711" w:type="pct"/>
            <w:shd w:val="clear" w:color="auto" w:fill="auto"/>
            <w:vAlign w:val="center"/>
          </w:tcPr>
          <w:p w14:paraId="3B0BA3A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746243B"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489182C6" w14:textId="3931D1B0" w:rsidR="003247A0" w:rsidRPr="00BF0DDD" w:rsidRDefault="003247A0" w:rsidP="003247A0">
            <w:pPr>
              <w:jc w:val="center"/>
              <w:rPr>
                <w:rFonts w:ascii="Arial" w:hAnsi="Arial" w:cs="Arial"/>
                <w:sz w:val="20"/>
                <w:szCs w:val="22"/>
              </w:rPr>
            </w:pPr>
          </w:p>
        </w:tc>
      </w:tr>
      <w:tr w:rsidR="004E2BE0" w:rsidRPr="00BF0DDD" w14:paraId="090A2FED" w14:textId="77777777" w:rsidTr="00BF0DDD">
        <w:tc>
          <w:tcPr>
            <w:tcW w:w="711" w:type="pct"/>
            <w:shd w:val="clear" w:color="auto" w:fill="auto"/>
            <w:vAlign w:val="center"/>
          </w:tcPr>
          <w:p w14:paraId="4998FAD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2A8D9D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CDCADF4" w14:textId="68E8B65C" w:rsidR="003247A0" w:rsidRPr="00BF0DDD" w:rsidRDefault="003247A0" w:rsidP="003247A0">
            <w:pPr>
              <w:jc w:val="center"/>
              <w:rPr>
                <w:rFonts w:ascii="Arial" w:hAnsi="Arial" w:cs="Arial"/>
                <w:sz w:val="20"/>
                <w:szCs w:val="22"/>
              </w:rPr>
            </w:pPr>
          </w:p>
        </w:tc>
      </w:tr>
      <w:tr w:rsidR="005E1A6C" w:rsidRPr="00BF0DDD" w14:paraId="0683E7A3" w14:textId="77777777" w:rsidTr="00BF0DDD">
        <w:tc>
          <w:tcPr>
            <w:tcW w:w="711" w:type="pct"/>
            <w:shd w:val="clear" w:color="auto" w:fill="auto"/>
            <w:vAlign w:val="center"/>
          </w:tcPr>
          <w:p w14:paraId="224D8522" w14:textId="77777777" w:rsidR="005E1A6C" w:rsidRPr="00BF0DDD" w:rsidRDefault="005E1A6C" w:rsidP="003247A0">
            <w:pPr>
              <w:jc w:val="center"/>
              <w:rPr>
                <w:rFonts w:ascii="Arial" w:hAnsi="Arial" w:cs="Arial"/>
                <w:sz w:val="20"/>
                <w:szCs w:val="22"/>
              </w:rPr>
            </w:pPr>
          </w:p>
        </w:tc>
        <w:tc>
          <w:tcPr>
            <w:tcW w:w="1421" w:type="pct"/>
            <w:shd w:val="clear" w:color="auto" w:fill="auto"/>
            <w:vAlign w:val="center"/>
          </w:tcPr>
          <w:p w14:paraId="12F92E70" w14:textId="77777777" w:rsidR="005E1A6C" w:rsidRPr="00BF0DDD" w:rsidRDefault="005E1A6C" w:rsidP="003247A0">
            <w:pPr>
              <w:jc w:val="center"/>
              <w:rPr>
                <w:rFonts w:ascii="Arial" w:hAnsi="Arial" w:cs="Arial"/>
                <w:sz w:val="20"/>
                <w:szCs w:val="22"/>
              </w:rPr>
            </w:pPr>
          </w:p>
        </w:tc>
        <w:tc>
          <w:tcPr>
            <w:tcW w:w="2868" w:type="pct"/>
            <w:shd w:val="clear" w:color="auto" w:fill="auto"/>
            <w:vAlign w:val="center"/>
          </w:tcPr>
          <w:p w14:paraId="7C77444B" w14:textId="77777777" w:rsidR="005E1A6C" w:rsidRPr="00BF0DDD" w:rsidRDefault="005E1A6C" w:rsidP="003247A0">
            <w:pPr>
              <w:jc w:val="center"/>
              <w:rPr>
                <w:rFonts w:ascii="Arial" w:hAnsi="Arial" w:cs="Arial"/>
                <w:sz w:val="20"/>
                <w:szCs w:val="22"/>
              </w:rPr>
            </w:pPr>
          </w:p>
        </w:tc>
      </w:tr>
      <w:tr w:rsidR="005E1A6C" w:rsidRPr="00BF0DDD" w14:paraId="511CD0C5" w14:textId="77777777" w:rsidTr="00BF0DDD">
        <w:tc>
          <w:tcPr>
            <w:tcW w:w="711" w:type="pct"/>
            <w:shd w:val="clear" w:color="auto" w:fill="auto"/>
            <w:vAlign w:val="center"/>
          </w:tcPr>
          <w:p w14:paraId="481EAC5B" w14:textId="77777777" w:rsidR="005E1A6C" w:rsidRPr="00BF0DDD" w:rsidRDefault="005E1A6C" w:rsidP="003247A0">
            <w:pPr>
              <w:jc w:val="center"/>
              <w:rPr>
                <w:rFonts w:ascii="Arial" w:hAnsi="Arial" w:cs="Arial"/>
                <w:sz w:val="20"/>
                <w:szCs w:val="22"/>
              </w:rPr>
            </w:pPr>
          </w:p>
        </w:tc>
        <w:tc>
          <w:tcPr>
            <w:tcW w:w="1421" w:type="pct"/>
            <w:shd w:val="clear" w:color="auto" w:fill="auto"/>
            <w:vAlign w:val="center"/>
          </w:tcPr>
          <w:p w14:paraId="5BC6F7FF" w14:textId="77777777" w:rsidR="005E1A6C" w:rsidRPr="00BF0DDD" w:rsidRDefault="005E1A6C" w:rsidP="003247A0">
            <w:pPr>
              <w:jc w:val="center"/>
              <w:rPr>
                <w:rFonts w:ascii="Arial" w:hAnsi="Arial" w:cs="Arial"/>
                <w:sz w:val="20"/>
                <w:szCs w:val="22"/>
              </w:rPr>
            </w:pPr>
          </w:p>
        </w:tc>
        <w:tc>
          <w:tcPr>
            <w:tcW w:w="2868" w:type="pct"/>
            <w:shd w:val="clear" w:color="auto" w:fill="auto"/>
            <w:vAlign w:val="center"/>
          </w:tcPr>
          <w:p w14:paraId="7B24E2C6" w14:textId="77777777" w:rsidR="005E1A6C" w:rsidRPr="00BF0DDD" w:rsidRDefault="005E1A6C" w:rsidP="003247A0">
            <w:pPr>
              <w:jc w:val="center"/>
              <w:rPr>
                <w:rFonts w:ascii="Arial" w:hAnsi="Arial" w:cs="Arial"/>
                <w:sz w:val="20"/>
                <w:szCs w:val="22"/>
              </w:rPr>
            </w:pPr>
          </w:p>
        </w:tc>
      </w:tr>
      <w:tr w:rsidR="005E1A6C" w:rsidRPr="00BF0DDD" w14:paraId="392DB417" w14:textId="77777777" w:rsidTr="00BF0DDD">
        <w:tc>
          <w:tcPr>
            <w:tcW w:w="711" w:type="pct"/>
            <w:shd w:val="clear" w:color="auto" w:fill="auto"/>
            <w:vAlign w:val="center"/>
          </w:tcPr>
          <w:p w14:paraId="47D30F9C" w14:textId="77777777" w:rsidR="005E1A6C" w:rsidRPr="00BF0DDD" w:rsidRDefault="005E1A6C" w:rsidP="003247A0">
            <w:pPr>
              <w:jc w:val="center"/>
              <w:rPr>
                <w:rFonts w:ascii="Arial" w:hAnsi="Arial" w:cs="Arial"/>
                <w:sz w:val="20"/>
                <w:szCs w:val="22"/>
              </w:rPr>
            </w:pPr>
          </w:p>
        </w:tc>
        <w:tc>
          <w:tcPr>
            <w:tcW w:w="1421" w:type="pct"/>
            <w:shd w:val="clear" w:color="auto" w:fill="auto"/>
            <w:vAlign w:val="center"/>
          </w:tcPr>
          <w:p w14:paraId="070AAEA3" w14:textId="77777777" w:rsidR="005E1A6C" w:rsidRPr="00BF0DDD" w:rsidRDefault="005E1A6C" w:rsidP="003247A0">
            <w:pPr>
              <w:jc w:val="center"/>
              <w:rPr>
                <w:rFonts w:ascii="Arial" w:hAnsi="Arial" w:cs="Arial"/>
                <w:sz w:val="20"/>
                <w:szCs w:val="22"/>
              </w:rPr>
            </w:pPr>
          </w:p>
        </w:tc>
        <w:tc>
          <w:tcPr>
            <w:tcW w:w="2868" w:type="pct"/>
            <w:shd w:val="clear" w:color="auto" w:fill="auto"/>
            <w:vAlign w:val="center"/>
          </w:tcPr>
          <w:p w14:paraId="3FDA6A52" w14:textId="77777777" w:rsidR="005E1A6C" w:rsidRPr="00BF0DDD" w:rsidRDefault="005E1A6C" w:rsidP="003247A0">
            <w:pPr>
              <w:jc w:val="center"/>
              <w:rPr>
                <w:rFonts w:ascii="Arial" w:hAnsi="Arial" w:cs="Arial"/>
                <w:sz w:val="20"/>
                <w:szCs w:val="22"/>
              </w:rPr>
            </w:pPr>
          </w:p>
        </w:tc>
      </w:tr>
    </w:tbl>
    <w:p w14:paraId="2D4B1107" w14:textId="77777777" w:rsidR="00AF13C4" w:rsidRDefault="00AF13C4" w:rsidP="00AF13C4">
      <w:pPr>
        <w:rPr>
          <w:lang w:val="es-419"/>
        </w:rPr>
      </w:pPr>
      <w:bookmarkStart w:id="4" w:name="_Toc105568270"/>
    </w:p>
    <w:p w14:paraId="33D902F9" w14:textId="587588C3" w:rsidR="00AF13C4" w:rsidRDefault="00AF13C4" w:rsidP="00AF13C4">
      <w:pPr>
        <w:rPr>
          <w:lang w:val="es-419"/>
        </w:rPr>
      </w:pPr>
      <w:r>
        <w:rPr>
          <w:lang w:val="es-419"/>
        </w:rPr>
        <w:br w:type="page"/>
      </w: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r>
        <w:rPr>
          <w:rFonts w:ascii="Arial" w:hAnsi="Arial" w:cs="Arial"/>
          <w:color w:val="002060"/>
          <w:sz w:val="26"/>
          <w:szCs w:val="26"/>
          <w:lang w:val="es-419"/>
        </w:rPr>
        <w:lastRenderedPageBreak/>
        <w:t>INTRODUCCIÓN</w:t>
      </w:r>
      <w:bookmarkEnd w:id="4"/>
    </w:p>
    <w:p w14:paraId="33CB5FF4" w14:textId="77777777" w:rsidR="0031617C" w:rsidRDefault="0031617C" w:rsidP="0031617C">
      <w:pPr>
        <w:spacing w:after="240" w:line="276" w:lineRule="auto"/>
        <w:jc w:val="both"/>
        <w:rPr>
          <w:rFonts w:ascii="Arial" w:hAnsi="Arial" w:cs="Arial"/>
          <w:sz w:val="22"/>
          <w:szCs w:val="22"/>
          <w:lang w:val="es-419"/>
        </w:rPr>
      </w:pPr>
      <w:r w:rsidRPr="0031617C">
        <w:rPr>
          <w:rFonts w:ascii="Arial" w:hAnsi="Arial" w:cs="Arial"/>
          <w:sz w:val="22"/>
          <w:szCs w:val="22"/>
        </w:rPr>
        <w:t xml:space="preserve">La Universidad de la Amazonia, asume </w:t>
      </w:r>
      <w:r w:rsidRPr="0031617C">
        <w:rPr>
          <w:rFonts w:ascii="Arial" w:hAnsi="Arial" w:cs="Arial"/>
          <w:sz w:val="22"/>
          <w:szCs w:val="22"/>
          <w:lang w:val="es-419"/>
        </w:rPr>
        <w:t>los procesos de evaluación continua</w:t>
      </w:r>
      <w:r w:rsidRPr="0031617C">
        <w:rPr>
          <w:rFonts w:ascii="Arial" w:hAnsi="Arial" w:cs="Arial"/>
          <w:sz w:val="22"/>
          <w:szCs w:val="22"/>
        </w:rPr>
        <w:t xml:space="preserve"> como un proceso permanente que </w:t>
      </w:r>
      <w:r w:rsidRPr="0031617C">
        <w:rPr>
          <w:rFonts w:ascii="Arial" w:hAnsi="Arial" w:cs="Arial"/>
          <w:sz w:val="22"/>
          <w:szCs w:val="22"/>
          <w:lang w:val="es-419"/>
        </w:rPr>
        <w:t>da</w:t>
      </w:r>
      <w:r w:rsidRPr="0031617C">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continuo de sus programas académicos. </w:t>
      </w:r>
      <w:r w:rsidRPr="0031617C">
        <w:rPr>
          <w:rFonts w:ascii="Arial" w:hAnsi="Arial" w:cs="Arial"/>
          <w:sz w:val="22"/>
          <w:szCs w:val="22"/>
          <w:lang w:val="es-419"/>
        </w:rPr>
        <w:t xml:space="preserve">En particular, el Decreto 1330 de 2019 y la Resolución 021795 de 2020 por el cual se establecen los parámetros de autoevaluación, verificación y evaluación de las condiciones de calidad del programa, indican la necesidad de contar con evidencias para la solicitud del pre radicado. </w:t>
      </w:r>
    </w:p>
    <w:p w14:paraId="26A66631" w14:textId="77777777" w:rsidR="004F2CC5" w:rsidRPr="004A2E5A" w:rsidRDefault="004F2CC5" w:rsidP="004F2CC5">
      <w:pPr>
        <w:adjustRightInd w:val="0"/>
        <w:spacing w:after="240" w:line="276" w:lineRule="auto"/>
        <w:jc w:val="both"/>
        <w:rPr>
          <w:rFonts w:ascii="Arial" w:eastAsiaTheme="minorHAnsi" w:hAnsi="Arial" w:cs="Arial"/>
          <w:sz w:val="22"/>
          <w:szCs w:val="22"/>
          <w:lang w:val="es-419"/>
        </w:rPr>
      </w:pPr>
      <w:r w:rsidRPr="004A2E5A">
        <w:rPr>
          <w:rFonts w:ascii="Arial" w:eastAsiaTheme="minorHAnsi" w:hAnsi="Arial" w:cs="Arial"/>
          <w:color w:val="000000"/>
          <w:sz w:val="22"/>
          <w:szCs w:val="22"/>
          <w:lang w:val="es-419"/>
        </w:rPr>
        <w:t xml:space="preserve">Con las últimas modificaciones normativas entorno a la gestión de Registros Calificados por parte del Ministerio de Educación Nacional para las Instituciones de Educación Superior en Colombia, han derivado en reflexionar en torno a los modos como han sido comprendidas tradicionalmente las condiciones de </w:t>
      </w:r>
      <w:r w:rsidRPr="004A2E5A">
        <w:rPr>
          <w:rFonts w:ascii="Arial" w:eastAsiaTheme="minorHAnsi" w:hAnsi="Arial" w:cs="Arial"/>
          <w:sz w:val="22"/>
          <w:szCs w:val="22"/>
          <w:lang w:val="es-419"/>
        </w:rPr>
        <w:t xml:space="preserve">calidad necesarias para que un programa académico pueda ser ofertado. Mediante esta reflexión, es posible reconocer que las condiciones de calidad sobre las cuales están estructurados nuestros Proyectos Curriculares, expresan fortalezas y cualidades coherentes con algunos de los aspectos que se recogen en el Decreto MEN 1330 del 25 de julio de 2019. En el mismo sentido, el Decreto es una oportunidad para detenerse a evaluar en qué aspectos se requiere iniciar acciones conjuntas que nos permitan enriquecer los procesos de formación de sujetos en los diferentes niveles; es decir, encontrar caminos para transformar las oportunidades de mejoramiento en nuevas fortalezas. </w:t>
      </w:r>
    </w:p>
    <w:p w14:paraId="7EFF37D2" w14:textId="77777777" w:rsidR="00760529" w:rsidRDefault="0031617C" w:rsidP="003B7591">
      <w:pPr>
        <w:pStyle w:val="Default"/>
        <w:spacing w:before="240" w:after="240" w:line="276" w:lineRule="auto"/>
        <w:jc w:val="both"/>
        <w:rPr>
          <w:color w:val="auto"/>
          <w:sz w:val="22"/>
          <w:szCs w:val="22"/>
        </w:rPr>
      </w:pPr>
      <w:r w:rsidRPr="0031617C">
        <w:rPr>
          <w:color w:val="auto"/>
          <w:sz w:val="22"/>
          <w:szCs w:val="22"/>
        </w:rPr>
        <w:t xml:space="preserve">El presente documento de autoevaluación, contiene el resultado del juicio de calidad construido por la institución y el </w:t>
      </w:r>
      <w:r w:rsidRPr="0031617C">
        <w:rPr>
          <w:color w:val="auto"/>
          <w:sz w:val="22"/>
          <w:szCs w:val="22"/>
          <w:lang w:val="es-419"/>
        </w:rPr>
        <w:t xml:space="preserve">nuevo </w:t>
      </w:r>
      <w:r w:rsidRPr="0031617C">
        <w:rPr>
          <w:color w:val="auto"/>
          <w:sz w:val="22"/>
          <w:szCs w:val="22"/>
        </w:rPr>
        <w:t xml:space="preserve">programa respecto al servicio que </w:t>
      </w:r>
      <w:r w:rsidRPr="0031617C">
        <w:rPr>
          <w:color w:val="auto"/>
          <w:sz w:val="22"/>
          <w:szCs w:val="22"/>
          <w:lang w:val="es-419"/>
        </w:rPr>
        <w:t>se pretende ofrecer</w:t>
      </w:r>
      <w:r w:rsidRPr="0031617C">
        <w:rPr>
          <w:color w:val="auto"/>
          <w:sz w:val="22"/>
          <w:szCs w:val="22"/>
        </w:rPr>
        <w:t xml:space="preserve">. Este informe tiene un cuerpo central el cual es acompañado por los respectivos anexos. En este, se sintetiza los resultados de los análisis y los juicios sobre el cumplimiento de las </w:t>
      </w:r>
      <w:r w:rsidRPr="0031617C">
        <w:rPr>
          <w:color w:val="auto"/>
          <w:sz w:val="22"/>
          <w:szCs w:val="22"/>
          <w:lang w:val="es-419"/>
        </w:rPr>
        <w:t xml:space="preserve">nueve condiciones de calidad de programa para la solicitud del Nuevo Registro Calificado. Cada una de las condiciones de calidad para el programa, son sustentadas a través de una serie de evidencias que son el respaldo para la solicitud del Registro Calificado. Estas evidencias son el sustento para que los actores asociados al proceso de verificación y evaluación, puedan cumplir sus funciones en este proceso. </w:t>
      </w:r>
      <w:r w:rsidRPr="0031617C">
        <w:rPr>
          <w:color w:val="auto"/>
          <w:sz w:val="22"/>
          <w:szCs w:val="22"/>
        </w:rPr>
        <w:t xml:space="preserve">En el marco del Sistema Interno de Aseguramiento de la Calidad, mediante Acuerdo </w:t>
      </w:r>
      <w:r w:rsidRPr="0031617C">
        <w:rPr>
          <w:color w:val="auto"/>
          <w:sz w:val="22"/>
          <w:szCs w:val="22"/>
          <w:lang w:val="es-419"/>
        </w:rPr>
        <w:t>No. 24 del 02 de junio de 2021, emitido por el Consejo Superior de la Universidad de la Amazonia</w:t>
      </w:r>
      <w:r w:rsidRPr="0031617C">
        <w:rPr>
          <w:color w:val="auto"/>
          <w:sz w:val="22"/>
          <w:szCs w:val="22"/>
        </w:rPr>
        <w:t xml:space="preserve">, se </w:t>
      </w:r>
      <w:r w:rsidRPr="0031617C">
        <w:rPr>
          <w:color w:val="auto"/>
          <w:sz w:val="22"/>
          <w:szCs w:val="22"/>
          <w:lang w:val="es-419"/>
        </w:rPr>
        <w:t>generan</w:t>
      </w:r>
      <w:r w:rsidRPr="0031617C">
        <w:rPr>
          <w:color w:val="auto"/>
          <w:sz w:val="22"/>
          <w:szCs w:val="22"/>
        </w:rPr>
        <w:t xml:space="preserve"> las estrategias a través del ejercicio de la autoevaluación que brinden las herramientas necesarias para soportar la decisión de ofrecer un Nuevo Registro Calificado de un programa</w:t>
      </w:r>
      <w:r w:rsidRPr="0031617C">
        <w:rPr>
          <w:color w:val="auto"/>
          <w:sz w:val="22"/>
          <w:szCs w:val="22"/>
          <w:lang w:val="es-419"/>
        </w:rPr>
        <w:t xml:space="preserve"> académico</w:t>
      </w:r>
      <w:r w:rsidR="00B55C95" w:rsidRPr="0031617C">
        <w:rPr>
          <w:color w:val="auto"/>
          <w:sz w:val="22"/>
          <w:szCs w:val="22"/>
        </w:rPr>
        <w:t>.</w:t>
      </w:r>
    </w:p>
    <w:p w14:paraId="131427F5" w14:textId="200D718C" w:rsidR="00AC148F" w:rsidRDefault="00760529" w:rsidP="003B7591">
      <w:pPr>
        <w:pStyle w:val="Default"/>
        <w:spacing w:before="240" w:after="240" w:line="276" w:lineRule="auto"/>
        <w:jc w:val="both"/>
        <w:rPr>
          <w:color w:val="auto"/>
          <w:sz w:val="22"/>
          <w:szCs w:val="22"/>
        </w:rPr>
      </w:pPr>
      <w:r>
        <w:rPr>
          <w:color w:val="auto"/>
          <w:sz w:val="22"/>
          <w:szCs w:val="22"/>
        </w:rPr>
        <w:t xml:space="preserve"> </w:t>
      </w:r>
    </w:p>
    <w:p w14:paraId="0760F6E1" w14:textId="793FE35E" w:rsidR="00AC148F" w:rsidRPr="000D7574" w:rsidRDefault="000D7574" w:rsidP="00AC148F">
      <w:pPr>
        <w:pStyle w:val="Sinespaciado"/>
        <w:spacing w:after="240" w:line="276" w:lineRule="auto"/>
        <w:jc w:val="center"/>
        <w:rPr>
          <w:rFonts w:ascii="Arial" w:hAnsi="Arial" w:cs="Arial"/>
          <w:b/>
          <w:bCs/>
          <w:color w:val="002060"/>
          <w:sz w:val="20"/>
          <w:szCs w:val="27"/>
          <w:lang w:val="es-419"/>
        </w:rPr>
      </w:pPr>
      <w:r w:rsidRPr="000D7574">
        <w:rPr>
          <w:rFonts w:ascii="Arial" w:hAnsi="Arial" w:cs="Arial"/>
          <w:b/>
          <w:bCs/>
          <w:color w:val="002060"/>
          <w:sz w:val="28"/>
          <w:szCs w:val="40"/>
        </w:rPr>
        <w:lastRenderedPageBreak/>
        <w:t>INFORME DE</w:t>
      </w:r>
      <w:r w:rsidRPr="000D7574">
        <w:rPr>
          <w:rFonts w:ascii="Arial" w:hAnsi="Arial" w:cs="Arial"/>
          <w:b/>
          <w:bCs/>
          <w:color w:val="002060"/>
          <w:sz w:val="28"/>
          <w:szCs w:val="40"/>
          <w:lang w:val="es-419"/>
        </w:rPr>
        <w:t xml:space="preserve"> CONDICIONES DE CALIDAD, CON FINES DE RENOVACIÓN DEL REGISTRO CALIFICADO, SEGÚN EL DECRETO 1330 DE 2019 Y RESOLUCIÓN 021795 DE 2020</w:t>
      </w:r>
    </w:p>
    <w:p w14:paraId="2DEBB835" w14:textId="77777777" w:rsidR="00AC148F" w:rsidRPr="00EB4D03" w:rsidRDefault="00AC148F" w:rsidP="00EB4D03">
      <w:pPr>
        <w:pStyle w:val="Ttulo1"/>
        <w:spacing w:before="0"/>
        <w:rPr>
          <w:rFonts w:ascii="Arial" w:hAnsi="Arial" w:cs="Arial"/>
          <w:lang w:val="es-419"/>
        </w:rPr>
      </w:pPr>
      <w:bookmarkStart w:id="5" w:name="_Toc105568271"/>
      <w:r w:rsidRPr="00EB4D03">
        <w:rPr>
          <w:rFonts w:ascii="Arial" w:hAnsi="Arial" w:cs="Arial"/>
          <w:color w:val="FFC000"/>
          <w:lang w:val="es-419"/>
        </w:rPr>
        <w:t>CONDICIÓN DE CALIDAD</w:t>
      </w:r>
      <w:r w:rsidRPr="00EB4D03">
        <w:rPr>
          <w:rFonts w:ascii="Arial" w:hAnsi="Arial" w:cs="Arial"/>
          <w:color w:val="FFC000"/>
        </w:rPr>
        <w:t xml:space="preserve"> 1. </w:t>
      </w:r>
      <w:r w:rsidRPr="00EB4D03">
        <w:rPr>
          <w:rFonts w:ascii="Arial" w:hAnsi="Arial" w:cs="Arial"/>
          <w:color w:val="002060"/>
          <w:lang w:val="es-419"/>
        </w:rPr>
        <w:t>DENOMINACIÓN DEL PROGRAMA</w:t>
      </w:r>
      <w:bookmarkEnd w:id="5"/>
    </w:p>
    <w:p w14:paraId="47069202" w14:textId="77777777" w:rsidR="00AC148F" w:rsidRPr="00F07F9C" w:rsidRDefault="00AC148F" w:rsidP="00AC148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3701D9C2" wp14:editId="5D0BB82C">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C1E866"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621C3EE0" w14:textId="77777777" w:rsidR="00AC148F" w:rsidRPr="00156FA1" w:rsidRDefault="00AC148F" w:rsidP="00AC148F">
      <w:pPr>
        <w:pStyle w:val="Default"/>
        <w:spacing w:after="240" w:line="276" w:lineRule="auto"/>
        <w:jc w:val="both"/>
        <w:rPr>
          <w:i/>
          <w:color w:val="002060"/>
          <w:sz w:val="22"/>
          <w:szCs w:val="22"/>
        </w:rPr>
      </w:pPr>
      <w:r w:rsidRPr="00945CC2">
        <w:rPr>
          <w:i/>
          <w:color w:val="002060"/>
          <w:sz w:val="22"/>
          <w:szCs w:val="22"/>
          <w:lang w:val="es-419"/>
        </w:rPr>
        <w:t>Se entiende por denominación, la asignación de un nombre al programa académico, orientada a expresar aspectos propios de una o varias disciplinas. En todo caso, la Universidad de la Amazonia tendrá en cuenta el cumplimiento de los siguientes indicadores</w:t>
      </w:r>
      <w:r w:rsidRPr="00945CC2">
        <w:rPr>
          <w:i/>
          <w:color w:val="002060"/>
          <w:sz w:val="22"/>
          <w:szCs w:val="22"/>
        </w:rPr>
        <w:t>.</w:t>
      </w:r>
    </w:p>
    <w:p w14:paraId="2AFEC4CA" w14:textId="77777777" w:rsidR="00226F9C" w:rsidRPr="005A3F39" w:rsidRDefault="00226F9C" w:rsidP="00226F9C">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0589BCD8" w14:textId="6A51117B" w:rsidR="00AC148F" w:rsidRPr="00E577A5" w:rsidRDefault="00AC148F" w:rsidP="00966E90">
      <w:pPr>
        <w:pStyle w:val="Ttulo2"/>
        <w:numPr>
          <w:ilvl w:val="1"/>
          <w:numId w:val="16"/>
        </w:numPr>
        <w:spacing w:after="240" w:line="276" w:lineRule="auto"/>
        <w:jc w:val="both"/>
        <w:rPr>
          <w:rFonts w:ascii="Arial" w:hAnsi="Arial" w:cs="Arial"/>
          <w:color w:val="002060"/>
          <w:sz w:val="22"/>
        </w:rPr>
      </w:pPr>
      <w:bookmarkStart w:id="6" w:name="_Toc105568272"/>
      <w:r w:rsidRPr="00E577A5">
        <w:rPr>
          <w:rFonts w:ascii="Arial" w:hAnsi="Arial" w:cs="Arial"/>
          <w:color w:val="002060"/>
          <w:sz w:val="22"/>
          <w:lang w:val="es-419"/>
        </w:rPr>
        <w:t>Correspondencia de la denominación con el título que se va a otorgar, el nivel de formación, los contenidos curriculares y el perfil del egresado</w:t>
      </w:r>
      <w:r w:rsidRPr="00E577A5">
        <w:rPr>
          <w:rFonts w:ascii="Arial" w:hAnsi="Arial" w:cs="Arial"/>
          <w:color w:val="002060"/>
          <w:sz w:val="22"/>
        </w:rPr>
        <w:t>.</w:t>
      </w:r>
      <w:bookmarkEnd w:id="6"/>
    </w:p>
    <w:p w14:paraId="101E4D2A" w14:textId="77777777" w:rsidR="00AC148F" w:rsidRPr="006C6C6F" w:rsidRDefault="00AC148F" w:rsidP="00AC148F">
      <w:pPr>
        <w:pStyle w:val="Descripcin"/>
        <w:keepNext/>
        <w:spacing w:after="0" w:line="276" w:lineRule="auto"/>
        <w:jc w:val="both"/>
        <w:rPr>
          <w:rFonts w:ascii="Arial" w:hAnsi="Arial" w:cs="Arial"/>
          <w:b w:val="0"/>
          <w:color w:val="auto"/>
          <w:sz w:val="20"/>
          <w:szCs w:val="22"/>
        </w:rPr>
      </w:pPr>
      <w:bookmarkStart w:id="7" w:name="_Toc82791638"/>
      <w:bookmarkStart w:id="8" w:name="_Toc105568224"/>
      <w:r w:rsidRPr="006C6C6F">
        <w:rPr>
          <w:rFonts w:ascii="Arial" w:hAnsi="Arial" w:cs="Arial"/>
          <w:b w:val="0"/>
          <w:color w:val="auto"/>
          <w:sz w:val="20"/>
          <w:szCs w:val="22"/>
        </w:rPr>
        <w:t xml:space="preserve">Tabla </w:t>
      </w:r>
      <w:r w:rsidRPr="006C6C6F">
        <w:rPr>
          <w:rFonts w:ascii="Arial" w:hAnsi="Arial" w:cs="Arial"/>
          <w:b w:val="0"/>
          <w:color w:val="auto"/>
          <w:sz w:val="20"/>
          <w:szCs w:val="22"/>
        </w:rPr>
        <w:fldChar w:fldCharType="begin"/>
      </w:r>
      <w:r w:rsidRPr="006C6C6F">
        <w:rPr>
          <w:rFonts w:ascii="Arial" w:hAnsi="Arial" w:cs="Arial"/>
          <w:b w:val="0"/>
          <w:color w:val="auto"/>
          <w:sz w:val="20"/>
          <w:szCs w:val="22"/>
        </w:rPr>
        <w:instrText xml:space="preserve"> SEQ Tabla \* ARABIC </w:instrText>
      </w:r>
      <w:r w:rsidRPr="006C6C6F">
        <w:rPr>
          <w:rFonts w:ascii="Arial" w:hAnsi="Arial" w:cs="Arial"/>
          <w:b w:val="0"/>
          <w:color w:val="auto"/>
          <w:sz w:val="20"/>
          <w:szCs w:val="22"/>
        </w:rPr>
        <w:fldChar w:fldCharType="separate"/>
      </w:r>
      <w:r w:rsidR="00D81F48">
        <w:rPr>
          <w:rFonts w:ascii="Arial" w:hAnsi="Arial" w:cs="Arial"/>
          <w:b w:val="0"/>
          <w:noProof/>
          <w:color w:val="auto"/>
          <w:sz w:val="20"/>
          <w:szCs w:val="22"/>
        </w:rPr>
        <w:t>1</w:t>
      </w:r>
      <w:r w:rsidRPr="006C6C6F">
        <w:rPr>
          <w:rFonts w:ascii="Arial" w:hAnsi="Arial" w:cs="Arial"/>
          <w:b w:val="0"/>
          <w:color w:val="auto"/>
          <w:sz w:val="20"/>
          <w:szCs w:val="22"/>
        </w:rPr>
        <w:fldChar w:fldCharType="end"/>
      </w:r>
      <w:r w:rsidRPr="006C6C6F">
        <w:rPr>
          <w:rFonts w:ascii="Arial" w:hAnsi="Arial" w:cs="Arial"/>
          <w:b w:val="0"/>
          <w:color w:val="auto"/>
          <w:sz w:val="20"/>
          <w:szCs w:val="22"/>
          <w:lang w:val="es-419"/>
        </w:rPr>
        <w:t>. Características Generales del Programa</w:t>
      </w:r>
      <w:bookmarkEnd w:id="7"/>
      <w:bookmarkEnd w:id="8"/>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314"/>
        <w:gridCol w:w="5091"/>
      </w:tblGrid>
      <w:tr w:rsidR="00C30F08" w:rsidRPr="004C530A" w14:paraId="730AEDAA" w14:textId="77777777" w:rsidTr="007C675B">
        <w:tc>
          <w:tcPr>
            <w:tcW w:w="4673" w:type="dxa"/>
            <w:vAlign w:val="center"/>
          </w:tcPr>
          <w:p w14:paraId="31D353CB"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Estado del programa</w:t>
            </w:r>
          </w:p>
        </w:tc>
        <w:tc>
          <w:tcPr>
            <w:tcW w:w="5517" w:type="dxa"/>
            <w:vAlign w:val="center"/>
          </w:tcPr>
          <w:p w14:paraId="134256DC" w14:textId="7165B2F6" w:rsidR="00C30F08" w:rsidRPr="00C30F08" w:rsidRDefault="00C30F08" w:rsidP="00C30F08">
            <w:pPr>
              <w:adjustRightInd w:val="0"/>
              <w:jc w:val="both"/>
              <w:rPr>
                <w:rFonts w:ascii="Arial" w:eastAsiaTheme="minorHAnsi" w:hAnsi="Arial" w:cs="Arial"/>
                <w:color w:val="000000"/>
                <w:sz w:val="20"/>
                <w:szCs w:val="20"/>
                <w:lang w:val="es-419"/>
              </w:rPr>
            </w:pPr>
            <w:r>
              <w:rPr>
                <w:rFonts w:ascii="Arial" w:eastAsiaTheme="minorHAnsi" w:hAnsi="Arial" w:cs="Arial"/>
                <w:color w:val="000000"/>
                <w:sz w:val="20"/>
                <w:szCs w:val="20"/>
                <w:lang w:val="es-419"/>
              </w:rPr>
              <w:t>Renovación del Registro Calificado</w:t>
            </w:r>
          </w:p>
        </w:tc>
      </w:tr>
      <w:tr w:rsidR="00C30F08" w:rsidRPr="004C530A" w14:paraId="7ECE3604" w14:textId="77777777" w:rsidTr="007C675B">
        <w:tc>
          <w:tcPr>
            <w:tcW w:w="4673" w:type="dxa"/>
            <w:vAlign w:val="center"/>
          </w:tcPr>
          <w:p w14:paraId="054C985C"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Institución</w:t>
            </w:r>
          </w:p>
        </w:tc>
        <w:tc>
          <w:tcPr>
            <w:tcW w:w="5517" w:type="dxa"/>
            <w:vAlign w:val="center"/>
          </w:tcPr>
          <w:p w14:paraId="667DAFCD" w14:textId="77777777" w:rsidR="00C30F08" w:rsidRPr="004C530A" w:rsidRDefault="00C30F08" w:rsidP="007C675B">
            <w:pPr>
              <w:adjustRightInd w:val="0"/>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Universidad de la Amazonia</w:t>
            </w:r>
          </w:p>
        </w:tc>
      </w:tr>
      <w:tr w:rsidR="00C30F08" w:rsidRPr="004C530A" w14:paraId="3DC73340" w14:textId="77777777" w:rsidTr="007C675B">
        <w:tc>
          <w:tcPr>
            <w:tcW w:w="4673" w:type="dxa"/>
            <w:vAlign w:val="center"/>
          </w:tcPr>
          <w:p w14:paraId="47FB42E5"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Nombre del programa</w:t>
            </w:r>
          </w:p>
        </w:tc>
        <w:tc>
          <w:tcPr>
            <w:tcW w:w="5517" w:type="dxa"/>
            <w:vAlign w:val="center"/>
          </w:tcPr>
          <w:p w14:paraId="0D422662"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C89E6DE" w14:textId="77777777" w:rsidTr="007C675B">
        <w:tc>
          <w:tcPr>
            <w:tcW w:w="4673" w:type="dxa"/>
            <w:vAlign w:val="center"/>
          </w:tcPr>
          <w:p w14:paraId="1E05FA30"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Título que otorga</w:t>
            </w:r>
          </w:p>
        </w:tc>
        <w:tc>
          <w:tcPr>
            <w:tcW w:w="5517" w:type="dxa"/>
            <w:vAlign w:val="center"/>
          </w:tcPr>
          <w:p w14:paraId="665BD867"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CE4D7AD" w14:textId="77777777" w:rsidTr="007C675B">
        <w:tc>
          <w:tcPr>
            <w:tcW w:w="4673" w:type="dxa"/>
            <w:vAlign w:val="center"/>
          </w:tcPr>
          <w:p w14:paraId="016AD1BB"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Lugar de desarrollo del programa</w:t>
            </w:r>
          </w:p>
        </w:tc>
        <w:tc>
          <w:tcPr>
            <w:tcW w:w="5517" w:type="dxa"/>
            <w:vAlign w:val="center"/>
          </w:tcPr>
          <w:p w14:paraId="79FCA8CE"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2A5E842" w14:textId="77777777" w:rsidTr="007C675B">
        <w:tc>
          <w:tcPr>
            <w:tcW w:w="4673" w:type="dxa"/>
            <w:vAlign w:val="center"/>
          </w:tcPr>
          <w:p w14:paraId="2233025C"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Facultad adscrito</w:t>
            </w:r>
          </w:p>
        </w:tc>
        <w:tc>
          <w:tcPr>
            <w:tcW w:w="5517" w:type="dxa"/>
            <w:vAlign w:val="center"/>
          </w:tcPr>
          <w:p w14:paraId="19EE364D"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4E9EEF85" w14:textId="77777777" w:rsidTr="007C675B">
        <w:tc>
          <w:tcPr>
            <w:tcW w:w="4673" w:type="dxa"/>
            <w:vAlign w:val="center"/>
          </w:tcPr>
          <w:p w14:paraId="11CC2656"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Nivel del programa</w:t>
            </w:r>
          </w:p>
        </w:tc>
        <w:tc>
          <w:tcPr>
            <w:tcW w:w="5517" w:type="dxa"/>
            <w:vAlign w:val="center"/>
          </w:tcPr>
          <w:p w14:paraId="5FE77C78" w14:textId="7E20613F" w:rsidR="00C30F08" w:rsidRPr="004C530A" w:rsidRDefault="003832BD" w:rsidP="0081768F">
            <w:pPr>
              <w:adjustRightInd w:val="0"/>
              <w:jc w:val="both"/>
              <w:rPr>
                <w:rFonts w:ascii="Arial" w:eastAsiaTheme="minorHAnsi" w:hAnsi="Arial" w:cs="Arial"/>
                <w:color w:val="000000"/>
                <w:sz w:val="20"/>
                <w:szCs w:val="20"/>
                <w:lang w:val="es-419"/>
              </w:rPr>
            </w:pPr>
            <w:r w:rsidRPr="004C530A">
              <w:rPr>
                <w:rFonts w:ascii="Arial" w:eastAsiaTheme="minorHAnsi" w:hAnsi="Arial" w:cs="Arial"/>
                <w:sz w:val="20"/>
                <w:szCs w:val="20"/>
                <w:lang w:val="es-419"/>
              </w:rPr>
              <w:t xml:space="preserve">(Elegir entre </w:t>
            </w:r>
            <w:r w:rsidRPr="004C530A">
              <w:rPr>
                <w:rFonts w:ascii="Arial" w:eastAsiaTheme="minorHAnsi" w:hAnsi="Arial" w:cs="Arial"/>
                <w:i/>
                <w:iCs/>
                <w:sz w:val="20"/>
                <w:szCs w:val="20"/>
                <w:lang w:val="es-419"/>
              </w:rPr>
              <w:t>Técnico, Tecnológico, Profesional, Especialización</w:t>
            </w:r>
            <w:r>
              <w:rPr>
                <w:rFonts w:ascii="Arial" w:eastAsiaTheme="minorHAnsi" w:hAnsi="Arial" w:cs="Arial"/>
                <w:i/>
                <w:iCs/>
                <w:sz w:val="20"/>
                <w:szCs w:val="20"/>
                <w:lang w:val="es-419"/>
              </w:rPr>
              <w:t>, Maestría o Doctorado</w:t>
            </w:r>
            <w:r w:rsidRPr="004C530A">
              <w:rPr>
                <w:rFonts w:ascii="Arial" w:eastAsiaTheme="minorHAnsi" w:hAnsi="Arial" w:cs="Arial"/>
                <w:sz w:val="20"/>
                <w:szCs w:val="20"/>
                <w:lang w:val="es-419"/>
              </w:rPr>
              <w:t>)</w:t>
            </w:r>
          </w:p>
        </w:tc>
      </w:tr>
      <w:tr w:rsidR="00C30F08" w:rsidRPr="004C530A" w14:paraId="6DEE40E3" w14:textId="77777777" w:rsidTr="007C675B">
        <w:tc>
          <w:tcPr>
            <w:tcW w:w="4673" w:type="dxa"/>
            <w:vAlign w:val="center"/>
          </w:tcPr>
          <w:p w14:paraId="425798AF"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Norma interna de creación</w:t>
            </w:r>
          </w:p>
        </w:tc>
        <w:tc>
          <w:tcPr>
            <w:tcW w:w="5517" w:type="dxa"/>
            <w:vAlign w:val="center"/>
          </w:tcPr>
          <w:p w14:paraId="35894379"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66C38FE" w14:textId="77777777" w:rsidTr="007C675B">
        <w:tc>
          <w:tcPr>
            <w:tcW w:w="4673" w:type="dxa"/>
            <w:vAlign w:val="center"/>
          </w:tcPr>
          <w:p w14:paraId="683C2CB0"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Número de la norma</w:t>
            </w:r>
          </w:p>
        </w:tc>
        <w:tc>
          <w:tcPr>
            <w:tcW w:w="5517" w:type="dxa"/>
            <w:vAlign w:val="center"/>
          </w:tcPr>
          <w:p w14:paraId="678B4F40"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3D9C509F" w14:textId="77777777" w:rsidTr="007C675B">
        <w:tc>
          <w:tcPr>
            <w:tcW w:w="4673" w:type="dxa"/>
            <w:vAlign w:val="center"/>
          </w:tcPr>
          <w:p w14:paraId="60D353F2"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Fecha de la norma</w:t>
            </w:r>
          </w:p>
        </w:tc>
        <w:tc>
          <w:tcPr>
            <w:tcW w:w="5517" w:type="dxa"/>
            <w:vAlign w:val="center"/>
          </w:tcPr>
          <w:p w14:paraId="2648456E"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4145A996" w14:textId="77777777" w:rsidTr="007C675B">
        <w:tc>
          <w:tcPr>
            <w:tcW w:w="4673" w:type="dxa"/>
            <w:vAlign w:val="center"/>
          </w:tcPr>
          <w:p w14:paraId="30CDBE6D"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Instancia que expide la norma</w:t>
            </w:r>
          </w:p>
        </w:tc>
        <w:tc>
          <w:tcPr>
            <w:tcW w:w="5517" w:type="dxa"/>
            <w:vAlign w:val="center"/>
          </w:tcPr>
          <w:p w14:paraId="600F2D31" w14:textId="77777777" w:rsidR="00C30F08" w:rsidRPr="004C530A" w:rsidRDefault="00C30F08" w:rsidP="007C675B">
            <w:pPr>
              <w:adjustRightInd w:val="0"/>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Consejo Superior Universitario</w:t>
            </w:r>
          </w:p>
        </w:tc>
      </w:tr>
      <w:tr w:rsidR="00C30F08" w:rsidRPr="004C530A" w14:paraId="3822748C" w14:textId="77777777" w:rsidTr="007C675B">
        <w:tc>
          <w:tcPr>
            <w:tcW w:w="4673" w:type="dxa"/>
            <w:vAlign w:val="center"/>
          </w:tcPr>
          <w:p w14:paraId="2887B1D7"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Modalidad</w:t>
            </w:r>
          </w:p>
        </w:tc>
        <w:tc>
          <w:tcPr>
            <w:tcW w:w="5517" w:type="dxa"/>
            <w:vAlign w:val="center"/>
          </w:tcPr>
          <w:p w14:paraId="78BE507B"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42373BF1" w14:textId="77777777" w:rsidTr="007C675B">
        <w:tc>
          <w:tcPr>
            <w:tcW w:w="4673" w:type="dxa"/>
            <w:vAlign w:val="center"/>
          </w:tcPr>
          <w:p w14:paraId="1CDDEE10"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Número de estudiantes primer semestre</w:t>
            </w:r>
          </w:p>
        </w:tc>
        <w:tc>
          <w:tcPr>
            <w:tcW w:w="5517" w:type="dxa"/>
            <w:vAlign w:val="center"/>
          </w:tcPr>
          <w:p w14:paraId="09028F11"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D6F8A01" w14:textId="77777777" w:rsidTr="007C675B">
        <w:tc>
          <w:tcPr>
            <w:tcW w:w="4673" w:type="dxa"/>
            <w:vAlign w:val="center"/>
          </w:tcPr>
          <w:p w14:paraId="5C03724D"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Periodicidad de admisión</w:t>
            </w:r>
          </w:p>
        </w:tc>
        <w:tc>
          <w:tcPr>
            <w:tcW w:w="5517" w:type="dxa"/>
            <w:vAlign w:val="center"/>
          </w:tcPr>
          <w:p w14:paraId="0B44E771"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7F319DA6" w14:textId="77777777" w:rsidTr="007C675B">
        <w:tc>
          <w:tcPr>
            <w:tcW w:w="4673" w:type="dxa"/>
            <w:vAlign w:val="center"/>
          </w:tcPr>
          <w:p w14:paraId="6B0E2BCA"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Duración del programa</w:t>
            </w:r>
          </w:p>
        </w:tc>
        <w:tc>
          <w:tcPr>
            <w:tcW w:w="5517" w:type="dxa"/>
            <w:vAlign w:val="center"/>
          </w:tcPr>
          <w:p w14:paraId="19B2E616"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0AFC2A7D" w14:textId="77777777" w:rsidTr="007C675B">
        <w:tc>
          <w:tcPr>
            <w:tcW w:w="4673" w:type="dxa"/>
            <w:vAlign w:val="center"/>
          </w:tcPr>
          <w:p w14:paraId="2D79EA55"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Valor de la matrícula</w:t>
            </w:r>
          </w:p>
        </w:tc>
        <w:tc>
          <w:tcPr>
            <w:tcW w:w="5517" w:type="dxa"/>
            <w:vAlign w:val="center"/>
          </w:tcPr>
          <w:p w14:paraId="391F90A0"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0B72910" w14:textId="77777777" w:rsidTr="007C675B">
        <w:tc>
          <w:tcPr>
            <w:tcW w:w="4673" w:type="dxa"/>
            <w:vAlign w:val="center"/>
          </w:tcPr>
          <w:p w14:paraId="06F6A128"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Dirección</w:t>
            </w:r>
          </w:p>
        </w:tc>
        <w:tc>
          <w:tcPr>
            <w:tcW w:w="5517" w:type="dxa"/>
            <w:vAlign w:val="center"/>
          </w:tcPr>
          <w:p w14:paraId="3E91214C"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730B88E0" w14:textId="77777777" w:rsidTr="007C675B">
        <w:tc>
          <w:tcPr>
            <w:tcW w:w="4673" w:type="dxa"/>
            <w:vAlign w:val="center"/>
          </w:tcPr>
          <w:p w14:paraId="6DAF3D73"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Teléfono</w:t>
            </w:r>
          </w:p>
        </w:tc>
        <w:tc>
          <w:tcPr>
            <w:tcW w:w="5517" w:type="dxa"/>
            <w:vAlign w:val="center"/>
          </w:tcPr>
          <w:p w14:paraId="76D56188"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5BBA39B" w14:textId="77777777" w:rsidTr="007C675B">
        <w:tc>
          <w:tcPr>
            <w:tcW w:w="4673" w:type="dxa"/>
            <w:vAlign w:val="center"/>
          </w:tcPr>
          <w:p w14:paraId="1C8EFDED"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Email</w:t>
            </w:r>
          </w:p>
        </w:tc>
        <w:tc>
          <w:tcPr>
            <w:tcW w:w="5517" w:type="dxa"/>
            <w:vAlign w:val="center"/>
          </w:tcPr>
          <w:p w14:paraId="34B02D03" w14:textId="77777777" w:rsidR="00C30F08" w:rsidRPr="004C530A" w:rsidRDefault="00C30F08" w:rsidP="007C675B">
            <w:pPr>
              <w:adjustRightInd w:val="0"/>
              <w:rPr>
                <w:rFonts w:ascii="Arial" w:eastAsiaTheme="minorHAnsi" w:hAnsi="Arial" w:cs="Arial"/>
                <w:color w:val="000000"/>
                <w:sz w:val="20"/>
                <w:szCs w:val="20"/>
                <w:lang w:val="es-419"/>
              </w:rPr>
            </w:pPr>
          </w:p>
        </w:tc>
      </w:tr>
    </w:tbl>
    <w:p w14:paraId="74426513" w14:textId="77777777" w:rsidR="00AC148F" w:rsidRPr="006C6C6F" w:rsidRDefault="00AC148F" w:rsidP="00AC148F">
      <w:pPr>
        <w:pStyle w:val="Default"/>
        <w:spacing w:after="240" w:line="276" w:lineRule="auto"/>
        <w:jc w:val="both"/>
        <w:rPr>
          <w:color w:val="auto"/>
          <w:sz w:val="20"/>
          <w:szCs w:val="22"/>
          <w:lang w:val="es-419"/>
        </w:rPr>
      </w:pPr>
      <w:r w:rsidRPr="006C6C6F">
        <w:rPr>
          <w:color w:val="auto"/>
          <w:sz w:val="20"/>
          <w:szCs w:val="22"/>
          <w:lang w:val="es-419"/>
        </w:rPr>
        <w:t>Fuente: Elaboración Propia</w:t>
      </w:r>
    </w:p>
    <w:p w14:paraId="3B957ED7" w14:textId="3B8C788B" w:rsidR="00AC148F" w:rsidRPr="00335FB0" w:rsidRDefault="00610F5B" w:rsidP="00335FB0">
      <w:pPr>
        <w:pStyle w:val="Default"/>
        <w:spacing w:after="240" w:line="276" w:lineRule="auto"/>
        <w:jc w:val="both"/>
        <w:rPr>
          <w:i/>
          <w:color w:val="auto"/>
          <w:sz w:val="22"/>
          <w:szCs w:val="22"/>
          <w:lang w:val="es-419"/>
        </w:rPr>
      </w:pPr>
      <w:r w:rsidRPr="00C64D5C">
        <w:rPr>
          <w:rFonts w:eastAsia="Book Antiqua"/>
          <w:sz w:val="22"/>
          <w:szCs w:val="22"/>
          <w:highlight w:val="yellow"/>
          <w:lang w:val="es-419"/>
        </w:rPr>
        <w:t>Responda a partir de aquí el indicador</w:t>
      </w:r>
      <w:r w:rsidRPr="00C64D5C">
        <w:rPr>
          <w:sz w:val="22"/>
          <w:szCs w:val="22"/>
          <w:highlight w:val="yellow"/>
          <w:lang w:val="es-419"/>
        </w:rPr>
        <w:t>.</w:t>
      </w:r>
    </w:p>
    <w:p w14:paraId="712FE1D5" w14:textId="32D7EAB8" w:rsidR="00AC148F" w:rsidRPr="00690517" w:rsidRDefault="00AC148F" w:rsidP="00966E90">
      <w:pPr>
        <w:pStyle w:val="Ttulo2"/>
        <w:numPr>
          <w:ilvl w:val="1"/>
          <w:numId w:val="16"/>
        </w:numPr>
        <w:spacing w:after="240" w:line="276" w:lineRule="auto"/>
        <w:jc w:val="both"/>
        <w:rPr>
          <w:rFonts w:ascii="Arial" w:hAnsi="Arial" w:cs="Arial"/>
          <w:color w:val="002060"/>
          <w:sz w:val="22"/>
        </w:rPr>
      </w:pPr>
      <w:bookmarkStart w:id="9" w:name="_Toc105568273"/>
      <w:r w:rsidRPr="00690517">
        <w:rPr>
          <w:rFonts w:ascii="Arial" w:hAnsi="Arial" w:cs="Arial"/>
          <w:color w:val="002060"/>
          <w:sz w:val="22"/>
          <w:lang w:val="es-419"/>
        </w:rPr>
        <w:t>Descripción del compromiso institucional en la denominación, con la actividad profesional en el desempeño laboral</w:t>
      </w:r>
      <w:r w:rsidRPr="00690517">
        <w:rPr>
          <w:rFonts w:ascii="Arial" w:hAnsi="Arial" w:cs="Arial"/>
          <w:color w:val="002060"/>
          <w:sz w:val="22"/>
        </w:rPr>
        <w:t>.</w:t>
      </w:r>
      <w:bookmarkEnd w:id="9"/>
      <w:r w:rsidRPr="00690517">
        <w:rPr>
          <w:rFonts w:ascii="Arial" w:hAnsi="Arial" w:cs="Arial"/>
          <w:color w:val="002060"/>
          <w:sz w:val="22"/>
        </w:rPr>
        <w:t xml:space="preserve"> </w:t>
      </w:r>
    </w:p>
    <w:p w14:paraId="54F79F84" w14:textId="710CA571" w:rsidR="00AC148F" w:rsidRPr="00610F5B" w:rsidRDefault="00610F5B" w:rsidP="00AC148F">
      <w:pPr>
        <w:spacing w:after="240" w:line="276" w:lineRule="auto"/>
        <w:jc w:val="both"/>
        <w:rPr>
          <w:rFonts w:ascii="Arial" w:eastAsia="Calibri" w:hAnsi="Arial" w:cs="Arial"/>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3AAF5D9A" w14:textId="5D98155C" w:rsidR="00AC148F" w:rsidRPr="00017541" w:rsidRDefault="00AC148F" w:rsidP="00966E90">
      <w:pPr>
        <w:pStyle w:val="Ttulo2"/>
        <w:numPr>
          <w:ilvl w:val="1"/>
          <w:numId w:val="16"/>
        </w:numPr>
        <w:spacing w:after="240" w:line="276" w:lineRule="auto"/>
        <w:rPr>
          <w:rFonts w:ascii="Arial" w:hAnsi="Arial" w:cs="Arial"/>
          <w:color w:val="002060"/>
          <w:sz w:val="22"/>
        </w:rPr>
      </w:pPr>
      <w:bookmarkStart w:id="10" w:name="_Toc105568274"/>
      <w:r w:rsidRPr="00017541">
        <w:rPr>
          <w:rFonts w:ascii="Arial" w:hAnsi="Arial" w:cs="Arial"/>
          <w:color w:val="002060"/>
          <w:sz w:val="22"/>
          <w:lang w:val="es-419"/>
        </w:rPr>
        <w:lastRenderedPageBreak/>
        <w:t>Armonía de la denominación con el Marco Nacional de Cualificaciones</w:t>
      </w:r>
      <w:r w:rsidRPr="00017541">
        <w:rPr>
          <w:rFonts w:ascii="Arial" w:hAnsi="Arial" w:cs="Arial"/>
          <w:color w:val="002060"/>
          <w:sz w:val="22"/>
        </w:rPr>
        <w:t>.</w:t>
      </w:r>
      <w:bookmarkEnd w:id="10"/>
    </w:p>
    <w:p w14:paraId="074D8C91" w14:textId="439AC2F4" w:rsidR="00AC148F" w:rsidRPr="00F4188E" w:rsidRDefault="00610F5B" w:rsidP="00F4188E">
      <w:pPr>
        <w:pStyle w:val="Default"/>
        <w:spacing w:after="240" w:line="276" w:lineRule="auto"/>
        <w:jc w:val="both"/>
        <w:rPr>
          <w:rFonts w:cs="Work Sans"/>
          <w:color w:val="auto"/>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EF12C3C" w14:textId="77777777" w:rsidR="00660AC7" w:rsidRDefault="00660AC7" w:rsidP="003B7591">
      <w:pPr>
        <w:pStyle w:val="Default"/>
        <w:spacing w:before="240" w:after="240" w:line="276" w:lineRule="auto"/>
        <w:jc w:val="both"/>
        <w:rPr>
          <w:color w:val="auto"/>
          <w:sz w:val="22"/>
          <w:szCs w:val="22"/>
          <w:lang w:val="es-419"/>
        </w:rPr>
      </w:pPr>
    </w:p>
    <w:p w14:paraId="15427AA8" w14:textId="77777777" w:rsidR="001232FA" w:rsidRDefault="001232FA" w:rsidP="003B7591">
      <w:pPr>
        <w:pStyle w:val="Default"/>
        <w:spacing w:before="240" w:after="240" w:line="276" w:lineRule="auto"/>
        <w:jc w:val="both"/>
        <w:rPr>
          <w:color w:val="auto"/>
          <w:sz w:val="22"/>
          <w:szCs w:val="22"/>
          <w:lang w:val="es-419"/>
        </w:rPr>
      </w:pPr>
    </w:p>
    <w:p w14:paraId="326829DB" w14:textId="77777777" w:rsidR="001232FA" w:rsidRDefault="001232FA" w:rsidP="003B7591">
      <w:pPr>
        <w:pStyle w:val="Default"/>
        <w:spacing w:before="240" w:after="240" w:line="276" w:lineRule="auto"/>
        <w:jc w:val="both"/>
        <w:rPr>
          <w:color w:val="auto"/>
          <w:sz w:val="22"/>
          <w:szCs w:val="22"/>
          <w:lang w:val="es-419"/>
        </w:rPr>
      </w:pPr>
    </w:p>
    <w:p w14:paraId="611A75D5" w14:textId="77777777" w:rsidR="001232FA" w:rsidRDefault="001232FA" w:rsidP="003B7591">
      <w:pPr>
        <w:pStyle w:val="Default"/>
        <w:spacing w:before="240" w:after="240" w:line="276" w:lineRule="auto"/>
        <w:jc w:val="both"/>
        <w:rPr>
          <w:color w:val="auto"/>
          <w:sz w:val="22"/>
          <w:szCs w:val="22"/>
          <w:lang w:val="es-419"/>
        </w:rPr>
      </w:pPr>
    </w:p>
    <w:p w14:paraId="4F276892" w14:textId="77777777" w:rsidR="001232FA" w:rsidRDefault="001232FA" w:rsidP="003B7591">
      <w:pPr>
        <w:pStyle w:val="Default"/>
        <w:spacing w:before="240" w:after="240" w:line="276" w:lineRule="auto"/>
        <w:jc w:val="both"/>
        <w:rPr>
          <w:color w:val="auto"/>
          <w:sz w:val="22"/>
          <w:szCs w:val="22"/>
          <w:lang w:val="es-419"/>
        </w:rPr>
      </w:pPr>
    </w:p>
    <w:p w14:paraId="35E398AF" w14:textId="77777777" w:rsidR="001232FA" w:rsidRDefault="001232FA" w:rsidP="003B7591">
      <w:pPr>
        <w:pStyle w:val="Default"/>
        <w:spacing w:before="240" w:after="240" w:line="276" w:lineRule="auto"/>
        <w:jc w:val="both"/>
        <w:rPr>
          <w:color w:val="auto"/>
          <w:sz w:val="22"/>
          <w:szCs w:val="22"/>
          <w:lang w:val="es-419"/>
        </w:rPr>
      </w:pPr>
    </w:p>
    <w:p w14:paraId="77653DC6" w14:textId="77777777" w:rsidR="001232FA" w:rsidRDefault="001232FA" w:rsidP="003B7591">
      <w:pPr>
        <w:pStyle w:val="Default"/>
        <w:spacing w:before="240" w:after="240" w:line="276" w:lineRule="auto"/>
        <w:jc w:val="both"/>
        <w:rPr>
          <w:color w:val="auto"/>
          <w:sz w:val="22"/>
          <w:szCs w:val="22"/>
          <w:lang w:val="es-419"/>
        </w:rPr>
      </w:pPr>
    </w:p>
    <w:p w14:paraId="01FFCAB9" w14:textId="77777777" w:rsidR="001232FA" w:rsidRDefault="001232FA" w:rsidP="003B7591">
      <w:pPr>
        <w:pStyle w:val="Default"/>
        <w:spacing w:before="240" w:after="240" w:line="276" w:lineRule="auto"/>
        <w:jc w:val="both"/>
        <w:rPr>
          <w:color w:val="auto"/>
          <w:sz w:val="22"/>
          <w:szCs w:val="22"/>
          <w:lang w:val="es-419"/>
        </w:rPr>
      </w:pPr>
    </w:p>
    <w:p w14:paraId="4D10BD00" w14:textId="77777777" w:rsidR="001232FA" w:rsidRDefault="001232FA" w:rsidP="003B7591">
      <w:pPr>
        <w:pStyle w:val="Default"/>
        <w:spacing w:before="240" w:after="240" w:line="276" w:lineRule="auto"/>
        <w:jc w:val="both"/>
        <w:rPr>
          <w:color w:val="auto"/>
          <w:sz w:val="22"/>
          <w:szCs w:val="22"/>
          <w:lang w:val="es-419"/>
        </w:rPr>
      </w:pPr>
    </w:p>
    <w:p w14:paraId="162F7FC6" w14:textId="77777777" w:rsidR="001232FA" w:rsidRDefault="001232FA" w:rsidP="003B7591">
      <w:pPr>
        <w:pStyle w:val="Default"/>
        <w:spacing w:before="240" w:after="240" w:line="276" w:lineRule="auto"/>
        <w:jc w:val="both"/>
        <w:rPr>
          <w:color w:val="auto"/>
          <w:sz w:val="22"/>
          <w:szCs w:val="22"/>
          <w:lang w:val="es-419"/>
        </w:rPr>
      </w:pPr>
    </w:p>
    <w:p w14:paraId="37458015" w14:textId="77777777" w:rsidR="001232FA" w:rsidRDefault="001232FA" w:rsidP="003B7591">
      <w:pPr>
        <w:pStyle w:val="Default"/>
        <w:spacing w:before="240" w:after="240" w:line="276" w:lineRule="auto"/>
        <w:jc w:val="both"/>
        <w:rPr>
          <w:color w:val="auto"/>
          <w:sz w:val="22"/>
          <w:szCs w:val="22"/>
          <w:lang w:val="es-419"/>
        </w:rPr>
      </w:pPr>
    </w:p>
    <w:p w14:paraId="5670048E" w14:textId="77777777" w:rsidR="004B2F12" w:rsidRDefault="004B2F12" w:rsidP="003B7591">
      <w:pPr>
        <w:pStyle w:val="Default"/>
        <w:spacing w:before="240" w:after="240" w:line="276" w:lineRule="auto"/>
        <w:jc w:val="both"/>
        <w:rPr>
          <w:color w:val="auto"/>
          <w:sz w:val="22"/>
          <w:szCs w:val="22"/>
          <w:lang w:val="es-419"/>
        </w:rPr>
      </w:pPr>
    </w:p>
    <w:p w14:paraId="226B9893" w14:textId="77777777" w:rsidR="004B2F12" w:rsidRDefault="004B2F12" w:rsidP="003B7591">
      <w:pPr>
        <w:pStyle w:val="Default"/>
        <w:spacing w:before="240" w:after="240" w:line="276" w:lineRule="auto"/>
        <w:jc w:val="both"/>
        <w:rPr>
          <w:color w:val="auto"/>
          <w:sz w:val="22"/>
          <w:szCs w:val="22"/>
          <w:lang w:val="es-419"/>
        </w:rPr>
      </w:pPr>
    </w:p>
    <w:p w14:paraId="14C902D7" w14:textId="77777777" w:rsidR="004B2F12" w:rsidRDefault="004B2F12" w:rsidP="003B7591">
      <w:pPr>
        <w:pStyle w:val="Default"/>
        <w:spacing w:before="240" w:after="240" w:line="276" w:lineRule="auto"/>
        <w:jc w:val="both"/>
        <w:rPr>
          <w:color w:val="auto"/>
          <w:sz w:val="22"/>
          <w:szCs w:val="22"/>
          <w:lang w:val="es-419"/>
        </w:rPr>
      </w:pPr>
    </w:p>
    <w:p w14:paraId="7E7EB7DC" w14:textId="77777777" w:rsidR="004B2F12" w:rsidRDefault="004B2F12" w:rsidP="003B7591">
      <w:pPr>
        <w:pStyle w:val="Default"/>
        <w:spacing w:before="240" w:after="240" w:line="276" w:lineRule="auto"/>
        <w:jc w:val="both"/>
        <w:rPr>
          <w:color w:val="auto"/>
          <w:sz w:val="22"/>
          <w:szCs w:val="22"/>
          <w:lang w:val="es-419"/>
        </w:rPr>
      </w:pPr>
    </w:p>
    <w:p w14:paraId="5E60773E" w14:textId="77777777" w:rsidR="004B2F12" w:rsidRDefault="004B2F12" w:rsidP="003B7591">
      <w:pPr>
        <w:pStyle w:val="Default"/>
        <w:spacing w:before="240" w:after="240" w:line="276" w:lineRule="auto"/>
        <w:jc w:val="both"/>
        <w:rPr>
          <w:color w:val="auto"/>
          <w:sz w:val="22"/>
          <w:szCs w:val="22"/>
          <w:lang w:val="es-419"/>
        </w:rPr>
      </w:pPr>
    </w:p>
    <w:p w14:paraId="004F8577" w14:textId="77777777" w:rsidR="001232FA" w:rsidRDefault="001232FA" w:rsidP="003B7591">
      <w:pPr>
        <w:pStyle w:val="Default"/>
        <w:spacing w:before="240" w:after="240" w:line="276" w:lineRule="auto"/>
        <w:jc w:val="both"/>
        <w:rPr>
          <w:color w:val="auto"/>
          <w:sz w:val="22"/>
          <w:szCs w:val="22"/>
          <w:lang w:val="es-419"/>
        </w:rPr>
      </w:pPr>
    </w:p>
    <w:p w14:paraId="05BFE5EC" w14:textId="77777777" w:rsidR="001232FA" w:rsidRDefault="001232FA" w:rsidP="003B7591">
      <w:pPr>
        <w:pStyle w:val="Default"/>
        <w:spacing w:before="240" w:after="240" w:line="276" w:lineRule="auto"/>
        <w:jc w:val="both"/>
        <w:rPr>
          <w:color w:val="auto"/>
          <w:sz w:val="22"/>
          <w:szCs w:val="22"/>
          <w:lang w:val="es-419"/>
        </w:rPr>
      </w:pPr>
    </w:p>
    <w:p w14:paraId="0E2008D1" w14:textId="77777777" w:rsidR="00AB3E46" w:rsidRDefault="00AB3E46" w:rsidP="003B7591">
      <w:pPr>
        <w:pStyle w:val="Default"/>
        <w:spacing w:before="240" w:after="240" w:line="276" w:lineRule="auto"/>
        <w:jc w:val="both"/>
        <w:rPr>
          <w:color w:val="auto"/>
          <w:sz w:val="22"/>
          <w:szCs w:val="22"/>
          <w:lang w:val="es-419"/>
        </w:rPr>
      </w:pPr>
    </w:p>
    <w:p w14:paraId="2DE45159" w14:textId="77777777" w:rsidR="001232FA" w:rsidRDefault="001232FA" w:rsidP="003B7591">
      <w:pPr>
        <w:pStyle w:val="Default"/>
        <w:spacing w:before="240" w:after="240" w:line="276" w:lineRule="auto"/>
        <w:jc w:val="both"/>
        <w:rPr>
          <w:color w:val="auto"/>
          <w:sz w:val="22"/>
          <w:szCs w:val="22"/>
          <w:lang w:val="es-419"/>
        </w:rPr>
      </w:pPr>
    </w:p>
    <w:p w14:paraId="2B11978A" w14:textId="77777777" w:rsidR="001232FA" w:rsidRDefault="001232FA" w:rsidP="003B7591">
      <w:pPr>
        <w:pStyle w:val="Default"/>
        <w:spacing w:before="240" w:after="240" w:line="276" w:lineRule="auto"/>
        <w:jc w:val="both"/>
        <w:rPr>
          <w:color w:val="auto"/>
          <w:sz w:val="22"/>
          <w:szCs w:val="22"/>
          <w:lang w:val="es-419"/>
        </w:rPr>
      </w:pPr>
    </w:p>
    <w:p w14:paraId="54B578A2" w14:textId="7AFD7FAD" w:rsidR="001232FA" w:rsidRPr="00D66463" w:rsidRDefault="001232FA" w:rsidP="003E35E3">
      <w:pPr>
        <w:pStyle w:val="Ttulo1"/>
        <w:jc w:val="both"/>
        <w:rPr>
          <w:rFonts w:ascii="Arial" w:hAnsi="Arial" w:cs="Arial"/>
          <w:lang w:val="es-419"/>
        </w:rPr>
      </w:pPr>
      <w:bookmarkStart w:id="11" w:name="_Toc105568275"/>
      <w:r w:rsidRPr="00D66463">
        <w:rPr>
          <w:rFonts w:ascii="Arial" w:hAnsi="Arial" w:cs="Arial"/>
          <w:color w:val="FFC000"/>
          <w:lang w:val="es-419"/>
        </w:rPr>
        <w:lastRenderedPageBreak/>
        <w:t>CONDICIÓN DE CALIDAD</w:t>
      </w:r>
      <w:r w:rsidRPr="00D66463">
        <w:rPr>
          <w:rFonts w:ascii="Arial" w:hAnsi="Arial" w:cs="Arial"/>
          <w:color w:val="FFC000"/>
        </w:rPr>
        <w:t xml:space="preserve"> </w:t>
      </w:r>
      <w:r w:rsidRPr="00D66463">
        <w:rPr>
          <w:rFonts w:ascii="Arial" w:hAnsi="Arial" w:cs="Arial"/>
          <w:color w:val="FFC000"/>
          <w:lang w:val="es-419"/>
        </w:rPr>
        <w:t>2</w:t>
      </w:r>
      <w:r w:rsidRPr="00D66463">
        <w:rPr>
          <w:rFonts w:ascii="Arial" w:hAnsi="Arial" w:cs="Arial"/>
          <w:color w:val="FFC000"/>
        </w:rPr>
        <w:t xml:space="preserve">. </w:t>
      </w:r>
      <w:r w:rsidRPr="00D66463">
        <w:rPr>
          <w:rFonts w:ascii="Arial" w:hAnsi="Arial" w:cs="Arial"/>
          <w:color w:val="002060"/>
          <w:lang w:val="es-419"/>
        </w:rPr>
        <w:t>JUSTIFICACIÓN DEL PROGRAMA</w:t>
      </w:r>
      <w:bookmarkEnd w:id="11"/>
    </w:p>
    <w:p w14:paraId="50E1BD7C" w14:textId="77777777" w:rsidR="001232FA" w:rsidRPr="00F07F9C" w:rsidRDefault="001232FA" w:rsidP="001232FA">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0528" behindDoc="0" locked="0" layoutInCell="1" allowOverlap="1" wp14:anchorId="031B10C6" wp14:editId="405F3B9E">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190EC6" id="Conector recto 9"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7F2F27B1" w14:textId="791FC3CD" w:rsidR="001232FA" w:rsidRPr="00156FA1" w:rsidRDefault="00904662" w:rsidP="001232FA">
      <w:pPr>
        <w:pStyle w:val="Default"/>
        <w:spacing w:after="240" w:line="276" w:lineRule="auto"/>
        <w:jc w:val="both"/>
        <w:rPr>
          <w:i/>
          <w:color w:val="002060"/>
          <w:sz w:val="22"/>
          <w:szCs w:val="22"/>
        </w:rPr>
      </w:pPr>
      <w:r>
        <w:rPr>
          <w:i/>
          <w:color w:val="002060"/>
          <w:sz w:val="22"/>
          <w:szCs w:val="22"/>
          <w:lang w:val="es-419"/>
        </w:rPr>
        <w:t>La institución deberá presentar la justificación del programa académico, en coherencia con el nivel de formación, la modalidad o modalidades y el lugar o lugares de desarrollo, en la que incorpore los aspectos descritos en el Capítulo 2 Artículo 8 de la</w:t>
      </w:r>
      <w:r w:rsidR="00F673CE">
        <w:rPr>
          <w:i/>
          <w:color w:val="002060"/>
          <w:sz w:val="22"/>
          <w:szCs w:val="22"/>
          <w:lang w:val="es-419"/>
        </w:rPr>
        <w:t xml:space="preserve"> Resolución 021795 de 2020</w:t>
      </w:r>
      <w:r w:rsidR="001232FA" w:rsidRPr="00945CC2">
        <w:rPr>
          <w:i/>
          <w:color w:val="002060"/>
          <w:sz w:val="22"/>
          <w:szCs w:val="22"/>
        </w:rPr>
        <w:t>.</w:t>
      </w:r>
    </w:p>
    <w:p w14:paraId="1647321D" w14:textId="77777777" w:rsidR="00F84D26" w:rsidRDefault="002C168E" w:rsidP="00F84D26">
      <w:pPr>
        <w:pStyle w:val="Default"/>
        <w:spacing w:after="240" w:line="276" w:lineRule="auto"/>
        <w:jc w:val="both"/>
        <w:rPr>
          <w:rFonts w:cs="Work Sans"/>
          <w:b/>
          <w:color w:val="002060"/>
          <w:szCs w:val="22"/>
          <w:lang w:val="es-419"/>
        </w:rPr>
      </w:pPr>
      <w:r>
        <w:rPr>
          <w:rFonts w:cs="Work Sans"/>
          <w:b/>
          <w:color w:val="002060"/>
          <w:szCs w:val="22"/>
          <w:lang w:val="es-419"/>
        </w:rPr>
        <w:t xml:space="preserve">Evidencias e </w:t>
      </w:r>
      <w:r w:rsidR="00586723">
        <w:rPr>
          <w:rFonts w:cs="Work Sans"/>
          <w:b/>
          <w:color w:val="002060"/>
          <w:szCs w:val="22"/>
          <w:lang w:val="es-419"/>
        </w:rPr>
        <w:t>indicadores</w:t>
      </w:r>
      <w:r w:rsidR="001232FA">
        <w:rPr>
          <w:rFonts w:cs="Work Sans"/>
          <w:b/>
          <w:color w:val="002060"/>
          <w:szCs w:val="22"/>
          <w:lang w:val="es-419"/>
        </w:rPr>
        <w:t xml:space="preserve"> de evaluación</w:t>
      </w:r>
    </w:p>
    <w:p w14:paraId="1BD72C1D" w14:textId="73992E0D" w:rsidR="001232FA" w:rsidRPr="00F84D26" w:rsidRDefault="00014026" w:rsidP="00966E90">
      <w:pPr>
        <w:pStyle w:val="Ttulo2"/>
        <w:numPr>
          <w:ilvl w:val="1"/>
          <w:numId w:val="17"/>
        </w:numPr>
        <w:spacing w:line="276" w:lineRule="auto"/>
        <w:jc w:val="both"/>
        <w:rPr>
          <w:rFonts w:ascii="Arial" w:hAnsi="Arial" w:cs="Arial"/>
          <w:color w:val="002060"/>
          <w:sz w:val="16"/>
          <w:szCs w:val="22"/>
          <w:lang w:val="es-419"/>
        </w:rPr>
      </w:pPr>
      <w:bookmarkStart w:id="12" w:name="_Toc105568276"/>
      <w:r w:rsidRPr="00F84D26">
        <w:rPr>
          <w:rFonts w:ascii="Arial" w:hAnsi="Arial" w:cs="Arial"/>
          <w:color w:val="002060"/>
          <w:sz w:val="22"/>
          <w:lang w:val="es-419"/>
        </w:rPr>
        <w:t>Anális</w:t>
      </w:r>
      <w:r w:rsidR="003A076A">
        <w:rPr>
          <w:rFonts w:ascii="Arial" w:hAnsi="Arial" w:cs="Arial"/>
          <w:color w:val="002060"/>
          <w:sz w:val="22"/>
          <w:lang w:val="es-419"/>
        </w:rPr>
        <w:t xml:space="preserve">is de </w:t>
      </w:r>
      <w:r w:rsidR="008A12B5">
        <w:rPr>
          <w:rFonts w:ascii="Arial" w:hAnsi="Arial" w:cs="Arial"/>
          <w:color w:val="002060"/>
          <w:sz w:val="22"/>
          <w:lang w:val="es-419"/>
        </w:rPr>
        <w:t>los cambios de la</w:t>
      </w:r>
      <w:r w:rsidR="003A076A">
        <w:rPr>
          <w:rFonts w:ascii="Arial" w:hAnsi="Arial" w:cs="Arial"/>
          <w:color w:val="002060"/>
          <w:sz w:val="22"/>
          <w:lang w:val="es-419"/>
        </w:rPr>
        <w:t xml:space="preserve"> oferta local, regional, </w:t>
      </w:r>
      <w:r w:rsidRPr="00F84D26">
        <w:rPr>
          <w:rFonts w:ascii="Arial" w:hAnsi="Arial" w:cs="Arial"/>
          <w:color w:val="002060"/>
          <w:sz w:val="22"/>
          <w:lang w:val="es-419"/>
        </w:rPr>
        <w:t>nacional</w:t>
      </w:r>
      <w:r w:rsidR="003A076A">
        <w:rPr>
          <w:rFonts w:ascii="Arial" w:hAnsi="Arial" w:cs="Arial"/>
          <w:color w:val="002060"/>
          <w:sz w:val="22"/>
          <w:lang w:val="es-419"/>
        </w:rPr>
        <w:t xml:space="preserve"> e internacional</w:t>
      </w:r>
      <w:r w:rsidRPr="00F84D26">
        <w:rPr>
          <w:rFonts w:ascii="Arial" w:hAnsi="Arial" w:cs="Arial"/>
          <w:color w:val="002060"/>
          <w:sz w:val="22"/>
          <w:lang w:val="es-419"/>
        </w:rPr>
        <w:t xml:space="preserve">, o global de programas similares </w:t>
      </w:r>
      <w:r w:rsidR="008A12B5">
        <w:rPr>
          <w:rFonts w:ascii="Arial" w:hAnsi="Arial" w:cs="Arial"/>
          <w:color w:val="002060"/>
          <w:sz w:val="22"/>
          <w:lang w:val="es-419"/>
        </w:rPr>
        <w:t>de referencia y su incidencia en el programa académico</w:t>
      </w:r>
      <w:r w:rsidR="001232FA" w:rsidRPr="00F84D26">
        <w:rPr>
          <w:rFonts w:ascii="Arial" w:hAnsi="Arial" w:cs="Arial"/>
          <w:color w:val="002060"/>
          <w:sz w:val="22"/>
        </w:rPr>
        <w:t>.</w:t>
      </w:r>
      <w:bookmarkEnd w:id="12"/>
    </w:p>
    <w:p w14:paraId="6FBE9458" w14:textId="7A865FBB" w:rsidR="006F703B" w:rsidRDefault="000E2147" w:rsidP="006F703B">
      <w:pPr>
        <w:spacing w:before="100" w:beforeAutospacing="1" w:after="240" w:line="276" w:lineRule="auto"/>
        <w:jc w:val="both"/>
        <w:rPr>
          <w:rFonts w:ascii="Arial" w:hAnsi="Arial" w:cs="Arial"/>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43FBE23" w14:textId="2167811D" w:rsidR="00432516" w:rsidRPr="00B12928" w:rsidRDefault="00432516" w:rsidP="00432516">
      <w:pPr>
        <w:pStyle w:val="Descripcin"/>
        <w:keepNext/>
        <w:spacing w:after="0"/>
        <w:rPr>
          <w:rFonts w:ascii="Arial" w:hAnsi="Arial" w:cs="Arial"/>
          <w:b w:val="0"/>
          <w:color w:val="auto"/>
          <w:sz w:val="20"/>
          <w:szCs w:val="22"/>
        </w:rPr>
      </w:pPr>
      <w:bookmarkStart w:id="13" w:name="_Toc95313763"/>
      <w:bookmarkStart w:id="14" w:name="_Toc105568225"/>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D81F48">
        <w:rPr>
          <w:rFonts w:ascii="Arial" w:hAnsi="Arial" w:cs="Arial"/>
          <w:b w:val="0"/>
          <w:noProof/>
          <w:color w:val="auto"/>
          <w:sz w:val="20"/>
          <w:szCs w:val="22"/>
        </w:rPr>
        <w:t>2</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Información general de programas afines</w:t>
      </w:r>
      <w:bookmarkEnd w:id="13"/>
      <w:r w:rsidR="003F21C1">
        <w:rPr>
          <w:rFonts w:ascii="Arial" w:hAnsi="Arial" w:cs="Arial"/>
          <w:b w:val="0"/>
          <w:color w:val="auto"/>
          <w:sz w:val="20"/>
          <w:szCs w:val="22"/>
          <w:lang w:val="es-419"/>
        </w:rPr>
        <w:t xml:space="preserve"> a nivel local, regional, nacional e internacional</w:t>
      </w:r>
      <w:bookmarkEnd w:id="14"/>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32"/>
        <w:gridCol w:w="1400"/>
        <w:gridCol w:w="1229"/>
        <w:gridCol w:w="1495"/>
        <w:gridCol w:w="1315"/>
        <w:gridCol w:w="1355"/>
        <w:gridCol w:w="1279"/>
      </w:tblGrid>
      <w:tr w:rsidR="00432516" w:rsidRPr="00346961" w14:paraId="599E9EF6" w14:textId="77777777" w:rsidTr="009F406C">
        <w:tc>
          <w:tcPr>
            <w:tcW w:w="1414" w:type="dxa"/>
            <w:vAlign w:val="center"/>
          </w:tcPr>
          <w:p w14:paraId="4C6E3E2C"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Proyecto Curricular</w:t>
            </w:r>
          </w:p>
        </w:tc>
        <w:tc>
          <w:tcPr>
            <w:tcW w:w="1421" w:type="dxa"/>
            <w:vAlign w:val="center"/>
          </w:tcPr>
          <w:p w14:paraId="3C5408C2"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Universidad</w:t>
            </w:r>
          </w:p>
        </w:tc>
        <w:tc>
          <w:tcPr>
            <w:tcW w:w="1404" w:type="dxa"/>
            <w:vAlign w:val="center"/>
          </w:tcPr>
          <w:p w14:paraId="7EE0CE18"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Ciudad</w:t>
            </w:r>
          </w:p>
        </w:tc>
        <w:tc>
          <w:tcPr>
            <w:tcW w:w="1495" w:type="dxa"/>
            <w:vAlign w:val="center"/>
          </w:tcPr>
          <w:p w14:paraId="114F63D6"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Líneas, campos o áreas de Formación o Investigación</w:t>
            </w:r>
          </w:p>
        </w:tc>
        <w:tc>
          <w:tcPr>
            <w:tcW w:w="1412" w:type="dxa"/>
            <w:vAlign w:val="center"/>
          </w:tcPr>
          <w:p w14:paraId="2DB5B89F"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Perfil del Egresado</w:t>
            </w:r>
          </w:p>
        </w:tc>
        <w:tc>
          <w:tcPr>
            <w:tcW w:w="1416" w:type="dxa"/>
            <w:vAlign w:val="center"/>
          </w:tcPr>
          <w:p w14:paraId="2F788839"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Modalidad de Formación</w:t>
            </w:r>
          </w:p>
        </w:tc>
        <w:tc>
          <w:tcPr>
            <w:tcW w:w="1410" w:type="dxa"/>
            <w:vAlign w:val="center"/>
          </w:tcPr>
          <w:p w14:paraId="3E0ED217"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Número de Créditos</w:t>
            </w:r>
          </w:p>
        </w:tc>
      </w:tr>
      <w:tr w:rsidR="00432516" w:rsidRPr="002D6134" w14:paraId="01587038" w14:textId="77777777" w:rsidTr="009F406C">
        <w:tc>
          <w:tcPr>
            <w:tcW w:w="1414" w:type="dxa"/>
            <w:vAlign w:val="center"/>
          </w:tcPr>
          <w:p w14:paraId="35451EB5" w14:textId="77777777" w:rsidR="00432516" w:rsidRPr="002D6134" w:rsidRDefault="00432516" w:rsidP="009F406C">
            <w:pPr>
              <w:autoSpaceDE w:val="0"/>
              <w:autoSpaceDN w:val="0"/>
              <w:adjustRightInd w:val="0"/>
              <w:jc w:val="center"/>
              <w:rPr>
                <w:rFonts w:ascii="Arial" w:hAnsi="Arial" w:cs="Arial"/>
                <w:sz w:val="20"/>
                <w:lang w:val="es-419"/>
              </w:rPr>
            </w:pPr>
          </w:p>
        </w:tc>
        <w:tc>
          <w:tcPr>
            <w:tcW w:w="1421" w:type="dxa"/>
            <w:vAlign w:val="center"/>
          </w:tcPr>
          <w:p w14:paraId="37B7C957" w14:textId="77777777" w:rsidR="00432516" w:rsidRPr="002D6134" w:rsidRDefault="00432516" w:rsidP="009F406C">
            <w:pPr>
              <w:autoSpaceDE w:val="0"/>
              <w:autoSpaceDN w:val="0"/>
              <w:adjustRightInd w:val="0"/>
              <w:jc w:val="center"/>
              <w:rPr>
                <w:rFonts w:ascii="Arial" w:hAnsi="Arial" w:cs="Arial"/>
                <w:sz w:val="20"/>
                <w:lang w:val="es-419"/>
              </w:rPr>
            </w:pPr>
          </w:p>
        </w:tc>
        <w:tc>
          <w:tcPr>
            <w:tcW w:w="1404" w:type="dxa"/>
            <w:vAlign w:val="center"/>
          </w:tcPr>
          <w:p w14:paraId="20B3E24D" w14:textId="77777777" w:rsidR="00432516" w:rsidRPr="002D6134" w:rsidRDefault="00432516" w:rsidP="009F406C">
            <w:pPr>
              <w:autoSpaceDE w:val="0"/>
              <w:autoSpaceDN w:val="0"/>
              <w:adjustRightInd w:val="0"/>
              <w:jc w:val="center"/>
              <w:rPr>
                <w:rFonts w:ascii="Arial" w:hAnsi="Arial" w:cs="Arial"/>
                <w:sz w:val="20"/>
                <w:lang w:val="es-419"/>
              </w:rPr>
            </w:pPr>
          </w:p>
        </w:tc>
        <w:tc>
          <w:tcPr>
            <w:tcW w:w="1495" w:type="dxa"/>
            <w:vAlign w:val="center"/>
          </w:tcPr>
          <w:p w14:paraId="2FFD79B1" w14:textId="77777777" w:rsidR="00432516" w:rsidRPr="002D6134" w:rsidRDefault="00432516" w:rsidP="009F406C">
            <w:pPr>
              <w:autoSpaceDE w:val="0"/>
              <w:autoSpaceDN w:val="0"/>
              <w:adjustRightInd w:val="0"/>
              <w:jc w:val="center"/>
              <w:rPr>
                <w:rFonts w:ascii="Arial" w:hAnsi="Arial" w:cs="Arial"/>
                <w:sz w:val="20"/>
                <w:lang w:val="es-419"/>
              </w:rPr>
            </w:pPr>
          </w:p>
        </w:tc>
        <w:tc>
          <w:tcPr>
            <w:tcW w:w="1412" w:type="dxa"/>
            <w:vAlign w:val="center"/>
          </w:tcPr>
          <w:p w14:paraId="2A324D59" w14:textId="77777777" w:rsidR="00432516" w:rsidRPr="002D6134" w:rsidRDefault="00432516" w:rsidP="009F406C">
            <w:pPr>
              <w:autoSpaceDE w:val="0"/>
              <w:autoSpaceDN w:val="0"/>
              <w:adjustRightInd w:val="0"/>
              <w:jc w:val="center"/>
              <w:rPr>
                <w:rFonts w:ascii="Arial" w:hAnsi="Arial" w:cs="Arial"/>
                <w:sz w:val="20"/>
                <w:lang w:val="es-419"/>
              </w:rPr>
            </w:pPr>
          </w:p>
        </w:tc>
        <w:tc>
          <w:tcPr>
            <w:tcW w:w="1416" w:type="dxa"/>
            <w:vAlign w:val="center"/>
          </w:tcPr>
          <w:p w14:paraId="66CE2533" w14:textId="77777777" w:rsidR="00432516" w:rsidRPr="002D6134" w:rsidRDefault="00432516" w:rsidP="009F406C">
            <w:pPr>
              <w:autoSpaceDE w:val="0"/>
              <w:autoSpaceDN w:val="0"/>
              <w:adjustRightInd w:val="0"/>
              <w:jc w:val="center"/>
              <w:rPr>
                <w:rFonts w:ascii="Arial" w:hAnsi="Arial" w:cs="Arial"/>
                <w:sz w:val="20"/>
                <w:lang w:val="es-419"/>
              </w:rPr>
            </w:pPr>
          </w:p>
        </w:tc>
        <w:tc>
          <w:tcPr>
            <w:tcW w:w="1410" w:type="dxa"/>
            <w:vAlign w:val="center"/>
          </w:tcPr>
          <w:p w14:paraId="0D75F584" w14:textId="77777777" w:rsidR="00432516" w:rsidRPr="002D6134" w:rsidRDefault="00432516" w:rsidP="009F406C">
            <w:pPr>
              <w:autoSpaceDE w:val="0"/>
              <w:autoSpaceDN w:val="0"/>
              <w:adjustRightInd w:val="0"/>
              <w:jc w:val="center"/>
              <w:rPr>
                <w:rFonts w:ascii="Arial" w:hAnsi="Arial" w:cs="Arial"/>
                <w:sz w:val="20"/>
                <w:lang w:val="es-419"/>
              </w:rPr>
            </w:pPr>
          </w:p>
        </w:tc>
      </w:tr>
      <w:tr w:rsidR="00432516" w:rsidRPr="002D6134" w14:paraId="53252FFB" w14:textId="77777777" w:rsidTr="009F406C">
        <w:tc>
          <w:tcPr>
            <w:tcW w:w="1414" w:type="dxa"/>
            <w:vAlign w:val="center"/>
          </w:tcPr>
          <w:p w14:paraId="38D5CEB7" w14:textId="77777777" w:rsidR="00432516" w:rsidRPr="002D6134" w:rsidRDefault="00432516" w:rsidP="009F406C">
            <w:pPr>
              <w:autoSpaceDE w:val="0"/>
              <w:autoSpaceDN w:val="0"/>
              <w:adjustRightInd w:val="0"/>
              <w:jc w:val="center"/>
              <w:rPr>
                <w:rFonts w:ascii="Arial" w:hAnsi="Arial" w:cs="Arial"/>
                <w:sz w:val="20"/>
                <w:lang w:val="es-419"/>
              </w:rPr>
            </w:pPr>
          </w:p>
        </w:tc>
        <w:tc>
          <w:tcPr>
            <w:tcW w:w="1421" w:type="dxa"/>
            <w:vAlign w:val="center"/>
          </w:tcPr>
          <w:p w14:paraId="7D680910" w14:textId="77777777" w:rsidR="00432516" w:rsidRPr="002D6134" w:rsidRDefault="00432516" w:rsidP="009F406C">
            <w:pPr>
              <w:autoSpaceDE w:val="0"/>
              <w:autoSpaceDN w:val="0"/>
              <w:adjustRightInd w:val="0"/>
              <w:jc w:val="center"/>
              <w:rPr>
                <w:rFonts w:ascii="Arial" w:hAnsi="Arial" w:cs="Arial"/>
                <w:sz w:val="20"/>
                <w:lang w:val="es-419"/>
              </w:rPr>
            </w:pPr>
          </w:p>
        </w:tc>
        <w:tc>
          <w:tcPr>
            <w:tcW w:w="1404" w:type="dxa"/>
            <w:vAlign w:val="center"/>
          </w:tcPr>
          <w:p w14:paraId="1B30942A" w14:textId="77777777" w:rsidR="00432516" w:rsidRPr="002D6134" w:rsidRDefault="00432516" w:rsidP="009F406C">
            <w:pPr>
              <w:autoSpaceDE w:val="0"/>
              <w:autoSpaceDN w:val="0"/>
              <w:adjustRightInd w:val="0"/>
              <w:jc w:val="center"/>
              <w:rPr>
                <w:rFonts w:ascii="Arial" w:hAnsi="Arial" w:cs="Arial"/>
                <w:sz w:val="20"/>
                <w:lang w:val="es-419"/>
              </w:rPr>
            </w:pPr>
          </w:p>
        </w:tc>
        <w:tc>
          <w:tcPr>
            <w:tcW w:w="1495" w:type="dxa"/>
            <w:vAlign w:val="center"/>
          </w:tcPr>
          <w:p w14:paraId="31B0D1B8" w14:textId="77777777" w:rsidR="00432516" w:rsidRPr="002D6134" w:rsidRDefault="00432516" w:rsidP="009F406C">
            <w:pPr>
              <w:autoSpaceDE w:val="0"/>
              <w:autoSpaceDN w:val="0"/>
              <w:adjustRightInd w:val="0"/>
              <w:jc w:val="center"/>
              <w:rPr>
                <w:rFonts w:ascii="Arial" w:hAnsi="Arial" w:cs="Arial"/>
                <w:sz w:val="20"/>
                <w:lang w:val="es-419"/>
              </w:rPr>
            </w:pPr>
          </w:p>
        </w:tc>
        <w:tc>
          <w:tcPr>
            <w:tcW w:w="1412" w:type="dxa"/>
            <w:vAlign w:val="center"/>
          </w:tcPr>
          <w:p w14:paraId="676A5E1A" w14:textId="77777777" w:rsidR="00432516" w:rsidRPr="002D6134" w:rsidRDefault="00432516" w:rsidP="009F406C">
            <w:pPr>
              <w:autoSpaceDE w:val="0"/>
              <w:autoSpaceDN w:val="0"/>
              <w:adjustRightInd w:val="0"/>
              <w:jc w:val="center"/>
              <w:rPr>
                <w:rFonts w:ascii="Arial" w:hAnsi="Arial" w:cs="Arial"/>
                <w:sz w:val="20"/>
                <w:lang w:val="es-419"/>
              </w:rPr>
            </w:pPr>
          </w:p>
        </w:tc>
        <w:tc>
          <w:tcPr>
            <w:tcW w:w="1416" w:type="dxa"/>
            <w:vAlign w:val="center"/>
          </w:tcPr>
          <w:p w14:paraId="76A8F89D" w14:textId="77777777" w:rsidR="00432516" w:rsidRPr="002D6134" w:rsidRDefault="00432516" w:rsidP="009F406C">
            <w:pPr>
              <w:autoSpaceDE w:val="0"/>
              <w:autoSpaceDN w:val="0"/>
              <w:adjustRightInd w:val="0"/>
              <w:jc w:val="center"/>
              <w:rPr>
                <w:rFonts w:ascii="Arial" w:hAnsi="Arial" w:cs="Arial"/>
                <w:sz w:val="20"/>
                <w:lang w:val="es-419"/>
              </w:rPr>
            </w:pPr>
          </w:p>
        </w:tc>
        <w:tc>
          <w:tcPr>
            <w:tcW w:w="1410" w:type="dxa"/>
            <w:vAlign w:val="center"/>
          </w:tcPr>
          <w:p w14:paraId="4B5691D3" w14:textId="77777777" w:rsidR="00432516" w:rsidRPr="002D6134" w:rsidRDefault="00432516" w:rsidP="009F406C">
            <w:pPr>
              <w:autoSpaceDE w:val="0"/>
              <w:autoSpaceDN w:val="0"/>
              <w:adjustRightInd w:val="0"/>
              <w:jc w:val="center"/>
              <w:rPr>
                <w:rFonts w:ascii="Arial" w:hAnsi="Arial" w:cs="Arial"/>
                <w:sz w:val="20"/>
                <w:lang w:val="es-419"/>
              </w:rPr>
            </w:pPr>
          </w:p>
        </w:tc>
      </w:tr>
    </w:tbl>
    <w:p w14:paraId="54AE9257" w14:textId="77777777" w:rsidR="00432516" w:rsidRDefault="00432516" w:rsidP="00432516">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6CA2E54E" w14:textId="0C012CBA" w:rsidR="00432516" w:rsidRPr="000E2147" w:rsidRDefault="000E2147" w:rsidP="006F703B">
      <w:pPr>
        <w:spacing w:before="100" w:beforeAutospacing="1" w:after="240" w:line="276" w:lineRule="auto"/>
        <w:jc w:val="both"/>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09BF0CCA" w14:textId="626B53A4" w:rsidR="00660AC7" w:rsidRPr="000D61D2" w:rsidRDefault="00660AC7" w:rsidP="00966E90">
      <w:pPr>
        <w:pStyle w:val="Ttulo2"/>
        <w:numPr>
          <w:ilvl w:val="1"/>
          <w:numId w:val="17"/>
        </w:numPr>
        <w:spacing w:after="240" w:line="276" w:lineRule="auto"/>
        <w:jc w:val="both"/>
        <w:rPr>
          <w:rFonts w:ascii="Arial" w:hAnsi="Arial" w:cs="Arial"/>
          <w:color w:val="002060"/>
          <w:sz w:val="22"/>
        </w:rPr>
      </w:pPr>
      <w:bookmarkStart w:id="15" w:name="_Toc105568277"/>
      <w:r w:rsidRPr="000D61D2">
        <w:rPr>
          <w:rFonts w:ascii="Arial" w:hAnsi="Arial" w:cs="Arial"/>
          <w:color w:val="002060"/>
          <w:sz w:val="22"/>
          <w:lang w:val="es-419"/>
        </w:rPr>
        <w:t xml:space="preserve">Análisis por periodos académicos de </w:t>
      </w:r>
      <w:r w:rsidR="003034F7">
        <w:rPr>
          <w:rFonts w:ascii="Arial" w:hAnsi="Arial" w:cs="Arial"/>
          <w:color w:val="002060"/>
          <w:sz w:val="22"/>
          <w:lang w:val="es-419"/>
        </w:rPr>
        <w:t>los siguientes indicadores para</w:t>
      </w:r>
      <w:r w:rsidRPr="000D61D2">
        <w:rPr>
          <w:rFonts w:ascii="Arial" w:hAnsi="Arial" w:cs="Arial"/>
          <w:color w:val="002060"/>
          <w:sz w:val="22"/>
          <w:lang w:val="es-419"/>
        </w:rPr>
        <w:t xml:space="preserve"> los programas similares de referencia</w:t>
      </w:r>
      <w:r w:rsidR="003034F7">
        <w:rPr>
          <w:rFonts w:ascii="Arial" w:hAnsi="Arial" w:cs="Arial"/>
          <w:color w:val="002060"/>
          <w:sz w:val="22"/>
          <w:lang w:val="es-419"/>
        </w:rPr>
        <w:t xml:space="preserve"> y las acciones adoptadas por la institución frente a los mismos</w:t>
      </w:r>
      <w:r w:rsidRPr="000D61D2">
        <w:rPr>
          <w:rFonts w:ascii="Arial" w:hAnsi="Arial" w:cs="Arial"/>
          <w:color w:val="002060"/>
          <w:sz w:val="22"/>
        </w:rPr>
        <w:t>.</w:t>
      </w:r>
      <w:bookmarkEnd w:id="15"/>
    </w:p>
    <w:p w14:paraId="5AEBFC3D" w14:textId="02973694" w:rsidR="00533D58" w:rsidRPr="00533D58" w:rsidRDefault="00F4188E" w:rsidP="00533D58">
      <w:pPr>
        <w:pStyle w:val="Default"/>
        <w:spacing w:after="240" w:line="276" w:lineRule="auto"/>
        <w:jc w:val="both"/>
        <w:rPr>
          <w:rFonts w:eastAsia="Book Antiqua"/>
          <w:sz w:val="22"/>
          <w:szCs w:val="22"/>
          <w:lang w:val="es-419"/>
        </w:rPr>
      </w:pPr>
      <w:bookmarkStart w:id="16" w:name="_Toc95313761"/>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C065007" w14:textId="77777777" w:rsidR="00B64F82" w:rsidRPr="00B12928" w:rsidRDefault="00B64F82" w:rsidP="00B64F82">
      <w:pPr>
        <w:pStyle w:val="Descripcin"/>
        <w:keepNext/>
        <w:spacing w:after="0"/>
        <w:rPr>
          <w:rFonts w:ascii="Arial" w:hAnsi="Arial" w:cs="Arial"/>
          <w:b w:val="0"/>
          <w:color w:val="auto"/>
          <w:sz w:val="20"/>
          <w:szCs w:val="22"/>
        </w:rPr>
      </w:pPr>
      <w:bookmarkStart w:id="17" w:name="_Toc105568226"/>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D81F48">
        <w:rPr>
          <w:rFonts w:ascii="Arial" w:hAnsi="Arial" w:cs="Arial"/>
          <w:b w:val="0"/>
          <w:noProof/>
          <w:color w:val="auto"/>
          <w:sz w:val="20"/>
          <w:szCs w:val="22"/>
        </w:rPr>
        <w:t>3</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Relación inscrita, admitida y matriculada</w:t>
      </w:r>
      <w:bookmarkEnd w:id="16"/>
      <w:bookmarkEnd w:id="1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6"/>
        <w:gridCol w:w="729"/>
        <w:gridCol w:w="2367"/>
        <w:gridCol w:w="1547"/>
        <w:gridCol w:w="1574"/>
        <w:gridCol w:w="1622"/>
      </w:tblGrid>
      <w:tr w:rsidR="00B64F82" w:rsidRPr="000A781D" w14:paraId="167E51D0" w14:textId="77777777" w:rsidTr="009F406C">
        <w:tc>
          <w:tcPr>
            <w:tcW w:w="1660" w:type="dxa"/>
            <w:vAlign w:val="center"/>
          </w:tcPr>
          <w:p w14:paraId="7938F7A7"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Programa</w:t>
            </w:r>
          </w:p>
        </w:tc>
        <w:tc>
          <w:tcPr>
            <w:tcW w:w="745" w:type="dxa"/>
            <w:vAlign w:val="center"/>
          </w:tcPr>
          <w:p w14:paraId="1981BD14"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Año</w:t>
            </w:r>
          </w:p>
        </w:tc>
        <w:tc>
          <w:tcPr>
            <w:tcW w:w="2575" w:type="dxa"/>
            <w:vAlign w:val="center"/>
          </w:tcPr>
          <w:p w14:paraId="213F620A"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Instituciones</w:t>
            </w:r>
          </w:p>
        </w:tc>
        <w:tc>
          <w:tcPr>
            <w:tcW w:w="1660" w:type="dxa"/>
            <w:vAlign w:val="center"/>
          </w:tcPr>
          <w:p w14:paraId="17A0CED6"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Inscritos</w:t>
            </w:r>
          </w:p>
        </w:tc>
        <w:tc>
          <w:tcPr>
            <w:tcW w:w="1661" w:type="dxa"/>
            <w:vAlign w:val="center"/>
          </w:tcPr>
          <w:p w14:paraId="0F2B99DF"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Admitidos</w:t>
            </w:r>
          </w:p>
        </w:tc>
        <w:tc>
          <w:tcPr>
            <w:tcW w:w="1661" w:type="dxa"/>
            <w:vAlign w:val="center"/>
          </w:tcPr>
          <w:p w14:paraId="16BAC759"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Matriculados</w:t>
            </w:r>
          </w:p>
        </w:tc>
      </w:tr>
      <w:tr w:rsidR="00B64F82" w:rsidRPr="000A781D" w14:paraId="0285FE77" w14:textId="77777777" w:rsidTr="009F406C">
        <w:tc>
          <w:tcPr>
            <w:tcW w:w="1660" w:type="dxa"/>
            <w:vMerge w:val="restart"/>
            <w:vAlign w:val="center"/>
          </w:tcPr>
          <w:p w14:paraId="0715600C"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5A126AC6"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2022</w:t>
            </w:r>
          </w:p>
        </w:tc>
        <w:tc>
          <w:tcPr>
            <w:tcW w:w="2575" w:type="dxa"/>
            <w:vAlign w:val="center"/>
          </w:tcPr>
          <w:p w14:paraId="0F971389" w14:textId="77777777" w:rsidR="00B64F82" w:rsidRPr="000A781D" w:rsidRDefault="00B64F82" w:rsidP="009F406C">
            <w:pPr>
              <w:autoSpaceDE w:val="0"/>
              <w:autoSpaceDN w:val="0"/>
              <w:adjustRightInd w:val="0"/>
              <w:rPr>
                <w:rFonts w:ascii="Arial" w:hAnsi="Arial" w:cs="Arial"/>
                <w:sz w:val="20"/>
                <w:szCs w:val="20"/>
                <w:lang w:val="es-419"/>
              </w:rPr>
            </w:pPr>
            <w:r w:rsidRPr="000A781D">
              <w:rPr>
                <w:rFonts w:ascii="Arial" w:hAnsi="Arial" w:cs="Arial"/>
                <w:sz w:val="20"/>
                <w:szCs w:val="20"/>
                <w:lang w:val="es-419"/>
              </w:rPr>
              <w:t>Programa Uniamazonia</w:t>
            </w:r>
          </w:p>
        </w:tc>
        <w:tc>
          <w:tcPr>
            <w:tcW w:w="1660" w:type="dxa"/>
            <w:vAlign w:val="center"/>
          </w:tcPr>
          <w:p w14:paraId="31D52DEF"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A500862"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4B5E7A48"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5124A6EA" w14:textId="77777777" w:rsidTr="009F406C">
        <w:tc>
          <w:tcPr>
            <w:tcW w:w="1660" w:type="dxa"/>
            <w:vMerge/>
            <w:vAlign w:val="center"/>
          </w:tcPr>
          <w:p w14:paraId="697FDAB1"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68F5B2BC" w14:textId="77777777" w:rsidR="00B64F82" w:rsidRPr="000A781D" w:rsidRDefault="00B64F82" w:rsidP="009F406C">
            <w:pPr>
              <w:autoSpaceDE w:val="0"/>
              <w:autoSpaceDN w:val="0"/>
              <w:adjustRightInd w:val="0"/>
              <w:jc w:val="center"/>
              <w:rPr>
                <w:rFonts w:ascii="Arial" w:hAnsi="Arial" w:cs="Arial"/>
                <w:sz w:val="20"/>
                <w:szCs w:val="20"/>
                <w:lang w:val="es-419"/>
              </w:rPr>
            </w:pPr>
          </w:p>
        </w:tc>
        <w:tc>
          <w:tcPr>
            <w:tcW w:w="2575" w:type="dxa"/>
            <w:vAlign w:val="center"/>
          </w:tcPr>
          <w:p w14:paraId="34D6BF7F" w14:textId="77777777" w:rsidR="00B64F82" w:rsidRPr="000A781D" w:rsidRDefault="00B64F82" w:rsidP="009F406C">
            <w:pPr>
              <w:autoSpaceDE w:val="0"/>
              <w:autoSpaceDN w:val="0"/>
              <w:adjustRightInd w:val="0"/>
              <w:rPr>
                <w:rFonts w:ascii="Arial" w:hAnsi="Arial" w:cs="Arial"/>
                <w:sz w:val="20"/>
                <w:szCs w:val="20"/>
                <w:lang w:val="es-419"/>
              </w:rPr>
            </w:pPr>
            <w:r w:rsidRPr="000A781D">
              <w:rPr>
                <w:rFonts w:ascii="Arial" w:hAnsi="Arial" w:cs="Arial"/>
                <w:sz w:val="20"/>
                <w:szCs w:val="20"/>
                <w:lang w:val="es-419"/>
              </w:rPr>
              <w:t>Programa otras IES</w:t>
            </w:r>
          </w:p>
        </w:tc>
        <w:tc>
          <w:tcPr>
            <w:tcW w:w="1660" w:type="dxa"/>
            <w:vAlign w:val="center"/>
          </w:tcPr>
          <w:p w14:paraId="2D7D45E0"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39EE7AF1"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0CEF3DDB"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6E560F72" w14:textId="77777777" w:rsidTr="009F406C">
        <w:tc>
          <w:tcPr>
            <w:tcW w:w="1660" w:type="dxa"/>
            <w:vMerge/>
            <w:vAlign w:val="center"/>
          </w:tcPr>
          <w:p w14:paraId="06244D3B"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39B38B54"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2021</w:t>
            </w:r>
          </w:p>
        </w:tc>
        <w:tc>
          <w:tcPr>
            <w:tcW w:w="2575" w:type="dxa"/>
            <w:vAlign w:val="center"/>
          </w:tcPr>
          <w:p w14:paraId="37F4E684"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493C16FE"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214ADB3A"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4FC90873"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5C75586F" w14:textId="77777777" w:rsidTr="009F406C">
        <w:tc>
          <w:tcPr>
            <w:tcW w:w="1660" w:type="dxa"/>
            <w:vMerge/>
            <w:vAlign w:val="center"/>
          </w:tcPr>
          <w:p w14:paraId="769B894A"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47EEC5E8" w14:textId="77777777" w:rsidR="00B64F82" w:rsidRPr="000A781D" w:rsidRDefault="00B64F82" w:rsidP="009F406C">
            <w:pPr>
              <w:autoSpaceDE w:val="0"/>
              <w:autoSpaceDN w:val="0"/>
              <w:adjustRightInd w:val="0"/>
              <w:jc w:val="center"/>
              <w:rPr>
                <w:rFonts w:ascii="Arial" w:hAnsi="Arial" w:cs="Arial"/>
                <w:sz w:val="20"/>
                <w:szCs w:val="20"/>
              </w:rPr>
            </w:pPr>
          </w:p>
        </w:tc>
        <w:tc>
          <w:tcPr>
            <w:tcW w:w="2575" w:type="dxa"/>
            <w:vAlign w:val="center"/>
          </w:tcPr>
          <w:p w14:paraId="2E2B3005"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49DE0862"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65F465E6"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6BF621A3"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204B8FCC" w14:textId="77777777" w:rsidTr="009F406C">
        <w:tc>
          <w:tcPr>
            <w:tcW w:w="1660" w:type="dxa"/>
            <w:vMerge/>
            <w:vAlign w:val="center"/>
          </w:tcPr>
          <w:p w14:paraId="1CCE7BA9"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386AB3FF"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2020</w:t>
            </w:r>
          </w:p>
        </w:tc>
        <w:tc>
          <w:tcPr>
            <w:tcW w:w="2575" w:type="dxa"/>
            <w:vAlign w:val="center"/>
          </w:tcPr>
          <w:p w14:paraId="708820EA"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3163A4B3"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6B22BE3"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0C4A7A89"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7F4E2BF5" w14:textId="77777777" w:rsidTr="009F406C">
        <w:tc>
          <w:tcPr>
            <w:tcW w:w="1660" w:type="dxa"/>
            <w:vMerge/>
            <w:vAlign w:val="center"/>
          </w:tcPr>
          <w:p w14:paraId="0DD8372A"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3AC9069F" w14:textId="77777777" w:rsidR="00B64F82" w:rsidRPr="000A781D" w:rsidRDefault="00B64F82" w:rsidP="009F406C">
            <w:pPr>
              <w:autoSpaceDE w:val="0"/>
              <w:autoSpaceDN w:val="0"/>
              <w:adjustRightInd w:val="0"/>
              <w:jc w:val="center"/>
              <w:rPr>
                <w:rFonts w:ascii="Arial" w:hAnsi="Arial" w:cs="Arial"/>
                <w:sz w:val="20"/>
                <w:szCs w:val="20"/>
              </w:rPr>
            </w:pPr>
          </w:p>
        </w:tc>
        <w:tc>
          <w:tcPr>
            <w:tcW w:w="2575" w:type="dxa"/>
            <w:vAlign w:val="center"/>
          </w:tcPr>
          <w:p w14:paraId="4D0FDCB9"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749392AD"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C6EDF25"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247388A7"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1F6EFCA5" w14:textId="77777777" w:rsidTr="009F406C">
        <w:tc>
          <w:tcPr>
            <w:tcW w:w="1660" w:type="dxa"/>
            <w:vMerge/>
            <w:vAlign w:val="center"/>
          </w:tcPr>
          <w:p w14:paraId="74F9462B"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1A05DCAE"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2019</w:t>
            </w:r>
          </w:p>
        </w:tc>
        <w:tc>
          <w:tcPr>
            <w:tcW w:w="2575" w:type="dxa"/>
            <w:vAlign w:val="center"/>
          </w:tcPr>
          <w:p w14:paraId="6DEFB8D4"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20929102"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31D1B419"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4F6E9AA"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56311A2C" w14:textId="77777777" w:rsidTr="009F406C">
        <w:tc>
          <w:tcPr>
            <w:tcW w:w="1660" w:type="dxa"/>
            <w:vMerge/>
            <w:vAlign w:val="center"/>
          </w:tcPr>
          <w:p w14:paraId="7FDF1044"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2B80081A" w14:textId="77777777" w:rsidR="00B64F82" w:rsidRPr="000A781D" w:rsidRDefault="00B64F82" w:rsidP="009F406C">
            <w:pPr>
              <w:autoSpaceDE w:val="0"/>
              <w:autoSpaceDN w:val="0"/>
              <w:adjustRightInd w:val="0"/>
              <w:jc w:val="center"/>
              <w:rPr>
                <w:rFonts w:ascii="Arial" w:hAnsi="Arial" w:cs="Arial"/>
                <w:sz w:val="20"/>
                <w:szCs w:val="20"/>
                <w:lang w:val="es-419"/>
              </w:rPr>
            </w:pPr>
          </w:p>
        </w:tc>
        <w:tc>
          <w:tcPr>
            <w:tcW w:w="2575" w:type="dxa"/>
            <w:vAlign w:val="center"/>
          </w:tcPr>
          <w:p w14:paraId="69C3899C"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0D832068"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7A7EFD7C"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74CF77BA"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4ED1D291" w14:textId="77777777" w:rsidTr="009F406C">
        <w:tc>
          <w:tcPr>
            <w:tcW w:w="1660" w:type="dxa"/>
            <w:vMerge/>
            <w:vAlign w:val="center"/>
          </w:tcPr>
          <w:p w14:paraId="34C5F0B6"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28B05115"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2018</w:t>
            </w:r>
          </w:p>
        </w:tc>
        <w:tc>
          <w:tcPr>
            <w:tcW w:w="2575" w:type="dxa"/>
            <w:vAlign w:val="center"/>
          </w:tcPr>
          <w:p w14:paraId="0F2359BD"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5A366999"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747DE66D"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1CFDC741"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3B0E5939" w14:textId="77777777" w:rsidTr="009F406C">
        <w:tc>
          <w:tcPr>
            <w:tcW w:w="1660" w:type="dxa"/>
            <w:vMerge/>
            <w:vAlign w:val="center"/>
          </w:tcPr>
          <w:p w14:paraId="6287E93A"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130B4D22" w14:textId="77777777" w:rsidR="00B64F82" w:rsidRPr="000A781D" w:rsidRDefault="00B64F82" w:rsidP="009F406C">
            <w:pPr>
              <w:autoSpaceDE w:val="0"/>
              <w:autoSpaceDN w:val="0"/>
              <w:adjustRightInd w:val="0"/>
              <w:jc w:val="center"/>
              <w:rPr>
                <w:rFonts w:ascii="Arial" w:hAnsi="Arial" w:cs="Arial"/>
                <w:sz w:val="20"/>
                <w:szCs w:val="20"/>
                <w:lang w:val="es-419"/>
              </w:rPr>
            </w:pPr>
          </w:p>
        </w:tc>
        <w:tc>
          <w:tcPr>
            <w:tcW w:w="2575" w:type="dxa"/>
            <w:vAlign w:val="center"/>
          </w:tcPr>
          <w:p w14:paraId="339ADCE1"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5718812C"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6220623A"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0F6544D5" w14:textId="77777777" w:rsidR="00B64F82" w:rsidRPr="000A781D" w:rsidRDefault="00B64F82" w:rsidP="009F406C">
            <w:pPr>
              <w:autoSpaceDE w:val="0"/>
              <w:autoSpaceDN w:val="0"/>
              <w:adjustRightInd w:val="0"/>
              <w:jc w:val="center"/>
              <w:rPr>
                <w:rFonts w:ascii="Arial" w:hAnsi="Arial" w:cs="Arial"/>
                <w:sz w:val="20"/>
                <w:szCs w:val="20"/>
              </w:rPr>
            </w:pPr>
          </w:p>
        </w:tc>
      </w:tr>
    </w:tbl>
    <w:p w14:paraId="3081C23D" w14:textId="77777777" w:rsidR="00B64F82" w:rsidRDefault="00B64F82" w:rsidP="00B64F82">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73F7C92F" w14:textId="76F7AFF8" w:rsidR="0006034D" w:rsidRPr="00660AC7" w:rsidRDefault="00CD35F0" w:rsidP="0006034D">
      <w:pPr>
        <w:pStyle w:val="Default"/>
        <w:spacing w:after="240" w:line="276" w:lineRule="auto"/>
        <w:jc w:val="both"/>
        <w:rPr>
          <w:sz w:val="22"/>
          <w:szCs w:val="22"/>
          <w:lang w:val="es-419"/>
        </w:rPr>
      </w:pPr>
      <w:r w:rsidRPr="000E2147">
        <w:rPr>
          <w:rFonts w:eastAsia="Book Antiqua"/>
          <w:sz w:val="22"/>
          <w:szCs w:val="22"/>
          <w:highlight w:val="yellow"/>
          <w:lang w:val="es-419"/>
        </w:rPr>
        <w:t>Complementar respuesta del indicador a partir de aquí.</w:t>
      </w:r>
    </w:p>
    <w:p w14:paraId="16CE85AF" w14:textId="041258EE" w:rsidR="00660AC7" w:rsidRPr="000D61D2" w:rsidRDefault="00660AC7" w:rsidP="00966E90">
      <w:pPr>
        <w:pStyle w:val="Ttulo2"/>
        <w:numPr>
          <w:ilvl w:val="1"/>
          <w:numId w:val="17"/>
        </w:numPr>
        <w:spacing w:after="240" w:line="276" w:lineRule="auto"/>
        <w:jc w:val="both"/>
        <w:rPr>
          <w:rFonts w:ascii="Arial" w:hAnsi="Arial" w:cs="Arial"/>
          <w:color w:val="002060"/>
          <w:sz w:val="22"/>
        </w:rPr>
      </w:pPr>
      <w:bookmarkStart w:id="18" w:name="_Toc105568278"/>
      <w:r w:rsidRPr="000D61D2">
        <w:rPr>
          <w:rFonts w:ascii="Arial" w:hAnsi="Arial" w:cs="Arial"/>
          <w:color w:val="002060"/>
          <w:sz w:val="22"/>
          <w:lang w:val="es-419"/>
        </w:rPr>
        <w:lastRenderedPageBreak/>
        <w:t>Análisis por periodos académicos del total de matriculados y graduados de los programas similares de referencia</w:t>
      </w:r>
      <w:r w:rsidRPr="000D61D2">
        <w:rPr>
          <w:rFonts w:ascii="Arial" w:hAnsi="Arial" w:cs="Arial"/>
          <w:color w:val="002060"/>
          <w:sz w:val="22"/>
        </w:rPr>
        <w:t>.</w:t>
      </w:r>
      <w:bookmarkEnd w:id="18"/>
    </w:p>
    <w:p w14:paraId="6CC36687" w14:textId="19690315" w:rsidR="00730AE7" w:rsidRDefault="00F4188E" w:rsidP="00730AE7">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70CC1E2" w14:textId="50F4EAC8" w:rsidR="00533D58" w:rsidRPr="00B12928" w:rsidRDefault="00533D58" w:rsidP="00533D58">
      <w:pPr>
        <w:pStyle w:val="Descripcin"/>
        <w:keepNext/>
        <w:spacing w:after="0"/>
        <w:rPr>
          <w:rFonts w:ascii="Arial" w:hAnsi="Arial" w:cs="Arial"/>
          <w:b w:val="0"/>
          <w:color w:val="auto"/>
          <w:sz w:val="20"/>
          <w:szCs w:val="22"/>
        </w:rPr>
      </w:pPr>
      <w:bookmarkStart w:id="19" w:name="_Toc95313762"/>
      <w:bookmarkStart w:id="20" w:name="_Toc105568227"/>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D81F48">
        <w:rPr>
          <w:rFonts w:ascii="Arial" w:hAnsi="Arial" w:cs="Arial"/>
          <w:b w:val="0"/>
          <w:noProof/>
          <w:color w:val="auto"/>
          <w:sz w:val="20"/>
          <w:szCs w:val="22"/>
        </w:rPr>
        <w:t>4</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Graduados en el programa Uniamazonia y programas</w:t>
      </w:r>
      <w:bookmarkEnd w:id="19"/>
      <w:r w:rsidR="00362BBF">
        <w:rPr>
          <w:rFonts w:ascii="Arial" w:hAnsi="Arial" w:cs="Arial"/>
          <w:b w:val="0"/>
          <w:color w:val="auto"/>
          <w:sz w:val="20"/>
          <w:szCs w:val="22"/>
          <w:lang w:val="es-419"/>
        </w:rPr>
        <w:t>.</w:t>
      </w:r>
      <w:bookmarkEnd w:id="2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23"/>
        <w:gridCol w:w="952"/>
        <w:gridCol w:w="952"/>
        <w:gridCol w:w="952"/>
        <w:gridCol w:w="828"/>
        <w:gridCol w:w="827"/>
        <w:gridCol w:w="871"/>
      </w:tblGrid>
      <w:tr w:rsidR="00533D58" w:rsidRPr="00C12BAE" w14:paraId="416F6EEC" w14:textId="77777777" w:rsidTr="009F406C">
        <w:tc>
          <w:tcPr>
            <w:tcW w:w="4390" w:type="dxa"/>
            <w:vAlign w:val="center"/>
          </w:tcPr>
          <w:p w14:paraId="6F76F336"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Año</w:t>
            </w:r>
          </w:p>
        </w:tc>
        <w:tc>
          <w:tcPr>
            <w:tcW w:w="992" w:type="dxa"/>
            <w:vAlign w:val="center"/>
          </w:tcPr>
          <w:p w14:paraId="415D3EFA"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2018</w:t>
            </w:r>
          </w:p>
        </w:tc>
        <w:tc>
          <w:tcPr>
            <w:tcW w:w="992" w:type="dxa"/>
            <w:vAlign w:val="center"/>
          </w:tcPr>
          <w:p w14:paraId="3145C713"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2019</w:t>
            </w:r>
          </w:p>
        </w:tc>
        <w:tc>
          <w:tcPr>
            <w:tcW w:w="992" w:type="dxa"/>
            <w:vAlign w:val="center"/>
          </w:tcPr>
          <w:p w14:paraId="5CF2FDF7"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2020</w:t>
            </w:r>
          </w:p>
        </w:tc>
        <w:tc>
          <w:tcPr>
            <w:tcW w:w="851" w:type="dxa"/>
            <w:vAlign w:val="center"/>
          </w:tcPr>
          <w:p w14:paraId="7105D34E"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2021</w:t>
            </w:r>
          </w:p>
        </w:tc>
        <w:tc>
          <w:tcPr>
            <w:tcW w:w="850" w:type="dxa"/>
            <w:vAlign w:val="center"/>
          </w:tcPr>
          <w:p w14:paraId="07884ABB"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2022</w:t>
            </w:r>
          </w:p>
        </w:tc>
        <w:tc>
          <w:tcPr>
            <w:tcW w:w="895" w:type="dxa"/>
            <w:vAlign w:val="center"/>
          </w:tcPr>
          <w:p w14:paraId="12A790EC"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 xml:space="preserve">Total </w:t>
            </w:r>
          </w:p>
        </w:tc>
      </w:tr>
      <w:tr w:rsidR="00533D58" w14:paraId="3D912647" w14:textId="77777777" w:rsidTr="009F406C">
        <w:tc>
          <w:tcPr>
            <w:tcW w:w="4390" w:type="dxa"/>
            <w:vAlign w:val="center"/>
          </w:tcPr>
          <w:p w14:paraId="6AFF2E9F" w14:textId="77777777" w:rsidR="00533D58" w:rsidRDefault="00533D58" w:rsidP="009F406C">
            <w:pPr>
              <w:autoSpaceDE w:val="0"/>
              <w:autoSpaceDN w:val="0"/>
              <w:adjustRightInd w:val="0"/>
              <w:rPr>
                <w:rFonts w:ascii="Arial" w:hAnsi="Arial" w:cs="Arial"/>
                <w:sz w:val="20"/>
                <w:lang w:val="es-419"/>
              </w:rPr>
            </w:pPr>
            <w:r>
              <w:rPr>
                <w:rFonts w:ascii="Arial" w:hAnsi="Arial" w:cs="Arial"/>
                <w:sz w:val="20"/>
                <w:lang w:val="es-419"/>
              </w:rPr>
              <w:t>Graduados Programa Uniamazonia</w:t>
            </w:r>
          </w:p>
        </w:tc>
        <w:tc>
          <w:tcPr>
            <w:tcW w:w="992" w:type="dxa"/>
            <w:vAlign w:val="center"/>
          </w:tcPr>
          <w:p w14:paraId="5AAC7043"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245BA6C3"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6B195A4F" w14:textId="77777777" w:rsidR="00533D58" w:rsidRDefault="00533D58" w:rsidP="009F406C">
            <w:pPr>
              <w:autoSpaceDE w:val="0"/>
              <w:autoSpaceDN w:val="0"/>
              <w:adjustRightInd w:val="0"/>
              <w:jc w:val="center"/>
              <w:rPr>
                <w:rFonts w:ascii="Arial" w:hAnsi="Arial" w:cs="Arial"/>
                <w:sz w:val="20"/>
                <w:lang w:val="es-419"/>
              </w:rPr>
            </w:pPr>
          </w:p>
        </w:tc>
        <w:tc>
          <w:tcPr>
            <w:tcW w:w="851" w:type="dxa"/>
            <w:vAlign w:val="center"/>
          </w:tcPr>
          <w:p w14:paraId="46AA6FE0" w14:textId="77777777" w:rsidR="00533D58" w:rsidRDefault="00533D58" w:rsidP="009F406C">
            <w:pPr>
              <w:autoSpaceDE w:val="0"/>
              <w:autoSpaceDN w:val="0"/>
              <w:adjustRightInd w:val="0"/>
              <w:jc w:val="center"/>
              <w:rPr>
                <w:rFonts w:ascii="Arial" w:hAnsi="Arial" w:cs="Arial"/>
                <w:sz w:val="20"/>
                <w:lang w:val="es-419"/>
              </w:rPr>
            </w:pPr>
          </w:p>
        </w:tc>
        <w:tc>
          <w:tcPr>
            <w:tcW w:w="850" w:type="dxa"/>
            <w:vAlign w:val="center"/>
          </w:tcPr>
          <w:p w14:paraId="1392C2DD" w14:textId="77777777" w:rsidR="00533D58" w:rsidRDefault="00533D58" w:rsidP="009F406C">
            <w:pPr>
              <w:autoSpaceDE w:val="0"/>
              <w:autoSpaceDN w:val="0"/>
              <w:adjustRightInd w:val="0"/>
              <w:jc w:val="center"/>
              <w:rPr>
                <w:rFonts w:ascii="Arial" w:hAnsi="Arial" w:cs="Arial"/>
                <w:sz w:val="20"/>
                <w:lang w:val="es-419"/>
              </w:rPr>
            </w:pPr>
          </w:p>
        </w:tc>
        <w:tc>
          <w:tcPr>
            <w:tcW w:w="895" w:type="dxa"/>
            <w:vAlign w:val="center"/>
          </w:tcPr>
          <w:p w14:paraId="004A4DA3" w14:textId="77777777" w:rsidR="00533D58" w:rsidRDefault="00533D58" w:rsidP="009F406C">
            <w:pPr>
              <w:autoSpaceDE w:val="0"/>
              <w:autoSpaceDN w:val="0"/>
              <w:adjustRightInd w:val="0"/>
              <w:jc w:val="center"/>
              <w:rPr>
                <w:rFonts w:ascii="Arial" w:hAnsi="Arial" w:cs="Arial"/>
                <w:sz w:val="20"/>
                <w:lang w:val="es-419"/>
              </w:rPr>
            </w:pPr>
          </w:p>
        </w:tc>
      </w:tr>
      <w:tr w:rsidR="00533D58" w14:paraId="1A960437" w14:textId="77777777" w:rsidTr="009F406C">
        <w:tc>
          <w:tcPr>
            <w:tcW w:w="4390" w:type="dxa"/>
            <w:vAlign w:val="center"/>
          </w:tcPr>
          <w:p w14:paraId="04765740" w14:textId="77777777" w:rsidR="00533D58" w:rsidRDefault="00533D58" w:rsidP="009F406C">
            <w:pPr>
              <w:autoSpaceDE w:val="0"/>
              <w:autoSpaceDN w:val="0"/>
              <w:adjustRightInd w:val="0"/>
              <w:rPr>
                <w:rFonts w:ascii="Arial" w:hAnsi="Arial" w:cs="Arial"/>
                <w:sz w:val="20"/>
                <w:lang w:val="es-419"/>
              </w:rPr>
            </w:pPr>
            <w:r>
              <w:rPr>
                <w:rFonts w:ascii="Arial" w:hAnsi="Arial" w:cs="Arial"/>
                <w:sz w:val="20"/>
                <w:lang w:val="es-419"/>
              </w:rPr>
              <w:t>Graduados Programas otras IES</w:t>
            </w:r>
          </w:p>
        </w:tc>
        <w:tc>
          <w:tcPr>
            <w:tcW w:w="992" w:type="dxa"/>
            <w:vAlign w:val="center"/>
          </w:tcPr>
          <w:p w14:paraId="4AFDF1DD"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0B348D4B"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7A1D4032" w14:textId="77777777" w:rsidR="00533D58" w:rsidRDefault="00533D58" w:rsidP="009F406C">
            <w:pPr>
              <w:autoSpaceDE w:val="0"/>
              <w:autoSpaceDN w:val="0"/>
              <w:adjustRightInd w:val="0"/>
              <w:jc w:val="center"/>
              <w:rPr>
                <w:rFonts w:ascii="Arial" w:hAnsi="Arial" w:cs="Arial"/>
                <w:sz w:val="20"/>
                <w:lang w:val="es-419"/>
              </w:rPr>
            </w:pPr>
          </w:p>
        </w:tc>
        <w:tc>
          <w:tcPr>
            <w:tcW w:w="851" w:type="dxa"/>
            <w:vAlign w:val="center"/>
          </w:tcPr>
          <w:p w14:paraId="4F34C915" w14:textId="77777777" w:rsidR="00533D58" w:rsidRDefault="00533D58" w:rsidP="009F406C">
            <w:pPr>
              <w:autoSpaceDE w:val="0"/>
              <w:autoSpaceDN w:val="0"/>
              <w:adjustRightInd w:val="0"/>
              <w:jc w:val="center"/>
              <w:rPr>
                <w:rFonts w:ascii="Arial" w:hAnsi="Arial" w:cs="Arial"/>
                <w:sz w:val="20"/>
                <w:lang w:val="es-419"/>
              </w:rPr>
            </w:pPr>
          </w:p>
        </w:tc>
        <w:tc>
          <w:tcPr>
            <w:tcW w:w="850" w:type="dxa"/>
            <w:vAlign w:val="center"/>
          </w:tcPr>
          <w:p w14:paraId="3712FB7A" w14:textId="77777777" w:rsidR="00533D58" w:rsidRDefault="00533D58" w:rsidP="009F406C">
            <w:pPr>
              <w:autoSpaceDE w:val="0"/>
              <w:autoSpaceDN w:val="0"/>
              <w:adjustRightInd w:val="0"/>
              <w:jc w:val="center"/>
              <w:rPr>
                <w:rFonts w:ascii="Arial" w:hAnsi="Arial" w:cs="Arial"/>
                <w:sz w:val="20"/>
                <w:lang w:val="es-419"/>
              </w:rPr>
            </w:pPr>
          </w:p>
        </w:tc>
        <w:tc>
          <w:tcPr>
            <w:tcW w:w="895" w:type="dxa"/>
            <w:vAlign w:val="center"/>
          </w:tcPr>
          <w:p w14:paraId="6E4650C8" w14:textId="77777777" w:rsidR="00533D58" w:rsidRDefault="00533D58" w:rsidP="009F406C">
            <w:pPr>
              <w:autoSpaceDE w:val="0"/>
              <w:autoSpaceDN w:val="0"/>
              <w:adjustRightInd w:val="0"/>
              <w:jc w:val="center"/>
              <w:rPr>
                <w:rFonts w:ascii="Arial" w:hAnsi="Arial" w:cs="Arial"/>
                <w:sz w:val="20"/>
                <w:lang w:val="es-419"/>
              </w:rPr>
            </w:pPr>
          </w:p>
        </w:tc>
      </w:tr>
    </w:tbl>
    <w:p w14:paraId="082C79B1" w14:textId="77777777" w:rsidR="00533D58" w:rsidRDefault="00533D58" w:rsidP="00533D58">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20F1606C" w14:textId="4102C358" w:rsidR="00533D58" w:rsidRDefault="00CD35F0" w:rsidP="00730AE7">
      <w:pPr>
        <w:pStyle w:val="Default"/>
        <w:spacing w:after="240" w:line="276" w:lineRule="auto"/>
        <w:jc w:val="both"/>
        <w:rPr>
          <w:rFonts w:eastAsia="Book Antiqua"/>
          <w:sz w:val="22"/>
          <w:szCs w:val="22"/>
          <w:lang w:val="es-419"/>
        </w:rPr>
      </w:pPr>
      <w:r w:rsidRPr="000E2147">
        <w:rPr>
          <w:rFonts w:eastAsia="Book Antiqua"/>
          <w:sz w:val="22"/>
          <w:szCs w:val="22"/>
          <w:highlight w:val="yellow"/>
          <w:lang w:val="es-419"/>
        </w:rPr>
        <w:t>Complementar respuesta del indicador a partir de aquí.</w:t>
      </w:r>
    </w:p>
    <w:p w14:paraId="457C177A" w14:textId="15BA7FCA" w:rsidR="00725C02" w:rsidRPr="000D61D2" w:rsidRDefault="00725C02" w:rsidP="00725C02">
      <w:pPr>
        <w:pStyle w:val="Ttulo2"/>
        <w:numPr>
          <w:ilvl w:val="1"/>
          <w:numId w:val="17"/>
        </w:numPr>
        <w:spacing w:after="240" w:line="276" w:lineRule="auto"/>
        <w:jc w:val="both"/>
        <w:rPr>
          <w:rFonts w:ascii="Arial" w:hAnsi="Arial" w:cs="Arial"/>
          <w:color w:val="002060"/>
          <w:sz w:val="22"/>
          <w:lang w:val="es-419"/>
        </w:rPr>
      </w:pPr>
      <w:bookmarkStart w:id="21" w:name="_Toc105568279"/>
      <w:r>
        <w:rPr>
          <w:rFonts w:ascii="Arial" w:hAnsi="Arial" w:cs="Arial"/>
          <w:color w:val="002060"/>
          <w:sz w:val="22"/>
          <w:lang w:val="es-419"/>
        </w:rPr>
        <w:t>Análisis de empleabilidad de los egresados</w:t>
      </w:r>
      <w:r w:rsidRPr="000D61D2">
        <w:rPr>
          <w:rFonts w:ascii="Arial" w:hAnsi="Arial" w:cs="Arial"/>
          <w:color w:val="002060"/>
          <w:sz w:val="22"/>
          <w:lang w:val="es-419"/>
        </w:rPr>
        <w:t>.</w:t>
      </w:r>
      <w:bookmarkEnd w:id="21"/>
    </w:p>
    <w:p w14:paraId="449D7F68" w14:textId="009F19E6" w:rsidR="00725C02" w:rsidRPr="00F93A62" w:rsidRDefault="00F4188E" w:rsidP="00725C02">
      <w:pPr>
        <w:spacing w:after="240" w:line="276" w:lineRule="auto"/>
        <w:jc w:val="both"/>
        <w:rPr>
          <w:rFonts w:ascii="Arial" w:hAnsi="Arial" w:cs="Arial"/>
          <w:sz w:val="22"/>
          <w:szCs w:val="22"/>
          <w:lang w:val="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0E276C65" w14:textId="41F0CACD" w:rsidR="00F93A62" w:rsidRPr="000D61D2" w:rsidRDefault="00F93A62" w:rsidP="00F93A62">
      <w:pPr>
        <w:pStyle w:val="Ttulo2"/>
        <w:numPr>
          <w:ilvl w:val="1"/>
          <w:numId w:val="17"/>
        </w:numPr>
        <w:spacing w:after="240" w:line="276" w:lineRule="auto"/>
        <w:jc w:val="both"/>
        <w:rPr>
          <w:rFonts w:ascii="Arial" w:hAnsi="Arial" w:cs="Arial"/>
          <w:color w:val="002060"/>
          <w:sz w:val="22"/>
          <w:lang w:val="es-419"/>
        </w:rPr>
      </w:pPr>
      <w:bookmarkStart w:id="22" w:name="_Toc105568280"/>
      <w:r>
        <w:rPr>
          <w:rFonts w:ascii="Arial" w:hAnsi="Arial" w:cs="Arial"/>
          <w:color w:val="002060"/>
          <w:sz w:val="22"/>
          <w:lang w:val="es-419"/>
        </w:rPr>
        <w:t>Análisis de tasas de deserción del programa por cohorte</w:t>
      </w:r>
      <w:r w:rsidRPr="000D61D2">
        <w:rPr>
          <w:rFonts w:ascii="Arial" w:hAnsi="Arial" w:cs="Arial"/>
          <w:color w:val="002060"/>
          <w:sz w:val="22"/>
          <w:lang w:val="es-419"/>
        </w:rPr>
        <w:t>.</w:t>
      </w:r>
      <w:bookmarkEnd w:id="22"/>
    </w:p>
    <w:p w14:paraId="70ABE970" w14:textId="16B2B068" w:rsidR="00F93A62" w:rsidRPr="00F93A62" w:rsidRDefault="00F4188E" w:rsidP="00F93A62">
      <w:pPr>
        <w:spacing w:after="240" w:line="276" w:lineRule="auto"/>
        <w:jc w:val="both"/>
        <w:rPr>
          <w:rFonts w:ascii="Arial" w:hAnsi="Arial" w:cs="Arial"/>
          <w:sz w:val="22"/>
          <w:szCs w:val="22"/>
          <w:lang w:val="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64E13C6" w14:textId="64982FB8" w:rsidR="00660AC7" w:rsidRPr="000D61D2" w:rsidRDefault="00660AC7" w:rsidP="00966E90">
      <w:pPr>
        <w:pStyle w:val="Ttulo2"/>
        <w:numPr>
          <w:ilvl w:val="1"/>
          <w:numId w:val="17"/>
        </w:numPr>
        <w:spacing w:after="240" w:line="276" w:lineRule="auto"/>
        <w:jc w:val="both"/>
        <w:rPr>
          <w:rFonts w:ascii="Arial" w:hAnsi="Arial" w:cs="Arial"/>
          <w:color w:val="002060"/>
          <w:sz w:val="22"/>
          <w:lang w:val="es-419"/>
        </w:rPr>
      </w:pPr>
      <w:bookmarkStart w:id="23" w:name="_Toc105568281"/>
      <w:r w:rsidRPr="000D61D2">
        <w:rPr>
          <w:rFonts w:ascii="Arial" w:hAnsi="Arial" w:cs="Arial"/>
          <w:color w:val="002060"/>
          <w:sz w:val="22"/>
          <w:lang w:val="es-419"/>
        </w:rPr>
        <w:t>Valor agregado que tiene el programa académico frente a la oferta nacional o internacional.</w:t>
      </w:r>
      <w:bookmarkEnd w:id="23"/>
    </w:p>
    <w:p w14:paraId="0752EBDD" w14:textId="496E9334" w:rsidR="00660AC7" w:rsidRPr="000D61D2" w:rsidRDefault="00B2671F" w:rsidP="00966E90">
      <w:pPr>
        <w:pStyle w:val="Ttulo2"/>
        <w:numPr>
          <w:ilvl w:val="1"/>
          <w:numId w:val="17"/>
        </w:numPr>
        <w:spacing w:after="240" w:line="276" w:lineRule="auto"/>
        <w:jc w:val="both"/>
        <w:rPr>
          <w:rFonts w:ascii="Arial" w:hAnsi="Arial" w:cs="Arial"/>
          <w:color w:val="002060"/>
          <w:sz w:val="22"/>
          <w:lang w:val="es-419"/>
        </w:rPr>
      </w:pPr>
      <w:bookmarkStart w:id="24" w:name="_Toc105568282"/>
      <w:r>
        <w:rPr>
          <w:rFonts w:ascii="Arial" w:hAnsi="Arial" w:cs="Arial"/>
          <w:color w:val="002060"/>
          <w:sz w:val="22"/>
          <w:lang w:val="es-419"/>
        </w:rPr>
        <w:t>Análisis de los cambios en el contexto social, cultural, ambiental, tecnológico, económico y científico, y su incidencia en el programa académico</w:t>
      </w:r>
      <w:r w:rsidR="00660AC7" w:rsidRPr="000D61D2">
        <w:rPr>
          <w:rFonts w:ascii="Arial" w:hAnsi="Arial" w:cs="Arial"/>
          <w:color w:val="002060"/>
          <w:sz w:val="22"/>
          <w:lang w:val="es-419"/>
        </w:rPr>
        <w:t>.</w:t>
      </w:r>
      <w:bookmarkEnd w:id="24"/>
    </w:p>
    <w:p w14:paraId="53EEBD66" w14:textId="387D4779" w:rsidR="006F703B" w:rsidRDefault="00F4188E" w:rsidP="006F703B">
      <w:pPr>
        <w:pStyle w:val="Default"/>
        <w:spacing w:after="240" w:line="276" w:lineRule="auto"/>
        <w:jc w:val="both"/>
        <w:rPr>
          <w:sz w:val="22"/>
          <w:szCs w:val="22"/>
          <w:lang w:val="es-CO"/>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4E19D5C" w14:textId="5D6FBB26" w:rsidR="008D0933" w:rsidRPr="008D0933" w:rsidRDefault="008D0933" w:rsidP="008D0933">
      <w:pPr>
        <w:pStyle w:val="Ttulo2"/>
        <w:numPr>
          <w:ilvl w:val="1"/>
          <w:numId w:val="17"/>
        </w:numPr>
        <w:spacing w:after="240" w:line="276" w:lineRule="auto"/>
        <w:jc w:val="both"/>
        <w:rPr>
          <w:rFonts w:ascii="Arial" w:hAnsi="Arial" w:cs="Arial"/>
          <w:color w:val="002060"/>
          <w:sz w:val="22"/>
          <w:szCs w:val="22"/>
          <w:lang w:val="es-419"/>
        </w:rPr>
      </w:pPr>
      <w:bookmarkStart w:id="25" w:name="_Toc105568283"/>
      <w:r w:rsidRPr="008D0933">
        <w:rPr>
          <w:rFonts w:ascii="Arial" w:hAnsi="Arial" w:cs="Arial"/>
          <w:color w:val="002060"/>
          <w:sz w:val="22"/>
          <w:szCs w:val="22"/>
        </w:rPr>
        <w:t>Justificación del campo o campos de educación y formación en caso de maestría y doctorado</w:t>
      </w:r>
      <w:r w:rsidR="00CC4E7C">
        <w:rPr>
          <w:rStyle w:val="Refdenotaalpie"/>
          <w:rFonts w:ascii="Arial" w:hAnsi="Arial" w:cs="Arial"/>
          <w:color w:val="002060"/>
          <w:sz w:val="22"/>
          <w:szCs w:val="22"/>
        </w:rPr>
        <w:footnoteReference w:id="1"/>
      </w:r>
      <w:r w:rsidRPr="008D0933">
        <w:rPr>
          <w:rFonts w:ascii="Arial" w:hAnsi="Arial" w:cs="Arial"/>
          <w:color w:val="002060"/>
          <w:sz w:val="22"/>
          <w:szCs w:val="22"/>
        </w:rPr>
        <w:t>.</w:t>
      </w:r>
      <w:bookmarkEnd w:id="25"/>
    </w:p>
    <w:p w14:paraId="0E5ED5B3" w14:textId="5E23210A" w:rsidR="008D0933" w:rsidRDefault="00F4188E" w:rsidP="008D0933">
      <w:pPr>
        <w:pStyle w:val="Default"/>
        <w:spacing w:after="240" w:line="276" w:lineRule="auto"/>
        <w:jc w:val="both"/>
        <w:rPr>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5CB7D56" w14:textId="77777777" w:rsidR="004B2F12" w:rsidRDefault="004B2F12" w:rsidP="008D0933">
      <w:pPr>
        <w:pStyle w:val="Default"/>
        <w:spacing w:after="240" w:line="276" w:lineRule="auto"/>
        <w:jc w:val="both"/>
        <w:rPr>
          <w:sz w:val="22"/>
          <w:szCs w:val="22"/>
          <w:lang w:val="es-419"/>
        </w:rPr>
      </w:pPr>
    </w:p>
    <w:p w14:paraId="5A9410BA" w14:textId="77777777" w:rsidR="004B2F12" w:rsidRDefault="004B2F12" w:rsidP="008D0933">
      <w:pPr>
        <w:pStyle w:val="Default"/>
        <w:spacing w:after="240" w:line="276" w:lineRule="auto"/>
        <w:jc w:val="both"/>
        <w:rPr>
          <w:sz w:val="22"/>
          <w:szCs w:val="22"/>
          <w:lang w:val="es-419"/>
        </w:rPr>
      </w:pPr>
    </w:p>
    <w:p w14:paraId="7D528A28" w14:textId="77777777" w:rsidR="004B2F12" w:rsidRDefault="004B2F12" w:rsidP="008D0933">
      <w:pPr>
        <w:pStyle w:val="Default"/>
        <w:spacing w:after="240" w:line="276" w:lineRule="auto"/>
        <w:jc w:val="both"/>
        <w:rPr>
          <w:sz w:val="22"/>
          <w:szCs w:val="22"/>
          <w:lang w:val="es-419"/>
        </w:rPr>
      </w:pPr>
    </w:p>
    <w:p w14:paraId="628B1185" w14:textId="77777777" w:rsidR="004B2F12" w:rsidRDefault="004B2F12" w:rsidP="008D0933">
      <w:pPr>
        <w:pStyle w:val="Default"/>
        <w:spacing w:after="240" w:line="276" w:lineRule="auto"/>
        <w:jc w:val="both"/>
        <w:rPr>
          <w:sz w:val="22"/>
          <w:szCs w:val="22"/>
          <w:lang w:val="es-CO"/>
        </w:rPr>
      </w:pPr>
    </w:p>
    <w:p w14:paraId="58833106" w14:textId="6475BEAF" w:rsidR="00AE39F8" w:rsidRPr="008E1971" w:rsidRDefault="00AE39F8" w:rsidP="008E1971">
      <w:pPr>
        <w:pStyle w:val="Ttulo1"/>
        <w:jc w:val="both"/>
        <w:rPr>
          <w:rFonts w:ascii="Arial" w:hAnsi="Arial" w:cs="Arial"/>
          <w:lang w:val="es-419"/>
        </w:rPr>
      </w:pPr>
      <w:bookmarkStart w:id="26" w:name="_Toc105568284"/>
      <w:r w:rsidRPr="008E1971">
        <w:rPr>
          <w:rFonts w:ascii="Arial" w:hAnsi="Arial" w:cs="Arial"/>
          <w:color w:val="FFC000"/>
          <w:lang w:val="es-419"/>
        </w:rPr>
        <w:lastRenderedPageBreak/>
        <w:t>CONDICIÓN DE CALIDAD</w:t>
      </w:r>
      <w:r w:rsidRPr="008E1971">
        <w:rPr>
          <w:rFonts w:ascii="Arial" w:hAnsi="Arial" w:cs="Arial"/>
          <w:color w:val="FFC000"/>
        </w:rPr>
        <w:t xml:space="preserve"> </w:t>
      </w:r>
      <w:r w:rsidRPr="008E1971">
        <w:rPr>
          <w:rFonts w:ascii="Arial" w:hAnsi="Arial" w:cs="Arial"/>
          <w:color w:val="FFC000"/>
          <w:lang w:val="es-419"/>
        </w:rPr>
        <w:t>3</w:t>
      </w:r>
      <w:r w:rsidRPr="008E1971">
        <w:rPr>
          <w:rFonts w:ascii="Arial" w:hAnsi="Arial" w:cs="Arial"/>
          <w:color w:val="FFC000"/>
        </w:rPr>
        <w:t xml:space="preserve">. </w:t>
      </w:r>
      <w:r w:rsidR="00247E9F" w:rsidRPr="008E1971">
        <w:rPr>
          <w:rFonts w:ascii="Arial" w:hAnsi="Arial" w:cs="Arial"/>
          <w:color w:val="002060"/>
          <w:lang w:val="es-419"/>
        </w:rPr>
        <w:t>ASPECTOS CURRICULARES</w:t>
      </w:r>
      <w:r w:rsidRPr="008E1971">
        <w:rPr>
          <w:rFonts w:ascii="Arial" w:hAnsi="Arial" w:cs="Arial"/>
          <w:color w:val="002060"/>
          <w:lang w:val="es-419"/>
        </w:rPr>
        <w:t xml:space="preserve"> DEL PROGRAMA</w:t>
      </w:r>
      <w:bookmarkEnd w:id="26"/>
    </w:p>
    <w:p w14:paraId="3BFCA5E5" w14:textId="77777777" w:rsidR="00AE39F8" w:rsidRPr="00F07F9C" w:rsidRDefault="00AE39F8" w:rsidP="00AE39F8">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60BEF392" wp14:editId="18931104">
                <wp:simplePos x="0" y="0"/>
                <wp:positionH relativeFrom="column">
                  <wp:posOffset>3175</wp:posOffset>
                </wp:positionH>
                <wp:positionV relativeFrom="paragraph">
                  <wp:posOffset>82550</wp:posOffset>
                </wp:positionV>
                <wp:extent cx="6162675" cy="0"/>
                <wp:effectExtent l="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C9B047" id="Conector recto 10"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gNE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66751F8D" w14:textId="769B8D06" w:rsidR="00AE39F8" w:rsidRPr="002E77EC" w:rsidRDefault="002E77EC" w:rsidP="00AE39F8">
      <w:pPr>
        <w:pStyle w:val="Default"/>
        <w:spacing w:after="240" w:line="276" w:lineRule="auto"/>
        <w:jc w:val="both"/>
        <w:rPr>
          <w:i/>
          <w:color w:val="002060"/>
          <w:sz w:val="22"/>
          <w:szCs w:val="22"/>
        </w:rPr>
      </w:pPr>
      <w:r w:rsidRPr="002E77EC">
        <w:rPr>
          <w:i/>
          <w:color w:val="002060"/>
          <w:sz w:val="22"/>
          <w:szCs w:val="22"/>
          <w:lang w:val="es-419"/>
        </w:rPr>
        <w:t>La institución deberá diseñar el contenido curricular según el campo o campos de educación y formación del programa y en coherencia con la modalidad o modalidades, el nivel de formación, la tipología y la identidad institucional. El contenido curricular deberá contar con componentes formativos, pedagógicos y de interacción, con la conceptualización teórica y epistemológica del programa académico y con los mecanismos de evaluación</w:t>
      </w:r>
      <w:r w:rsidR="00AE39F8" w:rsidRPr="002E77EC">
        <w:rPr>
          <w:i/>
          <w:color w:val="002060"/>
          <w:sz w:val="22"/>
          <w:szCs w:val="22"/>
        </w:rPr>
        <w:t>.</w:t>
      </w:r>
    </w:p>
    <w:p w14:paraId="1039374C" w14:textId="141E1DD5" w:rsidR="00703482" w:rsidRPr="00CD722D" w:rsidRDefault="00433CBC" w:rsidP="00966E90">
      <w:pPr>
        <w:pStyle w:val="Ttulo2"/>
        <w:numPr>
          <w:ilvl w:val="1"/>
          <w:numId w:val="18"/>
        </w:numPr>
        <w:rPr>
          <w:rFonts w:ascii="Arial" w:hAnsi="Arial" w:cs="Arial"/>
          <w:color w:val="002060"/>
          <w:sz w:val="24"/>
          <w:lang w:val="es-419"/>
        </w:rPr>
      </w:pPr>
      <w:bookmarkStart w:id="27" w:name="_Toc105568285"/>
      <w:r w:rsidRPr="00CD722D">
        <w:rPr>
          <w:rFonts w:ascii="Arial" w:hAnsi="Arial" w:cs="Arial"/>
          <w:color w:val="002060"/>
          <w:sz w:val="24"/>
          <w:lang w:val="es-419"/>
        </w:rPr>
        <w:t>COMPONENTES FORMATIVOS</w:t>
      </w:r>
      <w:bookmarkEnd w:id="27"/>
    </w:p>
    <w:p w14:paraId="19776BC4" w14:textId="752E00D1" w:rsidR="00F345FC" w:rsidRPr="00F345FC" w:rsidRDefault="00F345FC" w:rsidP="00F345FC">
      <w:pPr>
        <w:pStyle w:val="Default"/>
        <w:spacing w:before="240" w:after="240" w:line="276" w:lineRule="auto"/>
        <w:jc w:val="both"/>
        <w:rPr>
          <w:b/>
          <w:i/>
          <w:color w:val="002060"/>
          <w:sz w:val="28"/>
          <w:szCs w:val="22"/>
          <w:lang w:val="es-419"/>
        </w:rPr>
      </w:pPr>
      <w:r w:rsidRPr="00F345FC">
        <w:rPr>
          <w:i/>
          <w:color w:val="002060"/>
          <w:sz w:val="22"/>
          <w:szCs w:val="22"/>
          <w:lang w:val="es-419"/>
        </w:rPr>
        <w:t xml:space="preserve">Son </w:t>
      </w:r>
      <w:r>
        <w:rPr>
          <w:i/>
          <w:color w:val="002060"/>
          <w:sz w:val="22"/>
          <w:szCs w:val="22"/>
          <w:lang w:val="es-419"/>
        </w:rPr>
        <w:t>los</w:t>
      </w:r>
      <w:r w:rsidRPr="00F345FC">
        <w:rPr>
          <w:i/>
          <w:color w:val="002060"/>
          <w:sz w:val="22"/>
          <w:szCs w:val="22"/>
          <w:lang w:val="es-419"/>
        </w:rPr>
        <w:t xml:space="preserve"> elementos del plan general de estudios que están estructurados, organizados, integrados e interrelacionados y que soportan el proceso formativo del estudiante desde su ingreso hasta su egreso. La institución deberá hacer evidente la forma en que estos componentes sitúan el estudiante en el proceso formativo y refuerzan sus capacidades para aprender a aprender, aprender a ser, aprender a hacer y para aprender a vivir en sociedad.</w:t>
      </w:r>
    </w:p>
    <w:p w14:paraId="36484A80" w14:textId="77777777" w:rsidR="00AE39F8" w:rsidRPr="005A3F39" w:rsidRDefault="00AE39F8" w:rsidP="00AE39F8">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550B9ED8" w14:textId="2D66C931" w:rsidR="001461D7" w:rsidRPr="008A6731" w:rsidRDefault="00FC2420" w:rsidP="00966E90">
      <w:pPr>
        <w:pStyle w:val="Ttulo3"/>
        <w:numPr>
          <w:ilvl w:val="2"/>
          <w:numId w:val="18"/>
        </w:numPr>
        <w:spacing w:after="240" w:line="276" w:lineRule="auto"/>
        <w:jc w:val="both"/>
        <w:rPr>
          <w:rFonts w:ascii="Arial" w:hAnsi="Arial" w:cs="Arial"/>
          <w:color w:val="002060"/>
          <w:sz w:val="22"/>
          <w:lang w:val="es-ES"/>
        </w:rPr>
      </w:pPr>
      <w:bookmarkStart w:id="28" w:name="_Toc105568286"/>
      <w:r w:rsidRPr="008A6731">
        <w:rPr>
          <w:rFonts w:ascii="Arial" w:hAnsi="Arial" w:cs="Arial"/>
          <w:color w:val="002060"/>
          <w:sz w:val="22"/>
          <w:lang w:val="es-419"/>
        </w:rPr>
        <w:t>Plan general de estudios, representado en créditos académicos, de acuerdo con las políticas académicas definidas por la institución</w:t>
      </w:r>
      <w:r w:rsidR="00AE39F8" w:rsidRPr="008A6731">
        <w:rPr>
          <w:rFonts w:ascii="Arial" w:hAnsi="Arial" w:cs="Arial"/>
          <w:color w:val="002060"/>
          <w:sz w:val="22"/>
        </w:rPr>
        <w:t>.</w:t>
      </w:r>
      <w:bookmarkEnd w:id="28"/>
    </w:p>
    <w:p w14:paraId="5F217F75" w14:textId="0C4E85A9" w:rsidR="00BF0303" w:rsidRDefault="00F4188E" w:rsidP="00BF0303">
      <w:pPr>
        <w:spacing w:after="240" w:line="276" w:lineRule="auto"/>
        <w:jc w:val="both"/>
        <w:rPr>
          <w:rFonts w:ascii="Arial" w:hAnsi="Arial" w:cs="Arial"/>
          <w:sz w:val="22"/>
          <w:szCs w:val="22"/>
          <w:lang w:val="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1377433A" w14:textId="77777777" w:rsidR="00761C1A" w:rsidRPr="00B12928" w:rsidRDefault="00761C1A" w:rsidP="00761C1A">
      <w:pPr>
        <w:pStyle w:val="Descripcin"/>
        <w:keepNext/>
        <w:spacing w:after="0"/>
        <w:rPr>
          <w:rFonts w:ascii="Arial" w:hAnsi="Arial" w:cs="Arial"/>
          <w:b w:val="0"/>
          <w:color w:val="auto"/>
          <w:sz w:val="20"/>
          <w:szCs w:val="22"/>
        </w:rPr>
      </w:pPr>
      <w:bookmarkStart w:id="29" w:name="_Toc95313764"/>
      <w:bookmarkStart w:id="30" w:name="_Toc105568228"/>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D81F48">
        <w:rPr>
          <w:rFonts w:ascii="Arial" w:hAnsi="Arial" w:cs="Arial"/>
          <w:b w:val="0"/>
          <w:noProof/>
          <w:color w:val="auto"/>
          <w:sz w:val="20"/>
          <w:szCs w:val="22"/>
        </w:rPr>
        <w:t>5</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Relación espacios académicos obligatorios y electivos</w:t>
      </w:r>
      <w:bookmarkEnd w:id="29"/>
      <w:bookmarkEnd w:id="3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53"/>
        <w:gridCol w:w="3118"/>
        <w:gridCol w:w="3134"/>
      </w:tblGrid>
      <w:tr w:rsidR="00761C1A" w:rsidRPr="005922B5" w14:paraId="58BB5DC7" w14:textId="77777777" w:rsidTr="009F406C">
        <w:tc>
          <w:tcPr>
            <w:tcW w:w="3320" w:type="dxa"/>
            <w:vAlign w:val="center"/>
          </w:tcPr>
          <w:p w14:paraId="615AD060" w14:textId="77777777" w:rsidR="00761C1A" w:rsidRPr="005922B5" w:rsidRDefault="00761C1A"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Clasificación Espacios Académicos</w:t>
            </w:r>
          </w:p>
        </w:tc>
        <w:tc>
          <w:tcPr>
            <w:tcW w:w="3321" w:type="dxa"/>
            <w:vAlign w:val="center"/>
          </w:tcPr>
          <w:p w14:paraId="73F8D793" w14:textId="77777777" w:rsidR="00761C1A" w:rsidRPr="005922B5" w:rsidRDefault="00761C1A"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Número de Créditos del Plan de Estudios</w:t>
            </w:r>
          </w:p>
        </w:tc>
        <w:tc>
          <w:tcPr>
            <w:tcW w:w="3321" w:type="dxa"/>
            <w:vAlign w:val="center"/>
          </w:tcPr>
          <w:p w14:paraId="2C732767" w14:textId="77777777" w:rsidR="00761C1A" w:rsidRPr="005922B5" w:rsidRDefault="00761C1A"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Porcentaje frente al Plan de Estudios</w:t>
            </w:r>
          </w:p>
        </w:tc>
      </w:tr>
      <w:tr w:rsidR="00761C1A" w:rsidRPr="005922B5" w14:paraId="11E863E3" w14:textId="77777777" w:rsidTr="009F406C">
        <w:tc>
          <w:tcPr>
            <w:tcW w:w="3320" w:type="dxa"/>
            <w:vAlign w:val="center"/>
          </w:tcPr>
          <w:p w14:paraId="27098073" w14:textId="77777777" w:rsidR="00761C1A" w:rsidRPr="005922B5" w:rsidRDefault="00761C1A" w:rsidP="009F406C">
            <w:pPr>
              <w:autoSpaceDE w:val="0"/>
              <w:autoSpaceDN w:val="0"/>
              <w:adjustRightInd w:val="0"/>
              <w:rPr>
                <w:rFonts w:ascii="Arial" w:eastAsiaTheme="minorHAnsi" w:hAnsi="Arial" w:cs="Arial"/>
                <w:color w:val="000000"/>
                <w:sz w:val="20"/>
                <w:lang w:val="es-419"/>
              </w:rPr>
            </w:pPr>
            <w:r>
              <w:rPr>
                <w:rFonts w:ascii="Arial" w:eastAsiaTheme="minorHAnsi" w:hAnsi="Arial" w:cs="Arial"/>
                <w:color w:val="000000"/>
                <w:sz w:val="20"/>
                <w:lang w:val="es-419"/>
              </w:rPr>
              <w:t>Obligatorios</w:t>
            </w:r>
          </w:p>
        </w:tc>
        <w:tc>
          <w:tcPr>
            <w:tcW w:w="3321" w:type="dxa"/>
            <w:vAlign w:val="center"/>
          </w:tcPr>
          <w:p w14:paraId="3291777F" w14:textId="77777777" w:rsidR="00761C1A" w:rsidRPr="005922B5" w:rsidRDefault="00761C1A" w:rsidP="009F406C">
            <w:pPr>
              <w:autoSpaceDE w:val="0"/>
              <w:autoSpaceDN w:val="0"/>
              <w:adjustRightInd w:val="0"/>
              <w:jc w:val="center"/>
              <w:rPr>
                <w:rFonts w:ascii="Arial" w:eastAsiaTheme="minorHAnsi" w:hAnsi="Arial" w:cs="Arial"/>
                <w:color w:val="000000"/>
                <w:sz w:val="20"/>
                <w:lang w:val="es-419"/>
              </w:rPr>
            </w:pPr>
          </w:p>
        </w:tc>
        <w:tc>
          <w:tcPr>
            <w:tcW w:w="3321" w:type="dxa"/>
            <w:vAlign w:val="center"/>
          </w:tcPr>
          <w:p w14:paraId="11A21410" w14:textId="77777777" w:rsidR="00761C1A" w:rsidRPr="005922B5" w:rsidRDefault="00761C1A" w:rsidP="009F406C">
            <w:pPr>
              <w:autoSpaceDE w:val="0"/>
              <w:autoSpaceDN w:val="0"/>
              <w:adjustRightInd w:val="0"/>
              <w:jc w:val="center"/>
              <w:rPr>
                <w:rFonts w:ascii="Arial" w:eastAsiaTheme="minorHAnsi" w:hAnsi="Arial" w:cs="Arial"/>
                <w:color w:val="000000"/>
                <w:sz w:val="20"/>
                <w:lang w:val="es-419"/>
              </w:rPr>
            </w:pPr>
          </w:p>
        </w:tc>
      </w:tr>
      <w:tr w:rsidR="00761C1A" w:rsidRPr="005922B5" w14:paraId="421B4695" w14:textId="77777777" w:rsidTr="009F406C">
        <w:tc>
          <w:tcPr>
            <w:tcW w:w="3320" w:type="dxa"/>
            <w:vAlign w:val="center"/>
          </w:tcPr>
          <w:p w14:paraId="1B4CA62D" w14:textId="77777777" w:rsidR="00761C1A" w:rsidRPr="005922B5" w:rsidRDefault="00761C1A" w:rsidP="009F406C">
            <w:pPr>
              <w:autoSpaceDE w:val="0"/>
              <w:autoSpaceDN w:val="0"/>
              <w:adjustRightInd w:val="0"/>
              <w:rPr>
                <w:rFonts w:ascii="Arial" w:eastAsiaTheme="minorHAnsi" w:hAnsi="Arial" w:cs="Arial"/>
                <w:color w:val="000000"/>
                <w:sz w:val="20"/>
                <w:lang w:val="es-419"/>
              </w:rPr>
            </w:pPr>
            <w:r>
              <w:rPr>
                <w:rFonts w:ascii="Arial" w:eastAsiaTheme="minorHAnsi" w:hAnsi="Arial" w:cs="Arial"/>
                <w:color w:val="000000"/>
                <w:sz w:val="20"/>
                <w:lang w:val="es-419"/>
              </w:rPr>
              <w:t>Electivos</w:t>
            </w:r>
          </w:p>
        </w:tc>
        <w:tc>
          <w:tcPr>
            <w:tcW w:w="3321" w:type="dxa"/>
            <w:vAlign w:val="center"/>
          </w:tcPr>
          <w:p w14:paraId="668FD45A" w14:textId="77777777" w:rsidR="00761C1A" w:rsidRPr="005922B5" w:rsidRDefault="00761C1A" w:rsidP="009F406C">
            <w:pPr>
              <w:autoSpaceDE w:val="0"/>
              <w:autoSpaceDN w:val="0"/>
              <w:adjustRightInd w:val="0"/>
              <w:jc w:val="center"/>
              <w:rPr>
                <w:rFonts w:ascii="Arial" w:eastAsiaTheme="minorHAnsi" w:hAnsi="Arial" w:cs="Arial"/>
                <w:color w:val="000000"/>
                <w:sz w:val="20"/>
                <w:lang w:val="es-419"/>
              </w:rPr>
            </w:pPr>
          </w:p>
        </w:tc>
        <w:tc>
          <w:tcPr>
            <w:tcW w:w="3321" w:type="dxa"/>
            <w:vAlign w:val="center"/>
          </w:tcPr>
          <w:p w14:paraId="36D26FE4" w14:textId="77777777" w:rsidR="00761C1A" w:rsidRPr="005922B5" w:rsidRDefault="00761C1A" w:rsidP="009F406C">
            <w:pPr>
              <w:autoSpaceDE w:val="0"/>
              <w:autoSpaceDN w:val="0"/>
              <w:adjustRightInd w:val="0"/>
              <w:jc w:val="center"/>
              <w:rPr>
                <w:rFonts w:ascii="Arial" w:eastAsiaTheme="minorHAnsi" w:hAnsi="Arial" w:cs="Arial"/>
                <w:color w:val="000000"/>
                <w:sz w:val="20"/>
                <w:lang w:val="es-419"/>
              </w:rPr>
            </w:pPr>
          </w:p>
        </w:tc>
      </w:tr>
      <w:tr w:rsidR="00761C1A" w:rsidRPr="00E6659E" w14:paraId="048CDE2D" w14:textId="77777777" w:rsidTr="009F406C">
        <w:tc>
          <w:tcPr>
            <w:tcW w:w="3320" w:type="dxa"/>
            <w:vAlign w:val="center"/>
          </w:tcPr>
          <w:p w14:paraId="2B6FAA48" w14:textId="77777777" w:rsidR="00761C1A" w:rsidRPr="00E6659E" w:rsidRDefault="00761C1A" w:rsidP="009F406C">
            <w:pPr>
              <w:autoSpaceDE w:val="0"/>
              <w:autoSpaceDN w:val="0"/>
              <w:adjustRightInd w:val="0"/>
              <w:jc w:val="center"/>
              <w:rPr>
                <w:rFonts w:ascii="Arial" w:eastAsiaTheme="minorHAnsi" w:hAnsi="Arial" w:cs="Arial"/>
                <w:b/>
                <w:color w:val="000000"/>
                <w:sz w:val="20"/>
                <w:lang w:val="es-419"/>
              </w:rPr>
            </w:pPr>
            <w:r w:rsidRPr="00E6659E">
              <w:rPr>
                <w:rFonts w:ascii="Arial" w:eastAsiaTheme="minorHAnsi" w:hAnsi="Arial" w:cs="Arial"/>
                <w:b/>
                <w:color w:val="000000"/>
                <w:sz w:val="20"/>
                <w:lang w:val="es-419"/>
              </w:rPr>
              <w:t xml:space="preserve">Total </w:t>
            </w:r>
          </w:p>
        </w:tc>
        <w:tc>
          <w:tcPr>
            <w:tcW w:w="3321" w:type="dxa"/>
            <w:vAlign w:val="center"/>
          </w:tcPr>
          <w:p w14:paraId="75E45210" w14:textId="77777777" w:rsidR="00761C1A" w:rsidRPr="00E6659E" w:rsidRDefault="00761C1A" w:rsidP="009F406C">
            <w:pPr>
              <w:autoSpaceDE w:val="0"/>
              <w:autoSpaceDN w:val="0"/>
              <w:adjustRightInd w:val="0"/>
              <w:jc w:val="center"/>
              <w:rPr>
                <w:rFonts w:ascii="Arial" w:eastAsiaTheme="minorHAnsi" w:hAnsi="Arial" w:cs="Arial"/>
                <w:b/>
                <w:color w:val="000000"/>
                <w:sz w:val="20"/>
                <w:lang w:val="es-419"/>
              </w:rPr>
            </w:pPr>
          </w:p>
        </w:tc>
        <w:tc>
          <w:tcPr>
            <w:tcW w:w="3321" w:type="dxa"/>
            <w:vAlign w:val="center"/>
          </w:tcPr>
          <w:p w14:paraId="532D1BB5" w14:textId="77777777" w:rsidR="00761C1A" w:rsidRPr="00E6659E" w:rsidRDefault="00761C1A" w:rsidP="009F406C">
            <w:pPr>
              <w:autoSpaceDE w:val="0"/>
              <w:autoSpaceDN w:val="0"/>
              <w:adjustRightInd w:val="0"/>
              <w:jc w:val="center"/>
              <w:rPr>
                <w:rFonts w:ascii="Arial" w:eastAsiaTheme="minorHAnsi" w:hAnsi="Arial" w:cs="Arial"/>
                <w:b/>
                <w:color w:val="000000"/>
                <w:sz w:val="20"/>
                <w:lang w:val="es-419"/>
              </w:rPr>
            </w:pPr>
            <w:r w:rsidRPr="00E6659E">
              <w:rPr>
                <w:rFonts w:ascii="Arial" w:eastAsiaTheme="minorHAnsi" w:hAnsi="Arial" w:cs="Arial"/>
                <w:b/>
                <w:color w:val="000000"/>
                <w:sz w:val="20"/>
                <w:lang w:val="es-419"/>
              </w:rPr>
              <w:t>100%</w:t>
            </w:r>
          </w:p>
        </w:tc>
      </w:tr>
    </w:tbl>
    <w:p w14:paraId="2B341BA5" w14:textId="77777777" w:rsidR="00761C1A" w:rsidRDefault="00761C1A" w:rsidP="00761C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5987E818" w14:textId="627B1DFB" w:rsidR="002B48FE" w:rsidRPr="002B48FE" w:rsidRDefault="00CD35F0" w:rsidP="00BF0303">
      <w:pPr>
        <w:spacing w:after="240" w:line="276" w:lineRule="auto"/>
        <w:jc w:val="both"/>
        <w:rPr>
          <w:rFonts w:ascii="Arial" w:hAnsi="Arial" w:cs="Arial"/>
          <w:sz w:val="22"/>
          <w:szCs w:val="22"/>
          <w:lang w:val="es-ES"/>
        </w:rPr>
      </w:pPr>
      <w:r w:rsidRPr="000E2147">
        <w:rPr>
          <w:rFonts w:ascii="Arial" w:eastAsia="Book Antiqua" w:hAnsi="Arial" w:cs="Arial"/>
          <w:sz w:val="22"/>
          <w:szCs w:val="22"/>
          <w:highlight w:val="yellow"/>
          <w:lang w:val="es-419"/>
        </w:rPr>
        <w:t>Complementar respuesta del indicador a partir de aquí.</w:t>
      </w:r>
    </w:p>
    <w:p w14:paraId="666B6C74" w14:textId="2F77EBF0" w:rsidR="00FF0DE2" w:rsidRPr="008A6731" w:rsidRDefault="00FF0DE2" w:rsidP="00966E90">
      <w:pPr>
        <w:pStyle w:val="Ttulo3"/>
        <w:numPr>
          <w:ilvl w:val="2"/>
          <w:numId w:val="18"/>
        </w:numPr>
        <w:spacing w:after="240" w:line="276" w:lineRule="auto"/>
        <w:jc w:val="both"/>
        <w:rPr>
          <w:rFonts w:ascii="Arial" w:hAnsi="Arial" w:cs="Arial"/>
          <w:color w:val="002060"/>
          <w:sz w:val="22"/>
        </w:rPr>
      </w:pPr>
      <w:bookmarkStart w:id="31" w:name="_Toc105568287"/>
      <w:r w:rsidRPr="008A6731">
        <w:rPr>
          <w:rFonts w:ascii="Arial" w:hAnsi="Arial" w:cs="Arial"/>
          <w:color w:val="002060"/>
          <w:sz w:val="22"/>
          <w:lang w:val="es-419"/>
        </w:rPr>
        <w:t>Estrategias de flexibilización para el desarrollo del programa.</w:t>
      </w:r>
      <w:bookmarkEnd w:id="31"/>
    </w:p>
    <w:p w14:paraId="43C2048A" w14:textId="7C65F8E7" w:rsidR="00FF0DE2" w:rsidRDefault="00F4188E" w:rsidP="00FF0DE2">
      <w:pPr>
        <w:spacing w:after="240" w:line="276" w:lineRule="auto"/>
        <w:jc w:val="both"/>
        <w:rPr>
          <w:rFonts w:ascii="Arial" w:hAnsi="Arial" w:cs="Arial"/>
          <w:snapToGrid w:val="0"/>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EF33080" w14:textId="77777777" w:rsidR="00F63EF6" w:rsidRPr="00B12928" w:rsidRDefault="00F63EF6" w:rsidP="00F63EF6">
      <w:pPr>
        <w:pStyle w:val="Descripcin"/>
        <w:keepNext/>
        <w:spacing w:after="0"/>
        <w:rPr>
          <w:rFonts w:ascii="Arial" w:hAnsi="Arial" w:cs="Arial"/>
          <w:b w:val="0"/>
          <w:color w:val="auto"/>
          <w:sz w:val="20"/>
          <w:szCs w:val="22"/>
        </w:rPr>
      </w:pPr>
      <w:bookmarkStart w:id="32" w:name="_Toc95313765"/>
      <w:bookmarkStart w:id="33" w:name="_Toc105568229"/>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D81F48">
        <w:rPr>
          <w:rFonts w:ascii="Arial" w:hAnsi="Arial" w:cs="Arial"/>
          <w:b w:val="0"/>
          <w:noProof/>
          <w:color w:val="auto"/>
          <w:sz w:val="20"/>
          <w:szCs w:val="22"/>
        </w:rPr>
        <w:t>6</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Relación movilidad de estudiantes</w:t>
      </w:r>
      <w:bookmarkEnd w:id="32"/>
      <w:bookmarkEnd w:id="3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71"/>
        <w:gridCol w:w="1555"/>
        <w:gridCol w:w="1601"/>
        <w:gridCol w:w="1599"/>
        <w:gridCol w:w="1576"/>
        <w:gridCol w:w="1503"/>
      </w:tblGrid>
      <w:tr w:rsidR="00F63EF6" w:rsidRPr="00AF0EFA" w14:paraId="0CD442B0" w14:textId="77777777" w:rsidTr="009F406C">
        <w:tc>
          <w:tcPr>
            <w:tcW w:w="1660" w:type="dxa"/>
            <w:vMerge w:val="restart"/>
            <w:vAlign w:val="center"/>
          </w:tcPr>
          <w:p w14:paraId="62988EAA"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Institución con la que se desarrolló la movilidad</w:t>
            </w:r>
          </w:p>
        </w:tc>
        <w:tc>
          <w:tcPr>
            <w:tcW w:w="1660" w:type="dxa"/>
            <w:vMerge w:val="restart"/>
            <w:vAlign w:val="center"/>
          </w:tcPr>
          <w:p w14:paraId="11A60CBE"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Año de la movilidad</w:t>
            </w:r>
          </w:p>
        </w:tc>
        <w:tc>
          <w:tcPr>
            <w:tcW w:w="1660" w:type="dxa"/>
            <w:vMerge w:val="restart"/>
            <w:vAlign w:val="center"/>
          </w:tcPr>
          <w:p w14:paraId="2A43879A"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Número de estudiantes que participaron del convenio</w:t>
            </w:r>
          </w:p>
        </w:tc>
        <w:tc>
          <w:tcPr>
            <w:tcW w:w="4982" w:type="dxa"/>
            <w:gridSpan w:val="3"/>
            <w:vAlign w:val="center"/>
          </w:tcPr>
          <w:p w14:paraId="7BB5E9B8"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Motivo de la movilidad</w:t>
            </w:r>
          </w:p>
        </w:tc>
      </w:tr>
      <w:tr w:rsidR="00F63EF6" w:rsidRPr="00021AC6" w14:paraId="746B259F" w14:textId="77777777" w:rsidTr="009F406C">
        <w:tc>
          <w:tcPr>
            <w:tcW w:w="1660" w:type="dxa"/>
            <w:vMerge/>
            <w:vAlign w:val="center"/>
          </w:tcPr>
          <w:p w14:paraId="460F23BE"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Merge/>
            <w:vAlign w:val="center"/>
          </w:tcPr>
          <w:p w14:paraId="4DDB06A4"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Merge/>
            <w:vAlign w:val="center"/>
          </w:tcPr>
          <w:p w14:paraId="669A9A84"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5426AB18" w14:textId="77777777" w:rsidR="00F63EF6" w:rsidRPr="007C7F32"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Cursar espacios académicos</w:t>
            </w:r>
          </w:p>
        </w:tc>
        <w:tc>
          <w:tcPr>
            <w:tcW w:w="1661" w:type="dxa"/>
            <w:vAlign w:val="center"/>
          </w:tcPr>
          <w:p w14:paraId="6A7E9C32" w14:textId="77777777" w:rsidR="00F63EF6" w:rsidRPr="007C7F32"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Participar en un evento académico</w:t>
            </w:r>
          </w:p>
        </w:tc>
        <w:tc>
          <w:tcPr>
            <w:tcW w:w="1661" w:type="dxa"/>
            <w:vAlign w:val="center"/>
          </w:tcPr>
          <w:p w14:paraId="163B1A42" w14:textId="77777777" w:rsidR="00F63EF6" w:rsidRPr="007C7F32"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Otro ¿Cuál?</w:t>
            </w:r>
          </w:p>
        </w:tc>
      </w:tr>
      <w:tr w:rsidR="00F63EF6" w:rsidRPr="00021AC6" w14:paraId="0C7540E6" w14:textId="77777777" w:rsidTr="009F406C">
        <w:tc>
          <w:tcPr>
            <w:tcW w:w="1660" w:type="dxa"/>
            <w:vAlign w:val="center"/>
          </w:tcPr>
          <w:p w14:paraId="4D8F482F"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0CD123FF"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4E5E96D9"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1DCDD8ED"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7D07CA9E"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2EF51D64"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021AC6" w14:paraId="1BB25C14" w14:textId="77777777" w:rsidTr="009F406C">
        <w:tc>
          <w:tcPr>
            <w:tcW w:w="1660" w:type="dxa"/>
            <w:vAlign w:val="center"/>
          </w:tcPr>
          <w:p w14:paraId="09477A8B"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1634E8CF"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06D41D87"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127D6CBB"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70C10D9C"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3934050B"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021AC6" w14:paraId="52B22B6D" w14:textId="77777777" w:rsidTr="009F406C">
        <w:tc>
          <w:tcPr>
            <w:tcW w:w="1660" w:type="dxa"/>
            <w:vAlign w:val="center"/>
          </w:tcPr>
          <w:p w14:paraId="24832004"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55700E7F"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46E8FE32"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736C98C1"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282D2717"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6741644F"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021AC6" w14:paraId="7A486977" w14:textId="77777777" w:rsidTr="009F406C">
        <w:tc>
          <w:tcPr>
            <w:tcW w:w="1660" w:type="dxa"/>
            <w:vAlign w:val="center"/>
          </w:tcPr>
          <w:p w14:paraId="1838D0B0"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56AAAC7A"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6CA7BB87"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79D229DE"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0E9D255C"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3DAEE9B4"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r>
    </w:tbl>
    <w:p w14:paraId="4702FA95" w14:textId="77777777" w:rsidR="00F63EF6" w:rsidRDefault="00F63EF6" w:rsidP="00F63EF6">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16D7191" w14:textId="59471C7D" w:rsidR="008105CD" w:rsidRDefault="00CD35F0" w:rsidP="00F63EF6">
      <w:pPr>
        <w:autoSpaceDE w:val="0"/>
        <w:autoSpaceDN w:val="0"/>
        <w:adjustRightInd w:val="0"/>
        <w:spacing w:after="240"/>
        <w:jc w:val="both"/>
        <w:rPr>
          <w:rFonts w:ascii="Arial" w:eastAsiaTheme="minorHAnsi" w:hAnsi="Arial" w:cs="Arial"/>
          <w:sz w:val="20"/>
          <w:lang w:val="es-419" w:eastAsia="en-US"/>
        </w:rPr>
      </w:pPr>
      <w:r w:rsidRPr="000E2147">
        <w:rPr>
          <w:rFonts w:ascii="Arial" w:eastAsia="Book Antiqua" w:hAnsi="Arial" w:cs="Arial"/>
          <w:sz w:val="22"/>
          <w:szCs w:val="22"/>
          <w:highlight w:val="yellow"/>
          <w:lang w:val="es-419"/>
        </w:rPr>
        <w:t>Complementar respuesta del indicador a partir de aquí.</w:t>
      </w:r>
    </w:p>
    <w:p w14:paraId="585405D0" w14:textId="77777777" w:rsidR="00F63EF6" w:rsidRPr="00B12928" w:rsidRDefault="00F63EF6" w:rsidP="00F63EF6">
      <w:pPr>
        <w:pStyle w:val="Descripcin"/>
        <w:keepNext/>
        <w:spacing w:after="0"/>
        <w:rPr>
          <w:rFonts w:ascii="Arial" w:hAnsi="Arial" w:cs="Arial"/>
          <w:b w:val="0"/>
          <w:color w:val="auto"/>
          <w:sz w:val="20"/>
          <w:szCs w:val="22"/>
        </w:rPr>
      </w:pPr>
      <w:bookmarkStart w:id="34" w:name="_Toc95313766"/>
      <w:bookmarkStart w:id="35" w:name="_Toc105568230"/>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D81F48">
        <w:rPr>
          <w:rFonts w:ascii="Arial" w:hAnsi="Arial" w:cs="Arial"/>
          <w:b w:val="0"/>
          <w:noProof/>
          <w:color w:val="auto"/>
          <w:sz w:val="20"/>
          <w:szCs w:val="22"/>
        </w:rPr>
        <w:t>7</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Número total de estudiantes que participaron por año en movilidad</w:t>
      </w:r>
      <w:bookmarkEnd w:id="34"/>
      <w:bookmarkEnd w:id="3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9"/>
        <w:gridCol w:w="4726"/>
      </w:tblGrid>
      <w:tr w:rsidR="00F63EF6" w:rsidRPr="00BD3E64" w14:paraId="4A736B42" w14:textId="77777777" w:rsidTr="009F406C">
        <w:tc>
          <w:tcPr>
            <w:tcW w:w="4981" w:type="dxa"/>
            <w:vAlign w:val="center"/>
          </w:tcPr>
          <w:p w14:paraId="2A6FD4AE" w14:textId="77777777" w:rsidR="00F63EF6" w:rsidRPr="00BD3E64" w:rsidRDefault="00F63EF6" w:rsidP="009F406C">
            <w:pPr>
              <w:autoSpaceDE w:val="0"/>
              <w:autoSpaceDN w:val="0"/>
              <w:adjustRightInd w:val="0"/>
              <w:jc w:val="center"/>
              <w:rPr>
                <w:rFonts w:ascii="Arial" w:eastAsiaTheme="minorHAnsi" w:hAnsi="Arial" w:cs="Arial"/>
                <w:b/>
                <w:color w:val="000000"/>
                <w:sz w:val="20"/>
                <w:lang w:val="es-419"/>
              </w:rPr>
            </w:pPr>
            <w:r w:rsidRPr="00BD3E64">
              <w:rPr>
                <w:rFonts w:ascii="Arial" w:eastAsiaTheme="minorHAnsi" w:hAnsi="Arial" w:cs="Arial"/>
                <w:b/>
                <w:color w:val="000000"/>
                <w:sz w:val="20"/>
                <w:lang w:val="es-419"/>
              </w:rPr>
              <w:t>Año</w:t>
            </w:r>
          </w:p>
        </w:tc>
        <w:tc>
          <w:tcPr>
            <w:tcW w:w="4981" w:type="dxa"/>
            <w:vAlign w:val="center"/>
          </w:tcPr>
          <w:p w14:paraId="1F3EE211" w14:textId="77777777" w:rsidR="00F63EF6" w:rsidRPr="00BD3E64" w:rsidRDefault="00F63EF6" w:rsidP="009F406C">
            <w:pPr>
              <w:autoSpaceDE w:val="0"/>
              <w:autoSpaceDN w:val="0"/>
              <w:adjustRightInd w:val="0"/>
              <w:jc w:val="center"/>
              <w:rPr>
                <w:rFonts w:ascii="Arial" w:eastAsiaTheme="minorHAnsi" w:hAnsi="Arial" w:cs="Arial"/>
                <w:b/>
                <w:color w:val="000000"/>
                <w:sz w:val="20"/>
                <w:lang w:val="es-419"/>
              </w:rPr>
            </w:pPr>
            <w:r w:rsidRPr="00BD3E64">
              <w:rPr>
                <w:rFonts w:ascii="Arial" w:eastAsiaTheme="minorHAnsi" w:hAnsi="Arial" w:cs="Arial"/>
                <w:b/>
                <w:color w:val="000000"/>
                <w:sz w:val="20"/>
                <w:lang w:val="es-419"/>
              </w:rPr>
              <w:t>Número de estudiantes</w:t>
            </w:r>
          </w:p>
        </w:tc>
      </w:tr>
      <w:tr w:rsidR="00F63EF6" w:rsidRPr="00BD3E64" w14:paraId="282B1384" w14:textId="77777777" w:rsidTr="009F406C">
        <w:tc>
          <w:tcPr>
            <w:tcW w:w="4981" w:type="dxa"/>
            <w:vAlign w:val="center"/>
          </w:tcPr>
          <w:p w14:paraId="48E6AEF3"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2018</w:t>
            </w:r>
          </w:p>
        </w:tc>
        <w:tc>
          <w:tcPr>
            <w:tcW w:w="4981" w:type="dxa"/>
            <w:vAlign w:val="center"/>
          </w:tcPr>
          <w:p w14:paraId="54D2704D"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4DBDDDDA" w14:textId="77777777" w:rsidTr="009F406C">
        <w:tc>
          <w:tcPr>
            <w:tcW w:w="4981" w:type="dxa"/>
            <w:vAlign w:val="center"/>
          </w:tcPr>
          <w:p w14:paraId="179864C1"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2019</w:t>
            </w:r>
          </w:p>
        </w:tc>
        <w:tc>
          <w:tcPr>
            <w:tcW w:w="4981" w:type="dxa"/>
            <w:vAlign w:val="center"/>
          </w:tcPr>
          <w:p w14:paraId="4C5E03A0"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36DDF6F1" w14:textId="77777777" w:rsidTr="009F406C">
        <w:tc>
          <w:tcPr>
            <w:tcW w:w="4981" w:type="dxa"/>
            <w:vAlign w:val="center"/>
          </w:tcPr>
          <w:p w14:paraId="07F4CE0A"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2020</w:t>
            </w:r>
          </w:p>
        </w:tc>
        <w:tc>
          <w:tcPr>
            <w:tcW w:w="4981" w:type="dxa"/>
            <w:vAlign w:val="center"/>
          </w:tcPr>
          <w:p w14:paraId="559100F1"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556B4F69" w14:textId="77777777" w:rsidTr="009F406C">
        <w:tc>
          <w:tcPr>
            <w:tcW w:w="4981" w:type="dxa"/>
            <w:vAlign w:val="center"/>
          </w:tcPr>
          <w:p w14:paraId="7C5749C6" w14:textId="77777777" w:rsidR="00F63EF6"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2021</w:t>
            </w:r>
          </w:p>
        </w:tc>
        <w:tc>
          <w:tcPr>
            <w:tcW w:w="4981" w:type="dxa"/>
            <w:vAlign w:val="center"/>
          </w:tcPr>
          <w:p w14:paraId="3BB6230C"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3845404A" w14:textId="77777777" w:rsidTr="009F406C">
        <w:tc>
          <w:tcPr>
            <w:tcW w:w="4981" w:type="dxa"/>
            <w:vAlign w:val="center"/>
          </w:tcPr>
          <w:p w14:paraId="10D25700" w14:textId="77777777" w:rsidR="00F63EF6"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2022</w:t>
            </w:r>
          </w:p>
        </w:tc>
        <w:tc>
          <w:tcPr>
            <w:tcW w:w="4981" w:type="dxa"/>
            <w:vAlign w:val="center"/>
          </w:tcPr>
          <w:p w14:paraId="70604508"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bl>
    <w:p w14:paraId="53C01E70" w14:textId="77777777" w:rsidR="00F63EF6" w:rsidRDefault="00F63EF6" w:rsidP="00F63EF6">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3902A64" w14:textId="2619B8CA" w:rsidR="008105CD" w:rsidRDefault="00CD35F0" w:rsidP="00F63EF6">
      <w:pPr>
        <w:autoSpaceDE w:val="0"/>
        <w:autoSpaceDN w:val="0"/>
        <w:adjustRightInd w:val="0"/>
        <w:spacing w:after="240"/>
        <w:jc w:val="both"/>
        <w:rPr>
          <w:rFonts w:ascii="Arial" w:eastAsiaTheme="minorHAnsi" w:hAnsi="Arial" w:cs="Arial"/>
          <w:sz w:val="20"/>
          <w:lang w:val="es-419" w:eastAsia="en-US"/>
        </w:rPr>
      </w:pPr>
      <w:r w:rsidRPr="000E2147">
        <w:rPr>
          <w:rFonts w:ascii="Arial" w:eastAsia="Book Antiqua" w:hAnsi="Arial" w:cs="Arial"/>
          <w:sz w:val="22"/>
          <w:szCs w:val="22"/>
          <w:highlight w:val="yellow"/>
          <w:lang w:val="es-419"/>
        </w:rPr>
        <w:t>Complementar respuesta del indicador a partir de aquí.</w:t>
      </w:r>
    </w:p>
    <w:p w14:paraId="0C5C9A70" w14:textId="77777777" w:rsidR="00F63EF6" w:rsidRPr="006963FF" w:rsidRDefault="00F63EF6" w:rsidP="00F63EF6">
      <w:pPr>
        <w:pStyle w:val="Descripcin"/>
        <w:keepNext/>
        <w:spacing w:after="0"/>
        <w:rPr>
          <w:rFonts w:ascii="Arial" w:hAnsi="Arial" w:cs="Arial"/>
          <w:b w:val="0"/>
          <w:color w:val="auto"/>
          <w:sz w:val="20"/>
          <w:szCs w:val="22"/>
        </w:rPr>
      </w:pPr>
      <w:bookmarkStart w:id="36" w:name="_Toc95313767"/>
      <w:bookmarkStart w:id="37" w:name="_Toc105568231"/>
      <w:r w:rsidRPr="006963FF">
        <w:rPr>
          <w:rFonts w:ascii="Arial" w:hAnsi="Arial" w:cs="Arial"/>
          <w:b w:val="0"/>
          <w:color w:val="auto"/>
          <w:sz w:val="20"/>
          <w:szCs w:val="22"/>
        </w:rPr>
        <w:t xml:space="preserve">Tabla </w:t>
      </w:r>
      <w:r w:rsidRPr="006963FF">
        <w:rPr>
          <w:rFonts w:ascii="Arial" w:hAnsi="Arial" w:cs="Arial"/>
          <w:b w:val="0"/>
          <w:color w:val="auto"/>
          <w:sz w:val="20"/>
          <w:szCs w:val="22"/>
        </w:rPr>
        <w:fldChar w:fldCharType="begin"/>
      </w:r>
      <w:r w:rsidRPr="006963FF">
        <w:rPr>
          <w:rFonts w:ascii="Arial" w:hAnsi="Arial" w:cs="Arial"/>
          <w:b w:val="0"/>
          <w:color w:val="auto"/>
          <w:sz w:val="20"/>
          <w:szCs w:val="22"/>
        </w:rPr>
        <w:instrText xml:space="preserve"> SEQ Tabla \* ARABIC </w:instrText>
      </w:r>
      <w:r w:rsidRPr="006963FF">
        <w:rPr>
          <w:rFonts w:ascii="Arial" w:hAnsi="Arial" w:cs="Arial"/>
          <w:b w:val="0"/>
          <w:color w:val="auto"/>
          <w:sz w:val="20"/>
          <w:szCs w:val="22"/>
        </w:rPr>
        <w:fldChar w:fldCharType="separate"/>
      </w:r>
      <w:r w:rsidR="00D81F48">
        <w:rPr>
          <w:rFonts w:ascii="Arial" w:hAnsi="Arial" w:cs="Arial"/>
          <w:b w:val="0"/>
          <w:noProof/>
          <w:color w:val="auto"/>
          <w:sz w:val="20"/>
          <w:szCs w:val="22"/>
        </w:rPr>
        <w:t>8</w:t>
      </w:r>
      <w:r w:rsidRPr="006963FF">
        <w:rPr>
          <w:rFonts w:ascii="Arial" w:hAnsi="Arial" w:cs="Arial"/>
          <w:b w:val="0"/>
          <w:color w:val="auto"/>
          <w:sz w:val="20"/>
          <w:szCs w:val="22"/>
        </w:rPr>
        <w:fldChar w:fldCharType="end"/>
      </w:r>
      <w:r w:rsidRPr="006963FF">
        <w:rPr>
          <w:rFonts w:ascii="Arial" w:hAnsi="Arial" w:cs="Arial"/>
          <w:b w:val="0"/>
          <w:color w:val="auto"/>
          <w:sz w:val="20"/>
          <w:szCs w:val="22"/>
          <w:lang w:val="es-419"/>
        </w:rPr>
        <w:t>. Relación movilidad de docentes</w:t>
      </w:r>
      <w:bookmarkEnd w:id="36"/>
      <w:bookmarkEnd w:id="3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19"/>
        <w:gridCol w:w="1255"/>
        <w:gridCol w:w="1431"/>
        <w:gridCol w:w="1641"/>
        <w:gridCol w:w="1381"/>
        <w:gridCol w:w="1326"/>
        <w:gridCol w:w="1052"/>
      </w:tblGrid>
      <w:tr w:rsidR="00F63EF6" w:rsidRPr="00AF0EFA" w14:paraId="7A4C7257" w14:textId="77777777" w:rsidTr="009F406C">
        <w:tc>
          <w:tcPr>
            <w:tcW w:w="1373" w:type="dxa"/>
            <w:vMerge w:val="restart"/>
            <w:vAlign w:val="center"/>
          </w:tcPr>
          <w:p w14:paraId="579D75CE"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Institución con la que se desarrolló la movilidad</w:t>
            </w:r>
          </w:p>
        </w:tc>
        <w:tc>
          <w:tcPr>
            <w:tcW w:w="1320" w:type="dxa"/>
            <w:vMerge w:val="restart"/>
            <w:vAlign w:val="center"/>
          </w:tcPr>
          <w:p w14:paraId="4EBD45BD"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Año de la movilidad</w:t>
            </w:r>
          </w:p>
        </w:tc>
        <w:tc>
          <w:tcPr>
            <w:tcW w:w="1468" w:type="dxa"/>
            <w:vMerge w:val="restart"/>
            <w:vAlign w:val="center"/>
          </w:tcPr>
          <w:p w14:paraId="4E293EB3"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Número de docentes que participaron del convenio</w:t>
            </w:r>
          </w:p>
        </w:tc>
        <w:tc>
          <w:tcPr>
            <w:tcW w:w="1812" w:type="dxa"/>
          </w:tcPr>
          <w:p w14:paraId="1F57271B" w14:textId="77777777" w:rsidR="00F63EF6" w:rsidRDefault="00F63EF6" w:rsidP="009F406C">
            <w:pPr>
              <w:autoSpaceDE w:val="0"/>
              <w:autoSpaceDN w:val="0"/>
              <w:adjustRightInd w:val="0"/>
              <w:jc w:val="center"/>
              <w:rPr>
                <w:rFonts w:ascii="Arial" w:eastAsiaTheme="minorHAnsi" w:hAnsi="Arial" w:cs="Arial"/>
                <w:b/>
                <w:color w:val="000000"/>
                <w:sz w:val="20"/>
                <w:lang w:val="es-419"/>
              </w:rPr>
            </w:pPr>
          </w:p>
        </w:tc>
        <w:tc>
          <w:tcPr>
            <w:tcW w:w="3999" w:type="dxa"/>
            <w:gridSpan w:val="3"/>
            <w:vAlign w:val="center"/>
          </w:tcPr>
          <w:p w14:paraId="6D83F49F" w14:textId="77777777" w:rsidR="00F63EF6" w:rsidRPr="00AF0EFA"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Motivo de la movilidad</w:t>
            </w:r>
          </w:p>
        </w:tc>
      </w:tr>
      <w:tr w:rsidR="00F63EF6" w:rsidRPr="00021AC6" w14:paraId="56635C48" w14:textId="77777777" w:rsidTr="009F406C">
        <w:tc>
          <w:tcPr>
            <w:tcW w:w="1373" w:type="dxa"/>
            <w:vMerge/>
            <w:vAlign w:val="center"/>
          </w:tcPr>
          <w:p w14:paraId="61CB7A1A"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320" w:type="dxa"/>
            <w:vMerge/>
            <w:vAlign w:val="center"/>
          </w:tcPr>
          <w:p w14:paraId="56181315"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468" w:type="dxa"/>
            <w:vMerge/>
            <w:vAlign w:val="center"/>
          </w:tcPr>
          <w:p w14:paraId="74A0EC16"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812" w:type="dxa"/>
            <w:vAlign w:val="center"/>
          </w:tcPr>
          <w:p w14:paraId="5C8DF191" w14:textId="77777777" w:rsidR="00F63EF6"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Dictar espacios académicos</w:t>
            </w:r>
          </w:p>
        </w:tc>
        <w:tc>
          <w:tcPr>
            <w:tcW w:w="1462" w:type="dxa"/>
            <w:vAlign w:val="center"/>
          </w:tcPr>
          <w:p w14:paraId="4C791EF8" w14:textId="77777777" w:rsidR="00F63EF6" w:rsidRPr="007C7F32"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Participar en un evento académico</w:t>
            </w:r>
          </w:p>
        </w:tc>
        <w:tc>
          <w:tcPr>
            <w:tcW w:w="1387" w:type="dxa"/>
            <w:vAlign w:val="center"/>
          </w:tcPr>
          <w:p w14:paraId="5DA5DB05" w14:textId="77777777" w:rsidR="00F63EF6" w:rsidRPr="007C7F32"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Impartir un seminario o diplomado</w:t>
            </w:r>
          </w:p>
        </w:tc>
        <w:tc>
          <w:tcPr>
            <w:tcW w:w="1150" w:type="dxa"/>
            <w:vAlign w:val="center"/>
          </w:tcPr>
          <w:p w14:paraId="3ED0413B" w14:textId="77777777" w:rsidR="00F63EF6" w:rsidRPr="007C7F32" w:rsidRDefault="00F63EF6"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Otro ¿Cuál?</w:t>
            </w:r>
          </w:p>
        </w:tc>
      </w:tr>
      <w:tr w:rsidR="00F63EF6" w:rsidRPr="00021AC6" w14:paraId="77025488" w14:textId="77777777" w:rsidTr="009F406C">
        <w:tc>
          <w:tcPr>
            <w:tcW w:w="1373" w:type="dxa"/>
            <w:vAlign w:val="center"/>
          </w:tcPr>
          <w:p w14:paraId="3CD82CEB"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320" w:type="dxa"/>
            <w:vAlign w:val="center"/>
          </w:tcPr>
          <w:p w14:paraId="4C400963"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468" w:type="dxa"/>
            <w:vAlign w:val="center"/>
          </w:tcPr>
          <w:p w14:paraId="4FB508E2"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812" w:type="dxa"/>
          </w:tcPr>
          <w:p w14:paraId="6F22B1D9"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462" w:type="dxa"/>
            <w:vAlign w:val="center"/>
          </w:tcPr>
          <w:p w14:paraId="210DB351"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387" w:type="dxa"/>
            <w:vAlign w:val="center"/>
          </w:tcPr>
          <w:p w14:paraId="25A4EA0B"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150" w:type="dxa"/>
            <w:vAlign w:val="center"/>
          </w:tcPr>
          <w:p w14:paraId="42B363A4"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021AC6" w14:paraId="72B466E2" w14:textId="77777777" w:rsidTr="009F406C">
        <w:tc>
          <w:tcPr>
            <w:tcW w:w="1373" w:type="dxa"/>
            <w:vAlign w:val="center"/>
          </w:tcPr>
          <w:p w14:paraId="2F71C9F6"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320" w:type="dxa"/>
            <w:vAlign w:val="center"/>
          </w:tcPr>
          <w:p w14:paraId="3B5DB337"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468" w:type="dxa"/>
            <w:vAlign w:val="center"/>
          </w:tcPr>
          <w:p w14:paraId="14B11E73"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812" w:type="dxa"/>
          </w:tcPr>
          <w:p w14:paraId="69E9D09B"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462" w:type="dxa"/>
            <w:vAlign w:val="center"/>
          </w:tcPr>
          <w:p w14:paraId="49F4B84E"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387" w:type="dxa"/>
            <w:vAlign w:val="center"/>
          </w:tcPr>
          <w:p w14:paraId="4C4F54B0"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c>
          <w:tcPr>
            <w:tcW w:w="1150" w:type="dxa"/>
            <w:vAlign w:val="center"/>
          </w:tcPr>
          <w:p w14:paraId="1A70C14D" w14:textId="77777777" w:rsidR="00F63EF6" w:rsidRPr="00021AC6" w:rsidRDefault="00F63EF6" w:rsidP="009F406C">
            <w:pPr>
              <w:autoSpaceDE w:val="0"/>
              <w:autoSpaceDN w:val="0"/>
              <w:adjustRightInd w:val="0"/>
              <w:jc w:val="center"/>
              <w:rPr>
                <w:rFonts w:ascii="Arial" w:eastAsiaTheme="minorHAnsi" w:hAnsi="Arial" w:cs="Arial"/>
                <w:color w:val="000000"/>
                <w:sz w:val="20"/>
                <w:lang w:val="es-419"/>
              </w:rPr>
            </w:pPr>
          </w:p>
        </w:tc>
      </w:tr>
    </w:tbl>
    <w:p w14:paraId="70913E34" w14:textId="77777777" w:rsidR="00F63EF6" w:rsidRDefault="00F63EF6" w:rsidP="00F63EF6">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B5B6DB1" w14:textId="0C80589E" w:rsidR="008105CD" w:rsidRDefault="00CD35F0" w:rsidP="00F63EF6">
      <w:pPr>
        <w:autoSpaceDE w:val="0"/>
        <w:autoSpaceDN w:val="0"/>
        <w:adjustRightInd w:val="0"/>
        <w:spacing w:after="240"/>
        <w:jc w:val="both"/>
        <w:rPr>
          <w:rFonts w:ascii="Arial" w:eastAsiaTheme="minorHAnsi" w:hAnsi="Arial" w:cs="Arial"/>
          <w:sz w:val="20"/>
          <w:lang w:val="es-419" w:eastAsia="en-US"/>
        </w:rPr>
      </w:pPr>
      <w:r w:rsidRPr="000E2147">
        <w:rPr>
          <w:rFonts w:ascii="Arial" w:eastAsia="Book Antiqua" w:hAnsi="Arial" w:cs="Arial"/>
          <w:sz w:val="22"/>
          <w:szCs w:val="22"/>
          <w:highlight w:val="yellow"/>
          <w:lang w:val="es-419"/>
        </w:rPr>
        <w:t>Complementar respuesta del indicador a partir de aquí.</w:t>
      </w:r>
    </w:p>
    <w:p w14:paraId="0F0C463B" w14:textId="77777777" w:rsidR="00F63EF6" w:rsidRPr="006963FF" w:rsidRDefault="00F63EF6" w:rsidP="00F63EF6">
      <w:pPr>
        <w:pStyle w:val="Descripcin"/>
        <w:keepNext/>
        <w:spacing w:after="0"/>
        <w:rPr>
          <w:rFonts w:ascii="Arial" w:hAnsi="Arial" w:cs="Arial"/>
          <w:b w:val="0"/>
          <w:color w:val="auto"/>
          <w:sz w:val="20"/>
          <w:szCs w:val="22"/>
        </w:rPr>
      </w:pPr>
      <w:bookmarkStart w:id="38" w:name="_Toc95313768"/>
      <w:bookmarkStart w:id="39" w:name="_Toc105568232"/>
      <w:r w:rsidRPr="006963FF">
        <w:rPr>
          <w:rFonts w:ascii="Arial" w:hAnsi="Arial" w:cs="Arial"/>
          <w:b w:val="0"/>
          <w:color w:val="auto"/>
          <w:sz w:val="20"/>
          <w:szCs w:val="22"/>
        </w:rPr>
        <w:t xml:space="preserve">Tabla </w:t>
      </w:r>
      <w:r w:rsidRPr="006963FF">
        <w:rPr>
          <w:rFonts w:ascii="Arial" w:hAnsi="Arial" w:cs="Arial"/>
          <w:b w:val="0"/>
          <w:color w:val="auto"/>
          <w:sz w:val="20"/>
          <w:szCs w:val="22"/>
        </w:rPr>
        <w:fldChar w:fldCharType="begin"/>
      </w:r>
      <w:r w:rsidRPr="006963FF">
        <w:rPr>
          <w:rFonts w:ascii="Arial" w:hAnsi="Arial" w:cs="Arial"/>
          <w:b w:val="0"/>
          <w:color w:val="auto"/>
          <w:sz w:val="20"/>
          <w:szCs w:val="22"/>
        </w:rPr>
        <w:instrText xml:space="preserve"> SEQ Tabla \* ARABIC </w:instrText>
      </w:r>
      <w:r w:rsidRPr="006963FF">
        <w:rPr>
          <w:rFonts w:ascii="Arial" w:hAnsi="Arial" w:cs="Arial"/>
          <w:b w:val="0"/>
          <w:color w:val="auto"/>
          <w:sz w:val="20"/>
          <w:szCs w:val="22"/>
        </w:rPr>
        <w:fldChar w:fldCharType="separate"/>
      </w:r>
      <w:r w:rsidR="00D81F48">
        <w:rPr>
          <w:rFonts w:ascii="Arial" w:hAnsi="Arial" w:cs="Arial"/>
          <w:b w:val="0"/>
          <w:noProof/>
          <w:color w:val="auto"/>
          <w:sz w:val="20"/>
          <w:szCs w:val="22"/>
        </w:rPr>
        <w:t>9</w:t>
      </w:r>
      <w:r w:rsidRPr="006963FF">
        <w:rPr>
          <w:rFonts w:ascii="Arial" w:hAnsi="Arial" w:cs="Arial"/>
          <w:b w:val="0"/>
          <w:color w:val="auto"/>
          <w:sz w:val="20"/>
          <w:szCs w:val="22"/>
        </w:rPr>
        <w:fldChar w:fldCharType="end"/>
      </w:r>
      <w:r w:rsidRPr="006963FF">
        <w:rPr>
          <w:rFonts w:ascii="Arial" w:hAnsi="Arial" w:cs="Arial"/>
          <w:b w:val="0"/>
          <w:color w:val="auto"/>
          <w:sz w:val="20"/>
          <w:szCs w:val="22"/>
          <w:lang w:val="es-419"/>
        </w:rPr>
        <w:t>. Número total de docentes que participaron por año en movilidad</w:t>
      </w:r>
      <w:bookmarkEnd w:id="38"/>
      <w:bookmarkEnd w:id="3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88"/>
        <w:gridCol w:w="4717"/>
      </w:tblGrid>
      <w:tr w:rsidR="00F63EF6" w:rsidRPr="00BD3E64" w14:paraId="35E0F773" w14:textId="77777777" w:rsidTr="009F406C">
        <w:tc>
          <w:tcPr>
            <w:tcW w:w="4981" w:type="dxa"/>
            <w:vAlign w:val="center"/>
          </w:tcPr>
          <w:p w14:paraId="64EF0A4A" w14:textId="77777777" w:rsidR="00F63EF6" w:rsidRPr="00BD3E64" w:rsidRDefault="00F63EF6" w:rsidP="009F406C">
            <w:pPr>
              <w:autoSpaceDE w:val="0"/>
              <w:autoSpaceDN w:val="0"/>
              <w:adjustRightInd w:val="0"/>
              <w:jc w:val="center"/>
              <w:rPr>
                <w:rFonts w:ascii="Arial" w:eastAsiaTheme="minorHAnsi" w:hAnsi="Arial" w:cs="Arial"/>
                <w:b/>
                <w:color w:val="000000"/>
                <w:sz w:val="20"/>
                <w:lang w:val="es-419"/>
              </w:rPr>
            </w:pPr>
            <w:r w:rsidRPr="00BD3E64">
              <w:rPr>
                <w:rFonts w:ascii="Arial" w:eastAsiaTheme="minorHAnsi" w:hAnsi="Arial" w:cs="Arial"/>
                <w:b/>
                <w:color w:val="000000"/>
                <w:sz w:val="20"/>
                <w:lang w:val="es-419"/>
              </w:rPr>
              <w:t>Año</w:t>
            </w:r>
          </w:p>
        </w:tc>
        <w:tc>
          <w:tcPr>
            <w:tcW w:w="4981" w:type="dxa"/>
            <w:vAlign w:val="center"/>
          </w:tcPr>
          <w:p w14:paraId="416AB650" w14:textId="77777777" w:rsidR="00F63EF6" w:rsidRPr="00BD3E64" w:rsidRDefault="00F63EF6" w:rsidP="009F406C">
            <w:pPr>
              <w:autoSpaceDE w:val="0"/>
              <w:autoSpaceDN w:val="0"/>
              <w:adjustRightInd w:val="0"/>
              <w:jc w:val="center"/>
              <w:rPr>
                <w:rFonts w:ascii="Arial" w:eastAsiaTheme="minorHAnsi" w:hAnsi="Arial" w:cs="Arial"/>
                <w:b/>
                <w:color w:val="000000"/>
                <w:sz w:val="20"/>
                <w:lang w:val="es-419"/>
              </w:rPr>
            </w:pPr>
            <w:r w:rsidRPr="00BD3E64">
              <w:rPr>
                <w:rFonts w:ascii="Arial" w:eastAsiaTheme="minorHAnsi" w:hAnsi="Arial" w:cs="Arial"/>
                <w:b/>
                <w:color w:val="000000"/>
                <w:sz w:val="20"/>
                <w:lang w:val="es-419"/>
              </w:rPr>
              <w:t xml:space="preserve">Número de </w:t>
            </w:r>
            <w:r>
              <w:rPr>
                <w:rFonts w:ascii="Arial" w:eastAsiaTheme="minorHAnsi" w:hAnsi="Arial" w:cs="Arial"/>
                <w:b/>
                <w:color w:val="000000"/>
                <w:sz w:val="20"/>
                <w:lang w:val="es-419"/>
              </w:rPr>
              <w:t>docentes</w:t>
            </w:r>
          </w:p>
        </w:tc>
      </w:tr>
      <w:tr w:rsidR="00F63EF6" w:rsidRPr="00BD3E64" w14:paraId="416E2302" w14:textId="77777777" w:rsidTr="009F406C">
        <w:tc>
          <w:tcPr>
            <w:tcW w:w="4981" w:type="dxa"/>
            <w:vAlign w:val="center"/>
          </w:tcPr>
          <w:p w14:paraId="1281CF32"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2018</w:t>
            </w:r>
          </w:p>
        </w:tc>
        <w:tc>
          <w:tcPr>
            <w:tcW w:w="4981" w:type="dxa"/>
            <w:vAlign w:val="center"/>
          </w:tcPr>
          <w:p w14:paraId="18F67188"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5E8B280E" w14:textId="77777777" w:rsidTr="009F406C">
        <w:tc>
          <w:tcPr>
            <w:tcW w:w="4981" w:type="dxa"/>
            <w:vAlign w:val="center"/>
          </w:tcPr>
          <w:p w14:paraId="3941CAD6"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2019</w:t>
            </w:r>
          </w:p>
        </w:tc>
        <w:tc>
          <w:tcPr>
            <w:tcW w:w="4981" w:type="dxa"/>
            <w:vAlign w:val="center"/>
          </w:tcPr>
          <w:p w14:paraId="2C0F35AE"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73BD39A1" w14:textId="77777777" w:rsidTr="009F406C">
        <w:tc>
          <w:tcPr>
            <w:tcW w:w="4981" w:type="dxa"/>
            <w:vAlign w:val="center"/>
          </w:tcPr>
          <w:p w14:paraId="1B8C84BE"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2020</w:t>
            </w:r>
          </w:p>
        </w:tc>
        <w:tc>
          <w:tcPr>
            <w:tcW w:w="4981" w:type="dxa"/>
            <w:vAlign w:val="center"/>
          </w:tcPr>
          <w:p w14:paraId="78CD36D3"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4F1CEB07" w14:textId="77777777" w:rsidTr="009F406C">
        <w:tc>
          <w:tcPr>
            <w:tcW w:w="4981" w:type="dxa"/>
            <w:vAlign w:val="center"/>
          </w:tcPr>
          <w:p w14:paraId="3D58D4CB" w14:textId="77777777" w:rsidR="00F63EF6"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2021</w:t>
            </w:r>
          </w:p>
        </w:tc>
        <w:tc>
          <w:tcPr>
            <w:tcW w:w="4981" w:type="dxa"/>
            <w:vAlign w:val="center"/>
          </w:tcPr>
          <w:p w14:paraId="13E83A9A"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r w:rsidR="00F63EF6" w:rsidRPr="00BD3E64" w14:paraId="36AB7A5C" w14:textId="77777777" w:rsidTr="009F406C">
        <w:tc>
          <w:tcPr>
            <w:tcW w:w="4981" w:type="dxa"/>
            <w:vAlign w:val="center"/>
          </w:tcPr>
          <w:p w14:paraId="23715784" w14:textId="77777777" w:rsidR="00F63EF6" w:rsidRDefault="00F63EF6" w:rsidP="009F406C">
            <w:pPr>
              <w:autoSpaceDE w:val="0"/>
              <w:autoSpaceDN w:val="0"/>
              <w:adjustRightInd w:val="0"/>
              <w:jc w:val="center"/>
              <w:rPr>
                <w:rFonts w:ascii="Arial" w:eastAsiaTheme="minorHAnsi" w:hAnsi="Arial" w:cs="Arial"/>
                <w:color w:val="000000"/>
                <w:sz w:val="20"/>
                <w:lang w:val="es-419"/>
              </w:rPr>
            </w:pPr>
            <w:r>
              <w:rPr>
                <w:rFonts w:ascii="Arial" w:eastAsiaTheme="minorHAnsi" w:hAnsi="Arial" w:cs="Arial"/>
                <w:color w:val="000000"/>
                <w:sz w:val="20"/>
                <w:lang w:val="es-419"/>
              </w:rPr>
              <w:t>2022</w:t>
            </w:r>
          </w:p>
        </w:tc>
        <w:tc>
          <w:tcPr>
            <w:tcW w:w="4981" w:type="dxa"/>
            <w:vAlign w:val="center"/>
          </w:tcPr>
          <w:p w14:paraId="4E3732FA" w14:textId="77777777" w:rsidR="00F63EF6" w:rsidRPr="00BD3E64" w:rsidRDefault="00F63EF6" w:rsidP="009F406C">
            <w:pPr>
              <w:autoSpaceDE w:val="0"/>
              <w:autoSpaceDN w:val="0"/>
              <w:adjustRightInd w:val="0"/>
              <w:jc w:val="center"/>
              <w:rPr>
                <w:rFonts w:ascii="Arial" w:eastAsiaTheme="minorHAnsi" w:hAnsi="Arial" w:cs="Arial"/>
                <w:color w:val="000000"/>
                <w:sz w:val="20"/>
                <w:lang w:val="es-419"/>
              </w:rPr>
            </w:pPr>
          </w:p>
        </w:tc>
      </w:tr>
    </w:tbl>
    <w:p w14:paraId="6B81F795" w14:textId="77777777" w:rsidR="00F63EF6" w:rsidRDefault="00F63EF6" w:rsidP="00F63EF6">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1F35B91" w14:textId="1ACF139B" w:rsidR="00F63EF6" w:rsidRPr="00F63EF6" w:rsidRDefault="00CD35F0" w:rsidP="00FF0DE2">
      <w:pPr>
        <w:spacing w:after="240" w:line="276" w:lineRule="auto"/>
        <w:jc w:val="both"/>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033026DE" w14:textId="5CFDD797" w:rsidR="00FF0DE2" w:rsidRPr="008A6731" w:rsidRDefault="00FF0DE2" w:rsidP="00966E90">
      <w:pPr>
        <w:pStyle w:val="Ttulo3"/>
        <w:numPr>
          <w:ilvl w:val="2"/>
          <w:numId w:val="18"/>
        </w:numPr>
        <w:spacing w:after="240" w:line="276" w:lineRule="auto"/>
        <w:jc w:val="both"/>
        <w:rPr>
          <w:rFonts w:ascii="Arial" w:hAnsi="Arial" w:cs="Arial"/>
          <w:color w:val="002060"/>
          <w:sz w:val="22"/>
        </w:rPr>
      </w:pPr>
      <w:bookmarkStart w:id="40" w:name="_Toc105568288"/>
      <w:r w:rsidRPr="008A6731">
        <w:rPr>
          <w:rFonts w:ascii="Arial" w:hAnsi="Arial" w:cs="Arial"/>
          <w:color w:val="002060"/>
          <w:sz w:val="22"/>
          <w:lang w:val="es-419"/>
        </w:rPr>
        <w:t>Descripción del proceso de definición y análisis de los resultados de aprendizaje del programa académico, mencionando los referentes conceptuales, de ser aplicable.</w:t>
      </w:r>
      <w:bookmarkEnd w:id="40"/>
    </w:p>
    <w:p w14:paraId="388C1EC9" w14:textId="77777777" w:rsidR="002826F5" w:rsidRPr="002826F5" w:rsidRDefault="002826F5" w:rsidP="002826F5">
      <w:pPr>
        <w:adjustRightInd w:val="0"/>
        <w:spacing w:after="240" w:line="276" w:lineRule="auto"/>
        <w:jc w:val="both"/>
        <w:rPr>
          <w:rFonts w:ascii="Arial" w:eastAsiaTheme="minorHAnsi" w:hAnsi="Arial" w:cs="Arial"/>
          <w:sz w:val="22"/>
          <w:lang w:val="es-419"/>
        </w:rPr>
      </w:pPr>
      <w:r w:rsidRPr="002826F5">
        <w:rPr>
          <w:rFonts w:ascii="Arial" w:eastAsiaTheme="minorHAnsi" w:hAnsi="Arial" w:cs="Arial"/>
          <w:sz w:val="22"/>
          <w:lang w:val="es-419"/>
        </w:rPr>
        <w:t>La Educación Superior en Colombia fue reglamentada en la Ley 30 de 1992, en donde establece que “</w:t>
      </w:r>
      <w:r w:rsidRPr="002826F5">
        <w:rPr>
          <w:rFonts w:ascii="Arial" w:eastAsiaTheme="minorHAnsi" w:hAnsi="Arial" w:cs="Arial"/>
          <w:i/>
          <w:sz w:val="22"/>
          <w:lang w:val="es-419"/>
        </w:rPr>
        <w:t xml:space="preserve">…es un proceso permanente que posibilita el desarrollo de las potencialidades del ser humano de una manera integral, se realiza con posterioridad a la educación media o secundaria y </w:t>
      </w:r>
      <w:r w:rsidRPr="002826F5">
        <w:rPr>
          <w:rFonts w:ascii="Arial" w:eastAsiaTheme="minorHAnsi" w:hAnsi="Arial" w:cs="Arial"/>
          <w:i/>
          <w:sz w:val="22"/>
          <w:lang w:val="es-419"/>
        </w:rPr>
        <w:lastRenderedPageBreak/>
        <w:t>tiene por objeto el pleno desarrollo de los alumnos y su formación académica o profesional</w:t>
      </w:r>
      <w:r w:rsidRPr="002826F5">
        <w:rPr>
          <w:rFonts w:ascii="Arial" w:eastAsiaTheme="minorHAnsi" w:hAnsi="Arial" w:cs="Arial"/>
          <w:sz w:val="22"/>
          <w:lang w:val="es-419"/>
        </w:rPr>
        <w:t>”.</w:t>
      </w:r>
    </w:p>
    <w:p w14:paraId="7285DD6F" w14:textId="77777777" w:rsidR="002826F5" w:rsidRPr="002826F5" w:rsidRDefault="002826F5" w:rsidP="002826F5">
      <w:pPr>
        <w:adjustRightInd w:val="0"/>
        <w:spacing w:after="240" w:line="276" w:lineRule="auto"/>
        <w:jc w:val="both"/>
        <w:rPr>
          <w:rFonts w:ascii="Arial" w:hAnsi="Arial" w:cs="Arial"/>
          <w:sz w:val="22"/>
        </w:rPr>
      </w:pPr>
      <w:r w:rsidRPr="002826F5">
        <w:rPr>
          <w:rFonts w:ascii="Arial" w:hAnsi="Arial" w:cs="Arial"/>
          <w:sz w:val="22"/>
        </w:rPr>
        <w:t>Con la declaración mundial sobre la educación superior en el siglo XXI (Unesco, 1998), se proclama la misión de educar, formar e investigar, propiciar el aprendizaje permanente para su realización personal y movilidad social, contribuyendo al desarrollo sostenible, atendiendo las necesidades en todos los aspectos de la actividad humana. Una educación pertinente, “centrada en las competencias y aptitudes, pues ambas preparan a los individuos para vivir en situaciones adversas y poder cambiar de actividad” (Unesco, 1998, p.105). A través de la incorporación de métodos educativos innovadores, centrados en el estudiante, reformulando planes de estudios, renovando contenidos, transformado prácticas y medios, con nuevos planteamientos pedagógicos y didácticos, dado nuestro propio contexto histórico, social, cultura y económicas que permite para formar ciudadanos con pensamiento crítico y creativos.</w:t>
      </w:r>
    </w:p>
    <w:p w14:paraId="148CD20E" w14:textId="77777777" w:rsidR="002826F5" w:rsidRPr="002826F5" w:rsidRDefault="002826F5" w:rsidP="002826F5">
      <w:pPr>
        <w:adjustRightInd w:val="0"/>
        <w:spacing w:after="240" w:line="276" w:lineRule="auto"/>
        <w:jc w:val="both"/>
        <w:rPr>
          <w:rFonts w:ascii="Arial" w:eastAsiaTheme="minorHAnsi" w:hAnsi="Arial" w:cs="Arial"/>
          <w:sz w:val="22"/>
          <w:lang w:val="es-419"/>
        </w:rPr>
      </w:pPr>
      <w:r w:rsidRPr="002826F5">
        <w:rPr>
          <w:rFonts w:ascii="Arial" w:hAnsi="Arial" w:cs="Arial"/>
          <w:sz w:val="22"/>
        </w:rPr>
        <w:t xml:space="preserve">En el Decreto 1330 de 2019, el concepto evaluación y autoevaluación refieren a la normativa, los requerimientos y las posibilidades educativas y administrativas que estas propenden. Cabe la pena mencionar que, es de especial interés, sus puntos de encuentro con las competencias, concepto que goza de diferentes apuestas teóricas y aplicaciones. Estos conceptos son la base de la apuesta institucional frente al proceso, lo cual permite diseñar una ruta que apunte a evidenciar los resultados de aprendizaje en la </w:t>
      </w:r>
      <w:r w:rsidRPr="002826F5">
        <w:rPr>
          <w:rFonts w:ascii="Arial" w:hAnsi="Arial" w:cs="Arial"/>
          <w:sz w:val="22"/>
          <w:lang w:val="es-419"/>
        </w:rPr>
        <w:t>Universidad de la Amazonia</w:t>
      </w:r>
      <w:r w:rsidRPr="002826F5">
        <w:rPr>
          <w:rFonts w:ascii="Arial" w:hAnsi="Arial" w:cs="Arial"/>
          <w:sz w:val="22"/>
        </w:rPr>
        <w:t>.</w:t>
      </w:r>
    </w:p>
    <w:p w14:paraId="796317C2" w14:textId="77777777" w:rsidR="002826F5" w:rsidRPr="002826F5" w:rsidRDefault="002826F5" w:rsidP="002826F5">
      <w:pPr>
        <w:adjustRightInd w:val="0"/>
        <w:spacing w:after="240" w:line="276" w:lineRule="auto"/>
        <w:jc w:val="both"/>
        <w:rPr>
          <w:rFonts w:ascii="Arial" w:eastAsiaTheme="minorHAnsi" w:hAnsi="Arial" w:cs="Arial"/>
          <w:sz w:val="22"/>
          <w:lang w:val="es-419"/>
        </w:rPr>
      </w:pPr>
      <w:r w:rsidRPr="002826F5">
        <w:rPr>
          <w:rFonts w:ascii="Arial" w:eastAsiaTheme="minorHAnsi" w:hAnsi="Arial" w:cs="Arial"/>
          <w:sz w:val="22"/>
          <w:lang w:val="es-419"/>
        </w:rPr>
        <w:t>Esta Ley en mención, específicamente en el Artículo 53, instituye el Sistema Nacional de Acreditación (SNA) cuyo objetivo es “</w:t>
      </w:r>
      <w:r w:rsidRPr="002826F5">
        <w:rPr>
          <w:rFonts w:ascii="Arial" w:eastAsiaTheme="minorHAnsi" w:hAnsi="Arial" w:cs="Arial"/>
          <w:i/>
          <w:sz w:val="22"/>
          <w:lang w:val="es-419"/>
        </w:rPr>
        <w:t>…garantizar a la sociedad que las instituciones que hacen parte del Sistema cumplen los más altos requisitos de calidad y que realizan sus propósitos y objetivos</w:t>
      </w:r>
      <w:r w:rsidRPr="002826F5">
        <w:rPr>
          <w:rFonts w:ascii="Arial" w:eastAsiaTheme="minorHAnsi" w:hAnsi="Arial" w:cs="Arial"/>
          <w:sz w:val="22"/>
          <w:lang w:val="es-419"/>
        </w:rPr>
        <w:t>”. Momento desde el cual se han tratado temas relacionados con los procesos de autoevaluación con fines de registro calificado o acreditación en alta calidad. Este proceso se inició con los programas de pregrado y posgrado para luego ampliarse a las universidades en el año 2001, estas medidas han sido reguladas y determinadas por el CNA.</w:t>
      </w:r>
    </w:p>
    <w:p w14:paraId="04C2999F" w14:textId="699361EA" w:rsidR="002826F5" w:rsidRDefault="002826F5" w:rsidP="002826F5">
      <w:pPr>
        <w:pStyle w:val="Default"/>
        <w:spacing w:after="240" w:line="276" w:lineRule="auto"/>
        <w:jc w:val="both"/>
        <w:rPr>
          <w:sz w:val="22"/>
          <w:lang w:val="es-419"/>
        </w:rPr>
      </w:pPr>
      <w:r w:rsidRPr="002826F5">
        <w:rPr>
          <w:sz w:val="22"/>
          <w:lang w:val="es-419"/>
        </w:rPr>
        <w:t xml:space="preserve">Mediante Decreto 1280 de 2018, por el cual se reglamenta el sistema de aseguramiento de la calidad de la Educación Superior, se regula el procedimiento y los aspectos generales para la obtención del registro calificado, diferenciando las condiciones de calidad institucionales y de programa. Sin embargo, este Decreto fue transitorio y modificado por el Decreto 1330 de 2019, sustituyendo el Capítulo 2 de ese Decreto y suprimiendo el Capítulo 7 del Decreto 1075 de 2015. En el decreto 1330 de vigencia actual, se ponderan los resultados académicos de los que trata la Ley 30 de 1992 e incorpora los </w:t>
      </w:r>
      <w:r w:rsidRPr="002826F5">
        <w:rPr>
          <w:i/>
          <w:sz w:val="22"/>
          <w:u w:val="single"/>
          <w:lang w:val="es-419"/>
        </w:rPr>
        <w:t>Resultados de Aprendizaje (RA) de los estudiantes como un factor a tener en cuenta dentro de la cultura de la autoevaluación</w:t>
      </w:r>
      <w:r w:rsidRPr="002826F5">
        <w:rPr>
          <w:sz w:val="22"/>
          <w:lang w:val="es-419"/>
        </w:rPr>
        <w:t>. Situación por la cual, la Universidad de la Amazonia, no es ajena a las normatividades nacionales y que a la luz de los beneficios que trae la incorporación de la evaluación de los resultados de aprendizaje, invita a la comunidad a llevar a cabo la aplicación de los parámetros que en este documento se presentan.</w:t>
      </w:r>
    </w:p>
    <w:p w14:paraId="11C29E68" w14:textId="77777777" w:rsidR="00136477" w:rsidRPr="00136477" w:rsidRDefault="00136477" w:rsidP="00136477">
      <w:pPr>
        <w:adjustRightInd w:val="0"/>
        <w:spacing w:after="240" w:line="276" w:lineRule="auto"/>
        <w:jc w:val="both"/>
        <w:rPr>
          <w:rFonts w:ascii="Arial" w:eastAsiaTheme="minorHAnsi" w:hAnsi="Arial" w:cs="Arial"/>
          <w:sz w:val="22"/>
          <w:lang w:val="es-419"/>
        </w:rPr>
      </w:pPr>
      <w:r w:rsidRPr="00136477">
        <w:rPr>
          <w:rFonts w:ascii="Arial" w:eastAsiaTheme="minorHAnsi" w:hAnsi="Arial" w:cs="Arial"/>
          <w:sz w:val="22"/>
          <w:lang w:val="es-419"/>
        </w:rPr>
        <w:t xml:space="preserve">En la actualidad, existen innumerables autores que a través de la historia de la educación superior han definido de manera implícita o explícita los resultados de aprendizaje, es así, que al analizar esa bibliografía se pueden apreciar tres grandes grupos, entre ellos, los que centran sus </w:t>
      </w:r>
      <w:r w:rsidRPr="00136477">
        <w:rPr>
          <w:rFonts w:ascii="Arial" w:eastAsiaTheme="minorHAnsi" w:hAnsi="Arial" w:cs="Arial"/>
          <w:sz w:val="22"/>
          <w:lang w:val="es-419"/>
        </w:rPr>
        <w:lastRenderedPageBreak/>
        <w:t>tratamientos en las actividades desarrolladas por los maestros, es decir, aquellas donde los resultados de aprendizaje de los estudiantes se relacionan al alcanzar los objetivos propuestos por los profesores; segundo, quienes centralizan los resultados de aprendizaje como el resultado de un proceso integrado entre la institución, maestro y estudiante; y por último, aquellos que determinan que el resultado de aprendizaje está relacionado con lo que el estudiante es capaz de realizar a lo largo de su vida.</w:t>
      </w:r>
    </w:p>
    <w:p w14:paraId="694FC6A5" w14:textId="248BCD45" w:rsidR="00FF0DE2" w:rsidRPr="000C283B" w:rsidRDefault="00311C77" w:rsidP="004F00E8">
      <w:pPr>
        <w:pStyle w:val="Default"/>
        <w:spacing w:after="240" w:line="276" w:lineRule="auto"/>
        <w:jc w:val="both"/>
        <w:rPr>
          <w:rFonts w:eastAsia="Book Antiqua"/>
          <w:color w:val="auto"/>
          <w:sz w:val="22"/>
          <w:szCs w:val="22"/>
          <w:lang w:val="es-419"/>
        </w:rPr>
      </w:pPr>
      <w:r>
        <w:rPr>
          <w:rFonts w:eastAsia="Book Antiqua"/>
          <w:color w:val="auto"/>
          <w:sz w:val="22"/>
          <w:szCs w:val="22"/>
          <w:lang w:val="es-419"/>
        </w:rPr>
        <w:t xml:space="preserve">El programa </w:t>
      </w:r>
      <w:r w:rsidR="00800915">
        <w:rPr>
          <w:rFonts w:eastAsia="Book Antiqua"/>
          <w:color w:val="auto"/>
          <w:sz w:val="22"/>
          <w:szCs w:val="22"/>
          <w:lang w:val="es-419"/>
        </w:rPr>
        <w:t>académico</w:t>
      </w:r>
      <w:r>
        <w:rPr>
          <w:rFonts w:eastAsia="Book Antiqua"/>
          <w:color w:val="auto"/>
          <w:sz w:val="22"/>
          <w:szCs w:val="22"/>
          <w:lang w:val="es-419"/>
        </w:rPr>
        <w:t xml:space="preserve">, reconoce la importancia de la formulación de los resultados de aprendizaje para el programa. Para ello, toma como referente </w:t>
      </w:r>
      <w:r w:rsidR="0078575A">
        <w:rPr>
          <w:rFonts w:eastAsia="Book Antiqua"/>
          <w:color w:val="auto"/>
          <w:sz w:val="22"/>
          <w:szCs w:val="22"/>
          <w:lang w:val="es-419"/>
        </w:rPr>
        <w:t xml:space="preserve">el Producto Educativo Institucional en donde realiza las orientaciones institucionales de </w:t>
      </w:r>
      <w:r w:rsidR="000C628E">
        <w:rPr>
          <w:rFonts w:eastAsia="Book Antiqua"/>
          <w:color w:val="auto"/>
          <w:sz w:val="22"/>
          <w:szCs w:val="22"/>
          <w:lang w:val="es-419"/>
        </w:rPr>
        <w:t>los</w:t>
      </w:r>
      <w:r w:rsidRPr="000C283B">
        <w:rPr>
          <w:rFonts w:eastAsia="Book Antiqua"/>
          <w:color w:val="auto"/>
          <w:sz w:val="22"/>
          <w:szCs w:val="22"/>
          <w:lang w:val="es-419"/>
        </w:rPr>
        <w:t xml:space="preserve"> Resultados de Aprendizaje </w:t>
      </w:r>
      <w:r w:rsidR="00457021">
        <w:rPr>
          <w:rFonts w:eastAsia="Book Antiqua"/>
          <w:color w:val="auto"/>
          <w:sz w:val="22"/>
          <w:szCs w:val="22"/>
          <w:lang w:val="es-419"/>
        </w:rPr>
        <w:t>en</w:t>
      </w:r>
      <w:r w:rsidRPr="000C283B">
        <w:rPr>
          <w:rFonts w:eastAsia="Book Antiqua"/>
          <w:color w:val="auto"/>
          <w:sz w:val="22"/>
          <w:szCs w:val="22"/>
          <w:lang w:val="es-419"/>
        </w:rPr>
        <w:t xml:space="preserve"> la Universidad de la Amazonia</w:t>
      </w:r>
      <w:r w:rsidR="000C283B" w:rsidRPr="000C283B">
        <w:rPr>
          <w:rFonts w:eastAsia="Book Antiqua"/>
          <w:color w:val="auto"/>
          <w:sz w:val="22"/>
          <w:szCs w:val="22"/>
          <w:lang w:val="es-419"/>
        </w:rPr>
        <w:t xml:space="preserve">, en donde tiene como propósito: </w:t>
      </w:r>
    </w:p>
    <w:p w14:paraId="384E3356" w14:textId="77777777" w:rsidR="000C283B" w:rsidRPr="000C283B" w:rsidRDefault="000C283B" w:rsidP="00966E90">
      <w:pPr>
        <w:pStyle w:val="Prrafodelista"/>
        <w:widowControl w:val="0"/>
        <w:numPr>
          <w:ilvl w:val="0"/>
          <w:numId w:val="6"/>
        </w:numPr>
        <w:autoSpaceDE w:val="0"/>
        <w:autoSpaceDN w:val="0"/>
        <w:spacing w:after="0"/>
        <w:contextualSpacing w:val="0"/>
        <w:jc w:val="both"/>
        <w:rPr>
          <w:rFonts w:ascii="Arial" w:hAnsi="Arial" w:cs="Arial"/>
          <w:lang w:val="es-419"/>
        </w:rPr>
      </w:pPr>
      <w:r w:rsidRPr="000C283B">
        <w:rPr>
          <w:rFonts w:ascii="Arial" w:eastAsia="Book Antiqua" w:hAnsi="Arial" w:cs="Arial"/>
          <w:lang w:val="es-419"/>
        </w:rPr>
        <w:t xml:space="preserve">Fortalecer </w:t>
      </w:r>
      <w:r w:rsidRPr="000C283B">
        <w:rPr>
          <w:rFonts w:ascii="Arial" w:hAnsi="Arial" w:cs="Arial"/>
        </w:rPr>
        <w:t>los procesos académicos de los diferentes programas de la Universidad de la Amazonia, a través de la comprensión de la evaluación como un proceso continuo y consciente que está articulado a los procesos macro, meso y micro curriculares.</w:t>
      </w:r>
    </w:p>
    <w:p w14:paraId="2E4B2C56" w14:textId="2926A9F7" w:rsidR="000C283B" w:rsidRPr="00326669" w:rsidRDefault="000C283B" w:rsidP="00966E90">
      <w:pPr>
        <w:pStyle w:val="Default"/>
        <w:numPr>
          <w:ilvl w:val="0"/>
          <w:numId w:val="5"/>
        </w:numPr>
        <w:spacing w:after="240" w:line="276" w:lineRule="auto"/>
        <w:jc w:val="both"/>
        <w:rPr>
          <w:rFonts w:eastAsia="Book Antiqua"/>
          <w:color w:val="auto"/>
          <w:sz w:val="22"/>
          <w:szCs w:val="22"/>
          <w:lang w:val="es-419"/>
        </w:rPr>
      </w:pPr>
      <w:r w:rsidRPr="000C283B">
        <w:rPr>
          <w:sz w:val="22"/>
          <w:szCs w:val="22"/>
        </w:rPr>
        <w:t>Orientar la Formulación, el Seguimiento y la Evaluación de los Resultados de Aprendizaje, desde las estructuras pedagógicas, curriculares y didácticas de los programas académicos</w:t>
      </w:r>
      <w:r>
        <w:rPr>
          <w:sz w:val="22"/>
          <w:szCs w:val="22"/>
          <w:lang w:val="es-419"/>
        </w:rPr>
        <w:t>.</w:t>
      </w:r>
    </w:p>
    <w:p w14:paraId="161C3A6D" w14:textId="77777777" w:rsidR="00326669" w:rsidRPr="00326669" w:rsidRDefault="00326669" w:rsidP="00326669">
      <w:pPr>
        <w:adjustRightInd w:val="0"/>
        <w:spacing w:after="240" w:line="276" w:lineRule="auto"/>
        <w:jc w:val="both"/>
        <w:rPr>
          <w:rFonts w:ascii="Arial" w:eastAsiaTheme="minorHAnsi" w:hAnsi="Arial" w:cs="Arial"/>
          <w:sz w:val="22"/>
          <w:lang w:val="es-419"/>
        </w:rPr>
      </w:pPr>
      <w:r w:rsidRPr="00326669">
        <w:rPr>
          <w:rFonts w:ascii="Arial" w:eastAsiaTheme="minorHAnsi" w:hAnsi="Arial" w:cs="Arial"/>
          <w:sz w:val="22"/>
          <w:lang w:val="es-419"/>
        </w:rPr>
        <w:t>Los Resultados de Aprendizaje (RA) son todo aquello que se espera que los estudiantes sepan, comprendan y sean capaces de demostrar, al término de un curso o Programa Académico. Describen la manera como se evidencian las competencias en el egresado del programa, es decir, los conocimientos, destrezas y actitudes que debe demostrar al finalizar el plan de estudios correspondiente (ANECA, 2014).</w:t>
      </w:r>
    </w:p>
    <w:p w14:paraId="53FA25CA" w14:textId="77777777" w:rsidR="00326669" w:rsidRPr="00326669" w:rsidRDefault="00326669" w:rsidP="00326669">
      <w:pPr>
        <w:adjustRightInd w:val="0"/>
        <w:spacing w:after="240" w:line="276" w:lineRule="auto"/>
        <w:jc w:val="both"/>
        <w:rPr>
          <w:rFonts w:ascii="Arial" w:eastAsiaTheme="minorHAnsi" w:hAnsi="Arial" w:cs="Arial"/>
          <w:sz w:val="22"/>
          <w:lang w:val="es-419"/>
        </w:rPr>
      </w:pPr>
      <w:r w:rsidRPr="00326669">
        <w:rPr>
          <w:rFonts w:ascii="Arial" w:eastAsiaTheme="minorHAnsi" w:hAnsi="Arial" w:cs="Arial"/>
          <w:sz w:val="22"/>
          <w:lang w:val="es-419"/>
        </w:rPr>
        <w:t>Los Resultados de Aprendizaje (RA) pueden ser apreciados gradual y progresivamente durante el desarrollo del currículo, a través del logro de los Resultados de Aprendizaje (RA) propios de: el Perfil de Egreso, de cada área de formación, de cada curso, de los requisitos transversales del Plan de Estudios o del Perfil de Ingreso.</w:t>
      </w:r>
    </w:p>
    <w:p w14:paraId="1CB9C465" w14:textId="77777777" w:rsidR="00F601B7" w:rsidRPr="00F601B7" w:rsidRDefault="00F601B7" w:rsidP="00F601B7">
      <w:pPr>
        <w:adjustRightInd w:val="0"/>
        <w:spacing w:after="240" w:line="276" w:lineRule="auto"/>
        <w:jc w:val="both"/>
        <w:rPr>
          <w:rFonts w:ascii="Arial" w:eastAsiaTheme="minorHAnsi" w:hAnsi="Arial" w:cs="Arial"/>
          <w:sz w:val="22"/>
          <w:szCs w:val="22"/>
          <w:lang w:val="es-419"/>
        </w:rPr>
      </w:pPr>
      <w:r w:rsidRPr="00F601B7">
        <w:rPr>
          <w:rFonts w:ascii="Arial" w:eastAsiaTheme="minorHAnsi" w:hAnsi="Arial" w:cs="Arial"/>
          <w:sz w:val="22"/>
          <w:szCs w:val="22"/>
          <w:lang w:val="es-419"/>
        </w:rPr>
        <w:t>La formulación de los Resultados de Aprendizaje (RA) debe tener en cuenta los niveles descritos previamente. Por su sentido pragmático, Villardón &amp; Yaniz (2006) indican que los Resultados de Aprendizaje (RA) deben tener las siguientes características:</w:t>
      </w:r>
    </w:p>
    <w:p w14:paraId="1DB016AF"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Claridad en su formulación.</w:t>
      </w:r>
    </w:p>
    <w:p w14:paraId="0762EFB3"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Que se puedan evaluar a través de evidencias.</w:t>
      </w:r>
    </w:p>
    <w:p w14:paraId="79925B60"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Que tengan en cuenta el nivel de complejidad, según la taxonomía escogida.</w:t>
      </w:r>
    </w:p>
    <w:p w14:paraId="7EC8584C"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Redactados con la estructura = El Verbo + Objeto sobre el que recae la acción + El contexto o finalidad de la acción.</w:t>
      </w:r>
    </w:p>
    <w:p w14:paraId="66F06780"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Utilizar un solo verbo para cada resultado.</w:t>
      </w:r>
    </w:p>
    <w:p w14:paraId="436546DB" w14:textId="77777777" w:rsidR="00C67A4B" w:rsidRPr="00C67A4B" w:rsidRDefault="00C67A4B" w:rsidP="00C67A4B">
      <w:pPr>
        <w:autoSpaceDE w:val="0"/>
        <w:autoSpaceDN w:val="0"/>
        <w:adjustRightInd w:val="0"/>
        <w:spacing w:after="240" w:line="276" w:lineRule="auto"/>
        <w:jc w:val="both"/>
        <w:rPr>
          <w:rFonts w:ascii="Arial" w:eastAsiaTheme="minorHAnsi" w:hAnsi="Arial" w:cs="Arial"/>
          <w:color w:val="000000"/>
          <w:sz w:val="22"/>
          <w:szCs w:val="22"/>
          <w:lang w:val="es-419" w:eastAsia="en-US"/>
        </w:rPr>
      </w:pPr>
      <w:r w:rsidRPr="00C67A4B">
        <w:rPr>
          <w:rFonts w:ascii="Arial" w:eastAsiaTheme="minorHAnsi" w:hAnsi="Arial" w:cs="Arial"/>
          <w:color w:val="000000"/>
          <w:sz w:val="22"/>
          <w:szCs w:val="22"/>
          <w:lang w:val="es-419" w:eastAsia="en-US"/>
        </w:rPr>
        <w:t xml:space="preserve">La flexibilidad curricular tiene como propósito articular coherentemente el desarrollo del conocimiento con la acción. Es decir, en el proceso de formación humana y profesional, construir </w:t>
      </w:r>
      <w:r w:rsidRPr="00C67A4B">
        <w:rPr>
          <w:rFonts w:ascii="Arial" w:eastAsiaTheme="minorHAnsi" w:hAnsi="Arial" w:cs="Arial"/>
          <w:color w:val="000000"/>
          <w:sz w:val="22"/>
          <w:szCs w:val="22"/>
          <w:lang w:val="es-419" w:eastAsia="en-US"/>
        </w:rPr>
        <w:lastRenderedPageBreak/>
        <w:t xml:space="preserve">continuamente interdependencia entre el saber, el saber conocer y el saber hacer en relación con su contexto. Ello implica reconocer en el trabajo curricular el concepto de competencia y, en las prácticas pedagógicas, avanzar en el proceso de formación por competencias. </w:t>
      </w:r>
    </w:p>
    <w:p w14:paraId="1317768E" w14:textId="7E83A595" w:rsidR="00D96271" w:rsidRDefault="001E264C" w:rsidP="00D96271">
      <w:pPr>
        <w:pStyle w:val="Default"/>
        <w:keepNext/>
        <w:spacing w:line="276" w:lineRule="auto"/>
      </w:pPr>
      <w:r>
        <w:rPr>
          <w:noProof/>
          <w:lang w:val="es-CO" w:eastAsia="es-CO"/>
        </w:rPr>
        <w:drawing>
          <wp:inline distT="0" distB="0" distL="0" distR="0" wp14:anchorId="1B7432D4" wp14:editId="3A164FF3">
            <wp:extent cx="6332220" cy="1801495"/>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1801495"/>
                    </a:xfrm>
                    <a:prstGeom prst="rect">
                      <a:avLst/>
                    </a:prstGeom>
                  </pic:spPr>
                </pic:pic>
              </a:graphicData>
            </a:graphic>
          </wp:inline>
        </w:drawing>
      </w:r>
    </w:p>
    <w:p w14:paraId="6282BDD5" w14:textId="35452CB5" w:rsidR="00C67A4B" w:rsidRPr="006963FF" w:rsidRDefault="00D96271" w:rsidP="00D96271">
      <w:pPr>
        <w:pStyle w:val="Descripcin"/>
        <w:rPr>
          <w:rFonts w:ascii="Arial" w:eastAsia="Book Antiqua" w:hAnsi="Arial" w:cs="Arial"/>
          <w:b w:val="0"/>
          <w:color w:val="auto"/>
          <w:sz w:val="24"/>
          <w:szCs w:val="22"/>
          <w:lang w:val="es-419"/>
        </w:rPr>
      </w:pPr>
      <w:bookmarkStart w:id="41" w:name="_Toc99192447"/>
      <w:r w:rsidRPr="006963FF">
        <w:rPr>
          <w:rFonts w:ascii="Arial" w:hAnsi="Arial" w:cs="Arial"/>
          <w:b w:val="0"/>
          <w:color w:val="auto"/>
          <w:sz w:val="20"/>
        </w:rPr>
        <w:t xml:space="preserve">Ilustración </w:t>
      </w:r>
      <w:r w:rsidRPr="006963FF">
        <w:rPr>
          <w:rFonts w:ascii="Arial" w:hAnsi="Arial" w:cs="Arial"/>
          <w:b w:val="0"/>
          <w:color w:val="auto"/>
          <w:sz w:val="20"/>
        </w:rPr>
        <w:fldChar w:fldCharType="begin"/>
      </w:r>
      <w:r w:rsidRPr="006963FF">
        <w:rPr>
          <w:rFonts w:ascii="Arial" w:hAnsi="Arial" w:cs="Arial"/>
          <w:b w:val="0"/>
          <w:color w:val="auto"/>
          <w:sz w:val="20"/>
        </w:rPr>
        <w:instrText xml:space="preserve"> SEQ Ilustración \* ARABIC </w:instrText>
      </w:r>
      <w:r w:rsidRPr="006963FF">
        <w:rPr>
          <w:rFonts w:ascii="Arial" w:hAnsi="Arial" w:cs="Arial"/>
          <w:b w:val="0"/>
          <w:color w:val="auto"/>
          <w:sz w:val="20"/>
        </w:rPr>
        <w:fldChar w:fldCharType="separate"/>
      </w:r>
      <w:r w:rsidR="00D81F48">
        <w:rPr>
          <w:rFonts w:ascii="Arial" w:hAnsi="Arial" w:cs="Arial"/>
          <w:b w:val="0"/>
          <w:noProof/>
          <w:color w:val="auto"/>
          <w:sz w:val="20"/>
        </w:rPr>
        <w:t>1</w:t>
      </w:r>
      <w:r w:rsidRPr="006963FF">
        <w:rPr>
          <w:rFonts w:ascii="Arial" w:hAnsi="Arial" w:cs="Arial"/>
          <w:b w:val="0"/>
          <w:color w:val="auto"/>
          <w:sz w:val="20"/>
        </w:rPr>
        <w:fldChar w:fldCharType="end"/>
      </w:r>
      <w:r w:rsidRPr="006963FF">
        <w:rPr>
          <w:rFonts w:ascii="Arial" w:hAnsi="Arial" w:cs="Arial"/>
          <w:b w:val="0"/>
          <w:color w:val="auto"/>
          <w:sz w:val="20"/>
          <w:lang w:val="es-419"/>
        </w:rPr>
        <w:t>. Matriz resultados de aprendizaje</w:t>
      </w:r>
      <w:bookmarkEnd w:id="41"/>
    </w:p>
    <w:p w14:paraId="6089B83C" w14:textId="11FD0B24" w:rsidR="00FF0DE2" w:rsidRPr="005D1AC0" w:rsidRDefault="00FF0DE2" w:rsidP="00966E90">
      <w:pPr>
        <w:pStyle w:val="Ttulo3"/>
        <w:numPr>
          <w:ilvl w:val="2"/>
          <w:numId w:val="18"/>
        </w:numPr>
        <w:spacing w:after="240" w:line="276" w:lineRule="auto"/>
        <w:jc w:val="both"/>
        <w:rPr>
          <w:rFonts w:ascii="Arial" w:hAnsi="Arial" w:cs="Arial"/>
          <w:color w:val="002060"/>
          <w:sz w:val="22"/>
        </w:rPr>
      </w:pPr>
      <w:bookmarkStart w:id="42" w:name="_Toc105568289"/>
      <w:r w:rsidRPr="005D1AC0">
        <w:rPr>
          <w:rFonts w:ascii="Arial" w:hAnsi="Arial" w:cs="Arial"/>
          <w:color w:val="002060"/>
          <w:sz w:val="22"/>
          <w:lang w:val="es-419"/>
        </w:rPr>
        <w:t>Resultados de aprendizaje expresados en lo que el estudiante sabrá, comprenderá, y será capaz de hacer a lo largo del proceso formativo y al completar el mismo.</w:t>
      </w:r>
      <w:r w:rsidR="004F7215" w:rsidRPr="005D1AC0">
        <w:rPr>
          <w:rFonts w:ascii="Arial" w:hAnsi="Arial" w:cs="Arial"/>
          <w:color w:val="002060"/>
          <w:sz w:val="22"/>
          <w:lang w:val="es-419"/>
        </w:rPr>
        <w:t xml:space="preserve"> Descripción de la forma en que se articulan los resultados de aprendizaje con el plan general de estudios</w:t>
      </w:r>
      <w:bookmarkEnd w:id="42"/>
    </w:p>
    <w:p w14:paraId="1E6DC3F2" w14:textId="6CFA4FDD" w:rsidR="00FF0DE2" w:rsidRPr="00ED5AD0" w:rsidRDefault="00B7663A" w:rsidP="00FF0DE2">
      <w:pPr>
        <w:pStyle w:val="Default"/>
        <w:spacing w:after="240" w:line="276" w:lineRule="auto"/>
        <w:jc w:val="both"/>
        <w:rPr>
          <w:rFonts w:eastAsia="Book Antiqua"/>
          <w:color w:val="auto"/>
          <w:sz w:val="22"/>
          <w:szCs w:val="22"/>
          <w:lang w:val="es-419"/>
        </w:rPr>
      </w:pPr>
      <w:r>
        <w:rPr>
          <w:rFonts w:eastAsia="Book Antiqua"/>
          <w:color w:val="auto"/>
          <w:sz w:val="22"/>
          <w:szCs w:val="22"/>
          <w:lang w:val="es-419"/>
        </w:rPr>
        <w:t xml:space="preserve">El programa </w:t>
      </w:r>
      <w:r w:rsidR="00D9525C">
        <w:rPr>
          <w:rFonts w:eastAsia="Book Antiqua"/>
          <w:color w:val="auto"/>
          <w:sz w:val="22"/>
          <w:szCs w:val="22"/>
          <w:lang w:val="es-419"/>
        </w:rPr>
        <w:t>académico</w:t>
      </w:r>
      <w:r>
        <w:rPr>
          <w:rFonts w:eastAsia="Book Antiqua"/>
          <w:color w:val="auto"/>
          <w:sz w:val="22"/>
          <w:szCs w:val="22"/>
          <w:lang w:val="es-419"/>
        </w:rPr>
        <w:t xml:space="preserve"> plantea los resultados de aprendizaje</w:t>
      </w:r>
      <w:r w:rsidR="004428F6">
        <w:rPr>
          <w:rFonts w:eastAsia="Book Antiqua"/>
          <w:color w:val="auto"/>
          <w:sz w:val="22"/>
          <w:szCs w:val="22"/>
          <w:lang w:val="es-419"/>
        </w:rPr>
        <w:t xml:space="preserve"> a nivel de programa</w:t>
      </w:r>
      <w:r>
        <w:rPr>
          <w:rFonts w:eastAsia="Book Antiqua"/>
          <w:color w:val="auto"/>
          <w:sz w:val="22"/>
          <w:szCs w:val="22"/>
          <w:lang w:val="es-419"/>
        </w:rPr>
        <w:t xml:space="preserve"> </w:t>
      </w:r>
      <w:r w:rsidR="00E2542B">
        <w:rPr>
          <w:rFonts w:eastAsia="Book Antiqua"/>
          <w:color w:val="auto"/>
          <w:sz w:val="22"/>
          <w:szCs w:val="22"/>
          <w:lang w:val="es-419"/>
        </w:rPr>
        <w:t>teniendo en cuenta las definiciones institucionales y nacionales, con que pretende que el estudiante sabrá, comprenderá y será capaz de hacer a lo largo del proceso formativo y al completar el mismo.</w:t>
      </w:r>
      <w:r w:rsidR="000F5215">
        <w:rPr>
          <w:rFonts w:eastAsia="Book Antiqua"/>
          <w:color w:val="auto"/>
          <w:sz w:val="22"/>
          <w:szCs w:val="22"/>
          <w:lang w:val="es-419"/>
        </w:rPr>
        <w:t xml:space="preserve"> En el </w:t>
      </w:r>
      <w:r w:rsidR="000F5215" w:rsidRPr="004F7215">
        <w:rPr>
          <w:rFonts w:eastAsia="Book Antiqua"/>
          <w:color w:val="auto"/>
          <w:sz w:val="22"/>
          <w:szCs w:val="22"/>
          <w:highlight w:val="yellow"/>
          <w:lang w:val="es-419"/>
        </w:rPr>
        <w:t>Anexo XX</w:t>
      </w:r>
      <w:r w:rsidR="000F5215">
        <w:rPr>
          <w:rFonts w:eastAsia="Book Antiqua"/>
          <w:color w:val="auto"/>
          <w:sz w:val="22"/>
          <w:szCs w:val="22"/>
          <w:lang w:val="es-419"/>
        </w:rPr>
        <w:t xml:space="preserve"> se ilustra la rejilla completa de la articulación de los resultados de aprendizaje</w:t>
      </w:r>
      <w:r w:rsidR="00FD1198">
        <w:rPr>
          <w:rFonts w:eastAsia="Book Antiqua"/>
          <w:color w:val="auto"/>
          <w:sz w:val="22"/>
          <w:szCs w:val="22"/>
          <w:lang w:val="es-419"/>
        </w:rPr>
        <w:t xml:space="preserve"> con cada uno de los espacios académicos previstos en la actual malla curricular.</w:t>
      </w:r>
    </w:p>
    <w:p w14:paraId="04AAE8BD" w14:textId="3058854F" w:rsidR="00FF0DE2" w:rsidRPr="005D1AC0" w:rsidRDefault="00FF0DE2" w:rsidP="00966E90">
      <w:pPr>
        <w:pStyle w:val="Ttulo3"/>
        <w:numPr>
          <w:ilvl w:val="2"/>
          <w:numId w:val="18"/>
        </w:numPr>
        <w:spacing w:after="240" w:line="276" w:lineRule="auto"/>
        <w:jc w:val="both"/>
        <w:rPr>
          <w:rFonts w:ascii="Arial" w:hAnsi="Arial" w:cs="Arial"/>
          <w:color w:val="002060"/>
          <w:sz w:val="22"/>
        </w:rPr>
      </w:pPr>
      <w:bookmarkStart w:id="43" w:name="_Toc105568290"/>
      <w:r w:rsidRPr="005D1AC0">
        <w:rPr>
          <w:rFonts w:ascii="Arial" w:hAnsi="Arial" w:cs="Arial"/>
          <w:color w:val="002060"/>
          <w:sz w:val="22"/>
          <w:lang w:val="es-419"/>
        </w:rPr>
        <w:t xml:space="preserve">Descripción del perfil de </w:t>
      </w:r>
      <w:r w:rsidR="004B52D6">
        <w:rPr>
          <w:rFonts w:ascii="Arial" w:hAnsi="Arial" w:cs="Arial"/>
          <w:color w:val="002060"/>
          <w:sz w:val="22"/>
          <w:lang w:val="es-419"/>
        </w:rPr>
        <w:t>egresado</w:t>
      </w:r>
      <w:r w:rsidRPr="005D1AC0">
        <w:rPr>
          <w:rFonts w:ascii="Arial" w:hAnsi="Arial" w:cs="Arial"/>
          <w:color w:val="002060"/>
          <w:sz w:val="22"/>
          <w:lang w:val="es-419"/>
        </w:rPr>
        <w:t xml:space="preserve"> del programa académico.</w:t>
      </w:r>
      <w:bookmarkEnd w:id="43"/>
    </w:p>
    <w:p w14:paraId="2BAF44C5" w14:textId="05A6BB4B" w:rsidR="00FF0DE2" w:rsidRPr="00FF0DE2" w:rsidRDefault="00F4188E" w:rsidP="00FF0DE2">
      <w:pPr>
        <w:spacing w:after="240" w:line="276" w:lineRule="auto"/>
        <w:jc w:val="both"/>
        <w:rPr>
          <w:rFonts w:ascii="Arial" w:hAnsi="Arial" w:cs="Arial"/>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143AF0F1" w14:textId="0161B4D8" w:rsidR="00FF0DE2" w:rsidRPr="005D1AC0" w:rsidRDefault="00FF0DE2" w:rsidP="00966E90">
      <w:pPr>
        <w:pStyle w:val="Ttulo3"/>
        <w:numPr>
          <w:ilvl w:val="2"/>
          <w:numId w:val="18"/>
        </w:numPr>
        <w:spacing w:after="240" w:line="276" w:lineRule="auto"/>
        <w:jc w:val="both"/>
        <w:rPr>
          <w:rFonts w:ascii="Arial" w:hAnsi="Arial" w:cs="Arial"/>
          <w:color w:val="002060"/>
          <w:sz w:val="22"/>
        </w:rPr>
      </w:pPr>
      <w:bookmarkStart w:id="44" w:name="_Toc105568291"/>
      <w:r w:rsidRPr="005D1AC0">
        <w:rPr>
          <w:rFonts w:ascii="Arial" w:hAnsi="Arial" w:cs="Arial"/>
          <w:color w:val="002060"/>
          <w:sz w:val="22"/>
          <w:lang w:val="es-419"/>
        </w:rPr>
        <w:t>Medios de comunicación y difusión a los estudiantes del plan general de estudios, los resultados de aprendizaje y el perfil de egreso.</w:t>
      </w:r>
      <w:bookmarkEnd w:id="44"/>
    </w:p>
    <w:p w14:paraId="686A52B6" w14:textId="0D448FF4" w:rsidR="00950FD8" w:rsidRPr="00BC2E68" w:rsidRDefault="00F4188E" w:rsidP="00C550DB">
      <w:pPr>
        <w:pStyle w:val="Default"/>
        <w:spacing w:after="240" w:line="276" w:lineRule="auto"/>
        <w:jc w:val="both"/>
        <w:rPr>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48AA335B" w14:textId="7A615770" w:rsidR="00AF5CB2" w:rsidRPr="00CD722D" w:rsidRDefault="00AF5CB2" w:rsidP="00966E90">
      <w:pPr>
        <w:pStyle w:val="Ttulo2"/>
        <w:numPr>
          <w:ilvl w:val="1"/>
          <w:numId w:val="18"/>
        </w:numPr>
        <w:rPr>
          <w:rFonts w:ascii="Arial" w:hAnsi="Arial" w:cs="Arial"/>
          <w:color w:val="002060"/>
          <w:sz w:val="24"/>
          <w:lang w:val="es-419"/>
        </w:rPr>
      </w:pPr>
      <w:bookmarkStart w:id="45" w:name="_Toc105568292"/>
      <w:r w:rsidRPr="00CD722D">
        <w:rPr>
          <w:rFonts w:ascii="Arial" w:hAnsi="Arial" w:cs="Arial"/>
          <w:color w:val="002060"/>
          <w:sz w:val="24"/>
          <w:lang w:val="es-419"/>
        </w:rPr>
        <w:t>COMPONENTES PEDAGÓGICOS</w:t>
      </w:r>
      <w:bookmarkEnd w:id="45"/>
    </w:p>
    <w:p w14:paraId="448102C6" w14:textId="74C59812" w:rsidR="00AF5CB2" w:rsidRPr="00356619" w:rsidRDefault="00356619" w:rsidP="00AF5CB2">
      <w:pPr>
        <w:pStyle w:val="Default"/>
        <w:spacing w:before="240" w:after="240" w:line="276" w:lineRule="auto"/>
        <w:jc w:val="both"/>
        <w:rPr>
          <w:b/>
          <w:i/>
          <w:color w:val="002060"/>
          <w:sz w:val="22"/>
          <w:szCs w:val="22"/>
          <w:lang w:val="es-419"/>
        </w:rPr>
      </w:pPr>
      <w:r w:rsidRPr="00356619">
        <w:rPr>
          <w:i/>
          <w:color w:val="002060"/>
          <w:sz w:val="22"/>
          <w:szCs w:val="22"/>
          <w:lang w:val="es-419"/>
        </w:rPr>
        <w:t xml:space="preserve">La institución deberá declarar, en coherencia con el nivel de formación, la modalidad o modalidades y el lugar o lugares de desarrollo del programa académico, el modelo o modelos pedagógicos y didácticos en los que se observen, por lo menos, la manera como se concibe el aprendizaje, la enseñanza y las estrategias didácticas, así como las herramientas tecnológicas dispuestas para favorecer la interacción entre estudiantes, y entre estudiantes y profesores, en el desarrollo de las actividades académicas y demás aspectos que propicien interacciones. </w:t>
      </w:r>
      <w:r w:rsidRPr="00356619">
        <w:rPr>
          <w:i/>
          <w:color w:val="002060"/>
          <w:sz w:val="22"/>
          <w:szCs w:val="22"/>
          <w:lang w:val="es-419"/>
        </w:rPr>
        <w:lastRenderedPageBreak/>
        <w:t>Además, se deberán hacer explicitas las estrategias utilizadas para la innovación pedagógica, que evidencien la forma en la que la institución facilitará el logro de los resultados de aprendizaje</w:t>
      </w:r>
      <w:r w:rsidR="00AF5CB2" w:rsidRPr="00356619">
        <w:rPr>
          <w:i/>
          <w:color w:val="002060"/>
          <w:sz w:val="22"/>
          <w:szCs w:val="22"/>
          <w:lang w:val="es-419"/>
        </w:rPr>
        <w:t>.</w:t>
      </w:r>
    </w:p>
    <w:p w14:paraId="2454422B" w14:textId="77777777" w:rsidR="00AF5CB2" w:rsidRPr="005A3F39" w:rsidRDefault="00AF5CB2" w:rsidP="00AF5CB2">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4F7B3619" w14:textId="5F6E1878" w:rsidR="00AF5CB2" w:rsidRPr="00CF2A2B" w:rsidRDefault="005A614A" w:rsidP="00966E90">
      <w:pPr>
        <w:pStyle w:val="Ttulo3"/>
        <w:numPr>
          <w:ilvl w:val="2"/>
          <w:numId w:val="18"/>
        </w:numPr>
        <w:spacing w:after="240" w:line="276" w:lineRule="auto"/>
        <w:jc w:val="both"/>
        <w:rPr>
          <w:rFonts w:ascii="Arial" w:hAnsi="Arial" w:cs="Arial"/>
          <w:color w:val="002060"/>
          <w:sz w:val="22"/>
        </w:rPr>
      </w:pPr>
      <w:bookmarkStart w:id="46" w:name="_Toc105568293"/>
      <w:r w:rsidRPr="00CF2A2B">
        <w:rPr>
          <w:rFonts w:ascii="Arial" w:hAnsi="Arial" w:cs="Arial"/>
          <w:color w:val="002060"/>
          <w:sz w:val="22"/>
          <w:lang w:val="es-419"/>
        </w:rPr>
        <w:t>Descripción del modelo o modelos pedagógicos y didácticos del programa académico que conduzcan al logro de los resultados de aprendizaje</w:t>
      </w:r>
      <w:r w:rsidR="00AF5CB2" w:rsidRPr="00CF2A2B">
        <w:rPr>
          <w:rFonts w:ascii="Arial" w:hAnsi="Arial" w:cs="Arial"/>
          <w:color w:val="002060"/>
          <w:sz w:val="22"/>
        </w:rPr>
        <w:t>.</w:t>
      </w:r>
      <w:bookmarkEnd w:id="46"/>
    </w:p>
    <w:p w14:paraId="7E0960A9" w14:textId="03C71EF9" w:rsidR="005A614A" w:rsidRPr="005A614A" w:rsidRDefault="00F4188E" w:rsidP="005A614A">
      <w:pPr>
        <w:pStyle w:val="Textoindependiente"/>
        <w:spacing w:after="240" w:line="276" w:lineRule="auto"/>
        <w:rPr>
          <w:rFonts w:cs="Arial"/>
          <w:color w:val="000000"/>
          <w:szCs w:val="22"/>
        </w:rPr>
      </w:pPr>
      <w:r w:rsidRPr="00610F5B">
        <w:rPr>
          <w:rFonts w:eastAsia="Book Antiqua" w:cs="Arial"/>
          <w:szCs w:val="22"/>
          <w:highlight w:val="yellow"/>
          <w:lang w:val="es-419"/>
        </w:rPr>
        <w:t>Responda a partir de aquí el indicador</w:t>
      </w:r>
      <w:r w:rsidRPr="00610F5B">
        <w:rPr>
          <w:rFonts w:cs="Arial"/>
          <w:szCs w:val="22"/>
          <w:highlight w:val="yellow"/>
          <w:lang w:val="es-419"/>
        </w:rPr>
        <w:t>.</w:t>
      </w:r>
    </w:p>
    <w:p w14:paraId="2BB20E55" w14:textId="2B2DD26A" w:rsidR="005A614A" w:rsidRPr="00CF2A2B" w:rsidRDefault="005A614A" w:rsidP="00966E90">
      <w:pPr>
        <w:pStyle w:val="Ttulo3"/>
        <w:numPr>
          <w:ilvl w:val="2"/>
          <w:numId w:val="18"/>
        </w:numPr>
        <w:spacing w:after="240" w:line="276" w:lineRule="auto"/>
        <w:jc w:val="both"/>
        <w:rPr>
          <w:rFonts w:ascii="Arial" w:hAnsi="Arial" w:cs="Arial"/>
          <w:color w:val="002060"/>
          <w:sz w:val="22"/>
        </w:rPr>
      </w:pPr>
      <w:bookmarkStart w:id="47" w:name="_Toc105568294"/>
      <w:r w:rsidRPr="00CF2A2B">
        <w:rPr>
          <w:rFonts w:ascii="Arial" w:hAnsi="Arial" w:cs="Arial"/>
          <w:color w:val="002060"/>
          <w:sz w:val="22"/>
          <w:lang w:val="es-419"/>
        </w:rPr>
        <w:t>Descripción de los componentes pedagógicos, en consideración a la diversidad cultural, social y tecnológica de los estudiantes.</w:t>
      </w:r>
      <w:bookmarkEnd w:id="47"/>
    </w:p>
    <w:p w14:paraId="2239F6B9" w14:textId="43DFC0C5" w:rsidR="005A614A" w:rsidRPr="005A614A" w:rsidRDefault="00F4188E" w:rsidP="005A614A">
      <w:pPr>
        <w:spacing w:after="240" w:line="276" w:lineRule="auto"/>
        <w:jc w:val="both"/>
        <w:rPr>
          <w:rFonts w:ascii="Arial" w:hAnsi="Arial" w:cs="Arial"/>
          <w:sz w:val="22"/>
          <w:szCs w:val="22"/>
          <w:lang w:val="es-ES_tradnl"/>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24BAD94C" w14:textId="4EE02FF0" w:rsidR="005A614A" w:rsidRPr="00CF2A2B" w:rsidRDefault="006F4BB5" w:rsidP="00966E90">
      <w:pPr>
        <w:pStyle w:val="Ttulo3"/>
        <w:numPr>
          <w:ilvl w:val="2"/>
          <w:numId w:val="18"/>
        </w:numPr>
        <w:spacing w:after="240" w:line="276" w:lineRule="auto"/>
        <w:jc w:val="both"/>
        <w:rPr>
          <w:rFonts w:ascii="Arial" w:hAnsi="Arial" w:cs="Arial"/>
          <w:color w:val="002060"/>
          <w:sz w:val="22"/>
          <w:lang w:val="es-419"/>
        </w:rPr>
      </w:pPr>
      <w:bookmarkStart w:id="48" w:name="_Toc105568295"/>
      <w:r>
        <w:rPr>
          <w:rFonts w:ascii="Arial" w:hAnsi="Arial" w:cs="Arial"/>
          <w:color w:val="002060"/>
          <w:sz w:val="22"/>
          <w:lang w:val="es-419"/>
        </w:rPr>
        <w:t>Resultados de la evaluación r</w:t>
      </w:r>
      <w:r w:rsidR="005A614A" w:rsidRPr="00CF2A2B">
        <w:rPr>
          <w:rFonts w:ascii="Arial" w:hAnsi="Arial" w:cs="Arial"/>
          <w:color w:val="002060"/>
          <w:sz w:val="22"/>
          <w:lang w:val="es-419"/>
        </w:rPr>
        <w:t>ecurso humano (tutores, mentores, monitores, o los que hagan sus veces) que apoye el componente pedagógico y que permita el aprendizaje activo de los estudiantes en su proceso formativo.</w:t>
      </w:r>
      <w:bookmarkEnd w:id="48"/>
    </w:p>
    <w:p w14:paraId="37548BF5" w14:textId="0158CFD1" w:rsidR="005A614A" w:rsidRPr="005A614A" w:rsidRDefault="00F4188E" w:rsidP="005A614A">
      <w:pPr>
        <w:pStyle w:val="Default"/>
        <w:spacing w:before="240" w:after="240" w:line="276" w:lineRule="auto"/>
        <w:jc w:val="both"/>
        <w:rPr>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418A008F" w14:textId="67BD0586" w:rsidR="005A614A" w:rsidRPr="00CF2A2B" w:rsidRDefault="00B45D03" w:rsidP="00966E90">
      <w:pPr>
        <w:pStyle w:val="Ttulo3"/>
        <w:numPr>
          <w:ilvl w:val="2"/>
          <w:numId w:val="18"/>
        </w:numPr>
        <w:spacing w:after="240" w:line="276" w:lineRule="auto"/>
        <w:jc w:val="both"/>
        <w:rPr>
          <w:rFonts w:ascii="Arial" w:hAnsi="Arial" w:cs="Arial"/>
          <w:color w:val="002060"/>
          <w:sz w:val="22"/>
          <w:lang w:val="es-419"/>
        </w:rPr>
      </w:pPr>
      <w:bookmarkStart w:id="49" w:name="_Toc105568296"/>
      <w:r>
        <w:rPr>
          <w:rFonts w:ascii="Arial" w:hAnsi="Arial" w:cs="Arial"/>
          <w:color w:val="002060"/>
          <w:sz w:val="22"/>
          <w:lang w:val="es-419"/>
        </w:rPr>
        <w:t>Indicadores del uso</w:t>
      </w:r>
      <w:r w:rsidR="005A614A" w:rsidRPr="00CF2A2B">
        <w:rPr>
          <w:rFonts w:ascii="Arial" w:hAnsi="Arial" w:cs="Arial"/>
          <w:color w:val="002060"/>
          <w:sz w:val="22"/>
          <w:lang w:val="es-419"/>
        </w:rPr>
        <w:t xml:space="preserve"> de los ambientes de aprendizajes físicos y virtuales, las herramientas tecnológicas y las estrategias de interacción, en el marco del modelo o modelos pedagógicos y didácticos </w:t>
      </w:r>
      <w:r>
        <w:rPr>
          <w:rFonts w:ascii="Arial" w:hAnsi="Arial" w:cs="Arial"/>
          <w:color w:val="002060"/>
          <w:sz w:val="22"/>
          <w:lang w:val="es-419"/>
        </w:rPr>
        <w:t xml:space="preserve">aplicados y descripción de los cambios previstos para aplicar a la nueva vigencia del registro calificado </w:t>
      </w:r>
      <w:r w:rsidR="005A614A" w:rsidRPr="00CF2A2B">
        <w:rPr>
          <w:rFonts w:ascii="Arial" w:hAnsi="Arial" w:cs="Arial"/>
          <w:color w:val="002060"/>
          <w:sz w:val="22"/>
          <w:lang w:val="es-419"/>
        </w:rPr>
        <w:t>del programa académico.</w:t>
      </w:r>
      <w:bookmarkEnd w:id="49"/>
    </w:p>
    <w:p w14:paraId="03D6E653" w14:textId="1296A268" w:rsidR="005A614A" w:rsidRDefault="00F4188E" w:rsidP="008F0AE7">
      <w:pPr>
        <w:spacing w:after="240" w:line="276" w:lineRule="auto"/>
        <w:jc w:val="both"/>
        <w:rPr>
          <w:rFonts w:ascii="Arial" w:hAnsi="Arial" w:cs="Arial"/>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FE5A95D" w14:textId="02B091EB" w:rsidR="008F0AE7" w:rsidRPr="00CD722D" w:rsidRDefault="008F0AE7" w:rsidP="00966E90">
      <w:pPr>
        <w:pStyle w:val="Ttulo2"/>
        <w:numPr>
          <w:ilvl w:val="1"/>
          <w:numId w:val="18"/>
        </w:numPr>
        <w:spacing w:after="240"/>
        <w:rPr>
          <w:rFonts w:ascii="Arial" w:hAnsi="Arial" w:cs="Arial"/>
          <w:color w:val="002060"/>
          <w:sz w:val="24"/>
          <w:lang w:val="es-419"/>
        </w:rPr>
      </w:pPr>
      <w:bookmarkStart w:id="50" w:name="_Toc105568297"/>
      <w:r w:rsidRPr="00CD722D">
        <w:rPr>
          <w:rFonts w:ascii="Arial" w:hAnsi="Arial" w:cs="Arial"/>
          <w:color w:val="002060"/>
          <w:sz w:val="24"/>
          <w:lang w:val="es-419"/>
        </w:rPr>
        <w:t>COMPONENTES DE INTERACCIÓN</w:t>
      </w:r>
      <w:bookmarkEnd w:id="50"/>
    </w:p>
    <w:p w14:paraId="289F3F2F" w14:textId="5C40A370" w:rsidR="008F0AE7" w:rsidRPr="00155249" w:rsidRDefault="00155249" w:rsidP="00155249">
      <w:pPr>
        <w:pStyle w:val="Default"/>
        <w:spacing w:after="240" w:line="276" w:lineRule="auto"/>
        <w:jc w:val="both"/>
        <w:rPr>
          <w:b/>
          <w:i/>
          <w:color w:val="002060"/>
          <w:sz w:val="22"/>
          <w:szCs w:val="22"/>
          <w:lang w:val="es-419"/>
        </w:rPr>
      </w:pPr>
      <w:r w:rsidRPr="00155249">
        <w:rPr>
          <w:i/>
          <w:color w:val="002060"/>
          <w:sz w:val="22"/>
          <w:szCs w:val="22"/>
          <w:lang w:val="es-419"/>
        </w:rPr>
        <w:t>La institución deberá hacer una declaración expresa de la forma en que incorpora las dinámicas del entorno local, regional, nacional o global al proceso formativo, así como la forma en la cual hace que el aprendizaje se enriquezca por la comprensión de las particularidades del entorno social, ambiental, tecnológico y cultural</w:t>
      </w:r>
      <w:r w:rsidR="008F0AE7" w:rsidRPr="00155249">
        <w:rPr>
          <w:i/>
          <w:color w:val="002060"/>
          <w:sz w:val="22"/>
          <w:szCs w:val="22"/>
          <w:lang w:val="es-419"/>
        </w:rPr>
        <w:t>.</w:t>
      </w:r>
    </w:p>
    <w:p w14:paraId="0047C538" w14:textId="77777777" w:rsidR="008F0AE7" w:rsidRPr="005A3F39" w:rsidRDefault="008F0AE7" w:rsidP="008F0AE7">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5C65B255" w14:textId="1259574B" w:rsidR="008F0AE7" w:rsidRPr="00C72E5F" w:rsidRDefault="00B6786F" w:rsidP="00966E90">
      <w:pPr>
        <w:pStyle w:val="Ttulo3"/>
        <w:numPr>
          <w:ilvl w:val="2"/>
          <w:numId w:val="18"/>
        </w:numPr>
        <w:spacing w:after="240" w:line="276" w:lineRule="auto"/>
        <w:jc w:val="both"/>
        <w:rPr>
          <w:rFonts w:ascii="Arial" w:hAnsi="Arial" w:cs="Arial"/>
          <w:color w:val="002060"/>
          <w:sz w:val="22"/>
        </w:rPr>
      </w:pPr>
      <w:bookmarkStart w:id="51" w:name="_Toc105568298"/>
      <w:r>
        <w:rPr>
          <w:rFonts w:ascii="Arial" w:hAnsi="Arial" w:cs="Arial"/>
          <w:color w:val="002060"/>
          <w:sz w:val="22"/>
          <w:lang w:val="es-419"/>
        </w:rPr>
        <w:t>Seguimiento a</w:t>
      </w:r>
      <w:r w:rsidR="00333DE5" w:rsidRPr="00C72E5F">
        <w:rPr>
          <w:rFonts w:ascii="Arial" w:hAnsi="Arial" w:cs="Arial"/>
          <w:color w:val="002060"/>
          <w:sz w:val="22"/>
          <w:lang w:val="es-419"/>
        </w:rPr>
        <w:t xml:space="preserve"> la articulación de los componentes de interacción con el proceso formativo</w:t>
      </w:r>
      <w:r>
        <w:rPr>
          <w:rFonts w:ascii="Arial" w:hAnsi="Arial" w:cs="Arial"/>
          <w:color w:val="002060"/>
          <w:sz w:val="22"/>
          <w:lang w:val="es-419"/>
        </w:rPr>
        <w:t xml:space="preserve"> a la dinámica </w:t>
      </w:r>
      <w:r w:rsidR="00FE63BE">
        <w:rPr>
          <w:rFonts w:ascii="Arial" w:hAnsi="Arial" w:cs="Arial"/>
          <w:color w:val="002060"/>
          <w:sz w:val="22"/>
          <w:lang w:val="es-419"/>
        </w:rPr>
        <w:t>de la nueva vigencia del registro calificado del programa académico y la justificación de la incorporación o no de modificaciones</w:t>
      </w:r>
      <w:r w:rsidR="008F0AE7" w:rsidRPr="00C72E5F">
        <w:rPr>
          <w:rFonts w:ascii="Arial" w:hAnsi="Arial" w:cs="Arial"/>
          <w:color w:val="002060"/>
          <w:sz w:val="22"/>
        </w:rPr>
        <w:t>.</w:t>
      </w:r>
      <w:bookmarkEnd w:id="51"/>
    </w:p>
    <w:p w14:paraId="4B23314F" w14:textId="53320B3A" w:rsidR="008705BE" w:rsidRDefault="00F4188E" w:rsidP="008705BE">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75E7DE4" w14:textId="7E332723" w:rsidR="00843E56" w:rsidRPr="00C72E5F" w:rsidRDefault="00843E56" w:rsidP="00843E56">
      <w:pPr>
        <w:pStyle w:val="Ttulo3"/>
        <w:numPr>
          <w:ilvl w:val="2"/>
          <w:numId w:val="18"/>
        </w:numPr>
        <w:spacing w:after="240" w:line="276" w:lineRule="auto"/>
        <w:jc w:val="both"/>
        <w:rPr>
          <w:rFonts w:ascii="Arial" w:hAnsi="Arial" w:cs="Arial"/>
          <w:color w:val="002060"/>
          <w:sz w:val="22"/>
        </w:rPr>
      </w:pPr>
      <w:bookmarkStart w:id="52" w:name="_Toc105568299"/>
      <w:r>
        <w:rPr>
          <w:rFonts w:ascii="Arial" w:hAnsi="Arial" w:cs="Arial"/>
          <w:color w:val="002060"/>
          <w:sz w:val="22"/>
          <w:lang w:val="es-419"/>
        </w:rPr>
        <w:lastRenderedPageBreak/>
        <w:t>Resultado</w:t>
      </w:r>
      <w:r w:rsidR="006C3FDB">
        <w:rPr>
          <w:rFonts w:ascii="Arial" w:hAnsi="Arial" w:cs="Arial"/>
          <w:color w:val="002060"/>
          <w:sz w:val="22"/>
          <w:lang w:val="es-419"/>
        </w:rPr>
        <w:t>s</w:t>
      </w:r>
      <w:r>
        <w:rPr>
          <w:rFonts w:ascii="Arial" w:hAnsi="Arial" w:cs="Arial"/>
          <w:color w:val="002060"/>
          <w:sz w:val="22"/>
          <w:lang w:val="es-419"/>
        </w:rPr>
        <w:t xml:space="preserve"> de la interacción y relaciones entre actores, el contexto social, ambiental, tecnológico y cultural y las dinámicas para interactuar y establecer relaciones recíprocas, que contribuyan con los aspectos curriculares del programa académico</w:t>
      </w:r>
      <w:r w:rsidRPr="00C72E5F">
        <w:rPr>
          <w:rFonts w:ascii="Arial" w:hAnsi="Arial" w:cs="Arial"/>
          <w:color w:val="002060"/>
          <w:sz w:val="22"/>
        </w:rPr>
        <w:t>.</w:t>
      </w:r>
      <w:bookmarkEnd w:id="52"/>
    </w:p>
    <w:p w14:paraId="3F106F2B" w14:textId="1CCBEE1F" w:rsidR="00843E56" w:rsidRPr="008705BE" w:rsidRDefault="00F4188E" w:rsidP="00843E56">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47E05E7" w14:textId="25DAD049" w:rsidR="00843E56" w:rsidRPr="00843E56" w:rsidRDefault="00843E56" w:rsidP="006C24E7">
      <w:pPr>
        <w:pStyle w:val="Ttulo3"/>
        <w:numPr>
          <w:ilvl w:val="2"/>
          <w:numId w:val="18"/>
        </w:numPr>
        <w:spacing w:after="240" w:line="276" w:lineRule="auto"/>
        <w:jc w:val="both"/>
        <w:rPr>
          <w:rFonts w:ascii="Arial" w:hAnsi="Arial" w:cs="Arial"/>
          <w:color w:val="002060"/>
          <w:sz w:val="22"/>
        </w:rPr>
      </w:pPr>
      <w:bookmarkStart w:id="53" w:name="_Toc105568300"/>
      <w:r>
        <w:rPr>
          <w:rFonts w:ascii="Arial" w:hAnsi="Arial" w:cs="Arial"/>
          <w:color w:val="002060"/>
          <w:sz w:val="22"/>
        </w:rPr>
        <w:t>Resultados de la evaluación de los mecanismos de interacción de estudiantes y profesores que fueron implementados en contextos sincrónicos y asincrónicos.</w:t>
      </w:r>
      <w:bookmarkEnd w:id="53"/>
      <w:r>
        <w:rPr>
          <w:rFonts w:ascii="Arial" w:hAnsi="Arial" w:cs="Arial"/>
          <w:color w:val="002060"/>
          <w:sz w:val="22"/>
        </w:rPr>
        <w:t xml:space="preserve"> </w:t>
      </w:r>
    </w:p>
    <w:p w14:paraId="070F0EC8" w14:textId="7ED83FDE" w:rsidR="009560A3" w:rsidRPr="00C72E5F" w:rsidRDefault="008705BE" w:rsidP="00966E90">
      <w:pPr>
        <w:pStyle w:val="Ttulo3"/>
        <w:numPr>
          <w:ilvl w:val="2"/>
          <w:numId w:val="18"/>
        </w:numPr>
        <w:spacing w:after="240" w:line="276" w:lineRule="auto"/>
        <w:jc w:val="both"/>
        <w:rPr>
          <w:rFonts w:ascii="Arial" w:hAnsi="Arial" w:cs="Arial"/>
          <w:color w:val="002060"/>
          <w:sz w:val="22"/>
        </w:rPr>
      </w:pPr>
      <w:bookmarkStart w:id="54" w:name="_Toc105568301"/>
      <w:r w:rsidRPr="00C72E5F">
        <w:rPr>
          <w:rFonts w:ascii="Arial" w:hAnsi="Arial" w:cs="Arial"/>
          <w:color w:val="002060"/>
          <w:sz w:val="22"/>
          <w:lang w:val="es-419"/>
        </w:rPr>
        <w:t xml:space="preserve">Descripción de </w:t>
      </w:r>
      <w:r w:rsidR="00256D2C">
        <w:rPr>
          <w:rFonts w:ascii="Arial" w:hAnsi="Arial" w:cs="Arial"/>
          <w:color w:val="002060"/>
          <w:sz w:val="22"/>
          <w:lang w:val="es-419"/>
        </w:rPr>
        <w:t>la implementación y resultados de la ejecución de</w:t>
      </w:r>
      <w:r w:rsidRPr="00C72E5F">
        <w:rPr>
          <w:rFonts w:ascii="Arial" w:hAnsi="Arial" w:cs="Arial"/>
          <w:color w:val="002060"/>
          <w:sz w:val="22"/>
          <w:lang w:val="es-419"/>
        </w:rPr>
        <w:t xml:space="preserve"> actividades académicas, docentes, formativas, científicas, culturales y de extensión que proyecta implementar en los próximos siete (7) años para favorecer la internacionalización.</w:t>
      </w:r>
      <w:bookmarkEnd w:id="54"/>
    </w:p>
    <w:p w14:paraId="6166E8A0" w14:textId="43EEF114" w:rsidR="009560A3" w:rsidRDefault="00F4188E" w:rsidP="009560A3">
      <w:pPr>
        <w:pStyle w:val="Default"/>
        <w:spacing w:before="240"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708598E" w14:textId="3E1B7FD2" w:rsidR="00CB23D2" w:rsidRPr="006963FF" w:rsidRDefault="00CB23D2" w:rsidP="00CB23D2">
      <w:pPr>
        <w:pStyle w:val="Descripcin"/>
        <w:keepNext/>
        <w:spacing w:after="0"/>
        <w:rPr>
          <w:rFonts w:ascii="Arial" w:hAnsi="Arial" w:cs="Arial"/>
          <w:b w:val="0"/>
          <w:color w:val="auto"/>
          <w:sz w:val="20"/>
          <w:szCs w:val="22"/>
        </w:rPr>
      </w:pPr>
      <w:bookmarkStart w:id="55" w:name="_Toc105568233"/>
      <w:r w:rsidRPr="006963FF">
        <w:rPr>
          <w:rFonts w:ascii="Arial" w:hAnsi="Arial" w:cs="Arial"/>
          <w:b w:val="0"/>
          <w:color w:val="auto"/>
          <w:sz w:val="20"/>
          <w:szCs w:val="22"/>
        </w:rPr>
        <w:t xml:space="preserve">Tabla </w:t>
      </w:r>
      <w:r w:rsidRPr="006963FF">
        <w:rPr>
          <w:rFonts w:ascii="Arial" w:hAnsi="Arial" w:cs="Arial"/>
          <w:b w:val="0"/>
          <w:color w:val="auto"/>
          <w:sz w:val="20"/>
          <w:szCs w:val="22"/>
        </w:rPr>
        <w:fldChar w:fldCharType="begin"/>
      </w:r>
      <w:r w:rsidRPr="006963FF">
        <w:rPr>
          <w:rFonts w:ascii="Arial" w:hAnsi="Arial" w:cs="Arial"/>
          <w:b w:val="0"/>
          <w:color w:val="auto"/>
          <w:sz w:val="20"/>
          <w:szCs w:val="22"/>
        </w:rPr>
        <w:instrText xml:space="preserve"> SEQ Tabla \* ARABIC </w:instrText>
      </w:r>
      <w:r w:rsidRPr="006963FF">
        <w:rPr>
          <w:rFonts w:ascii="Arial" w:hAnsi="Arial" w:cs="Arial"/>
          <w:b w:val="0"/>
          <w:color w:val="auto"/>
          <w:sz w:val="20"/>
          <w:szCs w:val="22"/>
        </w:rPr>
        <w:fldChar w:fldCharType="separate"/>
      </w:r>
      <w:r w:rsidR="00D81F48">
        <w:rPr>
          <w:rFonts w:ascii="Arial" w:hAnsi="Arial" w:cs="Arial"/>
          <w:b w:val="0"/>
          <w:noProof/>
          <w:color w:val="auto"/>
          <w:sz w:val="20"/>
          <w:szCs w:val="22"/>
        </w:rPr>
        <w:t>10</w:t>
      </w:r>
      <w:r w:rsidRPr="006963FF">
        <w:rPr>
          <w:rFonts w:ascii="Arial" w:hAnsi="Arial" w:cs="Arial"/>
          <w:b w:val="0"/>
          <w:color w:val="auto"/>
          <w:sz w:val="20"/>
          <w:szCs w:val="22"/>
        </w:rPr>
        <w:fldChar w:fldCharType="end"/>
      </w:r>
      <w:r w:rsidRPr="006963FF">
        <w:rPr>
          <w:rFonts w:ascii="Arial" w:hAnsi="Arial" w:cs="Arial"/>
          <w:b w:val="0"/>
          <w:color w:val="auto"/>
          <w:sz w:val="20"/>
          <w:szCs w:val="22"/>
          <w:lang w:val="es-419"/>
        </w:rPr>
        <w:t xml:space="preserve">. </w:t>
      </w:r>
      <w:r>
        <w:rPr>
          <w:rFonts w:ascii="Arial" w:hAnsi="Arial" w:cs="Arial"/>
          <w:b w:val="0"/>
          <w:color w:val="auto"/>
          <w:sz w:val="20"/>
          <w:szCs w:val="22"/>
          <w:lang w:val="es-419"/>
        </w:rPr>
        <w:t>Actividades académicas proyectadas en los próximos siete (7) años.</w:t>
      </w:r>
      <w:bookmarkEnd w:id="5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61"/>
        <w:gridCol w:w="1896"/>
        <w:gridCol w:w="1874"/>
        <w:gridCol w:w="1916"/>
        <w:gridCol w:w="1858"/>
      </w:tblGrid>
      <w:tr w:rsidR="00407C7C" w:rsidRPr="001778F4" w14:paraId="1D2581D4" w14:textId="77777777" w:rsidTr="001C1AFD">
        <w:tc>
          <w:tcPr>
            <w:tcW w:w="1992" w:type="dxa"/>
            <w:vAlign w:val="center"/>
          </w:tcPr>
          <w:p w14:paraId="7E35F636" w14:textId="24E7E103" w:rsidR="00407C7C" w:rsidRPr="001778F4" w:rsidRDefault="004A7FF1" w:rsidP="001C1AFD">
            <w:pPr>
              <w:pStyle w:val="Default"/>
              <w:jc w:val="center"/>
              <w:rPr>
                <w:rFonts w:eastAsia="Book Antiqua"/>
                <w:b/>
                <w:sz w:val="20"/>
                <w:szCs w:val="22"/>
                <w:lang w:val="es-419"/>
              </w:rPr>
            </w:pPr>
            <w:r>
              <w:rPr>
                <w:rFonts w:eastAsia="Book Antiqua"/>
                <w:b/>
                <w:sz w:val="20"/>
                <w:szCs w:val="22"/>
                <w:lang w:val="es-419"/>
              </w:rPr>
              <w:t>Contenido curricular que favorece la comprensión de las dinámicas globales</w:t>
            </w:r>
          </w:p>
        </w:tc>
        <w:tc>
          <w:tcPr>
            <w:tcW w:w="1992" w:type="dxa"/>
            <w:vAlign w:val="center"/>
          </w:tcPr>
          <w:p w14:paraId="77337F08" w14:textId="444DE44E" w:rsidR="00407C7C" w:rsidRPr="001778F4" w:rsidRDefault="00AF70EC" w:rsidP="001C1AFD">
            <w:pPr>
              <w:pStyle w:val="Default"/>
              <w:jc w:val="center"/>
              <w:rPr>
                <w:rFonts w:eastAsia="Book Antiqua"/>
                <w:b/>
                <w:sz w:val="20"/>
                <w:szCs w:val="22"/>
                <w:lang w:val="es-419"/>
              </w:rPr>
            </w:pPr>
            <w:r>
              <w:rPr>
                <w:rFonts w:eastAsia="Book Antiqua"/>
                <w:b/>
                <w:sz w:val="20"/>
                <w:szCs w:val="22"/>
                <w:lang w:val="es-419"/>
              </w:rPr>
              <w:t>Contenido curricular que favorece el desarrollo de competencias comunicativas en una según lengua</w:t>
            </w:r>
          </w:p>
        </w:tc>
        <w:tc>
          <w:tcPr>
            <w:tcW w:w="1992" w:type="dxa"/>
            <w:vAlign w:val="center"/>
          </w:tcPr>
          <w:p w14:paraId="0D9D5B35" w14:textId="71765978" w:rsidR="00407C7C" w:rsidRPr="001778F4" w:rsidRDefault="007835A9" w:rsidP="001C1AFD">
            <w:pPr>
              <w:pStyle w:val="Default"/>
              <w:jc w:val="center"/>
              <w:rPr>
                <w:rFonts w:eastAsia="Book Antiqua"/>
                <w:b/>
                <w:sz w:val="20"/>
                <w:szCs w:val="22"/>
                <w:lang w:val="es-419"/>
              </w:rPr>
            </w:pPr>
            <w:r>
              <w:rPr>
                <w:rFonts w:eastAsia="Book Antiqua"/>
                <w:b/>
                <w:sz w:val="20"/>
                <w:szCs w:val="22"/>
                <w:lang w:val="es-419"/>
              </w:rPr>
              <w:t>Forma en la cual se promoverá el conocimiento de la dinámica global</w:t>
            </w:r>
          </w:p>
        </w:tc>
        <w:tc>
          <w:tcPr>
            <w:tcW w:w="1993" w:type="dxa"/>
            <w:vAlign w:val="center"/>
          </w:tcPr>
          <w:p w14:paraId="68C0B91F" w14:textId="54821526" w:rsidR="00407C7C" w:rsidRPr="001778F4" w:rsidRDefault="00035B30" w:rsidP="001C1AFD">
            <w:pPr>
              <w:pStyle w:val="Default"/>
              <w:jc w:val="center"/>
              <w:rPr>
                <w:rFonts w:eastAsia="Book Antiqua"/>
                <w:b/>
                <w:sz w:val="20"/>
                <w:szCs w:val="22"/>
                <w:lang w:val="es-419"/>
              </w:rPr>
            </w:pPr>
            <w:r>
              <w:rPr>
                <w:rFonts w:eastAsia="Book Antiqua"/>
                <w:b/>
                <w:sz w:val="20"/>
                <w:szCs w:val="22"/>
                <w:lang w:val="es-419"/>
              </w:rPr>
              <w:t>Mecanismos de interacción con comunidades locales, regionales, nacionales e internacionales</w:t>
            </w:r>
          </w:p>
        </w:tc>
        <w:tc>
          <w:tcPr>
            <w:tcW w:w="1993" w:type="dxa"/>
            <w:vAlign w:val="center"/>
          </w:tcPr>
          <w:p w14:paraId="448AD54B" w14:textId="69A57578" w:rsidR="00407C7C" w:rsidRPr="001778F4" w:rsidRDefault="00A12974" w:rsidP="001C1AFD">
            <w:pPr>
              <w:pStyle w:val="Default"/>
              <w:jc w:val="center"/>
              <w:rPr>
                <w:rFonts w:eastAsia="Book Antiqua"/>
                <w:b/>
                <w:sz w:val="20"/>
                <w:szCs w:val="22"/>
                <w:lang w:val="es-419"/>
              </w:rPr>
            </w:pPr>
            <w:r>
              <w:rPr>
                <w:rFonts w:eastAsia="Book Antiqua"/>
                <w:b/>
                <w:sz w:val="20"/>
                <w:szCs w:val="22"/>
                <w:lang w:val="es-419"/>
              </w:rPr>
              <w:t>Recursos (humanos, financieros, tecnológicos y físicos)</w:t>
            </w:r>
          </w:p>
        </w:tc>
      </w:tr>
      <w:tr w:rsidR="00407C7C" w:rsidRPr="00407C7C" w14:paraId="62053679" w14:textId="77777777" w:rsidTr="001C1AFD">
        <w:tc>
          <w:tcPr>
            <w:tcW w:w="1992" w:type="dxa"/>
            <w:vAlign w:val="center"/>
          </w:tcPr>
          <w:p w14:paraId="42F264DA"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6813D9EE"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5C9C7E63"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7AA990A0"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561E4335" w14:textId="77777777" w:rsidR="00407C7C" w:rsidRPr="00407C7C" w:rsidRDefault="00407C7C" w:rsidP="00691AA1">
            <w:pPr>
              <w:pStyle w:val="Default"/>
              <w:jc w:val="center"/>
              <w:rPr>
                <w:rFonts w:eastAsia="Book Antiqua"/>
                <w:sz w:val="20"/>
                <w:szCs w:val="22"/>
                <w:lang w:val="es-419"/>
              </w:rPr>
            </w:pPr>
          </w:p>
        </w:tc>
      </w:tr>
      <w:tr w:rsidR="00F86C76" w:rsidRPr="00407C7C" w14:paraId="3257FB4A" w14:textId="77777777" w:rsidTr="001C1AFD">
        <w:tc>
          <w:tcPr>
            <w:tcW w:w="1992" w:type="dxa"/>
            <w:vAlign w:val="center"/>
          </w:tcPr>
          <w:p w14:paraId="3A4FE680"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264A7FB6"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13124056"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3E3AE734"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74C48610" w14:textId="77777777" w:rsidR="00F86C76" w:rsidRPr="00407C7C" w:rsidRDefault="00F86C76" w:rsidP="00691AA1">
            <w:pPr>
              <w:pStyle w:val="Default"/>
              <w:jc w:val="center"/>
              <w:rPr>
                <w:rFonts w:eastAsia="Book Antiqua"/>
                <w:sz w:val="20"/>
                <w:szCs w:val="22"/>
                <w:lang w:val="es-419"/>
              </w:rPr>
            </w:pPr>
          </w:p>
        </w:tc>
      </w:tr>
      <w:tr w:rsidR="00F86C76" w:rsidRPr="00407C7C" w14:paraId="03A443DC" w14:textId="77777777" w:rsidTr="001C1AFD">
        <w:tc>
          <w:tcPr>
            <w:tcW w:w="1992" w:type="dxa"/>
            <w:vAlign w:val="center"/>
          </w:tcPr>
          <w:p w14:paraId="24C7106E"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03CE18C4"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1498D1A6"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45AF9ADB"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7CD49D52" w14:textId="77777777" w:rsidR="00F86C76" w:rsidRPr="00407C7C" w:rsidRDefault="00F86C76" w:rsidP="00691AA1">
            <w:pPr>
              <w:pStyle w:val="Default"/>
              <w:jc w:val="center"/>
              <w:rPr>
                <w:rFonts w:eastAsia="Book Antiqua"/>
                <w:sz w:val="20"/>
                <w:szCs w:val="22"/>
                <w:lang w:val="es-419"/>
              </w:rPr>
            </w:pPr>
          </w:p>
        </w:tc>
      </w:tr>
      <w:tr w:rsidR="00407C7C" w:rsidRPr="00407C7C" w14:paraId="09D756CF" w14:textId="77777777" w:rsidTr="001C1AFD">
        <w:tc>
          <w:tcPr>
            <w:tcW w:w="1992" w:type="dxa"/>
            <w:vAlign w:val="center"/>
          </w:tcPr>
          <w:p w14:paraId="7D07A136"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28C08BFB"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7DC6DD4B"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51248087"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0063A5AC" w14:textId="77777777" w:rsidR="00407C7C" w:rsidRPr="00407C7C" w:rsidRDefault="00407C7C" w:rsidP="00691AA1">
            <w:pPr>
              <w:pStyle w:val="Default"/>
              <w:jc w:val="center"/>
              <w:rPr>
                <w:rFonts w:eastAsia="Book Antiqua"/>
                <w:sz w:val="20"/>
                <w:szCs w:val="22"/>
                <w:lang w:val="es-419"/>
              </w:rPr>
            </w:pPr>
          </w:p>
        </w:tc>
      </w:tr>
    </w:tbl>
    <w:p w14:paraId="5D313683" w14:textId="77777777" w:rsidR="00B34449" w:rsidRDefault="00B34449" w:rsidP="00B34449">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FCC6E67" w14:textId="684D85D1" w:rsidR="00407C7C" w:rsidRDefault="00CD35F0" w:rsidP="009560A3">
      <w:pPr>
        <w:pStyle w:val="Default"/>
        <w:spacing w:before="240" w:after="240" w:line="276" w:lineRule="auto"/>
        <w:jc w:val="both"/>
        <w:rPr>
          <w:rFonts w:eastAsia="Book Antiqua"/>
          <w:sz w:val="22"/>
          <w:szCs w:val="22"/>
          <w:lang w:val="es-419"/>
        </w:rPr>
      </w:pPr>
      <w:r w:rsidRPr="000E2147">
        <w:rPr>
          <w:rFonts w:eastAsia="Book Antiqua"/>
          <w:sz w:val="22"/>
          <w:szCs w:val="22"/>
          <w:highlight w:val="yellow"/>
          <w:lang w:val="es-419"/>
        </w:rPr>
        <w:t>Complementar respuesta del indicador a partir de aquí.</w:t>
      </w:r>
    </w:p>
    <w:p w14:paraId="03EFFE9E" w14:textId="155DDCCF" w:rsidR="008950C6" w:rsidRPr="00C72E5F" w:rsidRDefault="008950C6" w:rsidP="00966E90">
      <w:pPr>
        <w:pStyle w:val="Ttulo3"/>
        <w:numPr>
          <w:ilvl w:val="2"/>
          <w:numId w:val="18"/>
        </w:numPr>
        <w:spacing w:after="240" w:line="276" w:lineRule="auto"/>
        <w:jc w:val="both"/>
        <w:rPr>
          <w:rFonts w:ascii="Arial" w:hAnsi="Arial" w:cs="Arial"/>
          <w:color w:val="002060"/>
          <w:sz w:val="22"/>
        </w:rPr>
      </w:pPr>
      <w:bookmarkStart w:id="56" w:name="_Toc105568302"/>
      <w:r w:rsidRPr="00C72E5F">
        <w:rPr>
          <w:rFonts w:ascii="Arial" w:hAnsi="Arial" w:cs="Arial"/>
          <w:color w:val="002060"/>
          <w:sz w:val="22"/>
          <w:lang w:val="es-419"/>
        </w:rPr>
        <w:t>Internacionalización del currículo.</w:t>
      </w:r>
      <w:bookmarkEnd w:id="56"/>
    </w:p>
    <w:p w14:paraId="4C931B53" w14:textId="55F5DDF9" w:rsidR="007F7D91" w:rsidRDefault="00F4188E" w:rsidP="007F7D91">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FCD1D5C" w14:textId="77777777" w:rsidR="002862E5" w:rsidRPr="009F406C" w:rsidRDefault="002862E5" w:rsidP="002862E5">
      <w:pPr>
        <w:pStyle w:val="Descripcin"/>
        <w:keepNext/>
        <w:spacing w:after="0"/>
        <w:rPr>
          <w:rFonts w:ascii="Arial" w:hAnsi="Arial" w:cs="Arial"/>
          <w:b w:val="0"/>
          <w:color w:val="auto"/>
          <w:sz w:val="20"/>
          <w:szCs w:val="22"/>
        </w:rPr>
      </w:pPr>
      <w:bookmarkStart w:id="57" w:name="_Toc95313769"/>
      <w:bookmarkStart w:id="58" w:name="_Toc105568234"/>
      <w:r w:rsidRPr="009F406C">
        <w:rPr>
          <w:rFonts w:ascii="Arial" w:hAnsi="Arial" w:cs="Arial"/>
          <w:b w:val="0"/>
          <w:color w:val="auto"/>
          <w:sz w:val="20"/>
          <w:szCs w:val="22"/>
        </w:rPr>
        <w:t xml:space="preserve">Tabla </w:t>
      </w:r>
      <w:r w:rsidRPr="009F406C">
        <w:rPr>
          <w:rFonts w:ascii="Arial" w:hAnsi="Arial" w:cs="Arial"/>
          <w:b w:val="0"/>
          <w:color w:val="auto"/>
          <w:sz w:val="20"/>
          <w:szCs w:val="22"/>
        </w:rPr>
        <w:fldChar w:fldCharType="begin"/>
      </w:r>
      <w:r w:rsidRPr="009F406C">
        <w:rPr>
          <w:rFonts w:ascii="Arial" w:hAnsi="Arial" w:cs="Arial"/>
          <w:b w:val="0"/>
          <w:color w:val="auto"/>
          <w:sz w:val="20"/>
          <w:szCs w:val="22"/>
        </w:rPr>
        <w:instrText xml:space="preserve"> SEQ Tabla \* ARABIC </w:instrText>
      </w:r>
      <w:r w:rsidRPr="009F406C">
        <w:rPr>
          <w:rFonts w:ascii="Arial" w:hAnsi="Arial" w:cs="Arial"/>
          <w:b w:val="0"/>
          <w:color w:val="auto"/>
          <w:sz w:val="20"/>
          <w:szCs w:val="22"/>
        </w:rPr>
        <w:fldChar w:fldCharType="separate"/>
      </w:r>
      <w:r w:rsidR="00D81F48">
        <w:rPr>
          <w:rFonts w:ascii="Arial" w:hAnsi="Arial" w:cs="Arial"/>
          <w:b w:val="0"/>
          <w:noProof/>
          <w:color w:val="auto"/>
          <w:sz w:val="20"/>
          <w:szCs w:val="22"/>
        </w:rPr>
        <w:t>11</w:t>
      </w:r>
      <w:r w:rsidRPr="009F406C">
        <w:rPr>
          <w:rFonts w:ascii="Arial" w:hAnsi="Arial" w:cs="Arial"/>
          <w:b w:val="0"/>
          <w:color w:val="auto"/>
          <w:sz w:val="20"/>
          <w:szCs w:val="22"/>
        </w:rPr>
        <w:fldChar w:fldCharType="end"/>
      </w:r>
      <w:r w:rsidRPr="009F406C">
        <w:rPr>
          <w:rFonts w:ascii="Arial" w:hAnsi="Arial" w:cs="Arial"/>
          <w:b w:val="0"/>
          <w:color w:val="auto"/>
          <w:sz w:val="20"/>
          <w:szCs w:val="22"/>
          <w:lang w:val="es-419"/>
        </w:rPr>
        <w:t>. Información general de estudiantes que se están formando en otro idioma</w:t>
      </w:r>
      <w:bookmarkEnd w:id="57"/>
      <w:bookmarkEnd w:id="58"/>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78"/>
        <w:gridCol w:w="2379"/>
        <w:gridCol w:w="2315"/>
        <w:gridCol w:w="2333"/>
      </w:tblGrid>
      <w:tr w:rsidR="002862E5" w:rsidRPr="00BF1685" w14:paraId="49C11426" w14:textId="77777777" w:rsidTr="009F406C">
        <w:tc>
          <w:tcPr>
            <w:tcW w:w="2490" w:type="dxa"/>
            <w:vAlign w:val="center"/>
          </w:tcPr>
          <w:p w14:paraId="4AEC1987" w14:textId="77777777" w:rsidR="002862E5" w:rsidRPr="00BF1685" w:rsidRDefault="002862E5"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Número de estudiantes matriculados en el Centro de Idiomas Uniamazonia</w:t>
            </w:r>
          </w:p>
        </w:tc>
        <w:tc>
          <w:tcPr>
            <w:tcW w:w="2490" w:type="dxa"/>
            <w:vAlign w:val="center"/>
          </w:tcPr>
          <w:p w14:paraId="5E9C3857" w14:textId="77777777" w:rsidR="002862E5" w:rsidRPr="00BF1685" w:rsidRDefault="002862E5"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Número de estudiantes matriculados en otros institutos</w:t>
            </w:r>
          </w:p>
        </w:tc>
        <w:tc>
          <w:tcPr>
            <w:tcW w:w="2491" w:type="dxa"/>
            <w:vAlign w:val="center"/>
          </w:tcPr>
          <w:p w14:paraId="2A2A5BD1" w14:textId="77777777" w:rsidR="002862E5" w:rsidRPr="00BF1685" w:rsidRDefault="002862E5"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Idioma</w:t>
            </w:r>
          </w:p>
        </w:tc>
        <w:tc>
          <w:tcPr>
            <w:tcW w:w="2491" w:type="dxa"/>
            <w:vAlign w:val="center"/>
          </w:tcPr>
          <w:p w14:paraId="36111E38" w14:textId="77777777" w:rsidR="002862E5" w:rsidRPr="00BF1685" w:rsidRDefault="002862E5"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Máximo nivel tomado Marco Común Europeo</w:t>
            </w:r>
          </w:p>
        </w:tc>
      </w:tr>
      <w:tr w:rsidR="002862E5" w:rsidRPr="00BF1685" w14:paraId="7D330A9C" w14:textId="77777777" w:rsidTr="009F406C">
        <w:tc>
          <w:tcPr>
            <w:tcW w:w="2490" w:type="dxa"/>
            <w:vAlign w:val="center"/>
          </w:tcPr>
          <w:p w14:paraId="0F2ECC6D"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c>
          <w:tcPr>
            <w:tcW w:w="2490" w:type="dxa"/>
            <w:vAlign w:val="center"/>
          </w:tcPr>
          <w:p w14:paraId="1165242D"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70299D20"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077DB91C"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r>
      <w:tr w:rsidR="00F86C76" w:rsidRPr="00BF1685" w14:paraId="422E1263" w14:textId="77777777" w:rsidTr="009F406C">
        <w:tc>
          <w:tcPr>
            <w:tcW w:w="2490" w:type="dxa"/>
            <w:vAlign w:val="center"/>
          </w:tcPr>
          <w:p w14:paraId="15D7E0E6"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0" w:type="dxa"/>
            <w:vAlign w:val="center"/>
          </w:tcPr>
          <w:p w14:paraId="15DB96B9"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2431EF68"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2ABA251A"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r>
      <w:tr w:rsidR="00F86C76" w:rsidRPr="00BF1685" w14:paraId="1B044E10" w14:textId="77777777" w:rsidTr="009F406C">
        <w:tc>
          <w:tcPr>
            <w:tcW w:w="2490" w:type="dxa"/>
            <w:vAlign w:val="center"/>
          </w:tcPr>
          <w:p w14:paraId="79200519"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0" w:type="dxa"/>
            <w:vAlign w:val="center"/>
          </w:tcPr>
          <w:p w14:paraId="5C708C50"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64C3B932"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43A48EBA"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r>
      <w:tr w:rsidR="00F86C76" w:rsidRPr="00BF1685" w14:paraId="2D8A970F" w14:textId="77777777" w:rsidTr="009F406C">
        <w:tc>
          <w:tcPr>
            <w:tcW w:w="2490" w:type="dxa"/>
            <w:vAlign w:val="center"/>
          </w:tcPr>
          <w:p w14:paraId="1EFC964A"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0" w:type="dxa"/>
            <w:vAlign w:val="center"/>
          </w:tcPr>
          <w:p w14:paraId="5B1E6983"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38C2B9DE"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216151C4" w14:textId="77777777" w:rsidR="00F86C76" w:rsidRPr="00BF1685" w:rsidRDefault="00F86C76" w:rsidP="009F406C">
            <w:pPr>
              <w:autoSpaceDE w:val="0"/>
              <w:autoSpaceDN w:val="0"/>
              <w:adjustRightInd w:val="0"/>
              <w:jc w:val="center"/>
              <w:rPr>
                <w:rFonts w:ascii="Arial" w:eastAsiaTheme="minorHAnsi" w:hAnsi="Arial" w:cs="Arial"/>
                <w:color w:val="000000"/>
                <w:sz w:val="20"/>
                <w:lang w:val="es-419"/>
              </w:rPr>
            </w:pPr>
          </w:p>
        </w:tc>
      </w:tr>
      <w:tr w:rsidR="002862E5" w:rsidRPr="00BF1685" w14:paraId="0A959AB6" w14:textId="77777777" w:rsidTr="009F406C">
        <w:tc>
          <w:tcPr>
            <w:tcW w:w="2490" w:type="dxa"/>
            <w:vAlign w:val="center"/>
          </w:tcPr>
          <w:p w14:paraId="2A2AFFA7"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c>
          <w:tcPr>
            <w:tcW w:w="2490" w:type="dxa"/>
            <w:vAlign w:val="center"/>
          </w:tcPr>
          <w:p w14:paraId="4E9E829B"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32056574"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c>
          <w:tcPr>
            <w:tcW w:w="2491" w:type="dxa"/>
            <w:vAlign w:val="center"/>
          </w:tcPr>
          <w:p w14:paraId="1411D142" w14:textId="77777777" w:rsidR="002862E5" w:rsidRPr="00BF1685" w:rsidRDefault="002862E5" w:rsidP="009F406C">
            <w:pPr>
              <w:autoSpaceDE w:val="0"/>
              <w:autoSpaceDN w:val="0"/>
              <w:adjustRightInd w:val="0"/>
              <w:jc w:val="center"/>
              <w:rPr>
                <w:rFonts w:ascii="Arial" w:eastAsiaTheme="minorHAnsi" w:hAnsi="Arial" w:cs="Arial"/>
                <w:color w:val="000000"/>
                <w:sz w:val="20"/>
                <w:lang w:val="es-419"/>
              </w:rPr>
            </w:pPr>
          </w:p>
        </w:tc>
      </w:tr>
    </w:tbl>
    <w:p w14:paraId="07C6B9E4" w14:textId="285CE168" w:rsidR="002862E5" w:rsidRDefault="002862E5" w:rsidP="007F7D91">
      <w:pPr>
        <w:pStyle w:val="Default"/>
        <w:spacing w:after="240" w:line="276" w:lineRule="auto"/>
        <w:jc w:val="both"/>
        <w:rPr>
          <w:sz w:val="20"/>
          <w:lang w:val="es-419"/>
        </w:rPr>
      </w:pPr>
      <w:r w:rsidRPr="009F0165">
        <w:rPr>
          <w:sz w:val="20"/>
          <w:lang w:val="es-419"/>
        </w:rPr>
        <w:t>Fuente</w:t>
      </w:r>
      <w:r>
        <w:rPr>
          <w:sz w:val="20"/>
          <w:lang w:val="es-419"/>
        </w:rPr>
        <w:t>:</w:t>
      </w:r>
      <w:r w:rsidRPr="009F0165">
        <w:rPr>
          <w:sz w:val="20"/>
          <w:lang w:val="es-419"/>
        </w:rPr>
        <w:t xml:space="preserve"> (</w:t>
      </w:r>
      <w:r w:rsidRPr="009F0165">
        <w:rPr>
          <w:i/>
          <w:sz w:val="20"/>
          <w:lang w:val="es-419"/>
        </w:rPr>
        <w:t>por favor indicar de donde se toman los datos registrados</w:t>
      </w:r>
      <w:r w:rsidRPr="009F0165">
        <w:rPr>
          <w:sz w:val="20"/>
          <w:lang w:val="es-419"/>
        </w:rPr>
        <w:t>)</w:t>
      </w:r>
    </w:p>
    <w:p w14:paraId="45C9F9FE" w14:textId="674C72D8" w:rsidR="002862E5" w:rsidRDefault="00CD35F0" w:rsidP="007F7D91">
      <w:pPr>
        <w:pStyle w:val="Default"/>
        <w:spacing w:after="240" w:line="276" w:lineRule="auto"/>
        <w:jc w:val="both"/>
        <w:rPr>
          <w:sz w:val="22"/>
          <w:szCs w:val="22"/>
        </w:rPr>
      </w:pPr>
      <w:r w:rsidRPr="000E2147">
        <w:rPr>
          <w:rFonts w:eastAsia="Book Antiqua"/>
          <w:sz w:val="22"/>
          <w:szCs w:val="22"/>
          <w:highlight w:val="yellow"/>
          <w:lang w:val="es-419"/>
        </w:rPr>
        <w:t>Complementar respuesta del indicador a partir de aquí.</w:t>
      </w:r>
    </w:p>
    <w:p w14:paraId="2F8A12B3" w14:textId="77777777" w:rsidR="00B86D97" w:rsidRPr="009F406C" w:rsidRDefault="00B86D97" w:rsidP="00B86D97">
      <w:pPr>
        <w:pStyle w:val="Descripcin"/>
        <w:keepNext/>
        <w:spacing w:after="0"/>
        <w:rPr>
          <w:rFonts w:ascii="Arial" w:hAnsi="Arial" w:cs="Arial"/>
          <w:b w:val="0"/>
          <w:color w:val="auto"/>
          <w:sz w:val="20"/>
          <w:szCs w:val="22"/>
        </w:rPr>
      </w:pPr>
      <w:bookmarkStart w:id="59" w:name="_Toc95313770"/>
      <w:bookmarkStart w:id="60" w:name="_Toc105568235"/>
      <w:r w:rsidRPr="009F406C">
        <w:rPr>
          <w:rFonts w:ascii="Arial" w:hAnsi="Arial" w:cs="Arial"/>
          <w:b w:val="0"/>
          <w:color w:val="auto"/>
          <w:sz w:val="20"/>
          <w:szCs w:val="22"/>
        </w:rPr>
        <w:t xml:space="preserve">Tabla </w:t>
      </w:r>
      <w:r w:rsidRPr="009F406C">
        <w:rPr>
          <w:rFonts w:ascii="Arial" w:hAnsi="Arial" w:cs="Arial"/>
          <w:b w:val="0"/>
          <w:color w:val="auto"/>
          <w:sz w:val="20"/>
          <w:szCs w:val="22"/>
        </w:rPr>
        <w:fldChar w:fldCharType="begin"/>
      </w:r>
      <w:r w:rsidRPr="009F406C">
        <w:rPr>
          <w:rFonts w:ascii="Arial" w:hAnsi="Arial" w:cs="Arial"/>
          <w:b w:val="0"/>
          <w:color w:val="auto"/>
          <w:sz w:val="20"/>
          <w:szCs w:val="22"/>
        </w:rPr>
        <w:instrText xml:space="preserve"> SEQ Tabla \* ARABIC </w:instrText>
      </w:r>
      <w:r w:rsidRPr="009F406C">
        <w:rPr>
          <w:rFonts w:ascii="Arial" w:hAnsi="Arial" w:cs="Arial"/>
          <w:b w:val="0"/>
          <w:color w:val="auto"/>
          <w:sz w:val="20"/>
          <w:szCs w:val="22"/>
        </w:rPr>
        <w:fldChar w:fldCharType="separate"/>
      </w:r>
      <w:r w:rsidR="00D81F48">
        <w:rPr>
          <w:rFonts w:ascii="Arial" w:hAnsi="Arial" w:cs="Arial"/>
          <w:b w:val="0"/>
          <w:noProof/>
          <w:color w:val="auto"/>
          <w:sz w:val="20"/>
          <w:szCs w:val="22"/>
        </w:rPr>
        <w:t>12</w:t>
      </w:r>
      <w:r w:rsidRPr="009F406C">
        <w:rPr>
          <w:rFonts w:ascii="Arial" w:hAnsi="Arial" w:cs="Arial"/>
          <w:b w:val="0"/>
          <w:color w:val="auto"/>
          <w:sz w:val="20"/>
          <w:szCs w:val="22"/>
        </w:rPr>
        <w:fldChar w:fldCharType="end"/>
      </w:r>
      <w:r w:rsidRPr="009F406C">
        <w:rPr>
          <w:rFonts w:ascii="Arial" w:hAnsi="Arial" w:cs="Arial"/>
          <w:b w:val="0"/>
          <w:color w:val="auto"/>
          <w:sz w:val="20"/>
          <w:szCs w:val="22"/>
          <w:lang w:val="es-419"/>
        </w:rPr>
        <w:t>. Información general de documentación en otro idioma</w:t>
      </w:r>
      <w:bookmarkEnd w:id="59"/>
      <w:bookmarkEnd w:id="6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5"/>
        <w:gridCol w:w="1560"/>
        <w:gridCol w:w="1569"/>
        <w:gridCol w:w="1640"/>
        <w:gridCol w:w="1514"/>
        <w:gridCol w:w="1537"/>
      </w:tblGrid>
      <w:tr w:rsidR="00B86D97" w:rsidRPr="003F6641" w14:paraId="0819F9E4" w14:textId="77777777" w:rsidTr="009F406C">
        <w:tc>
          <w:tcPr>
            <w:tcW w:w="1660" w:type="dxa"/>
            <w:vAlign w:val="center"/>
          </w:tcPr>
          <w:p w14:paraId="5EFC31FF" w14:textId="77777777" w:rsidR="00B86D97" w:rsidRPr="003F6641" w:rsidRDefault="00B86D97"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Espacio académico</w:t>
            </w:r>
          </w:p>
        </w:tc>
        <w:tc>
          <w:tcPr>
            <w:tcW w:w="1660" w:type="dxa"/>
            <w:vAlign w:val="center"/>
          </w:tcPr>
          <w:p w14:paraId="0C16DCBB" w14:textId="77777777" w:rsidR="00B86D97" w:rsidRPr="003F6641" w:rsidRDefault="00B86D97"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Semestre</w:t>
            </w:r>
          </w:p>
        </w:tc>
        <w:tc>
          <w:tcPr>
            <w:tcW w:w="1660" w:type="dxa"/>
            <w:vAlign w:val="center"/>
          </w:tcPr>
          <w:p w14:paraId="641EA449" w14:textId="77777777" w:rsidR="00B86D97" w:rsidRPr="003F6641" w:rsidRDefault="00B86D97"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Número de lecturas o libros en otros idiomas sugeridas en el Syllabus</w:t>
            </w:r>
          </w:p>
        </w:tc>
        <w:tc>
          <w:tcPr>
            <w:tcW w:w="1660" w:type="dxa"/>
            <w:vAlign w:val="center"/>
          </w:tcPr>
          <w:p w14:paraId="069160C3" w14:textId="77777777" w:rsidR="00B86D97" w:rsidRPr="003F6641" w:rsidRDefault="00B86D97"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Tipo de lectura (artículo, libro, resultados de investigación, etc.)</w:t>
            </w:r>
          </w:p>
        </w:tc>
        <w:tc>
          <w:tcPr>
            <w:tcW w:w="1661" w:type="dxa"/>
            <w:vAlign w:val="center"/>
          </w:tcPr>
          <w:p w14:paraId="1239BCF5" w14:textId="77777777" w:rsidR="00B86D97" w:rsidRPr="003F6641" w:rsidRDefault="00B86D97"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Idioma</w:t>
            </w:r>
          </w:p>
        </w:tc>
        <w:tc>
          <w:tcPr>
            <w:tcW w:w="1661" w:type="dxa"/>
            <w:vAlign w:val="center"/>
          </w:tcPr>
          <w:p w14:paraId="4C12CB9C" w14:textId="77777777" w:rsidR="00B86D97" w:rsidRPr="003F6641" w:rsidRDefault="00B86D97" w:rsidP="009F406C">
            <w:pPr>
              <w:autoSpaceDE w:val="0"/>
              <w:autoSpaceDN w:val="0"/>
              <w:adjustRightInd w:val="0"/>
              <w:jc w:val="center"/>
              <w:rPr>
                <w:rFonts w:ascii="Arial" w:eastAsiaTheme="minorHAnsi" w:hAnsi="Arial" w:cs="Arial"/>
                <w:b/>
                <w:color w:val="000000"/>
                <w:sz w:val="20"/>
                <w:lang w:val="es-419"/>
              </w:rPr>
            </w:pPr>
            <w:r>
              <w:rPr>
                <w:rFonts w:ascii="Arial" w:eastAsiaTheme="minorHAnsi" w:hAnsi="Arial" w:cs="Arial"/>
                <w:b/>
                <w:color w:val="000000"/>
                <w:sz w:val="20"/>
                <w:lang w:val="es-419"/>
              </w:rPr>
              <w:t>(%) de las lecturas en otro idioma</w:t>
            </w:r>
          </w:p>
        </w:tc>
      </w:tr>
      <w:tr w:rsidR="00B86D97" w:rsidRPr="003F6641" w14:paraId="3BDF72C5" w14:textId="77777777" w:rsidTr="009F406C">
        <w:tc>
          <w:tcPr>
            <w:tcW w:w="1660" w:type="dxa"/>
            <w:vAlign w:val="center"/>
          </w:tcPr>
          <w:p w14:paraId="6794479D"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3E8C3D2F"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2514042D"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0BF0EC7F"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34AD75D1"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7D8D96CF"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r>
      <w:tr w:rsidR="00F86C76" w:rsidRPr="003F6641" w14:paraId="3AA162AC" w14:textId="77777777" w:rsidTr="009F406C">
        <w:tc>
          <w:tcPr>
            <w:tcW w:w="1660" w:type="dxa"/>
            <w:vAlign w:val="center"/>
          </w:tcPr>
          <w:p w14:paraId="3E7CD547"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560EEC7E"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1593869A"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579F79D7"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1C121A47"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7D86E237"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r>
      <w:tr w:rsidR="00F86C76" w:rsidRPr="003F6641" w14:paraId="1240C79C" w14:textId="77777777" w:rsidTr="009F406C">
        <w:tc>
          <w:tcPr>
            <w:tcW w:w="1660" w:type="dxa"/>
            <w:vAlign w:val="center"/>
          </w:tcPr>
          <w:p w14:paraId="29AEF2C1"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37A3A2B1"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1BA52C35"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2A9DA0CE"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7C2ED779"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2C0D3897" w14:textId="77777777" w:rsidR="00F86C76" w:rsidRPr="003F6641" w:rsidRDefault="00F86C76" w:rsidP="009F406C">
            <w:pPr>
              <w:autoSpaceDE w:val="0"/>
              <w:autoSpaceDN w:val="0"/>
              <w:adjustRightInd w:val="0"/>
              <w:jc w:val="center"/>
              <w:rPr>
                <w:rFonts w:ascii="Arial" w:eastAsiaTheme="minorHAnsi" w:hAnsi="Arial" w:cs="Arial"/>
                <w:color w:val="000000"/>
                <w:sz w:val="20"/>
                <w:lang w:val="es-419"/>
              </w:rPr>
            </w:pPr>
          </w:p>
        </w:tc>
      </w:tr>
      <w:tr w:rsidR="00B86D97" w:rsidRPr="003F6641" w14:paraId="52D268F3" w14:textId="77777777" w:rsidTr="009F406C">
        <w:tc>
          <w:tcPr>
            <w:tcW w:w="1660" w:type="dxa"/>
            <w:vAlign w:val="center"/>
          </w:tcPr>
          <w:p w14:paraId="0642B4E1"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4821CFE3"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5431217D"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0" w:type="dxa"/>
            <w:vAlign w:val="center"/>
          </w:tcPr>
          <w:p w14:paraId="7BDE9312"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24BD1180"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c>
          <w:tcPr>
            <w:tcW w:w="1661" w:type="dxa"/>
            <w:vAlign w:val="center"/>
          </w:tcPr>
          <w:p w14:paraId="04552E00" w14:textId="77777777" w:rsidR="00B86D97" w:rsidRPr="003F6641" w:rsidRDefault="00B86D97" w:rsidP="009F406C">
            <w:pPr>
              <w:autoSpaceDE w:val="0"/>
              <w:autoSpaceDN w:val="0"/>
              <w:adjustRightInd w:val="0"/>
              <w:jc w:val="center"/>
              <w:rPr>
                <w:rFonts w:ascii="Arial" w:eastAsiaTheme="minorHAnsi" w:hAnsi="Arial" w:cs="Arial"/>
                <w:color w:val="000000"/>
                <w:sz w:val="20"/>
                <w:lang w:val="es-419"/>
              </w:rPr>
            </w:pPr>
          </w:p>
        </w:tc>
      </w:tr>
    </w:tbl>
    <w:p w14:paraId="6D111FE5" w14:textId="77777777" w:rsidR="00B86D97" w:rsidRDefault="00B86D97" w:rsidP="00B86D97">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E7EBFA0" w14:textId="4A75A8CB" w:rsidR="00B86D97" w:rsidRDefault="00CD35F0" w:rsidP="007F7D91">
      <w:pPr>
        <w:pStyle w:val="Default"/>
        <w:spacing w:after="240" w:line="276" w:lineRule="auto"/>
        <w:jc w:val="both"/>
        <w:rPr>
          <w:sz w:val="22"/>
          <w:szCs w:val="22"/>
        </w:rPr>
      </w:pPr>
      <w:r w:rsidRPr="000E2147">
        <w:rPr>
          <w:rFonts w:eastAsia="Book Antiqua"/>
          <w:sz w:val="22"/>
          <w:szCs w:val="22"/>
          <w:highlight w:val="yellow"/>
          <w:lang w:val="es-419"/>
        </w:rPr>
        <w:t>Complementar respuesta del indicador a partir de aquí.</w:t>
      </w:r>
    </w:p>
    <w:p w14:paraId="6FA369BB" w14:textId="24586364" w:rsidR="00014893" w:rsidRPr="00C72E5F" w:rsidRDefault="00014893" w:rsidP="00014893">
      <w:pPr>
        <w:pStyle w:val="Ttulo3"/>
        <w:numPr>
          <w:ilvl w:val="2"/>
          <w:numId w:val="18"/>
        </w:numPr>
        <w:spacing w:after="240" w:line="276" w:lineRule="auto"/>
        <w:jc w:val="both"/>
        <w:rPr>
          <w:rFonts w:ascii="Arial" w:hAnsi="Arial" w:cs="Arial"/>
          <w:color w:val="002060"/>
          <w:sz w:val="22"/>
        </w:rPr>
      </w:pPr>
      <w:bookmarkStart w:id="61" w:name="_Toc105568303"/>
      <w:r>
        <w:rPr>
          <w:rFonts w:ascii="Arial" w:hAnsi="Arial" w:cs="Arial"/>
          <w:color w:val="002060"/>
          <w:sz w:val="22"/>
          <w:lang w:val="es-419"/>
        </w:rPr>
        <w:t>En coherencia con el nivel de formación, la modalidad o modalidades y el lugar o lugares de desarrollo, presentar los fundamentos teóricos y conceptuales de los conocimientos que sustentan el programa académico, así como su correspondiente justificación</w:t>
      </w:r>
      <w:r w:rsidRPr="00C72E5F">
        <w:rPr>
          <w:rFonts w:ascii="Arial" w:hAnsi="Arial" w:cs="Arial"/>
          <w:color w:val="002060"/>
          <w:sz w:val="22"/>
          <w:lang w:val="es-419"/>
        </w:rPr>
        <w:t>.</w:t>
      </w:r>
      <w:bookmarkEnd w:id="61"/>
    </w:p>
    <w:p w14:paraId="3110E163" w14:textId="55C38522" w:rsidR="00014893" w:rsidRDefault="00F4188E" w:rsidP="007F7D91">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199EA63F" w14:textId="3E238BB8" w:rsidR="00847BA5" w:rsidRPr="00847BA5" w:rsidRDefault="00847BA5" w:rsidP="00847BA5">
      <w:pPr>
        <w:pStyle w:val="Ttulo3"/>
        <w:numPr>
          <w:ilvl w:val="2"/>
          <w:numId w:val="18"/>
        </w:numPr>
        <w:spacing w:after="240" w:line="276" w:lineRule="auto"/>
        <w:jc w:val="both"/>
        <w:rPr>
          <w:rFonts w:ascii="Arial" w:hAnsi="Arial" w:cs="Arial"/>
          <w:color w:val="002060"/>
          <w:sz w:val="22"/>
          <w:lang w:val="es-419"/>
        </w:rPr>
      </w:pPr>
      <w:bookmarkStart w:id="62" w:name="_Toc105568304"/>
      <w:r w:rsidRPr="00847BA5">
        <w:rPr>
          <w:rFonts w:ascii="Arial" w:hAnsi="Arial" w:cs="Arial"/>
          <w:color w:val="002060"/>
          <w:sz w:val="22"/>
          <w:lang w:val="es-419"/>
        </w:rPr>
        <w:t>Resultados de la implementación de los mecanismos orientados a fomentar la incorporación de sus estudiantes y profesores en actividades internacionales, que evidencien la articulación e inserción del programa académico en la actividad científica internacional.</w:t>
      </w:r>
      <w:bookmarkEnd w:id="62"/>
    </w:p>
    <w:p w14:paraId="58CBB2FE" w14:textId="03D7F062" w:rsidR="00847BA5" w:rsidRDefault="00F4188E" w:rsidP="007F7D91">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C4906FD" w14:textId="2EF1E3A1" w:rsidR="005A13DE" w:rsidRPr="00CD722D" w:rsidRDefault="005A13DE" w:rsidP="00966E90">
      <w:pPr>
        <w:pStyle w:val="Ttulo2"/>
        <w:numPr>
          <w:ilvl w:val="1"/>
          <w:numId w:val="18"/>
        </w:numPr>
        <w:spacing w:after="240" w:line="276" w:lineRule="auto"/>
        <w:jc w:val="both"/>
        <w:rPr>
          <w:rFonts w:ascii="Arial" w:hAnsi="Arial" w:cs="Arial"/>
          <w:color w:val="002060"/>
          <w:sz w:val="24"/>
          <w:lang w:val="es-419"/>
        </w:rPr>
      </w:pPr>
      <w:bookmarkStart w:id="63" w:name="_Toc105568305"/>
      <w:r w:rsidRPr="00CD722D">
        <w:rPr>
          <w:rFonts w:ascii="Arial" w:hAnsi="Arial" w:cs="Arial"/>
          <w:color w:val="002060"/>
          <w:sz w:val="24"/>
          <w:lang w:val="es-419"/>
        </w:rPr>
        <w:t>COMPONENTES DE EVALUACIÓN</w:t>
      </w:r>
      <w:bookmarkEnd w:id="63"/>
    </w:p>
    <w:p w14:paraId="789E11D1" w14:textId="64BC3A4D" w:rsidR="005A13DE" w:rsidRPr="00F86C76" w:rsidRDefault="00FB372E" w:rsidP="005A13DE">
      <w:pPr>
        <w:pStyle w:val="Default"/>
        <w:spacing w:after="240" w:line="276" w:lineRule="auto"/>
        <w:jc w:val="both"/>
        <w:rPr>
          <w:i/>
          <w:color w:val="002060"/>
          <w:sz w:val="22"/>
          <w:szCs w:val="22"/>
          <w:lang w:val="es-419"/>
        </w:rPr>
      </w:pPr>
      <w:r w:rsidRPr="00FB372E">
        <w:rPr>
          <w:i/>
          <w:color w:val="002060"/>
          <w:sz w:val="22"/>
          <w:szCs w:val="22"/>
          <w:lang w:val="es-419"/>
        </w:rPr>
        <w:t>La institución deberá, en coherencia con los componentes formativos, pedagógicos, de interacción y conceptualización teórica y epistemológica del programa académico, implementar mecanismos de medición, seguimiento, evaluación y análisis de los resultados de aprendizaje, de tal manera que acompañen y guíen la toma de decisiones relacionadas con el programa. Por lo tanto, los mecanismos de evaluación deberán articularse de forma planificada y coherente con el proceso formativo, las actividades académicas, el nivel de formación, la modalidad o modalidades y el lugar o lugares de desarrollo del programa</w:t>
      </w:r>
      <w:r w:rsidR="005A13DE" w:rsidRPr="00FB372E">
        <w:rPr>
          <w:i/>
          <w:color w:val="002060"/>
          <w:sz w:val="22"/>
          <w:szCs w:val="22"/>
          <w:lang w:val="es-419"/>
        </w:rPr>
        <w:t>.</w:t>
      </w:r>
    </w:p>
    <w:p w14:paraId="631E6D12" w14:textId="77777777" w:rsidR="005A13DE" w:rsidRPr="005A3F39" w:rsidRDefault="005A13DE" w:rsidP="005A13DE">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214B25FB" w14:textId="41F77745" w:rsidR="005A13DE" w:rsidRPr="00E149F5" w:rsidRDefault="001434BD" w:rsidP="00966E90">
      <w:pPr>
        <w:pStyle w:val="Ttulo3"/>
        <w:numPr>
          <w:ilvl w:val="2"/>
          <w:numId w:val="18"/>
        </w:numPr>
        <w:spacing w:after="240" w:line="276" w:lineRule="auto"/>
        <w:jc w:val="both"/>
        <w:rPr>
          <w:rFonts w:ascii="Arial" w:hAnsi="Arial" w:cs="Arial"/>
          <w:color w:val="002060"/>
          <w:sz w:val="22"/>
        </w:rPr>
      </w:pPr>
      <w:bookmarkStart w:id="64" w:name="_Toc105568306"/>
      <w:r w:rsidRPr="00E149F5">
        <w:rPr>
          <w:rFonts w:ascii="Arial" w:hAnsi="Arial" w:cs="Arial"/>
          <w:color w:val="002060"/>
          <w:sz w:val="22"/>
          <w:lang w:val="es-419"/>
        </w:rPr>
        <w:lastRenderedPageBreak/>
        <w:t>Descripción y el diseño de los mecanismos de evaluación en coherencia con las políticas institucionales, el proceso formativo, los resultados de aprendizaje y el modelo o modelos pedagógicos</w:t>
      </w:r>
      <w:r w:rsidR="005A13DE" w:rsidRPr="00E149F5">
        <w:rPr>
          <w:rFonts w:ascii="Arial" w:hAnsi="Arial" w:cs="Arial"/>
          <w:color w:val="002060"/>
          <w:sz w:val="22"/>
        </w:rPr>
        <w:t>.</w:t>
      </w:r>
      <w:bookmarkEnd w:id="64"/>
    </w:p>
    <w:p w14:paraId="34F3D240" w14:textId="06984A9F" w:rsidR="00423AF9" w:rsidRPr="00423AF9" w:rsidRDefault="00F4188E" w:rsidP="00423AF9">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8D5A4D7" w14:textId="2F8247DD" w:rsidR="00423AF9" w:rsidRPr="00E149F5" w:rsidRDefault="00423AF9" w:rsidP="00966E90">
      <w:pPr>
        <w:pStyle w:val="Ttulo3"/>
        <w:numPr>
          <w:ilvl w:val="2"/>
          <w:numId w:val="18"/>
        </w:numPr>
        <w:spacing w:after="240" w:line="276" w:lineRule="auto"/>
        <w:jc w:val="both"/>
        <w:rPr>
          <w:rFonts w:ascii="Arial" w:hAnsi="Arial" w:cs="Arial"/>
          <w:color w:val="002060"/>
          <w:sz w:val="22"/>
        </w:rPr>
      </w:pPr>
      <w:bookmarkStart w:id="65" w:name="_Toc105568307"/>
      <w:r w:rsidRPr="00E149F5">
        <w:rPr>
          <w:rFonts w:ascii="Arial" w:hAnsi="Arial" w:cs="Arial"/>
          <w:color w:val="002060"/>
          <w:sz w:val="22"/>
          <w:lang w:val="es-419"/>
        </w:rPr>
        <w:t>Justificación de los meca</w:t>
      </w:r>
      <w:r w:rsidR="00197835" w:rsidRPr="00E149F5">
        <w:rPr>
          <w:rFonts w:ascii="Arial" w:hAnsi="Arial" w:cs="Arial"/>
          <w:color w:val="002060"/>
          <w:sz w:val="22"/>
          <w:lang w:val="es-419"/>
        </w:rPr>
        <w:t>nismos de evaluación propuestos</w:t>
      </w:r>
      <w:r w:rsidRPr="00E149F5">
        <w:rPr>
          <w:rFonts w:ascii="Arial" w:hAnsi="Arial" w:cs="Arial"/>
          <w:color w:val="002060"/>
          <w:sz w:val="22"/>
          <w:lang w:val="es-419"/>
        </w:rPr>
        <w:t>.</w:t>
      </w:r>
      <w:r w:rsidR="007D0AF8">
        <w:rPr>
          <w:rFonts w:ascii="Arial" w:hAnsi="Arial" w:cs="Arial"/>
          <w:color w:val="002060"/>
          <w:sz w:val="22"/>
          <w:lang w:val="es-419"/>
        </w:rPr>
        <w:t xml:space="preserve"> Dicha justificación deberá incorporar las reflexiones frente a las dinámicas cambiantes del entorno.</w:t>
      </w:r>
      <w:bookmarkEnd w:id="65"/>
    </w:p>
    <w:p w14:paraId="2B3A7802" w14:textId="77777777" w:rsidR="00E4796C" w:rsidRDefault="00197835" w:rsidP="00E4796C">
      <w:pPr>
        <w:pStyle w:val="Default"/>
        <w:spacing w:after="240" w:line="276" w:lineRule="auto"/>
        <w:jc w:val="both"/>
        <w:rPr>
          <w:sz w:val="22"/>
          <w:szCs w:val="22"/>
          <w:lang w:val="es-419"/>
        </w:rPr>
      </w:pPr>
      <w:r>
        <w:rPr>
          <w:rFonts w:eastAsia="Book Antiqua"/>
          <w:sz w:val="22"/>
          <w:szCs w:val="22"/>
          <w:lang w:val="es-419"/>
        </w:rPr>
        <w:t>Los mecanismos de evaluación propuestos a nivel institucional están concebidos para los docentes y los estudiantes. En cuanto a los docentes, se define en el</w:t>
      </w:r>
      <w:r w:rsidRPr="00197835">
        <w:rPr>
          <w:sz w:val="22"/>
          <w:szCs w:val="22"/>
          <w:lang w:val="es-419"/>
        </w:rPr>
        <w:t xml:space="preserve"> </w:t>
      </w:r>
      <w:r w:rsidRPr="00197835">
        <w:rPr>
          <w:bCs/>
          <w:sz w:val="22"/>
          <w:szCs w:val="22"/>
          <w:lang w:val="es-419"/>
        </w:rPr>
        <w:t>Acuerdo 28 de 2011 CA</w:t>
      </w:r>
      <w:r w:rsidR="00BC4F54">
        <w:rPr>
          <w:sz w:val="22"/>
          <w:szCs w:val="22"/>
          <w:lang w:val="es-419"/>
        </w:rPr>
        <w:t xml:space="preserve"> </w:t>
      </w:r>
      <w:r w:rsidR="00BC4F54" w:rsidRPr="00BC4F54">
        <w:rPr>
          <w:sz w:val="22"/>
          <w:szCs w:val="22"/>
          <w:highlight w:val="yellow"/>
          <w:lang w:val="es-419"/>
        </w:rPr>
        <w:t>(ver Anexo XX)</w:t>
      </w:r>
      <w:r w:rsidRPr="00197835">
        <w:rPr>
          <w:sz w:val="22"/>
          <w:szCs w:val="22"/>
          <w:lang w:val="es-419"/>
        </w:rPr>
        <w:t>, “</w:t>
      </w:r>
      <w:r w:rsidRPr="00197835">
        <w:rPr>
          <w:i/>
          <w:sz w:val="22"/>
          <w:szCs w:val="22"/>
          <w:lang w:val="es-419"/>
        </w:rPr>
        <w:t>Por el cual se adopta el mecanismo e instrumento de evaluación docente de los profesores de la Universidad de la Amazonia</w:t>
      </w:r>
      <w:r w:rsidRPr="00197835">
        <w:rPr>
          <w:sz w:val="22"/>
          <w:szCs w:val="22"/>
          <w:lang w:val="es-419"/>
        </w:rPr>
        <w:t xml:space="preserve">”. Es una guía para el desarrollo de la valoración del desempeño de las funciones académico-profesionales de los docentes de la Universidad de la Amazonia. La evaluación docente se realizará teniendo en cuenta categorías, protagonistas, indicadores y escalas como se </w:t>
      </w:r>
      <w:r w:rsidR="00E4796C" w:rsidRPr="00197835">
        <w:rPr>
          <w:sz w:val="22"/>
          <w:szCs w:val="22"/>
          <w:lang w:val="es-419"/>
        </w:rPr>
        <w:t>indica</w:t>
      </w:r>
      <w:r w:rsidR="00E4796C">
        <w:rPr>
          <w:sz w:val="22"/>
          <w:szCs w:val="22"/>
          <w:lang w:val="es-419"/>
        </w:rPr>
        <w:t xml:space="preserve"> a continuación:</w:t>
      </w:r>
    </w:p>
    <w:p w14:paraId="54C28CD1" w14:textId="77777777" w:rsidR="00E4796C" w:rsidRDefault="00197835" w:rsidP="00966E90">
      <w:pPr>
        <w:pStyle w:val="Default"/>
        <w:numPr>
          <w:ilvl w:val="0"/>
          <w:numId w:val="4"/>
        </w:numPr>
        <w:spacing w:line="276" w:lineRule="auto"/>
        <w:jc w:val="both"/>
        <w:rPr>
          <w:sz w:val="22"/>
          <w:szCs w:val="22"/>
          <w:lang w:val="es-419"/>
        </w:rPr>
      </w:pPr>
      <w:r w:rsidRPr="00197835">
        <w:rPr>
          <w:b/>
          <w:sz w:val="22"/>
          <w:szCs w:val="22"/>
          <w:lang w:val="es-419"/>
        </w:rPr>
        <w:t>Categorías.</w:t>
      </w:r>
      <w:r w:rsidRPr="00197835">
        <w:rPr>
          <w:sz w:val="22"/>
          <w:szCs w:val="22"/>
          <w:lang w:val="es-419"/>
        </w:rPr>
        <w:t xml:space="preserve"> Las categorías del proceso de evaluación quedarán integradas por: la asignatura, la metodología, la evaluación, el cumplimiento, relaciones personales, docencia, investigación, extensión social y producción intelectual. </w:t>
      </w:r>
    </w:p>
    <w:p w14:paraId="184B6BE6" w14:textId="77777777" w:rsidR="00E4796C" w:rsidRDefault="00197835" w:rsidP="00966E90">
      <w:pPr>
        <w:pStyle w:val="Default"/>
        <w:numPr>
          <w:ilvl w:val="0"/>
          <w:numId w:val="4"/>
        </w:numPr>
        <w:spacing w:line="276" w:lineRule="auto"/>
        <w:jc w:val="both"/>
        <w:rPr>
          <w:sz w:val="22"/>
          <w:szCs w:val="22"/>
          <w:lang w:val="es-419"/>
        </w:rPr>
      </w:pPr>
      <w:r w:rsidRPr="00E4796C">
        <w:rPr>
          <w:b/>
          <w:sz w:val="22"/>
          <w:szCs w:val="22"/>
          <w:lang w:val="es-419"/>
        </w:rPr>
        <w:t>Protagonistas.</w:t>
      </w:r>
      <w:r w:rsidRPr="00E4796C">
        <w:rPr>
          <w:sz w:val="22"/>
          <w:szCs w:val="22"/>
          <w:lang w:val="es-419"/>
        </w:rPr>
        <w:t xml:space="preserve"> La evaluación docente será realizada por: los alumnos de la Universidad de la Amazonia, los docentes y los decanos en asesoría de los Comités de Currículo. </w:t>
      </w:r>
    </w:p>
    <w:p w14:paraId="37AB0251" w14:textId="77777777" w:rsidR="00E4796C" w:rsidRDefault="00197835" w:rsidP="00966E90">
      <w:pPr>
        <w:pStyle w:val="Default"/>
        <w:numPr>
          <w:ilvl w:val="0"/>
          <w:numId w:val="4"/>
        </w:numPr>
        <w:spacing w:line="276" w:lineRule="auto"/>
        <w:jc w:val="both"/>
        <w:rPr>
          <w:sz w:val="22"/>
          <w:szCs w:val="22"/>
          <w:lang w:val="es-419"/>
        </w:rPr>
      </w:pPr>
      <w:r w:rsidRPr="00E4796C">
        <w:rPr>
          <w:b/>
          <w:sz w:val="22"/>
          <w:szCs w:val="22"/>
          <w:lang w:val="es-419"/>
        </w:rPr>
        <w:t>Indicadores.</w:t>
      </w:r>
      <w:r w:rsidRPr="00E4796C">
        <w:rPr>
          <w:sz w:val="22"/>
          <w:szCs w:val="22"/>
          <w:lang w:val="es-419"/>
        </w:rPr>
        <w:t xml:space="preserve"> Los indicadores de la evaluación docente estarán conformados por las diferentes preguntas que se realicen a los protagonistas de esta, los cuales se encuentran contemplados en los instrumentos de evaluación de cada protagonista. </w:t>
      </w:r>
    </w:p>
    <w:p w14:paraId="790182F0" w14:textId="3684B5EB" w:rsidR="00197835" w:rsidRDefault="00197835" w:rsidP="00966E90">
      <w:pPr>
        <w:pStyle w:val="Default"/>
        <w:numPr>
          <w:ilvl w:val="0"/>
          <w:numId w:val="4"/>
        </w:numPr>
        <w:spacing w:after="240" w:line="276" w:lineRule="auto"/>
        <w:jc w:val="both"/>
        <w:rPr>
          <w:sz w:val="22"/>
          <w:szCs w:val="22"/>
          <w:lang w:val="es-419"/>
        </w:rPr>
      </w:pPr>
      <w:r w:rsidRPr="00E4796C">
        <w:rPr>
          <w:b/>
          <w:sz w:val="22"/>
          <w:szCs w:val="22"/>
          <w:lang w:val="es-419"/>
        </w:rPr>
        <w:t>Escalas.</w:t>
      </w:r>
      <w:r w:rsidRPr="00E4796C">
        <w:rPr>
          <w:sz w:val="22"/>
          <w:szCs w:val="22"/>
          <w:lang w:val="es-419"/>
        </w:rPr>
        <w:t xml:space="preserve"> La escala de calificación será cuantitativa entre 1 y 5 con intervalos de 0,5.</w:t>
      </w:r>
    </w:p>
    <w:p w14:paraId="7B9B24B8" w14:textId="298FB0E7" w:rsidR="00E4796C" w:rsidRDefault="00E4796C" w:rsidP="00E4796C">
      <w:pPr>
        <w:autoSpaceDE w:val="0"/>
        <w:autoSpaceDN w:val="0"/>
        <w:adjustRightInd w:val="0"/>
        <w:spacing w:after="240" w:line="276" w:lineRule="auto"/>
        <w:jc w:val="both"/>
        <w:rPr>
          <w:rFonts w:ascii="Arial" w:hAnsi="Arial" w:cs="Arial"/>
          <w:sz w:val="22"/>
          <w:szCs w:val="22"/>
          <w:lang w:val="es-419"/>
        </w:rPr>
      </w:pPr>
      <w:r w:rsidRPr="00E4796C">
        <w:rPr>
          <w:rFonts w:ascii="Arial" w:eastAsiaTheme="minorHAnsi" w:hAnsi="Arial" w:cs="Arial"/>
          <w:color w:val="000000"/>
          <w:sz w:val="22"/>
          <w:szCs w:val="22"/>
          <w:lang w:val="es-419" w:eastAsia="en-US"/>
        </w:rPr>
        <w:t xml:space="preserve">La evaluación docente será dirigida por el Decano de la facultad a la cual se encuentra adscrito el docente, coordinada por el Consejo de Facultad y asesorada por los Comités de Currículo </w:t>
      </w:r>
      <w:r>
        <w:rPr>
          <w:rFonts w:ascii="Arial" w:eastAsiaTheme="minorHAnsi" w:hAnsi="Arial" w:cs="Arial"/>
          <w:color w:val="000000"/>
          <w:sz w:val="22"/>
          <w:szCs w:val="22"/>
          <w:lang w:val="es-419" w:eastAsia="en-US"/>
        </w:rPr>
        <w:t xml:space="preserve">o en su defecto los Comité Asesor </w:t>
      </w:r>
      <w:r w:rsidRPr="00E4796C">
        <w:rPr>
          <w:rFonts w:ascii="Arial" w:eastAsiaTheme="minorHAnsi" w:hAnsi="Arial" w:cs="Arial"/>
          <w:color w:val="000000"/>
          <w:sz w:val="22"/>
          <w:szCs w:val="22"/>
          <w:lang w:val="es-419" w:eastAsia="en-US"/>
        </w:rPr>
        <w:t xml:space="preserve">de los programas en los cuales el docente orienta cursos. </w:t>
      </w:r>
      <w:r w:rsidRPr="00E4796C">
        <w:rPr>
          <w:rFonts w:ascii="Arial" w:hAnsi="Arial" w:cs="Arial"/>
          <w:sz w:val="22"/>
          <w:szCs w:val="22"/>
          <w:lang w:val="es-419"/>
        </w:rPr>
        <w:t>La evaluación docente se constituye de tres momentos: el primero de ellos, la evaluación realizada por parte de los estudiantes como actor fundamental del proceso de formación que orienta el docente, el segundo la autoevaluación del docente, como espacio de autorreflexión de su ejercicio y desempeño académico y profesional; y el tercero momento, la evaluación realizada por el decano como resultado de la percepción que se tiene por parte de los Comités de Currículo acerca del desempeño integral del docente.</w:t>
      </w:r>
    </w:p>
    <w:p w14:paraId="779C4B2F" w14:textId="3E556987" w:rsidR="00B663FE" w:rsidRPr="00B663FE" w:rsidRDefault="00B663FE" w:rsidP="00B663FE">
      <w:pPr>
        <w:autoSpaceDE w:val="0"/>
        <w:autoSpaceDN w:val="0"/>
        <w:adjustRightInd w:val="0"/>
        <w:spacing w:after="240" w:line="276" w:lineRule="auto"/>
        <w:jc w:val="both"/>
        <w:rPr>
          <w:rFonts w:ascii="Arial" w:eastAsiaTheme="minorHAnsi" w:hAnsi="Arial" w:cs="Arial"/>
          <w:color w:val="000000"/>
          <w:sz w:val="22"/>
          <w:szCs w:val="22"/>
          <w:lang w:val="es-419" w:eastAsia="en-US"/>
        </w:rPr>
      </w:pPr>
      <w:r w:rsidRPr="00B663FE">
        <w:rPr>
          <w:rFonts w:ascii="Arial" w:eastAsiaTheme="minorHAnsi" w:hAnsi="Arial" w:cs="Arial"/>
          <w:color w:val="000000"/>
          <w:sz w:val="22"/>
          <w:szCs w:val="22"/>
          <w:lang w:val="es-419" w:eastAsia="en-US"/>
        </w:rPr>
        <w:t xml:space="preserve">La Universidad de la Amazonia a través del Sistema Misional Chaira, permite a los tres protagonistas consultar y responder, las preguntas diseñadas para cada uno de ellos, a través de este se garantiza la confidencialidad de los resultados y la autenticidad del estudiante, profesor y decano consultado. </w:t>
      </w:r>
      <w:r>
        <w:rPr>
          <w:rFonts w:ascii="Arial" w:eastAsiaTheme="minorHAnsi" w:hAnsi="Arial" w:cs="Arial"/>
          <w:color w:val="000000"/>
          <w:sz w:val="22"/>
          <w:szCs w:val="22"/>
          <w:lang w:val="es-419" w:eastAsia="en-US"/>
        </w:rPr>
        <w:t>En cuanto a los estudiantes, se rige a partir del estatuto</w:t>
      </w:r>
      <w:r w:rsidRPr="00B663FE">
        <w:rPr>
          <w:rFonts w:ascii="Arial" w:eastAsiaTheme="minorHAnsi" w:hAnsi="Arial" w:cs="Arial"/>
          <w:color w:val="000000"/>
          <w:sz w:val="22"/>
          <w:szCs w:val="22"/>
          <w:lang w:val="es-419" w:eastAsia="en-US"/>
        </w:rPr>
        <w:t xml:space="preserve"> estudiantil de la Universidad de la Amazonia Acuerdo 09 de 2007 CSU</w:t>
      </w:r>
      <w:r>
        <w:rPr>
          <w:rFonts w:ascii="Arial" w:eastAsiaTheme="minorHAnsi" w:hAnsi="Arial" w:cs="Arial"/>
          <w:color w:val="000000"/>
          <w:sz w:val="22"/>
          <w:szCs w:val="22"/>
          <w:lang w:val="es-419" w:eastAsia="en-US"/>
        </w:rPr>
        <w:t xml:space="preserve"> (</w:t>
      </w:r>
      <w:r w:rsidRPr="00B663FE">
        <w:rPr>
          <w:rFonts w:ascii="Arial" w:eastAsiaTheme="minorHAnsi" w:hAnsi="Arial" w:cs="Arial"/>
          <w:color w:val="000000"/>
          <w:sz w:val="22"/>
          <w:szCs w:val="22"/>
          <w:highlight w:val="yellow"/>
          <w:lang w:val="es-419" w:eastAsia="en-US"/>
        </w:rPr>
        <w:t>ver Anexo XX</w:t>
      </w:r>
      <w:r>
        <w:rPr>
          <w:rFonts w:ascii="Arial" w:eastAsiaTheme="minorHAnsi" w:hAnsi="Arial" w:cs="Arial"/>
          <w:color w:val="000000"/>
          <w:sz w:val="22"/>
          <w:szCs w:val="22"/>
          <w:lang w:val="es-419" w:eastAsia="en-US"/>
        </w:rPr>
        <w:t>)</w:t>
      </w:r>
      <w:r w:rsidRPr="00B663FE">
        <w:rPr>
          <w:rFonts w:ascii="Arial" w:eastAsiaTheme="minorHAnsi" w:hAnsi="Arial" w:cs="Arial"/>
          <w:color w:val="000000"/>
          <w:sz w:val="22"/>
          <w:szCs w:val="22"/>
          <w:lang w:val="es-419" w:eastAsia="en-US"/>
        </w:rPr>
        <w:t xml:space="preserve">, establece en el </w:t>
      </w:r>
      <w:r>
        <w:rPr>
          <w:rFonts w:ascii="Arial" w:eastAsiaTheme="minorHAnsi" w:hAnsi="Arial" w:cs="Arial"/>
          <w:color w:val="000000"/>
          <w:sz w:val="22"/>
          <w:szCs w:val="22"/>
          <w:lang w:val="es-419" w:eastAsia="en-US"/>
        </w:rPr>
        <w:t>Cap</w:t>
      </w:r>
      <w:r w:rsidR="00A41047">
        <w:rPr>
          <w:rFonts w:ascii="Arial" w:eastAsiaTheme="minorHAnsi" w:hAnsi="Arial" w:cs="Arial"/>
          <w:color w:val="000000"/>
          <w:sz w:val="22"/>
          <w:szCs w:val="22"/>
          <w:lang w:val="es-419" w:eastAsia="en-US"/>
        </w:rPr>
        <w:t>í</w:t>
      </w:r>
      <w:r>
        <w:rPr>
          <w:rFonts w:ascii="Arial" w:eastAsiaTheme="minorHAnsi" w:hAnsi="Arial" w:cs="Arial"/>
          <w:color w:val="000000"/>
          <w:sz w:val="22"/>
          <w:szCs w:val="22"/>
          <w:lang w:val="es-419" w:eastAsia="en-US"/>
        </w:rPr>
        <w:t>tulo</w:t>
      </w:r>
      <w:r w:rsidRPr="00B663FE">
        <w:rPr>
          <w:rFonts w:ascii="Arial" w:eastAsiaTheme="minorHAnsi" w:hAnsi="Arial" w:cs="Arial"/>
          <w:color w:val="000000"/>
          <w:sz w:val="22"/>
          <w:szCs w:val="22"/>
          <w:lang w:val="es-419" w:eastAsia="en-US"/>
        </w:rPr>
        <w:t xml:space="preserve"> II: </w:t>
      </w:r>
    </w:p>
    <w:p w14:paraId="41FD4CE6" w14:textId="77777777" w:rsidR="00B663FE" w:rsidRPr="00B663FE" w:rsidRDefault="00B663FE" w:rsidP="001434D4">
      <w:pPr>
        <w:autoSpaceDE w:val="0"/>
        <w:autoSpaceDN w:val="0"/>
        <w:adjustRightInd w:val="0"/>
        <w:spacing w:after="240" w:line="276" w:lineRule="auto"/>
        <w:ind w:left="708"/>
        <w:jc w:val="both"/>
        <w:rPr>
          <w:rFonts w:ascii="Arial" w:eastAsiaTheme="minorHAnsi" w:hAnsi="Arial" w:cs="Arial"/>
          <w:color w:val="000000"/>
          <w:sz w:val="22"/>
          <w:szCs w:val="22"/>
          <w:lang w:val="es-419" w:eastAsia="en-US"/>
        </w:rPr>
      </w:pPr>
      <w:r w:rsidRPr="00B663FE">
        <w:rPr>
          <w:rFonts w:ascii="Arial" w:eastAsiaTheme="minorHAnsi" w:hAnsi="Arial" w:cs="Arial"/>
          <w:i/>
          <w:color w:val="000000"/>
          <w:sz w:val="22"/>
          <w:szCs w:val="22"/>
          <w:lang w:val="es-419" w:eastAsia="en-US"/>
        </w:rPr>
        <w:lastRenderedPageBreak/>
        <w:t>ARTICULO 42. EVALUACIÓN ACADEMICA: es el conjunto de actividades realizadas en cada espacio académico de la Universidad, con el fin de verificar el logro de los objetivos previstos en el mismo por parte del estudiante, proponer los correctivos necesarios y lograr las proyecciones de formación respectivas</w:t>
      </w:r>
      <w:r w:rsidRPr="00B663FE">
        <w:rPr>
          <w:rFonts w:ascii="Arial" w:eastAsiaTheme="minorHAnsi" w:hAnsi="Arial" w:cs="Arial"/>
          <w:color w:val="000000"/>
          <w:sz w:val="22"/>
          <w:szCs w:val="22"/>
          <w:lang w:val="es-419" w:eastAsia="en-US"/>
        </w:rPr>
        <w:t xml:space="preserve">. </w:t>
      </w:r>
    </w:p>
    <w:p w14:paraId="2D7BF317" w14:textId="77777777" w:rsidR="00B663FE" w:rsidRPr="00B663FE" w:rsidRDefault="00B663FE" w:rsidP="001434D4">
      <w:pPr>
        <w:autoSpaceDE w:val="0"/>
        <w:autoSpaceDN w:val="0"/>
        <w:adjustRightInd w:val="0"/>
        <w:spacing w:after="240" w:line="276" w:lineRule="auto"/>
        <w:ind w:left="708"/>
        <w:jc w:val="both"/>
        <w:rPr>
          <w:rFonts w:ascii="Arial" w:eastAsiaTheme="minorHAnsi" w:hAnsi="Arial" w:cs="Arial"/>
          <w:i/>
          <w:color w:val="000000"/>
          <w:sz w:val="22"/>
          <w:szCs w:val="22"/>
          <w:lang w:val="es-419" w:eastAsia="en-US"/>
        </w:rPr>
      </w:pPr>
      <w:r w:rsidRPr="00B663FE">
        <w:rPr>
          <w:rFonts w:ascii="Arial" w:eastAsiaTheme="minorHAnsi" w:hAnsi="Arial" w:cs="Arial"/>
          <w:i/>
          <w:color w:val="000000"/>
          <w:sz w:val="22"/>
          <w:szCs w:val="22"/>
          <w:lang w:val="es-419" w:eastAsia="en-US"/>
        </w:rPr>
        <w:t xml:space="preserve">ARTÍCULO 43. EVALUACIÓN DE CURSOS: Cada uno de los cursos y demás actividades académicas, que el estudiante registre serán evaluados por los profesores con base en lo establecido en el acuerdo pedagógico. Estas evaluaciones se ajustarán estrictamente a los objetivos y contenidos del respectivo plan del curso o actividad académica. </w:t>
      </w:r>
    </w:p>
    <w:p w14:paraId="0729838A" w14:textId="77777777" w:rsidR="00B663FE" w:rsidRPr="00B663FE" w:rsidRDefault="00B663FE" w:rsidP="001434D4">
      <w:pPr>
        <w:autoSpaceDE w:val="0"/>
        <w:autoSpaceDN w:val="0"/>
        <w:adjustRightInd w:val="0"/>
        <w:spacing w:after="240" w:line="276" w:lineRule="auto"/>
        <w:ind w:left="708"/>
        <w:jc w:val="both"/>
        <w:rPr>
          <w:rFonts w:ascii="Arial" w:eastAsiaTheme="minorHAnsi" w:hAnsi="Arial" w:cs="Arial"/>
          <w:i/>
          <w:color w:val="000000"/>
          <w:sz w:val="22"/>
          <w:szCs w:val="22"/>
          <w:lang w:val="es-419" w:eastAsia="en-US"/>
        </w:rPr>
      </w:pPr>
      <w:r w:rsidRPr="00B663FE">
        <w:rPr>
          <w:rFonts w:ascii="Arial" w:eastAsiaTheme="minorHAnsi" w:hAnsi="Arial" w:cs="Arial"/>
          <w:i/>
          <w:color w:val="000000"/>
          <w:sz w:val="22"/>
          <w:szCs w:val="22"/>
          <w:lang w:val="es-419" w:eastAsia="en-US"/>
        </w:rPr>
        <w:t xml:space="preserve">ARTÍCULO 44. ESCALA DE VALORACIÓN: La escala de valoración de la evaluación del estudiante; estará comprendida entre cero (0) y cinco cero (5,0) siendo la aprobación igual o superior a tres cero (3,0) salvo las excepciones contempladas en el parágrafo 2 del presente artículo. </w:t>
      </w:r>
    </w:p>
    <w:p w14:paraId="75903446" w14:textId="5C2C461F" w:rsidR="008705BE" w:rsidRDefault="00B663FE" w:rsidP="00E877D1">
      <w:pPr>
        <w:autoSpaceDE w:val="0"/>
        <w:autoSpaceDN w:val="0"/>
        <w:adjustRightInd w:val="0"/>
        <w:spacing w:after="240" w:line="276" w:lineRule="auto"/>
        <w:ind w:left="708"/>
        <w:jc w:val="both"/>
        <w:rPr>
          <w:rFonts w:ascii="Arial" w:eastAsiaTheme="minorHAnsi" w:hAnsi="Arial" w:cs="Arial"/>
          <w:i/>
          <w:color w:val="000000"/>
          <w:sz w:val="22"/>
          <w:szCs w:val="22"/>
          <w:lang w:val="es-419" w:eastAsia="en-US"/>
        </w:rPr>
      </w:pPr>
      <w:r w:rsidRPr="001434D4">
        <w:rPr>
          <w:rFonts w:ascii="Arial" w:eastAsiaTheme="minorHAnsi" w:hAnsi="Arial" w:cs="Arial"/>
          <w:i/>
          <w:color w:val="000000"/>
          <w:sz w:val="22"/>
          <w:szCs w:val="22"/>
          <w:lang w:val="es-419" w:eastAsia="en-US"/>
        </w:rPr>
        <w:t>PARÁGRAFO 1. Se exceptúan de esta escala de valoración las opciones de grado, las cuales se valorarán con APROBADO o NO APROBADO. PARÁGRAFO 2. Si al promediar las calificaciones resultare más de una cifra decimal, con las centésimas, se procederá así: de cinco (5) a nueve (9), se aproximará a la décima inmediatamente superior; de uno (1) a cuatro (4) se eliminará la centésima.</w:t>
      </w:r>
    </w:p>
    <w:p w14:paraId="2D67978F" w14:textId="0F2C6011" w:rsidR="00E3221E" w:rsidRDefault="00CD35F0" w:rsidP="00CB2ADE">
      <w:pPr>
        <w:autoSpaceDE w:val="0"/>
        <w:autoSpaceDN w:val="0"/>
        <w:adjustRightInd w:val="0"/>
        <w:spacing w:after="240" w:line="276" w:lineRule="auto"/>
        <w:jc w:val="both"/>
        <w:rPr>
          <w:rFonts w:ascii="Arial" w:hAnsi="Arial" w:cs="Arial"/>
          <w:i/>
          <w:sz w:val="22"/>
          <w:lang w:val="es-419"/>
        </w:rPr>
      </w:pPr>
      <w:r w:rsidRPr="000E2147">
        <w:rPr>
          <w:rFonts w:ascii="Arial" w:eastAsia="Book Antiqua" w:hAnsi="Arial" w:cs="Arial"/>
          <w:sz w:val="22"/>
          <w:szCs w:val="22"/>
          <w:highlight w:val="yellow"/>
          <w:lang w:val="es-419"/>
        </w:rPr>
        <w:t>Complementar respuesta del indicador a partir de aquí.</w:t>
      </w:r>
    </w:p>
    <w:p w14:paraId="542C9E77" w14:textId="22D4CA93" w:rsidR="00291CA8" w:rsidRPr="00E149F5" w:rsidRDefault="007249A9" w:rsidP="00291CA8">
      <w:pPr>
        <w:pStyle w:val="Ttulo3"/>
        <w:numPr>
          <w:ilvl w:val="2"/>
          <w:numId w:val="18"/>
        </w:numPr>
        <w:spacing w:after="240" w:line="276" w:lineRule="auto"/>
        <w:jc w:val="both"/>
        <w:rPr>
          <w:rFonts w:ascii="Arial" w:hAnsi="Arial" w:cs="Arial"/>
          <w:color w:val="002060"/>
          <w:sz w:val="22"/>
        </w:rPr>
      </w:pPr>
      <w:bookmarkStart w:id="66" w:name="_Toc105568308"/>
      <w:r>
        <w:rPr>
          <w:rFonts w:ascii="Arial" w:hAnsi="Arial" w:cs="Arial"/>
          <w:color w:val="002060"/>
          <w:sz w:val="22"/>
          <w:lang w:val="es-419"/>
        </w:rPr>
        <w:t>Resultados de la implementación</w:t>
      </w:r>
      <w:r w:rsidR="00291CA8">
        <w:rPr>
          <w:rFonts w:ascii="Arial" w:hAnsi="Arial" w:cs="Arial"/>
          <w:color w:val="002060"/>
          <w:sz w:val="22"/>
          <w:lang w:val="es-419"/>
        </w:rPr>
        <w:t xml:space="preserve"> de los mecanismos de evaluación que permitirán el seguimiento sistemático al logro de los resultados de aprendizaje,</w:t>
      </w:r>
      <w:r>
        <w:rPr>
          <w:rFonts w:ascii="Arial" w:hAnsi="Arial" w:cs="Arial"/>
          <w:color w:val="002060"/>
          <w:sz w:val="22"/>
          <w:lang w:val="es-419"/>
        </w:rPr>
        <w:t xml:space="preserve"> y al modelo pedagógico</w:t>
      </w:r>
      <w:r w:rsidR="00291CA8">
        <w:rPr>
          <w:rFonts w:ascii="Arial" w:hAnsi="Arial" w:cs="Arial"/>
          <w:color w:val="002060"/>
          <w:sz w:val="22"/>
          <w:lang w:val="es-419"/>
        </w:rPr>
        <w:t xml:space="preserve"> en concordancia con las políticas institucionales</w:t>
      </w:r>
      <w:r w:rsidR="00291CA8" w:rsidRPr="00E149F5">
        <w:rPr>
          <w:rFonts w:ascii="Arial" w:hAnsi="Arial" w:cs="Arial"/>
          <w:color w:val="002060"/>
          <w:sz w:val="22"/>
        </w:rPr>
        <w:t>.</w:t>
      </w:r>
      <w:bookmarkEnd w:id="66"/>
    </w:p>
    <w:p w14:paraId="4EC80F86" w14:textId="3528FFE0" w:rsidR="00291CA8" w:rsidRPr="00423AF9" w:rsidRDefault="00F4188E" w:rsidP="00291CA8">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43A37995" w14:textId="7F590728" w:rsidR="00291CA8" w:rsidRPr="00E149F5" w:rsidRDefault="00D23523" w:rsidP="00291CA8">
      <w:pPr>
        <w:pStyle w:val="Ttulo3"/>
        <w:numPr>
          <w:ilvl w:val="2"/>
          <w:numId w:val="18"/>
        </w:numPr>
        <w:spacing w:after="240" w:line="276" w:lineRule="auto"/>
        <w:jc w:val="both"/>
        <w:rPr>
          <w:rFonts w:ascii="Arial" w:hAnsi="Arial" w:cs="Arial"/>
          <w:color w:val="002060"/>
          <w:sz w:val="22"/>
        </w:rPr>
      </w:pPr>
      <w:bookmarkStart w:id="67" w:name="_Toc105568309"/>
      <w:r>
        <w:rPr>
          <w:rFonts w:ascii="Arial" w:hAnsi="Arial" w:cs="Arial"/>
          <w:color w:val="002060"/>
          <w:sz w:val="22"/>
          <w:lang w:val="es-419"/>
        </w:rPr>
        <w:t>Seguimiento a los mecanismos de evaluación del programa académico y los cambios propuestos de acuerdo a los resultados obtenidos</w:t>
      </w:r>
      <w:r w:rsidR="00291CA8" w:rsidRPr="00E149F5">
        <w:rPr>
          <w:rFonts w:ascii="Arial" w:hAnsi="Arial" w:cs="Arial"/>
          <w:color w:val="002060"/>
          <w:sz w:val="22"/>
        </w:rPr>
        <w:t>.</w:t>
      </w:r>
      <w:bookmarkEnd w:id="67"/>
    </w:p>
    <w:p w14:paraId="717C1A0D" w14:textId="224CB9E3" w:rsidR="00291CA8" w:rsidRPr="00423AF9" w:rsidRDefault="00F4188E" w:rsidP="00291CA8">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BF30EA5" w14:textId="77777777" w:rsidR="0071493E" w:rsidRDefault="0071493E" w:rsidP="0071493E">
      <w:pPr>
        <w:pStyle w:val="Ttulo3"/>
        <w:numPr>
          <w:ilvl w:val="2"/>
          <w:numId w:val="18"/>
        </w:numPr>
        <w:spacing w:after="240" w:line="276" w:lineRule="auto"/>
        <w:jc w:val="both"/>
        <w:rPr>
          <w:rFonts w:ascii="Arial" w:hAnsi="Arial" w:cs="Arial"/>
          <w:color w:val="002060"/>
          <w:sz w:val="22"/>
          <w:lang w:val="es-419"/>
        </w:rPr>
      </w:pPr>
      <w:bookmarkStart w:id="68" w:name="_Toc105568310"/>
      <w:r>
        <w:rPr>
          <w:rFonts w:ascii="Arial" w:hAnsi="Arial" w:cs="Arial"/>
          <w:color w:val="002060"/>
          <w:sz w:val="22"/>
          <w:lang w:val="es-419"/>
        </w:rPr>
        <w:t>Indicadores que demuestren el mejoramiento del desempeño del estudiante según los resultados de aprendizaje previstos.</w:t>
      </w:r>
      <w:bookmarkEnd w:id="68"/>
      <w:r>
        <w:rPr>
          <w:rFonts w:ascii="Arial" w:hAnsi="Arial" w:cs="Arial"/>
          <w:color w:val="002060"/>
          <w:sz w:val="22"/>
          <w:lang w:val="es-419"/>
        </w:rPr>
        <w:t xml:space="preserve"> </w:t>
      </w:r>
    </w:p>
    <w:p w14:paraId="35C5B63E" w14:textId="055F08A2" w:rsidR="0071493E" w:rsidRPr="00423AF9" w:rsidRDefault="00F4188E" w:rsidP="0071493E">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5EDDBA0" w14:textId="710F6AAE" w:rsidR="00E44D40" w:rsidRDefault="00E44D40" w:rsidP="00E44D40">
      <w:pPr>
        <w:pStyle w:val="Ttulo3"/>
        <w:numPr>
          <w:ilvl w:val="2"/>
          <w:numId w:val="18"/>
        </w:numPr>
        <w:spacing w:after="240" w:line="276" w:lineRule="auto"/>
        <w:jc w:val="both"/>
        <w:rPr>
          <w:rFonts w:ascii="Arial" w:hAnsi="Arial" w:cs="Arial"/>
          <w:color w:val="002060"/>
          <w:sz w:val="22"/>
          <w:lang w:val="es-419"/>
        </w:rPr>
      </w:pPr>
      <w:bookmarkStart w:id="69" w:name="_Toc105568311"/>
      <w:r>
        <w:rPr>
          <w:rFonts w:ascii="Arial" w:hAnsi="Arial" w:cs="Arial"/>
          <w:color w:val="002060"/>
          <w:sz w:val="22"/>
          <w:lang w:val="es-419"/>
        </w:rPr>
        <w:t>Evidencias de la articulación de los mecanismos de evaluación con el proceso formativo y las actividades académicas, en coherencia con el nivel de formación del programa.</w:t>
      </w:r>
      <w:bookmarkEnd w:id="69"/>
    </w:p>
    <w:p w14:paraId="7E97369E" w14:textId="4B3B186E" w:rsidR="00E44D40" w:rsidRPr="00423AF9" w:rsidRDefault="00F4188E" w:rsidP="00E44D40">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0EF473C" w14:textId="2EC29639" w:rsidR="00E44D40" w:rsidRDefault="00E44D40" w:rsidP="00B9344C">
      <w:pPr>
        <w:pStyle w:val="Ttulo3"/>
        <w:numPr>
          <w:ilvl w:val="2"/>
          <w:numId w:val="18"/>
        </w:numPr>
        <w:spacing w:after="240" w:line="276" w:lineRule="auto"/>
        <w:jc w:val="both"/>
        <w:rPr>
          <w:rFonts w:ascii="Arial" w:hAnsi="Arial" w:cs="Arial"/>
          <w:color w:val="002060"/>
          <w:sz w:val="22"/>
          <w:lang w:val="es-419"/>
        </w:rPr>
      </w:pPr>
      <w:bookmarkStart w:id="70" w:name="_Toc105568312"/>
      <w:r>
        <w:rPr>
          <w:rFonts w:ascii="Arial" w:hAnsi="Arial" w:cs="Arial"/>
          <w:color w:val="002060"/>
          <w:sz w:val="22"/>
          <w:lang w:val="es-419"/>
        </w:rPr>
        <w:lastRenderedPageBreak/>
        <w:t>Evidencia y resultados de la implementación de los mecanismos de retroalimentación a los estudiantes, a partir de los resultados de sus evaluaciones.</w:t>
      </w:r>
      <w:bookmarkEnd w:id="70"/>
      <w:r>
        <w:rPr>
          <w:rFonts w:ascii="Arial" w:hAnsi="Arial" w:cs="Arial"/>
          <w:color w:val="002060"/>
          <w:sz w:val="22"/>
          <w:lang w:val="es-419"/>
        </w:rPr>
        <w:t xml:space="preserve"> </w:t>
      </w:r>
    </w:p>
    <w:p w14:paraId="67BAECBD" w14:textId="6C3B645D" w:rsidR="00E44D40" w:rsidRPr="00423AF9" w:rsidRDefault="00F4188E" w:rsidP="00E44D40">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73EEA12" w14:textId="0375015B" w:rsidR="00E44D40" w:rsidRDefault="00E44D40" w:rsidP="001E03CB">
      <w:pPr>
        <w:pStyle w:val="Ttulo3"/>
        <w:numPr>
          <w:ilvl w:val="2"/>
          <w:numId w:val="18"/>
        </w:numPr>
        <w:spacing w:after="240" w:line="276" w:lineRule="auto"/>
        <w:jc w:val="both"/>
        <w:rPr>
          <w:rFonts w:ascii="Arial" w:hAnsi="Arial" w:cs="Arial"/>
          <w:color w:val="002060"/>
          <w:sz w:val="22"/>
        </w:rPr>
      </w:pPr>
      <w:bookmarkStart w:id="71" w:name="_Toc105568313"/>
      <w:r>
        <w:rPr>
          <w:rFonts w:ascii="Arial" w:hAnsi="Arial" w:cs="Arial"/>
          <w:color w:val="002060"/>
          <w:sz w:val="22"/>
        </w:rPr>
        <w:t>Evidencias de la adaptación de los mecanismos de evaluación del programa académico a la diversidad de los estudiantes y sus contextos culturales, sociales y tecnológicos</w:t>
      </w:r>
      <w:r w:rsidR="0004280D">
        <w:rPr>
          <w:rFonts w:ascii="Arial" w:hAnsi="Arial" w:cs="Arial"/>
          <w:color w:val="002060"/>
          <w:sz w:val="22"/>
        </w:rPr>
        <w:t>, y de los ajustes razonables desarrollados, en coherencia con los resultados de la definición y aplicación del proceso formativo.</w:t>
      </w:r>
      <w:bookmarkEnd w:id="71"/>
    </w:p>
    <w:p w14:paraId="3AC1BB7A" w14:textId="5F9838F0" w:rsidR="00C26028" w:rsidRPr="007841C2" w:rsidRDefault="00F4188E" w:rsidP="007841C2">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18947891" w14:textId="11264014" w:rsidR="001E03CB" w:rsidRPr="00E149F5" w:rsidRDefault="00C26028" w:rsidP="001E03CB">
      <w:pPr>
        <w:pStyle w:val="Ttulo3"/>
        <w:numPr>
          <w:ilvl w:val="2"/>
          <w:numId w:val="18"/>
        </w:numPr>
        <w:spacing w:after="240" w:line="276" w:lineRule="auto"/>
        <w:jc w:val="both"/>
        <w:rPr>
          <w:rFonts w:ascii="Arial" w:hAnsi="Arial" w:cs="Arial"/>
          <w:color w:val="002060"/>
          <w:sz w:val="22"/>
        </w:rPr>
      </w:pPr>
      <w:bookmarkStart w:id="72" w:name="_Toc105568314"/>
      <w:r>
        <w:rPr>
          <w:rFonts w:ascii="Arial" w:hAnsi="Arial" w:cs="Arial"/>
          <w:color w:val="002060"/>
          <w:sz w:val="22"/>
          <w:lang w:val="es-419"/>
        </w:rPr>
        <w:t>Resultados de la definición de e</w:t>
      </w:r>
      <w:r w:rsidR="001E03CB">
        <w:rPr>
          <w:rFonts w:ascii="Arial" w:hAnsi="Arial" w:cs="Arial"/>
          <w:color w:val="002060"/>
          <w:sz w:val="22"/>
          <w:lang w:val="es-419"/>
        </w:rPr>
        <w:t>strategias y mecanismos que permitirán avanzar gradualmente en las condiciones de accesibilidad de la comunidad educativa a los mecanismos de evaluación, de acuerdo con la normatividad vigente</w:t>
      </w:r>
      <w:r w:rsidR="001E03CB" w:rsidRPr="00E149F5">
        <w:rPr>
          <w:rFonts w:ascii="Arial" w:hAnsi="Arial" w:cs="Arial"/>
          <w:color w:val="002060"/>
          <w:sz w:val="22"/>
        </w:rPr>
        <w:t>.</w:t>
      </w:r>
      <w:bookmarkEnd w:id="72"/>
    </w:p>
    <w:p w14:paraId="1491D69A" w14:textId="727AE569" w:rsidR="001E03CB" w:rsidRDefault="00F4188E" w:rsidP="001E03CB">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68B217F" w14:textId="77777777" w:rsidR="0071188E" w:rsidRDefault="0071188E" w:rsidP="001E03CB">
      <w:pPr>
        <w:pStyle w:val="Default"/>
        <w:spacing w:after="240" w:line="276" w:lineRule="auto"/>
        <w:jc w:val="both"/>
        <w:rPr>
          <w:sz w:val="22"/>
          <w:szCs w:val="22"/>
        </w:rPr>
      </w:pPr>
    </w:p>
    <w:p w14:paraId="39E28D37" w14:textId="77777777" w:rsidR="001E03CB" w:rsidRDefault="001E03CB" w:rsidP="001E03CB">
      <w:pPr>
        <w:pStyle w:val="Default"/>
        <w:spacing w:after="240" w:line="276" w:lineRule="auto"/>
        <w:jc w:val="both"/>
        <w:rPr>
          <w:sz w:val="22"/>
          <w:szCs w:val="22"/>
        </w:rPr>
      </w:pPr>
    </w:p>
    <w:p w14:paraId="25766210" w14:textId="77777777" w:rsidR="007841C2" w:rsidRDefault="007841C2" w:rsidP="001E03CB">
      <w:pPr>
        <w:pStyle w:val="Default"/>
        <w:spacing w:after="240" w:line="276" w:lineRule="auto"/>
        <w:jc w:val="both"/>
        <w:rPr>
          <w:sz w:val="22"/>
          <w:szCs w:val="22"/>
        </w:rPr>
      </w:pPr>
    </w:p>
    <w:p w14:paraId="499CB815" w14:textId="77777777" w:rsidR="007841C2" w:rsidRDefault="007841C2" w:rsidP="001E03CB">
      <w:pPr>
        <w:pStyle w:val="Default"/>
        <w:spacing w:after="240" w:line="276" w:lineRule="auto"/>
        <w:jc w:val="both"/>
        <w:rPr>
          <w:sz w:val="22"/>
          <w:szCs w:val="22"/>
        </w:rPr>
      </w:pPr>
    </w:p>
    <w:p w14:paraId="26E1AD87" w14:textId="77777777" w:rsidR="00AB3E46" w:rsidRDefault="00AB3E46" w:rsidP="001E03CB">
      <w:pPr>
        <w:pStyle w:val="Default"/>
        <w:spacing w:after="240" w:line="276" w:lineRule="auto"/>
        <w:jc w:val="both"/>
        <w:rPr>
          <w:sz w:val="22"/>
          <w:szCs w:val="22"/>
        </w:rPr>
      </w:pPr>
    </w:p>
    <w:p w14:paraId="3ACACABE" w14:textId="77777777" w:rsidR="00AB3E46" w:rsidRDefault="00AB3E46" w:rsidP="001E03CB">
      <w:pPr>
        <w:pStyle w:val="Default"/>
        <w:spacing w:after="240" w:line="276" w:lineRule="auto"/>
        <w:jc w:val="both"/>
        <w:rPr>
          <w:sz w:val="22"/>
          <w:szCs w:val="22"/>
        </w:rPr>
      </w:pPr>
    </w:p>
    <w:p w14:paraId="10D0A56E" w14:textId="77777777" w:rsidR="00AB3E46" w:rsidRDefault="00AB3E46" w:rsidP="001E03CB">
      <w:pPr>
        <w:pStyle w:val="Default"/>
        <w:spacing w:after="240" w:line="276" w:lineRule="auto"/>
        <w:jc w:val="both"/>
        <w:rPr>
          <w:sz w:val="22"/>
          <w:szCs w:val="22"/>
        </w:rPr>
      </w:pPr>
    </w:p>
    <w:p w14:paraId="2F672E99" w14:textId="77777777" w:rsidR="00AB3E46" w:rsidRDefault="00AB3E46" w:rsidP="001E03CB">
      <w:pPr>
        <w:pStyle w:val="Default"/>
        <w:spacing w:after="240" w:line="276" w:lineRule="auto"/>
        <w:jc w:val="both"/>
        <w:rPr>
          <w:sz w:val="22"/>
          <w:szCs w:val="22"/>
        </w:rPr>
      </w:pPr>
    </w:p>
    <w:p w14:paraId="247381EB" w14:textId="77777777" w:rsidR="00AB3E46" w:rsidRDefault="00AB3E46" w:rsidP="001E03CB">
      <w:pPr>
        <w:pStyle w:val="Default"/>
        <w:spacing w:after="240" w:line="276" w:lineRule="auto"/>
        <w:jc w:val="both"/>
        <w:rPr>
          <w:sz w:val="22"/>
          <w:szCs w:val="22"/>
        </w:rPr>
      </w:pPr>
    </w:p>
    <w:p w14:paraId="7E4BE225" w14:textId="77777777" w:rsidR="00AB3E46" w:rsidRDefault="00AB3E46" w:rsidP="001E03CB">
      <w:pPr>
        <w:pStyle w:val="Default"/>
        <w:spacing w:after="240" w:line="276" w:lineRule="auto"/>
        <w:jc w:val="both"/>
        <w:rPr>
          <w:sz w:val="22"/>
          <w:szCs w:val="22"/>
        </w:rPr>
      </w:pPr>
    </w:p>
    <w:p w14:paraId="402F941C" w14:textId="77777777" w:rsidR="00AB3E46" w:rsidRDefault="00AB3E46" w:rsidP="001E03CB">
      <w:pPr>
        <w:pStyle w:val="Default"/>
        <w:spacing w:after="240" w:line="276" w:lineRule="auto"/>
        <w:jc w:val="both"/>
        <w:rPr>
          <w:sz w:val="22"/>
          <w:szCs w:val="22"/>
        </w:rPr>
      </w:pPr>
    </w:p>
    <w:p w14:paraId="1C4EE748" w14:textId="77777777" w:rsidR="007841C2" w:rsidRDefault="007841C2" w:rsidP="001E03CB">
      <w:pPr>
        <w:pStyle w:val="Default"/>
        <w:spacing w:after="240" w:line="276" w:lineRule="auto"/>
        <w:jc w:val="both"/>
        <w:rPr>
          <w:sz w:val="22"/>
          <w:szCs w:val="22"/>
        </w:rPr>
      </w:pPr>
    </w:p>
    <w:p w14:paraId="1A0B6CFB" w14:textId="77777777" w:rsidR="007841C2" w:rsidRDefault="007841C2" w:rsidP="001E03CB">
      <w:pPr>
        <w:pStyle w:val="Default"/>
        <w:spacing w:after="240" w:line="276" w:lineRule="auto"/>
        <w:jc w:val="both"/>
        <w:rPr>
          <w:sz w:val="22"/>
          <w:szCs w:val="22"/>
        </w:rPr>
      </w:pPr>
    </w:p>
    <w:p w14:paraId="0FF39C79" w14:textId="3F7B1B4A" w:rsidR="00E3221E" w:rsidRPr="008E1971" w:rsidRDefault="00E3221E" w:rsidP="008E1971">
      <w:pPr>
        <w:pStyle w:val="Ttulo1"/>
        <w:jc w:val="both"/>
        <w:rPr>
          <w:rFonts w:ascii="Arial" w:hAnsi="Arial" w:cs="Arial"/>
          <w:lang w:val="es-419"/>
        </w:rPr>
      </w:pPr>
      <w:bookmarkStart w:id="73" w:name="_Toc105568315"/>
      <w:r w:rsidRPr="008E1971">
        <w:rPr>
          <w:rFonts w:ascii="Arial" w:hAnsi="Arial" w:cs="Arial"/>
          <w:color w:val="FFC000"/>
          <w:lang w:val="es-419"/>
        </w:rPr>
        <w:lastRenderedPageBreak/>
        <w:t>CONDICIÓN DE CALIDAD</w:t>
      </w:r>
      <w:r w:rsidRPr="008E1971">
        <w:rPr>
          <w:rFonts w:ascii="Arial" w:hAnsi="Arial" w:cs="Arial"/>
          <w:color w:val="FFC000"/>
        </w:rPr>
        <w:t xml:space="preserve"> </w:t>
      </w:r>
      <w:r w:rsidRPr="008E1971">
        <w:rPr>
          <w:rFonts w:ascii="Arial" w:hAnsi="Arial" w:cs="Arial"/>
          <w:color w:val="FFC000"/>
          <w:lang w:val="es-419"/>
        </w:rPr>
        <w:t>4</w:t>
      </w:r>
      <w:r w:rsidRPr="008E1971">
        <w:rPr>
          <w:rFonts w:ascii="Arial" w:hAnsi="Arial" w:cs="Arial"/>
          <w:color w:val="FFC000"/>
        </w:rPr>
        <w:t xml:space="preserve">. </w:t>
      </w:r>
      <w:r w:rsidRPr="008E1971">
        <w:rPr>
          <w:rFonts w:ascii="Arial" w:hAnsi="Arial" w:cs="Arial"/>
          <w:color w:val="002060"/>
          <w:lang w:val="es-419"/>
        </w:rPr>
        <w:t>ORGANIZACIÓN DE LAS ACTIVIDADES ACADÉMICAS Y PROCESO FORMATIVO DEL PROGRAMA</w:t>
      </w:r>
      <w:bookmarkEnd w:id="73"/>
    </w:p>
    <w:p w14:paraId="05B8A85E" w14:textId="77777777" w:rsidR="00E3221E" w:rsidRPr="00F07F9C" w:rsidRDefault="00E3221E" w:rsidP="00E3221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4624" behindDoc="0" locked="0" layoutInCell="1" allowOverlap="1" wp14:anchorId="54318493" wp14:editId="0AB7DF96">
                <wp:simplePos x="0" y="0"/>
                <wp:positionH relativeFrom="column">
                  <wp:posOffset>3175</wp:posOffset>
                </wp:positionH>
                <wp:positionV relativeFrom="paragraph">
                  <wp:posOffset>82550</wp:posOffset>
                </wp:positionV>
                <wp:extent cx="6162675" cy="0"/>
                <wp:effectExtent l="0" t="19050" r="28575" b="19050"/>
                <wp:wrapNone/>
                <wp:docPr id="12" name="Conector recto 1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9AE080" id="Conector recto 12"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qC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5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McaWo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181FE303" w14:textId="2EB092BF" w:rsidR="00E3221E" w:rsidRPr="00124641" w:rsidRDefault="00124641" w:rsidP="00E3221E">
      <w:pPr>
        <w:pStyle w:val="Default"/>
        <w:spacing w:after="240" w:line="276" w:lineRule="auto"/>
        <w:jc w:val="both"/>
        <w:rPr>
          <w:i/>
          <w:color w:val="002060"/>
          <w:sz w:val="22"/>
          <w:szCs w:val="22"/>
        </w:rPr>
      </w:pPr>
      <w:r w:rsidRPr="00124641">
        <w:rPr>
          <w:i/>
          <w:color w:val="002060"/>
          <w:sz w:val="22"/>
          <w:szCs w:val="22"/>
          <w:lang w:val="es-419"/>
        </w:rPr>
        <w:t>Las actividades académicas son todas aquellas acciones que se realizan dentro del marco del componente formativo, encaminadas a que el estudiante alcance los resultados de aprendizaje previstos. Dichas acciones, a su vez, como parte del proceso formativo, interactúan en forma planificada y se desarrollan de forma sincrónica o asincrónica, presencial o virtual, de acuerdo con las metodologías previstas y la modalidad o modalidades de desarrollo del programa académico</w:t>
      </w:r>
      <w:r w:rsidR="00E3221E" w:rsidRPr="00124641">
        <w:rPr>
          <w:i/>
          <w:color w:val="002060"/>
          <w:sz w:val="22"/>
          <w:szCs w:val="22"/>
        </w:rPr>
        <w:t>.</w:t>
      </w:r>
    </w:p>
    <w:p w14:paraId="6E9A02C4" w14:textId="77777777" w:rsidR="00E3221E" w:rsidRPr="005A3F39" w:rsidRDefault="00E3221E" w:rsidP="00E3221E">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2568FFEF" w14:textId="563E3338" w:rsidR="00E3221E" w:rsidRPr="00B127D4" w:rsidRDefault="00CC40E4" w:rsidP="00966E90">
      <w:pPr>
        <w:pStyle w:val="Ttulo2"/>
        <w:numPr>
          <w:ilvl w:val="1"/>
          <w:numId w:val="19"/>
        </w:numPr>
        <w:spacing w:after="240" w:line="276" w:lineRule="auto"/>
        <w:jc w:val="both"/>
        <w:rPr>
          <w:rFonts w:ascii="Arial" w:hAnsi="Arial" w:cs="Arial"/>
          <w:color w:val="002060"/>
          <w:sz w:val="22"/>
        </w:rPr>
      </w:pPr>
      <w:bookmarkStart w:id="74" w:name="_Toc105568316"/>
      <w:r w:rsidRPr="00CC40E4">
        <w:rPr>
          <w:rFonts w:ascii="Arial" w:hAnsi="Arial" w:cs="Arial"/>
          <w:color w:val="002060"/>
          <w:sz w:val="22"/>
        </w:rPr>
        <w:t>Seguimiento al proyecto educativo del programa o el que haga sus veces y las acciones previstas para la nueva vigencia del registro calificado</w:t>
      </w:r>
      <w:r w:rsidR="00E3221E" w:rsidRPr="00B127D4">
        <w:rPr>
          <w:rFonts w:ascii="Arial" w:hAnsi="Arial" w:cs="Arial"/>
          <w:color w:val="002060"/>
          <w:sz w:val="22"/>
        </w:rPr>
        <w:t>.</w:t>
      </w:r>
      <w:bookmarkEnd w:id="74"/>
    </w:p>
    <w:p w14:paraId="0F91F8E7" w14:textId="2FF30D3D" w:rsidR="00E3221E" w:rsidRDefault="00F4188E" w:rsidP="00F42317">
      <w:pPr>
        <w:pStyle w:val="Default"/>
        <w:spacing w:after="240" w:line="276" w:lineRule="auto"/>
        <w:jc w:val="both"/>
        <w:rPr>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DD83490" w14:textId="03B83EE1" w:rsidR="00B144EA" w:rsidRPr="00B127D4" w:rsidRDefault="00CC40E4" w:rsidP="00966E90">
      <w:pPr>
        <w:pStyle w:val="Ttulo2"/>
        <w:numPr>
          <w:ilvl w:val="1"/>
          <w:numId w:val="19"/>
        </w:numPr>
        <w:spacing w:after="240" w:line="276" w:lineRule="auto"/>
        <w:jc w:val="both"/>
        <w:rPr>
          <w:rFonts w:ascii="Arial" w:hAnsi="Arial" w:cs="Arial"/>
          <w:color w:val="002060"/>
          <w:sz w:val="22"/>
          <w:lang w:val="es-419"/>
        </w:rPr>
      </w:pPr>
      <w:bookmarkStart w:id="75" w:name="_Toc105568317"/>
      <w:r w:rsidRPr="00CC40E4">
        <w:rPr>
          <w:rFonts w:ascii="Arial" w:hAnsi="Arial" w:cs="Arial"/>
          <w:color w:val="002060"/>
          <w:sz w:val="22"/>
        </w:rPr>
        <w:t>Seguimiento y el cumplimiento de la intencionalidad organizacional de las labores formativas, académicas y docentes del currículo.</w:t>
      </w:r>
      <w:bookmarkEnd w:id="75"/>
      <w:r w:rsidR="00B144EA" w:rsidRPr="00B127D4">
        <w:rPr>
          <w:rFonts w:ascii="Arial" w:hAnsi="Arial" w:cs="Arial"/>
          <w:color w:val="002060"/>
          <w:sz w:val="22"/>
          <w:lang w:val="es-419"/>
        </w:rPr>
        <w:t xml:space="preserve"> </w:t>
      </w:r>
    </w:p>
    <w:p w14:paraId="70D65D93" w14:textId="7AF93D09" w:rsidR="00C646B3" w:rsidRPr="00C646B3" w:rsidRDefault="00F4188E" w:rsidP="00FF7AFD">
      <w:pPr>
        <w:pStyle w:val="Default"/>
        <w:spacing w:after="240" w:line="276" w:lineRule="auto"/>
        <w:jc w:val="both"/>
        <w:rPr>
          <w:bCs/>
          <w:sz w:val="22"/>
          <w:szCs w:val="22"/>
          <w:lang w:val="es-CO"/>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44B6FC9" w14:textId="14F12A9C" w:rsidR="00B144EA" w:rsidRPr="00B127D4" w:rsidRDefault="00CC40E4" w:rsidP="00966E90">
      <w:pPr>
        <w:pStyle w:val="Ttulo2"/>
        <w:numPr>
          <w:ilvl w:val="1"/>
          <w:numId w:val="19"/>
        </w:numPr>
        <w:spacing w:after="240" w:line="276" w:lineRule="auto"/>
        <w:jc w:val="both"/>
        <w:rPr>
          <w:rFonts w:ascii="Arial" w:hAnsi="Arial" w:cs="Arial"/>
          <w:color w:val="002060"/>
          <w:sz w:val="22"/>
          <w:lang w:val="es-419"/>
        </w:rPr>
      </w:pPr>
      <w:bookmarkStart w:id="76" w:name="_Toc105568318"/>
      <w:r w:rsidRPr="00CC40E4">
        <w:rPr>
          <w:rFonts w:ascii="Arial" w:hAnsi="Arial" w:cs="Arial"/>
          <w:color w:val="002060"/>
          <w:sz w:val="22"/>
        </w:rPr>
        <w:t>Seguimiento a los ajustes en el micro currículo, macro currículo o lo que haga sus veces.</w:t>
      </w:r>
      <w:bookmarkEnd w:id="76"/>
      <w:r w:rsidR="00B144EA" w:rsidRPr="00B127D4">
        <w:rPr>
          <w:rFonts w:ascii="Arial" w:hAnsi="Arial" w:cs="Arial"/>
          <w:color w:val="002060"/>
          <w:sz w:val="22"/>
          <w:lang w:val="es-419"/>
        </w:rPr>
        <w:t xml:space="preserve"> </w:t>
      </w:r>
    </w:p>
    <w:p w14:paraId="613D4D45" w14:textId="2436A2D8" w:rsidR="00B144EA" w:rsidRPr="00853D5B" w:rsidRDefault="00F4188E" w:rsidP="00B144EA">
      <w:pPr>
        <w:pStyle w:val="Default"/>
        <w:spacing w:after="240" w:line="276" w:lineRule="auto"/>
        <w:jc w:val="both"/>
        <w:rPr>
          <w:sz w:val="20"/>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7CA4063" w14:textId="49DD307F" w:rsidR="00B144EA" w:rsidRPr="00B127D4" w:rsidRDefault="00CC40E4" w:rsidP="00966E90">
      <w:pPr>
        <w:pStyle w:val="Ttulo2"/>
        <w:numPr>
          <w:ilvl w:val="1"/>
          <w:numId w:val="19"/>
        </w:numPr>
        <w:spacing w:after="240" w:line="276" w:lineRule="auto"/>
        <w:jc w:val="both"/>
        <w:rPr>
          <w:rFonts w:ascii="Arial" w:hAnsi="Arial" w:cs="Arial"/>
          <w:color w:val="002060"/>
          <w:sz w:val="22"/>
          <w:lang w:val="es-419"/>
        </w:rPr>
      </w:pPr>
      <w:bookmarkStart w:id="77" w:name="_Toc105568319"/>
      <w:r w:rsidRPr="00CC40E4">
        <w:rPr>
          <w:rFonts w:ascii="Arial" w:hAnsi="Arial" w:cs="Arial"/>
          <w:color w:val="002060"/>
          <w:sz w:val="22"/>
        </w:rPr>
        <w:t>Seguimiento al diseño del proceso formativo, de las actividades académicas y de la forma en que se relacionan y se complementan entre sí, y los cambios previstos</w:t>
      </w:r>
      <w:r w:rsidR="00B144EA" w:rsidRPr="00B127D4">
        <w:rPr>
          <w:rFonts w:ascii="Arial" w:hAnsi="Arial" w:cs="Arial"/>
          <w:color w:val="002060"/>
          <w:sz w:val="22"/>
          <w:lang w:val="es-419"/>
        </w:rPr>
        <w:t>.</w:t>
      </w:r>
      <w:bookmarkEnd w:id="77"/>
      <w:r w:rsidR="00B144EA" w:rsidRPr="00B127D4">
        <w:rPr>
          <w:rFonts w:ascii="Arial" w:hAnsi="Arial" w:cs="Arial"/>
          <w:color w:val="002060"/>
          <w:sz w:val="22"/>
          <w:lang w:val="es-419"/>
        </w:rPr>
        <w:t xml:space="preserve"> </w:t>
      </w:r>
    </w:p>
    <w:p w14:paraId="48A268EF" w14:textId="4E6D0AE3" w:rsidR="00B86D97" w:rsidRDefault="00F4188E" w:rsidP="00B144EA">
      <w:pPr>
        <w:pStyle w:val="Default"/>
        <w:spacing w:after="240" w:line="276" w:lineRule="auto"/>
        <w:jc w:val="both"/>
        <w:rPr>
          <w:bCs/>
          <w:iCs/>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B621029" w14:textId="19F1B410" w:rsidR="0083340B" w:rsidRPr="00B127D4" w:rsidRDefault="00CC40E4" w:rsidP="0083340B">
      <w:pPr>
        <w:pStyle w:val="Ttulo2"/>
        <w:numPr>
          <w:ilvl w:val="1"/>
          <w:numId w:val="19"/>
        </w:numPr>
        <w:spacing w:after="240" w:line="276" w:lineRule="auto"/>
        <w:jc w:val="both"/>
        <w:rPr>
          <w:rFonts w:ascii="Arial" w:hAnsi="Arial" w:cs="Arial"/>
          <w:color w:val="002060"/>
          <w:sz w:val="22"/>
          <w:lang w:val="es-419"/>
        </w:rPr>
      </w:pPr>
      <w:bookmarkStart w:id="78" w:name="_Toc105568320"/>
      <w:r w:rsidRPr="00CC40E4">
        <w:rPr>
          <w:rFonts w:ascii="Arial" w:hAnsi="Arial" w:cs="Arial"/>
          <w:color w:val="002060"/>
          <w:sz w:val="22"/>
        </w:rPr>
        <w:t>Forma en que el proceso formativo contribuye al logro de los resultados de aprendizaje previstos</w:t>
      </w:r>
      <w:r w:rsidR="0083340B" w:rsidRPr="00B127D4">
        <w:rPr>
          <w:rFonts w:ascii="Arial" w:hAnsi="Arial" w:cs="Arial"/>
          <w:color w:val="002060"/>
          <w:sz w:val="22"/>
          <w:lang w:val="es-419"/>
        </w:rPr>
        <w:t>.</w:t>
      </w:r>
      <w:bookmarkEnd w:id="78"/>
      <w:r w:rsidR="0083340B" w:rsidRPr="00B127D4">
        <w:rPr>
          <w:rFonts w:ascii="Arial" w:hAnsi="Arial" w:cs="Arial"/>
          <w:color w:val="002060"/>
          <w:sz w:val="22"/>
          <w:lang w:val="es-419"/>
        </w:rPr>
        <w:t xml:space="preserve"> </w:t>
      </w:r>
    </w:p>
    <w:p w14:paraId="13526F8E" w14:textId="79AD6688" w:rsidR="0083340B" w:rsidRPr="00B144EA" w:rsidRDefault="00F4188E" w:rsidP="00B144EA">
      <w:pPr>
        <w:pStyle w:val="Default"/>
        <w:spacing w:after="240" w:line="276" w:lineRule="auto"/>
        <w:jc w:val="both"/>
        <w:rPr>
          <w:bCs/>
          <w:iCs/>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417F29C" w14:textId="2BCB4419" w:rsidR="00B144EA" w:rsidRPr="00B127D4" w:rsidRDefault="00CC40E4" w:rsidP="00966E90">
      <w:pPr>
        <w:pStyle w:val="Ttulo2"/>
        <w:numPr>
          <w:ilvl w:val="1"/>
          <w:numId w:val="19"/>
        </w:numPr>
        <w:spacing w:after="240" w:line="276" w:lineRule="auto"/>
        <w:jc w:val="both"/>
        <w:rPr>
          <w:rFonts w:ascii="Arial" w:hAnsi="Arial" w:cs="Arial"/>
          <w:color w:val="002060"/>
          <w:sz w:val="22"/>
          <w:lang w:val="es-419"/>
        </w:rPr>
      </w:pPr>
      <w:bookmarkStart w:id="79" w:name="_Toc105568321"/>
      <w:r w:rsidRPr="00CC40E4">
        <w:rPr>
          <w:rFonts w:ascii="Arial" w:hAnsi="Arial" w:cs="Arial"/>
          <w:color w:val="002060"/>
          <w:sz w:val="22"/>
        </w:rPr>
        <w:t>Seguimiento a los mecanismos de interacción entre estudiante-profesor y estudiante-estudiante establecidos en el proceso formativo y las acciones previstas a implementar en la nueva vigencia del registro calificado</w:t>
      </w:r>
      <w:r w:rsidR="00B144EA" w:rsidRPr="00B127D4">
        <w:rPr>
          <w:rFonts w:ascii="Arial" w:hAnsi="Arial" w:cs="Arial"/>
          <w:color w:val="002060"/>
          <w:sz w:val="22"/>
          <w:lang w:val="es-419"/>
        </w:rPr>
        <w:t>.</w:t>
      </w:r>
      <w:bookmarkEnd w:id="79"/>
      <w:r w:rsidR="00B144EA" w:rsidRPr="00B127D4">
        <w:rPr>
          <w:rFonts w:ascii="Arial" w:hAnsi="Arial" w:cs="Arial"/>
          <w:color w:val="002060"/>
          <w:sz w:val="22"/>
          <w:lang w:val="es-419"/>
        </w:rPr>
        <w:t xml:space="preserve"> </w:t>
      </w:r>
    </w:p>
    <w:p w14:paraId="663AD89F" w14:textId="10AAB62E" w:rsidR="002129FE" w:rsidRDefault="00F4188E" w:rsidP="002129FE">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44B7F949" w14:textId="77777777" w:rsidR="00470CAB" w:rsidRPr="007E1442" w:rsidRDefault="00470CAB" w:rsidP="00470CAB">
      <w:pPr>
        <w:pStyle w:val="Descripcin"/>
        <w:keepNext/>
        <w:spacing w:after="0"/>
        <w:rPr>
          <w:rFonts w:ascii="Arial" w:hAnsi="Arial" w:cs="Arial"/>
          <w:b w:val="0"/>
          <w:color w:val="auto"/>
          <w:sz w:val="20"/>
          <w:szCs w:val="22"/>
        </w:rPr>
      </w:pPr>
      <w:bookmarkStart w:id="80" w:name="_Toc95313771"/>
      <w:bookmarkStart w:id="81" w:name="_Toc105568236"/>
      <w:r w:rsidRPr="007E1442">
        <w:rPr>
          <w:rFonts w:ascii="Arial" w:hAnsi="Arial" w:cs="Arial"/>
          <w:b w:val="0"/>
          <w:color w:val="auto"/>
          <w:sz w:val="20"/>
          <w:szCs w:val="22"/>
        </w:rPr>
        <w:lastRenderedPageBreak/>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13</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Descripción actividades académicas</w:t>
      </w:r>
      <w:bookmarkEnd w:id="80"/>
      <w:bookmarkEnd w:id="81"/>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85"/>
        <w:gridCol w:w="927"/>
        <w:gridCol w:w="1118"/>
        <w:gridCol w:w="935"/>
        <w:gridCol w:w="1119"/>
        <w:gridCol w:w="1119"/>
        <w:gridCol w:w="1005"/>
        <w:gridCol w:w="1285"/>
        <w:gridCol w:w="812"/>
      </w:tblGrid>
      <w:tr w:rsidR="00470CAB" w:rsidRPr="00680F0B" w14:paraId="4F27E89F" w14:textId="77777777" w:rsidTr="009F406C">
        <w:tc>
          <w:tcPr>
            <w:tcW w:w="1103" w:type="dxa"/>
            <w:vMerge w:val="restart"/>
            <w:vAlign w:val="center"/>
          </w:tcPr>
          <w:p w14:paraId="60E34E0B"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Objetivo de aprendizaje</w:t>
            </w:r>
          </w:p>
        </w:tc>
        <w:tc>
          <w:tcPr>
            <w:tcW w:w="1045" w:type="dxa"/>
            <w:vMerge w:val="restart"/>
            <w:vAlign w:val="center"/>
          </w:tcPr>
          <w:p w14:paraId="0B35E4C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Actividad</w:t>
            </w:r>
          </w:p>
        </w:tc>
        <w:tc>
          <w:tcPr>
            <w:tcW w:w="1132" w:type="dxa"/>
            <w:vMerge w:val="restart"/>
            <w:vAlign w:val="center"/>
          </w:tcPr>
          <w:p w14:paraId="2D954AAE"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Descripción</w:t>
            </w:r>
          </w:p>
        </w:tc>
        <w:tc>
          <w:tcPr>
            <w:tcW w:w="1048" w:type="dxa"/>
            <w:vMerge w:val="restart"/>
            <w:vAlign w:val="center"/>
          </w:tcPr>
          <w:p w14:paraId="535EC023"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Recursos</w:t>
            </w:r>
          </w:p>
        </w:tc>
        <w:tc>
          <w:tcPr>
            <w:tcW w:w="1133" w:type="dxa"/>
            <w:vMerge w:val="restart"/>
            <w:vAlign w:val="center"/>
          </w:tcPr>
          <w:p w14:paraId="74FDF121"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Listado de espacios académicos en los que se desarrolla</w:t>
            </w:r>
            <w:r>
              <w:rPr>
                <w:rStyle w:val="Refdenotaalpie"/>
                <w:rFonts w:ascii="Arial" w:hAnsi="Arial" w:cs="Arial"/>
                <w:b/>
                <w:sz w:val="16"/>
                <w:szCs w:val="22"/>
                <w:lang w:val="es-419"/>
              </w:rPr>
              <w:footnoteReference w:id="2"/>
            </w:r>
          </w:p>
        </w:tc>
        <w:tc>
          <w:tcPr>
            <w:tcW w:w="1133" w:type="dxa"/>
            <w:vMerge w:val="restart"/>
            <w:vAlign w:val="center"/>
          </w:tcPr>
          <w:p w14:paraId="4D1866D7"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Número de créditos académicos</w:t>
            </w:r>
          </w:p>
        </w:tc>
        <w:tc>
          <w:tcPr>
            <w:tcW w:w="3378" w:type="dxa"/>
            <w:gridSpan w:val="3"/>
            <w:vAlign w:val="center"/>
          </w:tcPr>
          <w:p w14:paraId="3C2E16A7"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Distribución de horas de trabajo académico</w:t>
            </w:r>
          </w:p>
        </w:tc>
      </w:tr>
      <w:tr w:rsidR="00470CAB" w:rsidRPr="00680F0B" w14:paraId="6376E3FC" w14:textId="77777777" w:rsidTr="009F406C">
        <w:tc>
          <w:tcPr>
            <w:tcW w:w="1103" w:type="dxa"/>
            <w:vMerge/>
            <w:vAlign w:val="center"/>
          </w:tcPr>
          <w:p w14:paraId="4914017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045" w:type="dxa"/>
            <w:vMerge/>
            <w:vAlign w:val="center"/>
          </w:tcPr>
          <w:p w14:paraId="1F88123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132" w:type="dxa"/>
            <w:vMerge/>
            <w:vAlign w:val="center"/>
          </w:tcPr>
          <w:p w14:paraId="422E6F83"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048" w:type="dxa"/>
            <w:vMerge/>
            <w:vAlign w:val="center"/>
          </w:tcPr>
          <w:p w14:paraId="0A78D7A6"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133" w:type="dxa"/>
            <w:vMerge/>
            <w:vAlign w:val="center"/>
          </w:tcPr>
          <w:p w14:paraId="58F5B3B9"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133" w:type="dxa"/>
            <w:vMerge/>
            <w:vAlign w:val="center"/>
          </w:tcPr>
          <w:p w14:paraId="64FCB7CA"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074" w:type="dxa"/>
            <w:vAlign w:val="center"/>
          </w:tcPr>
          <w:p w14:paraId="4E23BCB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Horas Trabajo Presencial</w:t>
            </w:r>
          </w:p>
        </w:tc>
        <w:tc>
          <w:tcPr>
            <w:tcW w:w="1301" w:type="dxa"/>
            <w:vAlign w:val="center"/>
          </w:tcPr>
          <w:p w14:paraId="4C0A92E3"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Horas Trabajo Independiente</w:t>
            </w:r>
          </w:p>
        </w:tc>
        <w:tc>
          <w:tcPr>
            <w:tcW w:w="1003" w:type="dxa"/>
            <w:vAlign w:val="center"/>
          </w:tcPr>
          <w:p w14:paraId="4CB1FE55"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Horas Trabajo Dirigido</w:t>
            </w:r>
          </w:p>
        </w:tc>
      </w:tr>
      <w:tr w:rsidR="00470CAB" w:rsidRPr="00680F0B" w14:paraId="6B9B33E6" w14:textId="77777777" w:rsidTr="009F406C">
        <w:tc>
          <w:tcPr>
            <w:tcW w:w="1103" w:type="dxa"/>
            <w:vAlign w:val="center"/>
          </w:tcPr>
          <w:p w14:paraId="631523F8"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5" w:type="dxa"/>
            <w:vAlign w:val="center"/>
          </w:tcPr>
          <w:p w14:paraId="3D11D0BD"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2" w:type="dxa"/>
            <w:vAlign w:val="center"/>
          </w:tcPr>
          <w:p w14:paraId="6F81AEDC"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8" w:type="dxa"/>
            <w:vAlign w:val="center"/>
          </w:tcPr>
          <w:p w14:paraId="5D1E23B5"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684CC545"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6438E532"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74" w:type="dxa"/>
            <w:vAlign w:val="center"/>
          </w:tcPr>
          <w:p w14:paraId="75BD960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301" w:type="dxa"/>
            <w:vAlign w:val="center"/>
          </w:tcPr>
          <w:p w14:paraId="0531E689"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03" w:type="dxa"/>
            <w:vAlign w:val="center"/>
          </w:tcPr>
          <w:p w14:paraId="6665D4A2"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r>
      <w:tr w:rsidR="00470CAB" w:rsidRPr="00680F0B" w14:paraId="4145D4A1" w14:textId="77777777" w:rsidTr="009F406C">
        <w:tc>
          <w:tcPr>
            <w:tcW w:w="1103" w:type="dxa"/>
            <w:vAlign w:val="center"/>
          </w:tcPr>
          <w:p w14:paraId="3C22F1B8"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5" w:type="dxa"/>
            <w:vAlign w:val="center"/>
          </w:tcPr>
          <w:p w14:paraId="23A000B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2" w:type="dxa"/>
            <w:vAlign w:val="center"/>
          </w:tcPr>
          <w:p w14:paraId="4C48B417"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8" w:type="dxa"/>
            <w:vAlign w:val="center"/>
          </w:tcPr>
          <w:p w14:paraId="1C31AC00"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38A04714"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77D3A440"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74" w:type="dxa"/>
            <w:vAlign w:val="center"/>
          </w:tcPr>
          <w:p w14:paraId="0D51313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301" w:type="dxa"/>
            <w:vAlign w:val="center"/>
          </w:tcPr>
          <w:p w14:paraId="7EDA28D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03" w:type="dxa"/>
            <w:vAlign w:val="center"/>
          </w:tcPr>
          <w:p w14:paraId="125E2889"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r>
    </w:tbl>
    <w:p w14:paraId="2EFAFB8E" w14:textId="77777777" w:rsidR="00470CAB" w:rsidRDefault="00470CAB" w:rsidP="00470CAB">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5EA9DE3" w14:textId="01A9C55C" w:rsidR="00470CAB" w:rsidRPr="00C646B3" w:rsidRDefault="00CD35F0" w:rsidP="00470CAB">
      <w:pPr>
        <w:pStyle w:val="Default"/>
        <w:spacing w:after="240" w:line="276" w:lineRule="auto"/>
        <w:jc w:val="both"/>
        <w:rPr>
          <w:b/>
          <w:color w:val="002060"/>
          <w:sz w:val="22"/>
          <w:szCs w:val="22"/>
          <w:lang w:val="es-419"/>
        </w:rPr>
      </w:pPr>
      <w:r w:rsidRPr="000E2147">
        <w:rPr>
          <w:rFonts w:eastAsia="Book Antiqua"/>
          <w:sz w:val="22"/>
          <w:szCs w:val="22"/>
          <w:highlight w:val="yellow"/>
          <w:lang w:val="es-419"/>
        </w:rPr>
        <w:t>Complementar respuesta del indicador a partir de aquí.</w:t>
      </w:r>
    </w:p>
    <w:p w14:paraId="14F7D156" w14:textId="095F3EC5" w:rsidR="00B144EA" w:rsidRPr="00B127D4" w:rsidRDefault="00163068" w:rsidP="00966E90">
      <w:pPr>
        <w:pStyle w:val="Ttulo2"/>
        <w:numPr>
          <w:ilvl w:val="1"/>
          <w:numId w:val="19"/>
        </w:numPr>
        <w:spacing w:after="240" w:line="276" w:lineRule="auto"/>
        <w:jc w:val="both"/>
        <w:rPr>
          <w:rFonts w:ascii="Arial" w:hAnsi="Arial" w:cs="Arial"/>
          <w:color w:val="002060"/>
          <w:sz w:val="22"/>
          <w:lang w:val="es-419"/>
        </w:rPr>
      </w:pPr>
      <w:bookmarkStart w:id="82" w:name="_Toc105568322"/>
      <w:r w:rsidRPr="00163068">
        <w:rPr>
          <w:rFonts w:ascii="Arial" w:hAnsi="Arial" w:cs="Arial"/>
          <w:color w:val="002060"/>
          <w:sz w:val="22"/>
        </w:rPr>
        <w:t>Seguimiento a la proporción establecida en horas de interacción entre estudiante y profesor para los créditos académicos definidos en el plan general de estudios y de acuerdo la modalidad o modalidades del programa académico</w:t>
      </w:r>
      <w:r w:rsidR="00B144EA" w:rsidRPr="00B127D4">
        <w:rPr>
          <w:rFonts w:ascii="Arial" w:hAnsi="Arial" w:cs="Arial"/>
          <w:color w:val="002060"/>
          <w:sz w:val="22"/>
          <w:lang w:val="es-419"/>
        </w:rPr>
        <w:t>.</w:t>
      </w:r>
      <w:bookmarkEnd w:id="82"/>
      <w:r w:rsidR="00B144EA" w:rsidRPr="00B127D4">
        <w:rPr>
          <w:rFonts w:ascii="Arial" w:hAnsi="Arial" w:cs="Arial"/>
          <w:color w:val="002060"/>
          <w:sz w:val="22"/>
          <w:lang w:val="es-419"/>
        </w:rPr>
        <w:t xml:space="preserve"> </w:t>
      </w:r>
    </w:p>
    <w:p w14:paraId="03E11B12" w14:textId="435CB346" w:rsidR="00B144EA" w:rsidRDefault="00F4188E" w:rsidP="00F42317">
      <w:pPr>
        <w:pStyle w:val="Default"/>
        <w:spacing w:after="240" w:line="276" w:lineRule="auto"/>
        <w:jc w:val="both"/>
        <w:rPr>
          <w:sz w:val="22"/>
          <w:szCs w:val="22"/>
          <w:lang w:val="es-CO"/>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EDA917E" w14:textId="1E9A317B" w:rsidR="009E6E23" w:rsidRPr="00B127D4" w:rsidRDefault="00163068" w:rsidP="009E6E23">
      <w:pPr>
        <w:pStyle w:val="Ttulo2"/>
        <w:numPr>
          <w:ilvl w:val="1"/>
          <w:numId w:val="19"/>
        </w:numPr>
        <w:spacing w:after="240" w:line="276" w:lineRule="auto"/>
        <w:jc w:val="both"/>
        <w:rPr>
          <w:rFonts w:ascii="Arial" w:hAnsi="Arial" w:cs="Arial"/>
          <w:color w:val="002060"/>
          <w:sz w:val="22"/>
          <w:lang w:val="es-419"/>
        </w:rPr>
      </w:pPr>
      <w:bookmarkStart w:id="83" w:name="_Toc105568323"/>
      <w:r w:rsidRPr="00163068">
        <w:rPr>
          <w:rFonts w:ascii="Arial" w:hAnsi="Arial" w:cs="Arial"/>
          <w:color w:val="002060"/>
          <w:sz w:val="22"/>
        </w:rPr>
        <w:t>Seguimiento a la forma como se han discriminado las horas de interacción entre estudiante y profesor, en las actividades dedicadas al componente teórico, teórico-práctico y práctico según corresponda y de acuerdo con la modalidad o modalidades de desarrollo del programa académico</w:t>
      </w:r>
      <w:r w:rsidR="009E6E23" w:rsidRPr="00B127D4">
        <w:rPr>
          <w:rFonts w:ascii="Arial" w:hAnsi="Arial" w:cs="Arial"/>
          <w:color w:val="002060"/>
          <w:sz w:val="22"/>
          <w:lang w:val="es-419"/>
        </w:rPr>
        <w:t>.</w:t>
      </w:r>
      <w:bookmarkEnd w:id="83"/>
      <w:r w:rsidR="009E6E23" w:rsidRPr="00B127D4">
        <w:rPr>
          <w:rFonts w:ascii="Arial" w:hAnsi="Arial" w:cs="Arial"/>
          <w:color w:val="002060"/>
          <w:sz w:val="22"/>
          <w:lang w:val="es-419"/>
        </w:rPr>
        <w:t xml:space="preserve"> </w:t>
      </w:r>
    </w:p>
    <w:p w14:paraId="312B6EBE" w14:textId="00609456" w:rsidR="002B45AA" w:rsidRDefault="00CD35F0" w:rsidP="002B45AA">
      <w:pPr>
        <w:pStyle w:val="Default"/>
        <w:spacing w:after="240" w:line="276" w:lineRule="auto"/>
        <w:jc w:val="both"/>
        <w:rPr>
          <w:sz w:val="22"/>
          <w:szCs w:val="22"/>
          <w:lang w:val="es-CO"/>
        </w:rPr>
      </w:pPr>
      <w:r w:rsidRPr="000E2147">
        <w:rPr>
          <w:rFonts w:eastAsia="Book Antiqua"/>
          <w:sz w:val="22"/>
          <w:szCs w:val="22"/>
          <w:highlight w:val="yellow"/>
          <w:lang w:val="es-419"/>
        </w:rPr>
        <w:t>Complementar respuesta del indicador a partir de aquí.</w:t>
      </w:r>
    </w:p>
    <w:p w14:paraId="5880460F" w14:textId="33B80326" w:rsidR="00DF2252" w:rsidRPr="00B127D4" w:rsidRDefault="003E2F8E" w:rsidP="00DF2252">
      <w:pPr>
        <w:pStyle w:val="Ttulo2"/>
        <w:numPr>
          <w:ilvl w:val="1"/>
          <w:numId w:val="19"/>
        </w:numPr>
        <w:spacing w:after="240" w:line="276" w:lineRule="auto"/>
        <w:jc w:val="both"/>
        <w:rPr>
          <w:rFonts w:ascii="Arial" w:hAnsi="Arial" w:cs="Arial"/>
          <w:color w:val="002060"/>
          <w:sz w:val="22"/>
          <w:lang w:val="es-419"/>
        </w:rPr>
      </w:pPr>
      <w:bookmarkStart w:id="84" w:name="_Toc105568324"/>
      <w:r w:rsidRPr="003E2F8E">
        <w:rPr>
          <w:rFonts w:ascii="Arial" w:hAnsi="Arial" w:cs="Arial"/>
          <w:color w:val="002060"/>
          <w:sz w:val="22"/>
        </w:rPr>
        <w:t>Seguimiento a las horas de trabajo independiente del estudiante y el uso de los recursos (humano, financieros, tecnológicos y físicos) dispuestos para el logro de los objetivos fijados en esta actividad del estudiante</w:t>
      </w:r>
      <w:r w:rsidR="00DF2252" w:rsidRPr="00B127D4">
        <w:rPr>
          <w:rFonts w:ascii="Arial" w:hAnsi="Arial" w:cs="Arial"/>
          <w:color w:val="002060"/>
          <w:sz w:val="22"/>
          <w:lang w:val="es-419"/>
        </w:rPr>
        <w:t>.</w:t>
      </w:r>
      <w:bookmarkEnd w:id="84"/>
      <w:r w:rsidR="00DF2252" w:rsidRPr="00B127D4">
        <w:rPr>
          <w:rFonts w:ascii="Arial" w:hAnsi="Arial" w:cs="Arial"/>
          <w:color w:val="002060"/>
          <w:sz w:val="22"/>
          <w:lang w:val="es-419"/>
        </w:rPr>
        <w:t xml:space="preserve"> </w:t>
      </w:r>
    </w:p>
    <w:p w14:paraId="4C0C93CD" w14:textId="4782DE9F" w:rsidR="00DF2252" w:rsidRPr="00B144EA" w:rsidRDefault="00F4188E" w:rsidP="00DF2252">
      <w:pPr>
        <w:pStyle w:val="Default"/>
        <w:spacing w:after="240" w:line="276" w:lineRule="auto"/>
        <w:jc w:val="both"/>
        <w:rPr>
          <w:bCs/>
          <w:iCs/>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782E12F" w14:textId="31B93832" w:rsidR="00EA2FB7" w:rsidRPr="00B127D4" w:rsidRDefault="003E2F8E" w:rsidP="00EA2FB7">
      <w:pPr>
        <w:pStyle w:val="Ttulo2"/>
        <w:numPr>
          <w:ilvl w:val="1"/>
          <w:numId w:val="19"/>
        </w:numPr>
        <w:spacing w:after="240" w:line="276" w:lineRule="auto"/>
        <w:jc w:val="both"/>
        <w:rPr>
          <w:rFonts w:ascii="Arial" w:hAnsi="Arial" w:cs="Arial"/>
          <w:color w:val="002060"/>
          <w:sz w:val="22"/>
          <w:lang w:val="es-419"/>
        </w:rPr>
      </w:pPr>
      <w:bookmarkStart w:id="85" w:name="_Toc105568325"/>
      <w:r w:rsidRPr="003E2F8E">
        <w:rPr>
          <w:rFonts w:ascii="Arial" w:hAnsi="Arial" w:cs="Arial"/>
          <w:color w:val="002060"/>
          <w:sz w:val="22"/>
        </w:rPr>
        <w:t>Indicadores que den cuenta de la deserción por cohorte y por periodo académico, permanencia y graduación de los estudiantes durante la vigencia del registro calificado</w:t>
      </w:r>
      <w:r w:rsidR="00EA2FB7" w:rsidRPr="00B127D4">
        <w:rPr>
          <w:rFonts w:ascii="Arial" w:hAnsi="Arial" w:cs="Arial"/>
          <w:color w:val="002060"/>
          <w:sz w:val="22"/>
          <w:lang w:val="es-419"/>
        </w:rPr>
        <w:t>.</w:t>
      </w:r>
      <w:bookmarkEnd w:id="85"/>
      <w:r w:rsidR="00EA2FB7" w:rsidRPr="00B127D4">
        <w:rPr>
          <w:rFonts w:ascii="Arial" w:hAnsi="Arial" w:cs="Arial"/>
          <w:color w:val="002060"/>
          <w:sz w:val="22"/>
          <w:lang w:val="es-419"/>
        </w:rPr>
        <w:t xml:space="preserve"> </w:t>
      </w:r>
    </w:p>
    <w:p w14:paraId="714BA6C6" w14:textId="4CFC4170" w:rsidR="00772649" w:rsidRDefault="00F4188E" w:rsidP="00C14BA4">
      <w:pPr>
        <w:pStyle w:val="Default"/>
        <w:spacing w:after="240" w:line="276" w:lineRule="auto"/>
        <w:jc w:val="both"/>
        <w:rPr>
          <w:bCs/>
          <w:iCs/>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0F0AA10" w14:textId="02E8FCFB" w:rsidR="00DD42C4" w:rsidRPr="00B127D4" w:rsidRDefault="003E2F8E" w:rsidP="00DD42C4">
      <w:pPr>
        <w:pStyle w:val="Ttulo2"/>
        <w:numPr>
          <w:ilvl w:val="1"/>
          <w:numId w:val="19"/>
        </w:numPr>
        <w:spacing w:after="240" w:line="276" w:lineRule="auto"/>
        <w:jc w:val="both"/>
        <w:rPr>
          <w:rFonts w:ascii="Arial" w:hAnsi="Arial" w:cs="Arial"/>
          <w:color w:val="002060"/>
          <w:sz w:val="22"/>
          <w:lang w:val="es-419"/>
        </w:rPr>
      </w:pPr>
      <w:bookmarkStart w:id="86" w:name="_Toc105568326"/>
      <w:r w:rsidRPr="003E2F8E">
        <w:rPr>
          <w:rFonts w:ascii="Arial" w:hAnsi="Arial" w:cs="Arial"/>
          <w:color w:val="002060"/>
          <w:sz w:val="22"/>
        </w:rPr>
        <w:t>El cumplimiento del plan de diseño, construcción y disponibilidad de las actividades académicas en las plataformas, de acuerdo con la modalidad o modalidades del programa académico</w:t>
      </w:r>
      <w:r w:rsidR="00DD42C4" w:rsidRPr="00B127D4">
        <w:rPr>
          <w:rFonts w:ascii="Arial" w:hAnsi="Arial" w:cs="Arial"/>
          <w:color w:val="002060"/>
          <w:sz w:val="22"/>
          <w:lang w:val="es-419"/>
        </w:rPr>
        <w:t>.</w:t>
      </w:r>
      <w:bookmarkEnd w:id="86"/>
      <w:r w:rsidR="00DD42C4" w:rsidRPr="00B127D4">
        <w:rPr>
          <w:rFonts w:ascii="Arial" w:hAnsi="Arial" w:cs="Arial"/>
          <w:color w:val="002060"/>
          <w:sz w:val="22"/>
          <w:lang w:val="es-419"/>
        </w:rPr>
        <w:t xml:space="preserve"> </w:t>
      </w:r>
    </w:p>
    <w:p w14:paraId="56C08E12" w14:textId="099DD3F8" w:rsidR="002B45AA" w:rsidRDefault="00F4188E" w:rsidP="00C14BA4">
      <w:pPr>
        <w:pStyle w:val="Default"/>
        <w:spacing w:after="240" w:line="276" w:lineRule="auto"/>
        <w:jc w:val="both"/>
        <w:rPr>
          <w:sz w:val="22"/>
          <w:szCs w:val="22"/>
          <w:lang w:val="es-CO"/>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FB283F8" w14:textId="35ACAE49" w:rsidR="0011365F" w:rsidRPr="008E1971" w:rsidRDefault="0011365F" w:rsidP="008E1971">
      <w:pPr>
        <w:pStyle w:val="Ttulo1"/>
        <w:jc w:val="both"/>
        <w:rPr>
          <w:rFonts w:ascii="Arial" w:hAnsi="Arial" w:cs="Arial"/>
          <w:lang w:val="es-419"/>
        </w:rPr>
      </w:pPr>
      <w:bookmarkStart w:id="87" w:name="_Toc105568327"/>
      <w:r w:rsidRPr="008E1971">
        <w:rPr>
          <w:rFonts w:ascii="Arial" w:hAnsi="Arial" w:cs="Arial"/>
          <w:color w:val="FFC000"/>
          <w:lang w:val="es-419"/>
        </w:rPr>
        <w:lastRenderedPageBreak/>
        <w:t>CONDICIÓN DE CALIDAD</w:t>
      </w:r>
      <w:r w:rsidRPr="008E1971">
        <w:rPr>
          <w:rFonts w:ascii="Arial" w:hAnsi="Arial" w:cs="Arial"/>
          <w:color w:val="FFC000"/>
        </w:rPr>
        <w:t xml:space="preserve"> </w:t>
      </w:r>
      <w:r w:rsidRPr="008E1971">
        <w:rPr>
          <w:rFonts w:ascii="Arial" w:hAnsi="Arial" w:cs="Arial"/>
          <w:color w:val="FFC000"/>
          <w:lang w:val="es-419"/>
        </w:rPr>
        <w:t>5</w:t>
      </w:r>
      <w:r w:rsidRPr="008E1971">
        <w:rPr>
          <w:rFonts w:ascii="Arial" w:hAnsi="Arial" w:cs="Arial"/>
          <w:color w:val="FFC000"/>
        </w:rPr>
        <w:t xml:space="preserve">. </w:t>
      </w:r>
      <w:r w:rsidRPr="008E1971">
        <w:rPr>
          <w:rFonts w:ascii="Arial" w:hAnsi="Arial" w:cs="Arial"/>
          <w:color w:val="002060"/>
          <w:lang w:val="es-419"/>
        </w:rPr>
        <w:t>INVESTIGACIÓN, INNOVACIÓN Y/O CREACIÓN ARTÍSTICA Y CULTURAL DEL PROGRAMA</w:t>
      </w:r>
      <w:bookmarkEnd w:id="87"/>
    </w:p>
    <w:p w14:paraId="7E7DC0B1" w14:textId="77777777" w:rsidR="0011365F" w:rsidRPr="00F07F9C" w:rsidRDefault="0011365F" w:rsidP="0011365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6672" behindDoc="0" locked="0" layoutInCell="1" allowOverlap="1" wp14:anchorId="461EC8AF" wp14:editId="2605C1B6">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21424F" id="Conector recto 8"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5CA2746F" w14:textId="77777777" w:rsidR="00C71839" w:rsidRPr="00C71839" w:rsidRDefault="00C71839" w:rsidP="00C71839">
      <w:pPr>
        <w:pStyle w:val="Default"/>
        <w:spacing w:after="240" w:line="276" w:lineRule="auto"/>
        <w:jc w:val="both"/>
        <w:rPr>
          <w:i/>
          <w:color w:val="002060"/>
          <w:sz w:val="22"/>
          <w:szCs w:val="22"/>
          <w:lang w:val="es-419"/>
        </w:rPr>
      </w:pPr>
      <w:r w:rsidRPr="00C71839">
        <w:rPr>
          <w:i/>
          <w:color w:val="002060"/>
          <w:sz w:val="22"/>
          <w:szCs w:val="22"/>
          <w:lang w:val="es-419"/>
        </w:rPr>
        <w:t xml:space="preserve">La institución deberá declarar para el programa académico, la incorporación de la investigación, innovación y/o creación artística y cultural para el desarrollo del conocimiento, según el nivel de formación al que este pertenezca, teniendo en cuenta que la investigación, innovación y/o creación artística y cultural deberá reflejarse en el contacto de estudiantes y profesores, con los desarrollos de conocimiento, la creación y la innovación de la o las disciplinas, y de acuerdo con los cambios tecnológicos, creativos y de innovación. La propuesta del proceso formativo y la producción científica, de innovación y/o de creación artística y cultural del programa académico deberá responder a la declaración de que trata este apartado. </w:t>
      </w:r>
    </w:p>
    <w:p w14:paraId="39565364" w14:textId="77A0F7E1" w:rsidR="0011365F" w:rsidRDefault="00C71839" w:rsidP="00C71839">
      <w:pPr>
        <w:pStyle w:val="Default"/>
        <w:spacing w:after="240" w:line="276" w:lineRule="auto"/>
        <w:jc w:val="both"/>
        <w:rPr>
          <w:i/>
          <w:color w:val="002060"/>
          <w:sz w:val="22"/>
          <w:szCs w:val="22"/>
        </w:rPr>
      </w:pPr>
      <w:r w:rsidRPr="00C71839">
        <w:rPr>
          <w:i/>
          <w:color w:val="002060"/>
          <w:sz w:val="22"/>
          <w:szCs w:val="22"/>
          <w:lang w:val="es-419"/>
        </w:rPr>
        <w:t>La institución deberá especificar, cómo a lo largo del proceso formativo y en coherencia con la modalidad o modalidades, el lugar o lugares de desarrollo y el nivel de formación del programa académico, así como la naturaleza jurídica, la tipología y la identidad institución, implementará las estrategias, garantizará los medios y desarrollará los contenidos para la formación en investigación, innovación y/o creación artística y cultural que permitan alcanzar, entre otras, la incorporación del uso de las tecnologías de la información y de la comunicación y el logro de las competencias de pensamiento crítico, comunicación escrita, oral y otras formación de expresión, formulación y resolución de problemas, promoción de la creatividad y adaptabilidad</w:t>
      </w:r>
      <w:r w:rsidR="0011365F" w:rsidRPr="00C71839">
        <w:rPr>
          <w:i/>
          <w:color w:val="002060"/>
          <w:sz w:val="22"/>
          <w:szCs w:val="22"/>
        </w:rPr>
        <w:t>.</w:t>
      </w:r>
    </w:p>
    <w:p w14:paraId="75525EB5" w14:textId="62C32434" w:rsidR="00BF52FA" w:rsidRPr="00C71839" w:rsidRDefault="00BF52FA" w:rsidP="00C71839">
      <w:pPr>
        <w:pStyle w:val="Default"/>
        <w:spacing w:after="240" w:line="276" w:lineRule="auto"/>
        <w:jc w:val="both"/>
        <w:rPr>
          <w:i/>
          <w:color w:val="002060"/>
          <w:sz w:val="22"/>
          <w:szCs w:val="22"/>
          <w:lang w:val="es-419"/>
        </w:rPr>
      </w:pPr>
      <w:r w:rsidRPr="00BF52FA">
        <w:rPr>
          <w:i/>
          <w:color w:val="002060"/>
          <w:sz w:val="22"/>
          <w:szCs w:val="22"/>
          <w:lang w:val="es-CO"/>
        </w:rPr>
        <w:t>Teniendo en cuenta los artículos 25 al 27 de esta resolución, la institución deberá presentar para los programas académicos en todos los niveles de formación y en coherencia con la modalidad o modalidades y el lugar o lugares de desarrollo del programa, así como soportado en el sistema interno de aseguramiento de la calidad y en uno o varios informes de autoevaluación, lo siguiente:</w:t>
      </w:r>
    </w:p>
    <w:p w14:paraId="3FC9FE5E" w14:textId="77777777" w:rsidR="0011365F" w:rsidRPr="005A3F39" w:rsidRDefault="0011365F" w:rsidP="0011365F">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41956FEB" w14:textId="5B784A9D" w:rsidR="00B9562F" w:rsidRPr="009071F0" w:rsidRDefault="00BF52FA" w:rsidP="00966E90">
      <w:pPr>
        <w:pStyle w:val="Ttulo2"/>
        <w:numPr>
          <w:ilvl w:val="1"/>
          <w:numId w:val="20"/>
        </w:numPr>
        <w:spacing w:after="240" w:line="276" w:lineRule="auto"/>
        <w:jc w:val="both"/>
        <w:rPr>
          <w:rFonts w:ascii="Arial" w:hAnsi="Arial" w:cs="Arial"/>
          <w:color w:val="002060"/>
          <w:sz w:val="22"/>
        </w:rPr>
      </w:pPr>
      <w:bookmarkStart w:id="88" w:name="_Toc105568328"/>
      <w:r w:rsidRPr="00BF52FA">
        <w:rPr>
          <w:rFonts w:ascii="Arial" w:hAnsi="Arial" w:cs="Arial"/>
          <w:color w:val="002060"/>
          <w:sz w:val="22"/>
        </w:rPr>
        <w:t>Cumplimiento de la declaración para el programa académico, de la incorporación de la investigación, innovación y/o creación artística y cultural para el desarrollo del conocimiento, según el nivel de formación del programa y la tipología y misión institucional</w:t>
      </w:r>
      <w:r w:rsidR="0011365F" w:rsidRPr="009071F0">
        <w:rPr>
          <w:rFonts w:ascii="Arial" w:hAnsi="Arial" w:cs="Arial"/>
          <w:color w:val="002060"/>
          <w:sz w:val="22"/>
        </w:rPr>
        <w:t>.</w:t>
      </w:r>
      <w:bookmarkEnd w:id="88"/>
    </w:p>
    <w:p w14:paraId="1B257BD9" w14:textId="62C25B12" w:rsidR="00B9562F" w:rsidRDefault="00F4188E" w:rsidP="00B9562F">
      <w:pPr>
        <w:spacing w:after="240" w:line="276" w:lineRule="auto"/>
        <w:jc w:val="both"/>
        <w:rPr>
          <w:rFonts w:ascii="Arial" w:hAnsi="Arial" w:cs="Arial"/>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501469CD" w14:textId="13A8724B" w:rsidR="00DA283F" w:rsidRPr="009071F0" w:rsidRDefault="004F13DF" w:rsidP="00DA283F">
      <w:pPr>
        <w:pStyle w:val="Ttulo2"/>
        <w:numPr>
          <w:ilvl w:val="1"/>
          <w:numId w:val="20"/>
        </w:numPr>
        <w:spacing w:after="240" w:line="276" w:lineRule="auto"/>
        <w:jc w:val="both"/>
        <w:rPr>
          <w:rFonts w:ascii="Arial" w:hAnsi="Arial" w:cs="Arial"/>
          <w:color w:val="002060"/>
          <w:sz w:val="22"/>
          <w:lang w:val="es-419"/>
        </w:rPr>
      </w:pPr>
      <w:bookmarkStart w:id="89" w:name="_Toc105568329"/>
      <w:r>
        <w:rPr>
          <w:rFonts w:ascii="Arial" w:hAnsi="Arial" w:cs="Arial"/>
          <w:color w:val="002060"/>
          <w:sz w:val="22"/>
          <w:lang w:val="es-419"/>
        </w:rPr>
        <w:t>Resultados</w:t>
      </w:r>
      <w:r w:rsidR="00BF52FA" w:rsidRPr="00BF52FA">
        <w:rPr>
          <w:rFonts w:ascii="Arial" w:hAnsi="Arial" w:cs="Arial"/>
          <w:color w:val="002060"/>
          <w:sz w:val="22"/>
        </w:rPr>
        <w:t xml:space="preserve"> de la implementación de estrategias, medios y contenidos para la formación en investigación, innovación y/o creación artística y cultural, con sus evidencias</w:t>
      </w:r>
      <w:r w:rsidR="00DA283F" w:rsidRPr="009071F0">
        <w:rPr>
          <w:rFonts w:ascii="Arial" w:hAnsi="Arial" w:cs="Arial"/>
          <w:color w:val="002060"/>
          <w:sz w:val="22"/>
          <w:lang w:val="es-419"/>
        </w:rPr>
        <w:t>.</w:t>
      </w:r>
      <w:bookmarkEnd w:id="89"/>
    </w:p>
    <w:p w14:paraId="4CED8BAE" w14:textId="2D2914B4" w:rsidR="00DA283F" w:rsidRDefault="00F4188E" w:rsidP="00DA283F">
      <w:pPr>
        <w:pStyle w:val="Textoindependiente"/>
        <w:spacing w:after="240" w:line="276" w:lineRule="auto"/>
        <w:rPr>
          <w:rFonts w:cs="Arial"/>
          <w:szCs w:val="22"/>
          <w:lang w:val="es-ES"/>
        </w:rPr>
      </w:pPr>
      <w:r w:rsidRPr="00610F5B">
        <w:rPr>
          <w:rFonts w:eastAsia="Book Antiqua" w:cs="Arial"/>
          <w:szCs w:val="22"/>
          <w:highlight w:val="yellow"/>
          <w:lang w:val="es-419"/>
        </w:rPr>
        <w:t>Responda a partir de aquí el indicador</w:t>
      </w:r>
      <w:r w:rsidRPr="00610F5B">
        <w:rPr>
          <w:rFonts w:cs="Arial"/>
          <w:szCs w:val="22"/>
          <w:highlight w:val="yellow"/>
          <w:lang w:val="es-419"/>
        </w:rPr>
        <w:t>.</w:t>
      </w:r>
    </w:p>
    <w:p w14:paraId="7A524A65" w14:textId="0A8BB84A" w:rsidR="00F90626" w:rsidRPr="009071F0" w:rsidRDefault="00BF52FA" w:rsidP="00F90626">
      <w:pPr>
        <w:pStyle w:val="Ttulo2"/>
        <w:numPr>
          <w:ilvl w:val="1"/>
          <w:numId w:val="20"/>
        </w:numPr>
        <w:spacing w:after="240" w:line="276" w:lineRule="auto"/>
        <w:jc w:val="both"/>
        <w:rPr>
          <w:rFonts w:ascii="Arial" w:hAnsi="Arial" w:cs="Arial"/>
          <w:color w:val="002060"/>
          <w:sz w:val="22"/>
          <w:lang w:val="es-419"/>
        </w:rPr>
      </w:pPr>
      <w:bookmarkStart w:id="90" w:name="_Toc105568330"/>
      <w:r w:rsidRPr="00BF52FA">
        <w:rPr>
          <w:rFonts w:ascii="Arial" w:hAnsi="Arial" w:cs="Arial"/>
          <w:color w:val="002060"/>
          <w:sz w:val="22"/>
        </w:rPr>
        <w:lastRenderedPageBreak/>
        <w:t>Actividades académicas, docentes y formativas que se han nutrido de la investigación, innovación y/o creación artística y cultural, con sus evidencias</w:t>
      </w:r>
      <w:r w:rsidR="00F90626" w:rsidRPr="009071F0">
        <w:rPr>
          <w:rFonts w:ascii="Arial" w:hAnsi="Arial" w:cs="Arial"/>
          <w:color w:val="002060"/>
          <w:sz w:val="22"/>
          <w:lang w:val="es-419"/>
        </w:rPr>
        <w:t>.</w:t>
      </w:r>
      <w:bookmarkEnd w:id="90"/>
    </w:p>
    <w:p w14:paraId="6D33E12C" w14:textId="13466DC0" w:rsidR="00F90626" w:rsidRDefault="00F4188E" w:rsidP="00DA283F">
      <w:pPr>
        <w:pStyle w:val="Textoindependiente"/>
        <w:spacing w:after="240" w:line="276" w:lineRule="auto"/>
        <w:rPr>
          <w:rFonts w:cs="Arial"/>
          <w:szCs w:val="22"/>
          <w:lang w:val="es-ES"/>
        </w:rPr>
      </w:pPr>
      <w:r w:rsidRPr="00610F5B">
        <w:rPr>
          <w:rFonts w:eastAsia="Book Antiqua" w:cs="Arial"/>
          <w:szCs w:val="22"/>
          <w:highlight w:val="yellow"/>
          <w:lang w:val="es-419"/>
        </w:rPr>
        <w:t>Responda a partir de aquí el indicador</w:t>
      </w:r>
      <w:r w:rsidRPr="00610F5B">
        <w:rPr>
          <w:rFonts w:cs="Arial"/>
          <w:szCs w:val="22"/>
          <w:highlight w:val="yellow"/>
          <w:lang w:val="es-419"/>
        </w:rPr>
        <w:t>.</w:t>
      </w:r>
    </w:p>
    <w:p w14:paraId="4899F291" w14:textId="3BA02F69" w:rsidR="00082E01" w:rsidRPr="009071F0" w:rsidRDefault="00CB5AC9" w:rsidP="00082E01">
      <w:pPr>
        <w:pStyle w:val="Ttulo2"/>
        <w:numPr>
          <w:ilvl w:val="1"/>
          <w:numId w:val="20"/>
        </w:numPr>
        <w:spacing w:after="240" w:line="276" w:lineRule="auto"/>
        <w:jc w:val="both"/>
        <w:rPr>
          <w:rFonts w:ascii="Arial" w:hAnsi="Arial" w:cs="Arial"/>
          <w:color w:val="002060"/>
          <w:sz w:val="22"/>
          <w:lang w:val="es-419"/>
        </w:rPr>
      </w:pPr>
      <w:bookmarkStart w:id="91" w:name="_Toc105568331"/>
      <w:r w:rsidRPr="00CB5AC9">
        <w:rPr>
          <w:rFonts w:ascii="Arial" w:hAnsi="Arial" w:cs="Arial"/>
          <w:color w:val="002060"/>
          <w:sz w:val="22"/>
        </w:rPr>
        <w:t>Resultados de la implementación de áreas, líneas o temáticas de investigación, en coherencia con el objeto de estudio, el campo o campos de educación y formación del programa académico y los requerimientos de la región y el país para su crecimiento y transformación económico y social. Esta información deberá incluir la justificación de la incorporación o no de modificaciones para la nueva vigencia del registro calificado</w:t>
      </w:r>
      <w:r w:rsidR="00082E01" w:rsidRPr="009071F0">
        <w:rPr>
          <w:rFonts w:ascii="Arial" w:hAnsi="Arial" w:cs="Arial"/>
          <w:color w:val="002060"/>
          <w:sz w:val="22"/>
          <w:lang w:val="es-419"/>
        </w:rPr>
        <w:t>.</w:t>
      </w:r>
      <w:bookmarkEnd w:id="91"/>
    </w:p>
    <w:p w14:paraId="63D9ABD9" w14:textId="1833E677" w:rsidR="00082E01" w:rsidRDefault="00F4188E" w:rsidP="00DA283F">
      <w:pPr>
        <w:pStyle w:val="Textoindependiente"/>
        <w:spacing w:after="240" w:line="276" w:lineRule="auto"/>
        <w:rPr>
          <w:rFonts w:cs="Arial"/>
          <w:szCs w:val="22"/>
          <w:lang w:val="es-ES"/>
        </w:rPr>
      </w:pPr>
      <w:r w:rsidRPr="00610F5B">
        <w:rPr>
          <w:rFonts w:eastAsia="Book Antiqua" w:cs="Arial"/>
          <w:szCs w:val="22"/>
          <w:highlight w:val="yellow"/>
          <w:lang w:val="es-419"/>
        </w:rPr>
        <w:t>Responda a partir de aquí el indicador</w:t>
      </w:r>
      <w:r w:rsidRPr="00610F5B">
        <w:rPr>
          <w:rFonts w:cs="Arial"/>
          <w:szCs w:val="22"/>
          <w:highlight w:val="yellow"/>
          <w:lang w:val="es-419"/>
        </w:rPr>
        <w:t>.</w:t>
      </w:r>
    </w:p>
    <w:p w14:paraId="38929C42" w14:textId="40E24D3F" w:rsidR="00460966" w:rsidRPr="009071F0" w:rsidRDefault="00D820D5" w:rsidP="00460966">
      <w:pPr>
        <w:pStyle w:val="Ttulo2"/>
        <w:numPr>
          <w:ilvl w:val="1"/>
          <w:numId w:val="20"/>
        </w:numPr>
        <w:spacing w:after="240" w:line="276" w:lineRule="auto"/>
        <w:jc w:val="both"/>
        <w:rPr>
          <w:rFonts w:ascii="Arial" w:hAnsi="Arial" w:cs="Arial"/>
          <w:color w:val="002060"/>
          <w:sz w:val="22"/>
          <w:lang w:val="es-419"/>
        </w:rPr>
      </w:pPr>
      <w:bookmarkStart w:id="92" w:name="_Toc105568332"/>
      <w:r w:rsidRPr="00D820D5">
        <w:rPr>
          <w:rFonts w:ascii="Arial" w:hAnsi="Arial" w:cs="Arial"/>
          <w:color w:val="002060"/>
          <w:sz w:val="22"/>
        </w:rPr>
        <w:t>Seguimiento al cumplimiento de los instrumentos (planes, proyectos, programas o lo que haga sus veces) previstos para el logro del ambiente de investigación, innovación y lo creación artística y cultural, en los últimos siete (7) años, comparado con los instrumentos que se tenían proyectados para el mismo periodo, con la justificación en las diferencias significativas.</w:t>
      </w:r>
      <w:bookmarkEnd w:id="92"/>
    </w:p>
    <w:p w14:paraId="6B8169D0" w14:textId="6A16A2C0" w:rsidR="00460966" w:rsidRDefault="00F4188E" w:rsidP="00460966">
      <w:pPr>
        <w:pStyle w:val="Textoindependiente"/>
        <w:spacing w:after="240" w:line="276" w:lineRule="auto"/>
        <w:rPr>
          <w:rFonts w:cs="Arial"/>
          <w:szCs w:val="22"/>
          <w:lang w:val="es-ES"/>
        </w:rPr>
      </w:pPr>
      <w:r w:rsidRPr="00610F5B">
        <w:rPr>
          <w:rFonts w:eastAsia="Book Antiqua" w:cs="Arial"/>
          <w:szCs w:val="22"/>
          <w:highlight w:val="yellow"/>
          <w:lang w:val="es-419"/>
        </w:rPr>
        <w:t>Responda a partir de aquí el indicador</w:t>
      </w:r>
      <w:r w:rsidRPr="00610F5B">
        <w:rPr>
          <w:rFonts w:cs="Arial"/>
          <w:szCs w:val="22"/>
          <w:highlight w:val="yellow"/>
          <w:lang w:val="es-419"/>
        </w:rPr>
        <w:t>.</w:t>
      </w:r>
    </w:p>
    <w:p w14:paraId="2B4D5467" w14:textId="5A6EFE67" w:rsidR="0015012A" w:rsidRPr="00525AE5" w:rsidRDefault="0015012A" w:rsidP="0015012A">
      <w:pPr>
        <w:pStyle w:val="Descripcin"/>
        <w:keepNext/>
        <w:spacing w:after="0"/>
        <w:rPr>
          <w:rFonts w:ascii="Arial" w:hAnsi="Arial" w:cs="Arial"/>
          <w:b w:val="0"/>
          <w:color w:val="auto"/>
          <w:sz w:val="20"/>
          <w:szCs w:val="22"/>
        </w:rPr>
      </w:pPr>
      <w:bookmarkStart w:id="93" w:name="_Toc105568237"/>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14</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w:t>
      </w:r>
      <w:r>
        <w:rPr>
          <w:rFonts w:ascii="Arial" w:hAnsi="Arial" w:cs="Arial"/>
          <w:b w:val="0"/>
          <w:color w:val="auto"/>
          <w:sz w:val="20"/>
          <w:szCs w:val="22"/>
          <w:lang w:val="es-419"/>
        </w:rPr>
        <w:t>Proyección a siete (7) años de los instrumentos requeridos para investigación.</w:t>
      </w:r>
      <w:bookmarkEnd w:id="9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0"/>
        <w:gridCol w:w="3030"/>
        <w:gridCol w:w="2399"/>
        <w:gridCol w:w="1806"/>
      </w:tblGrid>
      <w:tr w:rsidR="00160B72" w:rsidRPr="0015012A" w14:paraId="6FBA19D5" w14:textId="77777777" w:rsidTr="00B21F53">
        <w:tc>
          <w:tcPr>
            <w:tcW w:w="2268" w:type="dxa"/>
            <w:vAlign w:val="center"/>
          </w:tcPr>
          <w:p w14:paraId="0B43A484" w14:textId="67DFBE00" w:rsidR="00160B72" w:rsidRPr="0015012A" w:rsidRDefault="0015012A" w:rsidP="0015012A">
            <w:pPr>
              <w:pStyle w:val="Textoindependiente"/>
              <w:jc w:val="center"/>
              <w:rPr>
                <w:rFonts w:cs="Arial"/>
                <w:b/>
                <w:sz w:val="20"/>
                <w:szCs w:val="22"/>
                <w:lang w:val="es-419"/>
              </w:rPr>
            </w:pPr>
            <w:r>
              <w:rPr>
                <w:rFonts w:cs="Arial"/>
                <w:b/>
                <w:sz w:val="20"/>
                <w:szCs w:val="22"/>
                <w:lang w:val="es-419"/>
              </w:rPr>
              <w:t>Principales actividades desarrolla</w:t>
            </w:r>
            <w:r w:rsidR="00D820D5">
              <w:rPr>
                <w:rFonts w:cs="Arial"/>
                <w:b/>
                <w:sz w:val="20"/>
                <w:szCs w:val="22"/>
                <w:lang w:val="es-419"/>
              </w:rPr>
              <w:t>das</w:t>
            </w:r>
          </w:p>
        </w:tc>
        <w:tc>
          <w:tcPr>
            <w:tcW w:w="3261" w:type="dxa"/>
            <w:vAlign w:val="center"/>
          </w:tcPr>
          <w:p w14:paraId="6BEBA021" w14:textId="03F9A410" w:rsidR="00160B72" w:rsidRPr="00696B94" w:rsidRDefault="00696B94" w:rsidP="0015012A">
            <w:pPr>
              <w:pStyle w:val="Textoindependiente"/>
              <w:jc w:val="center"/>
              <w:rPr>
                <w:rFonts w:cs="Arial"/>
                <w:b/>
                <w:sz w:val="20"/>
                <w:szCs w:val="22"/>
                <w:lang w:val="es-419"/>
              </w:rPr>
            </w:pPr>
            <w:r>
              <w:rPr>
                <w:rFonts w:cs="Arial"/>
                <w:b/>
                <w:sz w:val="20"/>
                <w:szCs w:val="22"/>
                <w:lang w:val="es-419"/>
              </w:rPr>
              <w:t>Recursos (humanos, financieros, tecnológicos y físicos) necesarios para la ejecución de los instrumentos</w:t>
            </w:r>
          </w:p>
        </w:tc>
        <w:tc>
          <w:tcPr>
            <w:tcW w:w="2551" w:type="dxa"/>
            <w:vAlign w:val="center"/>
          </w:tcPr>
          <w:p w14:paraId="179ADFBB" w14:textId="0F36DF18" w:rsidR="00160B72" w:rsidRPr="00696B94" w:rsidRDefault="00696B94" w:rsidP="0015012A">
            <w:pPr>
              <w:pStyle w:val="Textoindependiente"/>
              <w:jc w:val="center"/>
              <w:rPr>
                <w:rFonts w:cs="Arial"/>
                <w:b/>
                <w:sz w:val="20"/>
                <w:szCs w:val="22"/>
                <w:lang w:val="es-419"/>
              </w:rPr>
            </w:pPr>
            <w:r>
              <w:rPr>
                <w:rFonts w:cs="Arial"/>
                <w:b/>
                <w:sz w:val="20"/>
                <w:szCs w:val="22"/>
                <w:lang w:val="es-419"/>
              </w:rPr>
              <w:t>fuentes de financiación</w:t>
            </w:r>
          </w:p>
        </w:tc>
        <w:tc>
          <w:tcPr>
            <w:tcW w:w="1882" w:type="dxa"/>
            <w:vAlign w:val="center"/>
          </w:tcPr>
          <w:p w14:paraId="3D0B25E8" w14:textId="24189E86" w:rsidR="00160B72" w:rsidRPr="00696B94" w:rsidRDefault="00696B94" w:rsidP="0015012A">
            <w:pPr>
              <w:pStyle w:val="Textoindependiente"/>
              <w:jc w:val="center"/>
              <w:rPr>
                <w:rFonts w:cs="Arial"/>
                <w:b/>
                <w:sz w:val="20"/>
                <w:szCs w:val="22"/>
                <w:lang w:val="es-419"/>
              </w:rPr>
            </w:pPr>
            <w:r>
              <w:rPr>
                <w:rFonts w:cs="Arial"/>
                <w:b/>
                <w:sz w:val="20"/>
                <w:szCs w:val="22"/>
                <w:lang w:val="es-419"/>
              </w:rPr>
              <w:t xml:space="preserve">Resultados </w:t>
            </w:r>
            <w:r w:rsidR="00D820D5">
              <w:rPr>
                <w:rFonts w:cs="Arial"/>
                <w:b/>
                <w:sz w:val="20"/>
                <w:szCs w:val="22"/>
                <w:lang w:val="es-419"/>
              </w:rPr>
              <w:t>obtenidos</w:t>
            </w:r>
          </w:p>
        </w:tc>
      </w:tr>
      <w:tr w:rsidR="00160B72" w:rsidRPr="00160B72" w14:paraId="61B0C7FD" w14:textId="77777777" w:rsidTr="00B21F53">
        <w:tc>
          <w:tcPr>
            <w:tcW w:w="2268" w:type="dxa"/>
            <w:vAlign w:val="center"/>
          </w:tcPr>
          <w:p w14:paraId="12E3B9F7" w14:textId="77777777" w:rsidR="00160B72" w:rsidRPr="00160B72" w:rsidRDefault="00160B72" w:rsidP="0015012A">
            <w:pPr>
              <w:pStyle w:val="Textoindependiente"/>
              <w:jc w:val="center"/>
              <w:rPr>
                <w:rFonts w:cs="Arial"/>
                <w:sz w:val="20"/>
                <w:szCs w:val="22"/>
              </w:rPr>
            </w:pPr>
          </w:p>
        </w:tc>
        <w:tc>
          <w:tcPr>
            <w:tcW w:w="3261" w:type="dxa"/>
            <w:vAlign w:val="center"/>
          </w:tcPr>
          <w:p w14:paraId="456200A9" w14:textId="77777777" w:rsidR="00160B72" w:rsidRPr="00160B72" w:rsidRDefault="00160B72" w:rsidP="0015012A">
            <w:pPr>
              <w:pStyle w:val="Textoindependiente"/>
              <w:jc w:val="center"/>
              <w:rPr>
                <w:rFonts w:cs="Arial"/>
                <w:sz w:val="20"/>
                <w:szCs w:val="22"/>
              </w:rPr>
            </w:pPr>
          </w:p>
        </w:tc>
        <w:tc>
          <w:tcPr>
            <w:tcW w:w="2551" w:type="dxa"/>
            <w:vAlign w:val="center"/>
          </w:tcPr>
          <w:p w14:paraId="5BC03B9E" w14:textId="77777777" w:rsidR="00160B72" w:rsidRPr="00160B72" w:rsidRDefault="00160B72" w:rsidP="0015012A">
            <w:pPr>
              <w:pStyle w:val="Textoindependiente"/>
              <w:jc w:val="center"/>
              <w:rPr>
                <w:rFonts w:cs="Arial"/>
                <w:sz w:val="20"/>
                <w:szCs w:val="22"/>
              </w:rPr>
            </w:pPr>
          </w:p>
        </w:tc>
        <w:tc>
          <w:tcPr>
            <w:tcW w:w="1882" w:type="dxa"/>
            <w:vAlign w:val="center"/>
          </w:tcPr>
          <w:p w14:paraId="78BC0FA3" w14:textId="77777777" w:rsidR="00160B72" w:rsidRPr="00160B72" w:rsidRDefault="00160B72" w:rsidP="0015012A">
            <w:pPr>
              <w:pStyle w:val="Textoindependiente"/>
              <w:jc w:val="center"/>
              <w:rPr>
                <w:rFonts w:cs="Arial"/>
                <w:sz w:val="20"/>
                <w:szCs w:val="22"/>
              </w:rPr>
            </w:pPr>
          </w:p>
        </w:tc>
      </w:tr>
      <w:tr w:rsidR="00160B72" w:rsidRPr="00160B72" w14:paraId="1467E6FA" w14:textId="77777777" w:rsidTr="00B21F53">
        <w:tc>
          <w:tcPr>
            <w:tcW w:w="2268" w:type="dxa"/>
            <w:vAlign w:val="center"/>
          </w:tcPr>
          <w:p w14:paraId="66F5FB34" w14:textId="77777777" w:rsidR="00160B72" w:rsidRPr="00160B72" w:rsidRDefault="00160B72" w:rsidP="0015012A">
            <w:pPr>
              <w:pStyle w:val="Textoindependiente"/>
              <w:jc w:val="center"/>
              <w:rPr>
                <w:rFonts w:cs="Arial"/>
                <w:sz w:val="20"/>
                <w:szCs w:val="22"/>
              </w:rPr>
            </w:pPr>
          </w:p>
        </w:tc>
        <w:tc>
          <w:tcPr>
            <w:tcW w:w="3261" w:type="dxa"/>
            <w:vAlign w:val="center"/>
          </w:tcPr>
          <w:p w14:paraId="05B2F779" w14:textId="77777777" w:rsidR="00160B72" w:rsidRPr="00160B72" w:rsidRDefault="00160B72" w:rsidP="0015012A">
            <w:pPr>
              <w:pStyle w:val="Textoindependiente"/>
              <w:jc w:val="center"/>
              <w:rPr>
                <w:rFonts w:cs="Arial"/>
                <w:sz w:val="20"/>
                <w:szCs w:val="22"/>
              </w:rPr>
            </w:pPr>
          </w:p>
        </w:tc>
        <w:tc>
          <w:tcPr>
            <w:tcW w:w="2551" w:type="dxa"/>
            <w:vAlign w:val="center"/>
          </w:tcPr>
          <w:p w14:paraId="3DCCA0EB" w14:textId="77777777" w:rsidR="00160B72" w:rsidRPr="00160B72" w:rsidRDefault="00160B72" w:rsidP="0015012A">
            <w:pPr>
              <w:pStyle w:val="Textoindependiente"/>
              <w:jc w:val="center"/>
              <w:rPr>
                <w:rFonts w:cs="Arial"/>
                <w:sz w:val="20"/>
                <w:szCs w:val="22"/>
              </w:rPr>
            </w:pPr>
          </w:p>
        </w:tc>
        <w:tc>
          <w:tcPr>
            <w:tcW w:w="1882" w:type="dxa"/>
            <w:vAlign w:val="center"/>
          </w:tcPr>
          <w:p w14:paraId="6E46278B" w14:textId="77777777" w:rsidR="00160B72" w:rsidRPr="00160B72" w:rsidRDefault="00160B72" w:rsidP="0015012A">
            <w:pPr>
              <w:pStyle w:val="Textoindependiente"/>
              <w:jc w:val="center"/>
              <w:rPr>
                <w:rFonts w:cs="Arial"/>
                <w:sz w:val="20"/>
                <w:szCs w:val="22"/>
              </w:rPr>
            </w:pPr>
          </w:p>
        </w:tc>
      </w:tr>
    </w:tbl>
    <w:p w14:paraId="2B1F97C7" w14:textId="77777777" w:rsidR="000A441A" w:rsidRDefault="000A441A" w:rsidP="000A44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D6C2349" w14:textId="46B020EB" w:rsidR="00460966" w:rsidRPr="00F4188E" w:rsidRDefault="00CD35F0" w:rsidP="00160B72">
      <w:pPr>
        <w:pStyle w:val="Textoindependiente"/>
        <w:spacing w:before="240" w:after="240" w:line="276" w:lineRule="auto"/>
        <w:rPr>
          <w:rFonts w:cs="Arial"/>
          <w:color w:val="FF0000"/>
          <w:szCs w:val="22"/>
        </w:rPr>
      </w:pPr>
      <w:r w:rsidRPr="000E2147">
        <w:rPr>
          <w:rFonts w:eastAsia="Book Antiqua" w:cs="Arial"/>
          <w:szCs w:val="22"/>
          <w:highlight w:val="yellow"/>
          <w:lang w:val="es-419"/>
        </w:rPr>
        <w:t>Complementar respuesta del indicador a partir de aquí.</w:t>
      </w:r>
    </w:p>
    <w:p w14:paraId="00D02C70" w14:textId="4D6F943C" w:rsidR="00C75321" w:rsidRPr="00CD1FD5" w:rsidRDefault="00C75321" w:rsidP="00C75321">
      <w:pPr>
        <w:pStyle w:val="Ttulo2"/>
        <w:numPr>
          <w:ilvl w:val="1"/>
          <w:numId w:val="20"/>
        </w:numPr>
        <w:spacing w:after="240" w:line="276" w:lineRule="auto"/>
        <w:jc w:val="both"/>
        <w:rPr>
          <w:rFonts w:ascii="Arial" w:hAnsi="Arial" w:cs="Arial"/>
          <w:color w:val="002060"/>
          <w:sz w:val="22"/>
        </w:rPr>
      </w:pPr>
      <w:bookmarkStart w:id="94" w:name="_Toc105568333"/>
      <w:r w:rsidRPr="00C75321">
        <w:rPr>
          <w:rFonts w:ascii="Arial" w:hAnsi="Arial" w:cs="Arial"/>
          <w:color w:val="002060"/>
          <w:sz w:val="22"/>
        </w:rPr>
        <w:t>Proyección, para los próximos siete (7) años, de los instrumentos (planes, proyectos, programas o lo que haga sus veces) previstos para el logro del ambiente de investigación, innovación y/o creación artística y cultural, que incluya:</w:t>
      </w:r>
      <w:bookmarkEnd w:id="94"/>
    </w:p>
    <w:p w14:paraId="1B89C365" w14:textId="08E1C903" w:rsidR="00CD1FD5" w:rsidRDefault="00F4188E" w:rsidP="00CD1FD5">
      <w:pPr>
        <w:pStyle w:val="Textoindependiente"/>
        <w:spacing w:after="240" w:line="276" w:lineRule="auto"/>
        <w:rPr>
          <w:rFonts w:cs="Arial"/>
          <w:szCs w:val="22"/>
          <w:lang w:val="es-ES"/>
        </w:rPr>
      </w:pPr>
      <w:r w:rsidRPr="00610F5B">
        <w:rPr>
          <w:rFonts w:eastAsia="Book Antiqua" w:cs="Arial"/>
          <w:szCs w:val="22"/>
          <w:highlight w:val="yellow"/>
          <w:lang w:val="es-419"/>
        </w:rPr>
        <w:t>Responda a partir de aquí el indicador</w:t>
      </w:r>
      <w:r w:rsidRPr="00610F5B">
        <w:rPr>
          <w:rFonts w:cs="Arial"/>
          <w:szCs w:val="22"/>
          <w:highlight w:val="yellow"/>
          <w:lang w:val="es-419"/>
        </w:rPr>
        <w:t>.</w:t>
      </w:r>
    </w:p>
    <w:p w14:paraId="0F19C9DE" w14:textId="77777777" w:rsidR="00CD1FD5" w:rsidRPr="00525AE5" w:rsidRDefault="00CD1FD5" w:rsidP="00CD1FD5">
      <w:pPr>
        <w:pStyle w:val="Descripcin"/>
        <w:keepNext/>
        <w:spacing w:after="0"/>
        <w:rPr>
          <w:rFonts w:ascii="Arial" w:hAnsi="Arial" w:cs="Arial"/>
          <w:b w:val="0"/>
          <w:color w:val="auto"/>
          <w:sz w:val="20"/>
          <w:szCs w:val="22"/>
        </w:rPr>
      </w:pPr>
      <w:bookmarkStart w:id="95" w:name="_Toc105568238"/>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15</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w:t>
      </w:r>
      <w:r>
        <w:rPr>
          <w:rFonts w:ascii="Arial" w:hAnsi="Arial" w:cs="Arial"/>
          <w:b w:val="0"/>
          <w:color w:val="auto"/>
          <w:sz w:val="20"/>
          <w:szCs w:val="22"/>
          <w:lang w:val="es-419"/>
        </w:rPr>
        <w:t>Proyección a siete (7) años de los instrumentos requeridos para investigación.</w:t>
      </w:r>
      <w:bookmarkEnd w:id="9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9"/>
        <w:gridCol w:w="3041"/>
        <w:gridCol w:w="2406"/>
        <w:gridCol w:w="1809"/>
      </w:tblGrid>
      <w:tr w:rsidR="00CD1FD5" w:rsidRPr="0015012A" w14:paraId="2284F2FB" w14:textId="77777777" w:rsidTr="007B692E">
        <w:tc>
          <w:tcPr>
            <w:tcW w:w="2268" w:type="dxa"/>
            <w:vAlign w:val="center"/>
          </w:tcPr>
          <w:p w14:paraId="6B620AC2" w14:textId="77777777" w:rsidR="00CD1FD5" w:rsidRPr="0015012A" w:rsidRDefault="00CD1FD5" w:rsidP="007B692E">
            <w:pPr>
              <w:pStyle w:val="Textoindependiente"/>
              <w:jc w:val="center"/>
              <w:rPr>
                <w:rFonts w:cs="Arial"/>
                <w:b/>
                <w:sz w:val="20"/>
                <w:szCs w:val="22"/>
                <w:lang w:val="es-419"/>
              </w:rPr>
            </w:pPr>
            <w:r>
              <w:rPr>
                <w:rFonts w:cs="Arial"/>
                <w:b/>
                <w:sz w:val="20"/>
                <w:szCs w:val="22"/>
                <w:lang w:val="es-419"/>
              </w:rPr>
              <w:t>Principales actividades a desarrollar</w:t>
            </w:r>
          </w:p>
        </w:tc>
        <w:tc>
          <w:tcPr>
            <w:tcW w:w="3261" w:type="dxa"/>
            <w:vAlign w:val="center"/>
          </w:tcPr>
          <w:p w14:paraId="2B43AEC3" w14:textId="77777777" w:rsidR="00CD1FD5" w:rsidRPr="00696B94" w:rsidRDefault="00CD1FD5" w:rsidP="007B692E">
            <w:pPr>
              <w:pStyle w:val="Textoindependiente"/>
              <w:jc w:val="center"/>
              <w:rPr>
                <w:rFonts w:cs="Arial"/>
                <w:b/>
                <w:sz w:val="20"/>
                <w:szCs w:val="22"/>
                <w:lang w:val="es-419"/>
              </w:rPr>
            </w:pPr>
            <w:r>
              <w:rPr>
                <w:rFonts w:cs="Arial"/>
                <w:b/>
                <w:sz w:val="20"/>
                <w:szCs w:val="22"/>
                <w:lang w:val="es-419"/>
              </w:rPr>
              <w:t>Recursos (humanos, financieros, tecnológicos y físicos) necesarios para la ejecución de los instrumentos</w:t>
            </w:r>
          </w:p>
        </w:tc>
        <w:tc>
          <w:tcPr>
            <w:tcW w:w="2551" w:type="dxa"/>
            <w:vAlign w:val="center"/>
          </w:tcPr>
          <w:p w14:paraId="5E943319" w14:textId="77777777" w:rsidR="00CD1FD5" w:rsidRPr="00696B94" w:rsidRDefault="00CD1FD5" w:rsidP="007B692E">
            <w:pPr>
              <w:pStyle w:val="Textoindependiente"/>
              <w:jc w:val="center"/>
              <w:rPr>
                <w:rFonts w:cs="Arial"/>
                <w:b/>
                <w:sz w:val="20"/>
                <w:szCs w:val="22"/>
                <w:lang w:val="es-419"/>
              </w:rPr>
            </w:pPr>
            <w:r>
              <w:rPr>
                <w:rFonts w:cs="Arial"/>
                <w:b/>
                <w:sz w:val="20"/>
                <w:szCs w:val="22"/>
                <w:lang w:val="es-419"/>
              </w:rPr>
              <w:t>Posibles fuentes de financiación</w:t>
            </w:r>
          </w:p>
        </w:tc>
        <w:tc>
          <w:tcPr>
            <w:tcW w:w="1882" w:type="dxa"/>
            <w:vAlign w:val="center"/>
          </w:tcPr>
          <w:p w14:paraId="76793220" w14:textId="77777777" w:rsidR="00CD1FD5" w:rsidRPr="00696B94" w:rsidRDefault="00CD1FD5" w:rsidP="007B692E">
            <w:pPr>
              <w:pStyle w:val="Textoindependiente"/>
              <w:jc w:val="center"/>
              <w:rPr>
                <w:rFonts w:cs="Arial"/>
                <w:b/>
                <w:sz w:val="20"/>
                <w:szCs w:val="22"/>
                <w:lang w:val="es-419"/>
              </w:rPr>
            </w:pPr>
            <w:r>
              <w:rPr>
                <w:rFonts w:cs="Arial"/>
                <w:b/>
                <w:sz w:val="20"/>
                <w:szCs w:val="22"/>
                <w:lang w:val="es-419"/>
              </w:rPr>
              <w:t>Resultados esperados</w:t>
            </w:r>
          </w:p>
        </w:tc>
      </w:tr>
      <w:tr w:rsidR="00CD1FD5" w:rsidRPr="00160B72" w14:paraId="28862332" w14:textId="77777777" w:rsidTr="007B692E">
        <w:tc>
          <w:tcPr>
            <w:tcW w:w="2268" w:type="dxa"/>
            <w:vAlign w:val="center"/>
          </w:tcPr>
          <w:p w14:paraId="616A5CAD" w14:textId="77777777" w:rsidR="00CD1FD5" w:rsidRPr="00160B72" w:rsidRDefault="00CD1FD5" w:rsidP="007B692E">
            <w:pPr>
              <w:pStyle w:val="Textoindependiente"/>
              <w:jc w:val="center"/>
              <w:rPr>
                <w:rFonts w:cs="Arial"/>
                <w:sz w:val="20"/>
                <w:szCs w:val="22"/>
              </w:rPr>
            </w:pPr>
          </w:p>
        </w:tc>
        <w:tc>
          <w:tcPr>
            <w:tcW w:w="3261" w:type="dxa"/>
            <w:vAlign w:val="center"/>
          </w:tcPr>
          <w:p w14:paraId="48723C5A" w14:textId="77777777" w:rsidR="00CD1FD5" w:rsidRPr="00160B72" w:rsidRDefault="00CD1FD5" w:rsidP="007B692E">
            <w:pPr>
              <w:pStyle w:val="Textoindependiente"/>
              <w:jc w:val="center"/>
              <w:rPr>
                <w:rFonts w:cs="Arial"/>
                <w:sz w:val="20"/>
                <w:szCs w:val="22"/>
              </w:rPr>
            </w:pPr>
          </w:p>
        </w:tc>
        <w:tc>
          <w:tcPr>
            <w:tcW w:w="2551" w:type="dxa"/>
            <w:vAlign w:val="center"/>
          </w:tcPr>
          <w:p w14:paraId="61822AED" w14:textId="77777777" w:rsidR="00CD1FD5" w:rsidRPr="00160B72" w:rsidRDefault="00CD1FD5" w:rsidP="007B692E">
            <w:pPr>
              <w:pStyle w:val="Textoindependiente"/>
              <w:jc w:val="center"/>
              <w:rPr>
                <w:rFonts w:cs="Arial"/>
                <w:sz w:val="20"/>
                <w:szCs w:val="22"/>
              </w:rPr>
            </w:pPr>
          </w:p>
        </w:tc>
        <w:tc>
          <w:tcPr>
            <w:tcW w:w="1882" w:type="dxa"/>
            <w:vAlign w:val="center"/>
          </w:tcPr>
          <w:p w14:paraId="59B5A4F5" w14:textId="77777777" w:rsidR="00CD1FD5" w:rsidRPr="00160B72" w:rsidRDefault="00CD1FD5" w:rsidP="007B692E">
            <w:pPr>
              <w:pStyle w:val="Textoindependiente"/>
              <w:jc w:val="center"/>
              <w:rPr>
                <w:rFonts w:cs="Arial"/>
                <w:sz w:val="20"/>
                <w:szCs w:val="22"/>
              </w:rPr>
            </w:pPr>
          </w:p>
        </w:tc>
      </w:tr>
      <w:tr w:rsidR="00CD1FD5" w:rsidRPr="00160B72" w14:paraId="0EA6B0C7" w14:textId="77777777" w:rsidTr="007B692E">
        <w:tc>
          <w:tcPr>
            <w:tcW w:w="2268" w:type="dxa"/>
            <w:vAlign w:val="center"/>
          </w:tcPr>
          <w:p w14:paraId="3D0106FC" w14:textId="77777777" w:rsidR="00CD1FD5" w:rsidRPr="00160B72" w:rsidRDefault="00CD1FD5" w:rsidP="007B692E">
            <w:pPr>
              <w:pStyle w:val="Textoindependiente"/>
              <w:jc w:val="center"/>
              <w:rPr>
                <w:rFonts w:cs="Arial"/>
                <w:sz w:val="20"/>
                <w:szCs w:val="22"/>
              </w:rPr>
            </w:pPr>
          </w:p>
        </w:tc>
        <w:tc>
          <w:tcPr>
            <w:tcW w:w="3261" w:type="dxa"/>
            <w:vAlign w:val="center"/>
          </w:tcPr>
          <w:p w14:paraId="6B75D8DF" w14:textId="77777777" w:rsidR="00CD1FD5" w:rsidRPr="00160B72" w:rsidRDefault="00CD1FD5" w:rsidP="007B692E">
            <w:pPr>
              <w:pStyle w:val="Textoindependiente"/>
              <w:jc w:val="center"/>
              <w:rPr>
                <w:rFonts w:cs="Arial"/>
                <w:sz w:val="20"/>
                <w:szCs w:val="22"/>
              </w:rPr>
            </w:pPr>
          </w:p>
        </w:tc>
        <w:tc>
          <w:tcPr>
            <w:tcW w:w="2551" w:type="dxa"/>
            <w:vAlign w:val="center"/>
          </w:tcPr>
          <w:p w14:paraId="230DCF5C" w14:textId="77777777" w:rsidR="00CD1FD5" w:rsidRPr="00160B72" w:rsidRDefault="00CD1FD5" w:rsidP="007B692E">
            <w:pPr>
              <w:pStyle w:val="Textoindependiente"/>
              <w:jc w:val="center"/>
              <w:rPr>
                <w:rFonts w:cs="Arial"/>
                <w:sz w:val="20"/>
                <w:szCs w:val="22"/>
              </w:rPr>
            </w:pPr>
          </w:p>
        </w:tc>
        <w:tc>
          <w:tcPr>
            <w:tcW w:w="1882" w:type="dxa"/>
            <w:vAlign w:val="center"/>
          </w:tcPr>
          <w:p w14:paraId="63D8C912" w14:textId="77777777" w:rsidR="00CD1FD5" w:rsidRPr="00160B72" w:rsidRDefault="00CD1FD5" w:rsidP="007B692E">
            <w:pPr>
              <w:pStyle w:val="Textoindependiente"/>
              <w:jc w:val="center"/>
              <w:rPr>
                <w:rFonts w:cs="Arial"/>
                <w:sz w:val="20"/>
                <w:szCs w:val="22"/>
              </w:rPr>
            </w:pPr>
          </w:p>
        </w:tc>
      </w:tr>
    </w:tbl>
    <w:p w14:paraId="22F07CBB" w14:textId="77777777" w:rsidR="000A441A" w:rsidRDefault="000A441A" w:rsidP="000A44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59017548" w14:textId="08694248" w:rsidR="00B9562F" w:rsidRPr="00F4188E" w:rsidRDefault="00CD35F0" w:rsidP="00B9562F">
      <w:pPr>
        <w:pStyle w:val="Textoindependiente"/>
        <w:spacing w:after="240" w:line="276" w:lineRule="auto"/>
        <w:rPr>
          <w:rFonts w:cs="Arial"/>
          <w:color w:val="FF0000"/>
          <w:szCs w:val="22"/>
        </w:rPr>
      </w:pPr>
      <w:r w:rsidRPr="000E2147">
        <w:rPr>
          <w:rFonts w:eastAsia="Book Antiqua" w:cs="Arial"/>
          <w:szCs w:val="22"/>
          <w:highlight w:val="yellow"/>
          <w:lang w:val="es-419"/>
        </w:rPr>
        <w:t>Complementar respuesta del indicador a partir de aquí.</w:t>
      </w:r>
    </w:p>
    <w:p w14:paraId="27FD35A2" w14:textId="1B25B9B4" w:rsidR="00B9562F" w:rsidRDefault="00D820D5" w:rsidP="00966E90">
      <w:pPr>
        <w:pStyle w:val="Ttulo2"/>
        <w:numPr>
          <w:ilvl w:val="1"/>
          <w:numId w:val="20"/>
        </w:numPr>
        <w:spacing w:after="240" w:line="276" w:lineRule="auto"/>
        <w:jc w:val="both"/>
        <w:rPr>
          <w:rFonts w:ascii="Arial" w:hAnsi="Arial" w:cs="Arial"/>
          <w:color w:val="002060"/>
          <w:sz w:val="22"/>
          <w:lang w:val="es-419"/>
        </w:rPr>
      </w:pPr>
      <w:bookmarkStart w:id="96" w:name="_Toc105568334"/>
      <w:r w:rsidRPr="00D820D5">
        <w:rPr>
          <w:rFonts w:ascii="Arial" w:hAnsi="Arial" w:cs="Arial"/>
          <w:color w:val="002060"/>
          <w:sz w:val="22"/>
        </w:rPr>
        <w:t>Proyección para los próximos siete (7) años de las líneas de investigación o lo que haga sus veces</w:t>
      </w:r>
      <w:r w:rsidR="00B9562F" w:rsidRPr="009071F0">
        <w:rPr>
          <w:rFonts w:ascii="Arial" w:hAnsi="Arial" w:cs="Arial"/>
          <w:color w:val="002060"/>
          <w:sz w:val="22"/>
          <w:lang w:val="es-419"/>
        </w:rPr>
        <w:t>.</w:t>
      </w:r>
      <w:bookmarkEnd w:id="96"/>
    </w:p>
    <w:p w14:paraId="1151E983" w14:textId="02228EE8" w:rsidR="00D820D5" w:rsidRPr="007F064A" w:rsidRDefault="00F4188E" w:rsidP="007F064A">
      <w:pPr>
        <w:spacing w:after="240" w:line="276" w:lineRule="auto"/>
        <w:jc w:val="both"/>
        <w:rPr>
          <w:rFonts w:ascii="Arial" w:hAnsi="Arial" w:cs="Arial"/>
          <w:sz w:val="18"/>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20114570" w14:textId="77E84197" w:rsidR="007F064A" w:rsidRPr="007F064A" w:rsidRDefault="007F064A" w:rsidP="007F064A">
      <w:pPr>
        <w:pStyle w:val="Descripcin"/>
        <w:keepNext/>
        <w:spacing w:after="0"/>
        <w:rPr>
          <w:rFonts w:ascii="Arial" w:hAnsi="Arial" w:cs="Arial"/>
          <w:b w:val="0"/>
          <w:color w:val="auto"/>
          <w:sz w:val="20"/>
          <w:szCs w:val="22"/>
        </w:rPr>
      </w:pPr>
      <w:bookmarkStart w:id="97" w:name="_Toc105568239"/>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D81F48">
        <w:rPr>
          <w:rFonts w:ascii="Arial" w:hAnsi="Arial" w:cs="Arial"/>
          <w:b w:val="0"/>
          <w:noProof/>
          <w:color w:val="auto"/>
          <w:sz w:val="20"/>
          <w:szCs w:val="22"/>
        </w:rPr>
        <w:t>16</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Proyección a siete (7) años de los instrumentos requeridos para investigación</w:t>
      </w:r>
      <w:bookmarkEnd w:id="9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9"/>
        <w:gridCol w:w="3041"/>
        <w:gridCol w:w="2406"/>
        <w:gridCol w:w="1809"/>
      </w:tblGrid>
      <w:tr w:rsidR="00C75321" w:rsidRPr="0015012A" w14:paraId="647E1BAF" w14:textId="77777777" w:rsidTr="000C628E">
        <w:tc>
          <w:tcPr>
            <w:tcW w:w="2268" w:type="dxa"/>
            <w:vAlign w:val="center"/>
          </w:tcPr>
          <w:p w14:paraId="58CD11E7" w14:textId="77777777" w:rsidR="00C75321" w:rsidRPr="0015012A" w:rsidRDefault="00C75321" w:rsidP="000C628E">
            <w:pPr>
              <w:pStyle w:val="Textoindependiente"/>
              <w:jc w:val="center"/>
              <w:rPr>
                <w:rFonts w:cs="Arial"/>
                <w:b/>
                <w:sz w:val="20"/>
                <w:szCs w:val="22"/>
                <w:lang w:val="es-419"/>
              </w:rPr>
            </w:pPr>
            <w:r>
              <w:rPr>
                <w:rFonts w:cs="Arial"/>
                <w:b/>
                <w:sz w:val="20"/>
                <w:szCs w:val="22"/>
                <w:lang w:val="es-419"/>
              </w:rPr>
              <w:t>Principales actividades a desarrollar</w:t>
            </w:r>
          </w:p>
        </w:tc>
        <w:tc>
          <w:tcPr>
            <w:tcW w:w="3261" w:type="dxa"/>
            <w:vAlign w:val="center"/>
          </w:tcPr>
          <w:p w14:paraId="4E34A1E9" w14:textId="77777777" w:rsidR="00C75321" w:rsidRPr="00696B94" w:rsidRDefault="00C75321" w:rsidP="000C628E">
            <w:pPr>
              <w:pStyle w:val="Textoindependiente"/>
              <w:jc w:val="center"/>
              <w:rPr>
                <w:rFonts w:cs="Arial"/>
                <w:b/>
                <w:sz w:val="20"/>
                <w:szCs w:val="22"/>
                <w:lang w:val="es-419"/>
              </w:rPr>
            </w:pPr>
            <w:r>
              <w:rPr>
                <w:rFonts w:cs="Arial"/>
                <w:b/>
                <w:sz w:val="20"/>
                <w:szCs w:val="22"/>
                <w:lang w:val="es-419"/>
              </w:rPr>
              <w:t>Recursos (humanos, financieros, tecnológicos y físicos) necesarios para la ejecución de los instrumentos</w:t>
            </w:r>
          </w:p>
        </w:tc>
        <w:tc>
          <w:tcPr>
            <w:tcW w:w="2551" w:type="dxa"/>
            <w:vAlign w:val="center"/>
          </w:tcPr>
          <w:p w14:paraId="54343D10" w14:textId="77777777" w:rsidR="00C75321" w:rsidRPr="00696B94" w:rsidRDefault="00C75321" w:rsidP="000C628E">
            <w:pPr>
              <w:pStyle w:val="Textoindependiente"/>
              <w:jc w:val="center"/>
              <w:rPr>
                <w:rFonts w:cs="Arial"/>
                <w:b/>
                <w:sz w:val="20"/>
                <w:szCs w:val="22"/>
                <w:lang w:val="es-419"/>
              </w:rPr>
            </w:pPr>
            <w:r>
              <w:rPr>
                <w:rFonts w:cs="Arial"/>
                <w:b/>
                <w:sz w:val="20"/>
                <w:szCs w:val="22"/>
                <w:lang w:val="es-419"/>
              </w:rPr>
              <w:t>Posibles fuentes de financiación</w:t>
            </w:r>
          </w:p>
        </w:tc>
        <w:tc>
          <w:tcPr>
            <w:tcW w:w="1882" w:type="dxa"/>
            <w:vAlign w:val="center"/>
          </w:tcPr>
          <w:p w14:paraId="73176B59" w14:textId="77777777" w:rsidR="00C75321" w:rsidRPr="00696B94" w:rsidRDefault="00C75321" w:rsidP="000C628E">
            <w:pPr>
              <w:pStyle w:val="Textoindependiente"/>
              <w:jc w:val="center"/>
              <w:rPr>
                <w:rFonts w:cs="Arial"/>
                <w:b/>
                <w:sz w:val="20"/>
                <w:szCs w:val="22"/>
                <w:lang w:val="es-419"/>
              </w:rPr>
            </w:pPr>
            <w:r>
              <w:rPr>
                <w:rFonts w:cs="Arial"/>
                <w:b/>
                <w:sz w:val="20"/>
                <w:szCs w:val="22"/>
                <w:lang w:val="es-419"/>
              </w:rPr>
              <w:t>Resultados esperados</w:t>
            </w:r>
          </w:p>
        </w:tc>
      </w:tr>
      <w:tr w:rsidR="00C75321" w:rsidRPr="00160B72" w14:paraId="3D1684B9" w14:textId="77777777" w:rsidTr="000C628E">
        <w:tc>
          <w:tcPr>
            <w:tcW w:w="2268" w:type="dxa"/>
            <w:vAlign w:val="center"/>
          </w:tcPr>
          <w:p w14:paraId="54F8E735" w14:textId="77777777" w:rsidR="00C75321" w:rsidRPr="00160B72" w:rsidRDefault="00C75321" w:rsidP="000C628E">
            <w:pPr>
              <w:pStyle w:val="Textoindependiente"/>
              <w:jc w:val="center"/>
              <w:rPr>
                <w:rFonts w:cs="Arial"/>
                <w:sz w:val="20"/>
                <w:szCs w:val="22"/>
              </w:rPr>
            </w:pPr>
          </w:p>
        </w:tc>
        <w:tc>
          <w:tcPr>
            <w:tcW w:w="3261" w:type="dxa"/>
            <w:vAlign w:val="center"/>
          </w:tcPr>
          <w:p w14:paraId="6BCAC5E7" w14:textId="77777777" w:rsidR="00C75321" w:rsidRPr="00160B72" w:rsidRDefault="00C75321" w:rsidP="000C628E">
            <w:pPr>
              <w:pStyle w:val="Textoindependiente"/>
              <w:jc w:val="center"/>
              <w:rPr>
                <w:rFonts w:cs="Arial"/>
                <w:sz w:val="20"/>
                <w:szCs w:val="22"/>
              </w:rPr>
            </w:pPr>
          </w:p>
        </w:tc>
        <w:tc>
          <w:tcPr>
            <w:tcW w:w="2551" w:type="dxa"/>
            <w:vAlign w:val="center"/>
          </w:tcPr>
          <w:p w14:paraId="5D170D1A" w14:textId="77777777" w:rsidR="00C75321" w:rsidRPr="00160B72" w:rsidRDefault="00C75321" w:rsidP="000C628E">
            <w:pPr>
              <w:pStyle w:val="Textoindependiente"/>
              <w:jc w:val="center"/>
              <w:rPr>
                <w:rFonts w:cs="Arial"/>
                <w:sz w:val="20"/>
                <w:szCs w:val="22"/>
              </w:rPr>
            </w:pPr>
          </w:p>
        </w:tc>
        <w:tc>
          <w:tcPr>
            <w:tcW w:w="1882" w:type="dxa"/>
            <w:vAlign w:val="center"/>
          </w:tcPr>
          <w:p w14:paraId="585E84B9" w14:textId="77777777" w:rsidR="00C75321" w:rsidRPr="00160B72" w:rsidRDefault="00C75321" w:rsidP="000C628E">
            <w:pPr>
              <w:pStyle w:val="Textoindependiente"/>
              <w:jc w:val="center"/>
              <w:rPr>
                <w:rFonts w:cs="Arial"/>
                <w:sz w:val="20"/>
                <w:szCs w:val="22"/>
              </w:rPr>
            </w:pPr>
          </w:p>
        </w:tc>
      </w:tr>
      <w:tr w:rsidR="000A441A" w:rsidRPr="00160B72" w14:paraId="7ECB5B9E" w14:textId="77777777" w:rsidTr="000C628E">
        <w:tc>
          <w:tcPr>
            <w:tcW w:w="2268" w:type="dxa"/>
            <w:vAlign w:val="center"/>
          </w:tcPr>
          <w:p w14:paraId="05AD91F7" w14:textId="77777777" w:rsidR="000A441A" w:rsidRPr="00160B72" w:rsidRDefault="000A441A" w:rsidP="000C628E">
            <w:pPr>
              <w:pStyle w:val="Textoindependiente"/>
              <w:jc w:val="center"/>
              <w:rPr>
                <w:rFonts w:cs="Arial"/>
                <w:sz w:val="20"/>
                <w:szCs w:val="22"/>
              </w:rPr>
            </w:pPr>
          </w:p>
        </w:tc>
        <w:tc>
          <w:tcPr>
            <w:tcW w:w="3261" w:type="dxa"/>
            <w:vAlign w:val="center"/>
          </w:tcPr>
          <w:p w14:paraId="6EC56567" w14:textId="77777777" w:rsidR="000A441A" w:rsidRPr="00160B72" w:rsidRDefault="000A441A" w:rsidP="000C628E">
            <w:pPr>
              <w:pStyle w:val="Textoindependiente"/>
              <w:jc w:val="center"/>
              <w:rPr>
                <w:rFonts w:cs="Arial"/>
                <w:sz w:val="20"/>
                <w:szCs w:val="22"/>
              </w:rPr>
            </w:pPr>
          </w:p>
        </w:tc>
        <w:tc>
          <w:tcPr>
            <w:tcW w:w="2551" w:type="dxa"/>
            <w:vAlign w:val="center"/>
          </w:tcPr>
          <w:p w14:paraId="25D014DC" w14:textId="77777777" w:rsidR="000A441A" w:rsidRPr="00160B72" w:rsidRDefault="000A441A" w:rsidP="000C628E">
            <w:pPr>
              <w:pStyle w:val="Textoindependiente"/>
              <w:jc w:val="center"/>
              <w:rPr>
                <w:rFonts w:cs="Arial"/>
                <w:sz w:val="20"/>
                <w:szCs w:val="22"/>
              </w:rPr>
            </w:pPr>
          </w:p>
        </w:tc>
        <w:tc>
          <w:tcPr>
            <w:tcW w:w="1882" w:type="dxa"/>
            <w:vAlign w:val="center"/>
          </w:tcPr>
          <w:p w14:paraId="3ABCF9E3" w14:textId="77777777" w:rsidR="000A441A" w:rsidRPr="00160B72" w:rsidRDefault="000A441A" w:rsidP="000C628E">
            <w:pPr>
              <w:pStyle w:val="Textoindependiente"/>
              <w:jc w:val="center"/>
              <w:rPr>
                <w:rFonts w:cs="Arial"/>
                <w:sz w:val="20"/>
                <w:szCs w:val="22"/>
              </w:rPr>
            </w:pPr>
          </w:p>
        </w:tc>
      </w:tr>
      <w:tr w:rsidR="00C75321" w:rsidRPr="00160B72" w14:paraId="0829B105" w14:textId="77777777" w:rsidTr="000C628E">
        <w:tc>
          <w:tcPr>
            <w:tcW w:w="2268" w:type="dxa"/>
            <w:vAlign w:val="center"/>
          </w:tcPr>
          <w:p w14:paraId="23EE8D0B" w14:textId="77777777" w:rsidR="00C75321" w:rsidRPr="00160B72" w:rsidRDefault="00C75321" w:rsidP="000C628E">
            <w:pPr>
              <w:pStyle w:val="Textoindependiente"/>
              <w:jc w:val="center"/>
              <w:rPr>
                <w:rFonts w:cs="Arial"/>
                <w:sz w:val="20"/>
                <w:szCs w:val="22"/>
              </w:rPr>
            </w:pPr>
          </w:p>
        </w:tc>
        <w:tc>
          <w:tcPr>
            <w:tcW w:w="3261" w:type="dxa"/>
            <w:vAlign w:val="center"/>
          </w:tcPr>
          <w:p w14:paraId="11A59EB0" w14:textId="77777777" w:rsidR="00C75321" w:rsidRPr="00160B72" w:rsidRDefault="00C75321" w:rsidP="000C628E">
            <w:pPr>
              <w:pStyle w:val="Textoindependiente"/>
              <w:jc w:val="center"/>
              <w:rPr>
                <w:rFonts w:cs="Arial"/>
                <w:sz w:val="20"/>
                <w:szCs w:val="22"/>
              </w:rPr>
            </w:pPr>
          </w:p>
        </w:tc>
        <w:tc>
          <w:tcPr>
            <w:tcW w:w="2551" w:type="dxa"/>
            <w:vAlign w:val="center"/>
          </w:tcPr>
          <w:p w14:paraId="19C5888D" w14:textId="77777777" w:rsidR="00C75321" w:rsidRPr="00160B72" w:rsidRDefault="00C75321" w:rsidP="000C628E">
            <w:pPr>
              <w:pStyle w:val="Textoindependiente"/>
              <w:jc w:val="center"/>
              <w:rPr>
                <w:rFonts w:cs="Arial"/>
                <w:sz w:val="20"/>
                <w:szCs w:val="22"/>
              </w:rPr>
            </w:pPr>
          </w:p>
        </w:tc>
        <w:tc>
          <w:tcPr>
            <w:tcW w:w="1882" w:type="dxa"/>
            <w:vAlign w:val="center"/>
          </w:tcPr>
          <w:p w14:paraId="4A144F0E" w14:textId="77777777" w:rsidR="00C75321" w:rsidRPr="00160B72" w:rsidRDefault="00C75321" w:rsidP="000C628E">
            <w:pPr>
              <w:pStyle w:val="Textoindependiente"/>
              <w:jc w:val="center"/>
              <w:rPr>
                <w:rFonts w:cs="Arial"/>
                <w:sz w:val="20"/>
                <w:szCs w:val="22"/>
              </w:rPr>
            </w:pPr>
          </w:p>
        </w:tc>
      </w:tr>
    </w:tbl>
    <w:p w14:paraId="028D20E4" w14:textId="77777777" w:rsidR="000A441A" w:rsidRDefault="000A441A" w:rsidP="000A44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D8558F4" w14:textId="7C2A6413" w:rsidR="0011365F" w:rsidRPr="00F4188E" w:rsidRDefault="00CD35F0" w:rsidP="00C76318">
      <w:pPr>
        <w:spacing w:before="240" w:after="240" w:line="276" w:lineRule="auto"/>
        <w:jc w:val="both"/>
        <w:rPr>
          <w:rFonts w:ascii="Arial" w:hAnsi="Arial" w:cs="Arial"/>
          <w:color w:val="FF0000"/>
          <w:sz w:val="22"/>
          <w:szCs w:val="22"/>
        </w:rPr>
      </w:pPr>
      <w:r w:rsidRPr="000E2147">
        <w:rPr>
          <w:rFonts w:ascii="Arial" w:eastAsia="Book Antiqua" w:hAnsi="Arial" w:cs="Arial"/>
          <w:sz w:val="22"/>
          <w:szCs w:val="22"/>
          <w:highlight w:val="yellow"/>
          <w:lang w:val="es-419"/>
        </w:rPr>
        <w:t>Complementar respuesta del indicador a partir de aquí.</w:t>
      </w:r>
    </w:p>
    <w:p w14:paraId="2911D09D" w14:textId="4B3180FF" w:rsidR="009A093E" w:rsidRPr="009071F0" w:rsidRDefault="000A329C" w:rsidP="00966E90">
      <w:pPr>
        <w:pStyle w:val="Ttulo2"/>
        <w:numPr>
          <w:ilvl w:val="1"/>
          <w:numId w:val="20"/>
        </w:numPr>
        <w:spacing w:after="240" w:line="276" w:lineRule="auto"/>
        <w:jc w:val="both"/>
        <w:rPr>
          <w:rFonts w:ascii="Arial" w:hAnsi="Arial" w:cs="Arial"/>
          <w:color w:val="002060"/>
          <w:sz w:val="22"/>
          <w:lang w:val="es-419"/>
        </w:rPr>
      </w:pPr>
      <w:bookmarkStart w:id="98" w:name="_Toc105568335"/>
      <w:r w:rsidRPr="000A329C">
        <w:rPr>
          <w:rFonts w:ascii="Arial" w:hAnsi="Arial" w:cs="Arial"/>
          <w:color w:val="002060"/>
          <w:sz w:val="22"/>
        </w:rPr>
        <w:t>Resultados de la implementación de las líneas de investigación o lo que haga sus veces y la justificación de la incorporación o no de modificaciones</w:t>
      </w:r>
      <w:r w:rsidR="009A093E" w:rsidRPr="009071F0">
        <w:rPr>
          <w:rFonts w:ascii="Arial" w:hAnsi="Arial" w:cs="Arial"/>
          <w:color w:val="002060"/>
          <w:sz w:val="22"/>
          <w:lang w:val="es-419"/>
        </w:rPr>
        <w:t>.</w:t>
      </w:r>
      <w:bookmarkEnd w:id="98"/>
    </w:p>
    <w:p w14:paraId="5231D48F" w14:textId="2B0C2601" w:rsidR="00833334" w:rsidRDefault="00F4188E" w:rsidP="00D50BD8">
      <w:pPr>
        <w:spacing w:after="240" w:line="276" w:lineRule="auto"/>
        <w:jc w:val="both"/>
        <w:rPr>
          <w:rFonts w:ascii="Arial" w:hAnsi="Arial" w:cs="Arial"/>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56B69D02" w14:textId="77777777" w:rsidR="007479E2" w:rsidRPr="007E1442" w:rsidRDefault="007479E2" w:rsidP="007479E2">
      <w:pPr>
        <w:pStyle w:val="Descripcin"/>
        <w:keepNext/>
        <w:spacing w:after="0"/>
        <w:rPr>
          <w:rFonts w:ascii="Arial" w:hAnsi="Arial" w:cs="Arial"/>
          <w:b w:val="0"/>
          <w:color w:val="auto"/>
          <w:sz w:val="20"/>
          <w:szCs w:val="22"/>
        </w:rPr>
      </w:pPr>
      <w:bookmarkStart w:id="99" w:name="_Toc95313774"/>
      <w:bookmarkStart w:id="100" w:name="_Toc105568240"/>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17</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Información proyectos de investigación desarrollados o en curso</w:t>
      </w:r>
      <w:bookmarkEnd w:id="99"/>
      <w:bookmarkEnd w:id="100"/>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1459"/>
        <w:gridCol w:w="2150"/>
        <w:gridCol w:w="2141"/>
        <w:gridCol w:w="1738"/>
        <w:gridCol w:w="1917"/>
      </w:tblGrid>
      <w:tr w:rsidR="007479E2" w14:paraId="6EF96AC3" w14:textId="77777777" w:rsidTr="009F406C">
        <w:tc>
          <w:tcPr>
            <w:tcW w:w="5000" w:type="pct"/>
            <w:gridSpan w:val="5"/>
            <w:vAlign w:val="center"/>
          </w:tcPr>
          <w:p w14:paraId="36B23DCB" w14:textId="77777777" w:rsidR="007479E2" w:rsidRPr="00840622"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Proyectos de investigación</w:t>
            </w:r>
          </w:p>
        </w:tc>
      </w:tr>
      <w:tr w:rsidR="007479E2" w14:paraId="5F74531A" w14:textId="77777777" w:rsidTr="009F406C">
        <w:tc>
          <w:tcPr>
            <w:tcW w:w="776" w:type="pct"/>
            <w:vMerge w:val="restart"/>
            <w:tcBorders>
              <w:right w:val="nil"/>
            </w:tcBorders>
            <w:vAlign w:val="center"/>
          </w:tcPr>
          <w:p w14:paraId="7181A8C2" w14:textId="77777777" w:rsidR="007479E2" w:rsidRPr="0081317D"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Año</w:t>
            </w:r>
          </w:p>
        </w:tc>
        <w:tc>
          <w:tcPr>
            <w:tcW w:w="1143" w:type="pct"/>
            <w:vMerge w:val="restart"/>
            <w:tcBorders>
              <w:left w:val="nil"/>
              <w:right w:val="nil"/>
            </w:tcBorders>
            <w:vAlign w:val="center"/>
          </w:tcPr>
          <w:p w14:paraId="1634064D" w14:textId="77777777" w:rsidR="007479E2" w:rsidRPr="0081317D"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No. Proyectos</w:t>
            </w:r>
          </w:p>
        </w:tc>
        <w:tc>
          <w:tcPr>
            <w:tcW w:w="3081" w:type="pct"/>
            <w:gridSpan w:val="3"/>
            <w:tcBorders>
              <w:left w:val="nil"/>
            </w:tcBorders>
            <w:vAlign w:val="center"/>
          </w:tcPr>
          <w:p w14:paraId="64E27A22" w14:textId="77777777" w:rsidR="007479E2" w:rsidRPr="00840622"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Fuente de financiación ($)</w:t>
            </w:r>
          </w:p>
        </w:tc>
      </w:tr>
      <w:tr w:rsidR="007479E2" w14:paraId="1C2BDFC5" w14:textId="77777777" w:rsidTr="009F406C">
        <w:tc>
          <w:tcPr>
            <w:tcW w:w="776" w:type="pct"/>
            <w:vMerge/>
            <w:tcBorders>
              <w:right w:val="nil"/>
            </w:tcBorders>
            <w:vAlign w:val="center"/>
          </w:tcPr>
          <w:p w14:paraId="0CA4E3BD" w14:textId="77777777" w:rsidR="007479E2" w:rsidRPr="009B004E" w:rsidRDefault="007479E2" w:rsidP="009F406C">
            <w:pPr>
              <w:autoSpaceDE w:val="0"/>
              <w:autoSpaceDN w:val="0"/>
              <w:adjustRightInd w:val="0"/>
              <w:jc w:val="center"/>
              <w:rPr>
                <w:rFonts w:ascii="Arial" w:eastAsia="Calibri" w:hAnsi="Arial" w:cs="Arial"/>
                <w:b/>
                <w:sz w:val="20"/>
              </w:rPr>
            </w:pPr>
          </w:p>
        </w:tc>
        <w:tc>
          <w:tcPr>
            <w:tcW w:w="1143" w:type="pct"/>
            <w:vMerge/>
            <w:tcBorders>
              <w:left w:val="nil"/>
              <w:right w:val="nil"/>
            </w:tcBorders>
            <w:vAlign w:val="center"/>
          </w:tcPr>
          <w:p w14:paraId="2CC19497" w14:textId="77777777" w:rsidR="007479E2" w:rsidRPr="009B004E" w:rsidRDefault="007479E2" w:rsidP="009F406C">
            <w:pPr>
              <w:autoSpaceDE w:val="0"/>
              <w:autoSpaceDN w:val="0"/>
              <w:adjustRightInd w:val="0"/>
              <w:jc w:val="center"/>
              <w:rPr>
                <w:rFonts w:ascii="Arial" w:eastAsia="Calibri" w:hAnsi="Arial" w:cs="Arial"/>
                <w:b/>
                <w:sz w:val="20"/>
              </w:rPr>
            </w:pPr>
          </w:p>
        </w:tc>
        <w:tc>
          <w:tcPr>
            <w:tcW w:w="1138" w:type="pct"/>
            <w:tcBorders>
              <w:left w:val="nil"/>
              <w:right w:val="nil"/>
            </w:tcBorders>
            <w:vAlign w:val="center"/>
          </w:tcPr>
          <w:p w14:paraId="196E30E9" w14:textId="77777777" w:rsidR="007479E2" w:rsidRPr="0081317D"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Propia</w:t>
            </w:r>
          </w:p>
        </w:tc>
        <w:tc>
          <w:tcPr>
            <w:tcW w:w="924" w:type="pct"/>
            <w:tcBorders>
              <w:left w:val="nil"/>
              <w:right w:val="nil"/>
            </w:tcBorders>
            <w:vAlign w:val="center"/>
          </w:tcPr>
          <w:p w14:paraId="33571C22" w14:textId="77777777" w:rsidR="007479E2" w:rsidRPr="0081317D"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Nacional</w:t>
            </w:r>
          </w:p>
        </w:tc>
        <w:tc>
          <w:tcPr>
            <w:tcW w:w="1019" w:type="pct"/>
            <w:tcBorders>
              <w:left w:val="nil"/>
            </w:tcBorders>
            <w:vAlign w:val="center"/>
          </w:tcPr>
          <w:p w14:paraId="2FDF14C0" w14:textId="77777777" w:rsidR="007479E2" w:rsidRPr="0081317D" w:rsidRDefault="007479E2" w:rsidP="009F406C">
            <w:pPr>
              <w:autoSpaceDE w:val="0"/>
              <w:autoSpaceDN w:val="0"/>
              <w:adjustRightInd w:val="0"/>
              <w:jc w:val="center"/>
              <w:rPr>
                <w:rFonts w:ascii="Arial" w:eastAsia="Calibri" w:hAnsi="Arial" w:cs="Arial"/>
                <w:b/>
                <w:sz w:val="20"/>
                <w:lang w:val="es-419"/>
              </w:rPr>
            </w:pPr>
            <w:r>
              <w:rPr>
                <w:rFonts w:ascii="Arial" w:eastAsia="Calibri" w:hAnsi="Arial" w:cs="Arial"/>
                <w:b/>
                <w:sz w:val="20"/>
                <w:lang w:val="es-419"/>
              </w:rPr>
              <w:t>Internacional</w:t>
            </w:r>
          </w:p>
        </w:tc>
      </w:tr>
      <w:tr w:rsidR="007479E2" w14:paraId="2157AA1E" w14:textId="77777777" w:rsidTr="009F406C">
        <w:tc>
          <w:tcPr>
            <w:tcW w:w="776" w:type="pct"/>
            <w:tcBorders>
              <w:right w:val="nil"/>
            </w:tcBorders>
            <w:vAlign w:val="center"/>
          </w:tcPr>
          <w:p w14:paraId="5A34501F" w14:textId="77777777" w:rsidR="007479E2" w:rsidRDefault="007479E2" w:rsidP="009F406C">
            <w:pPr>
              <w:autoSpaceDE w:val="0"/>
              <w:autoSpaceDN w:val="0"/>
              <w:adjustRightInd w:val="0"/>
              <w:jc w:val="center"/>
              <w:rPr>
                <w:rFonts w:ascii="Arial" w:eastAsia="Calibri" w:hAnsi="Arial" w:cs="Arial"/>
                <w:sz w:val="20"/>
              </w:rPr>
            </w:pPr>
          </w:p>
        </w:tc>
        <w:tc>
          <w:tcPr>
            <w:tcW w:w="1143" w:type="pct"/>
            <w:tcBorders>
              <w:left w:val="nil"/>
              <w:right w:val="nil"/>
            </w:tcBorders>
            <w:vAlign w:val="center"/>
          </w:tcPr>
          <w:p w14:paraId="23F2A103" w14:textId="77777777" w:rsidR="007479E2" w:rsidRDefault="007479E2" w:rsidP="009F406C">
            <w:pPr>
              <w:autoSpaceDE w:val="0"/>
              <w:autoSpaceDN w:val="0"/>
              <w:adjustRightInd w:val="0"/>
              <w:jc w:val="center"/>
              <w:rPr>
                <w:rFonts w:ascii="Arial" w:eastAsia="Calibri" w:hAnsi="Arial" w:cs="Arial"/>
                <w:sz w:val="20"/>
              </w:rPr>
            </w:pPr>
          </w:p>
        </w:tc>
        <w:tc>
          <w:tcPr>
            <w:tcW w:w="1138" w:type="pct"/>
            <w:tcBorders>
              <w:left w:val="nil"/>
              <w:right w:val="nil"/>
            </w:tcBorders>
            <w:vAlign w:val="center"/>
          </w:tcPr>
          <w:p w14:paraId="2E17AB36" w14:textId="77777777" w:rsidR="007479E2" w:rsidRDefault="007479E2" w:rsidP="009F406C">
            <w:pPr>
              <w:autoSpaceDE w:val="0"/>
              <w:autoSpaceDN w:val="0"/>
              <w:adjustRightInd w:val="0"/>
              <w:jc w:val="center"/>
              <w:rPr>
                <w:rFonts w:ascii="Arial" w:eastAsia="Calibri" w:hAnsi="Arial" w:cs="Arial"/>
                <w:sz w:val="20"/>
              </w:rPr>
            </w:pPr>
          </w:p>
        </w:tc>
        <w:tc>
          <w:tcPr>
            <w:tcW w:w="924" w:type="pct"/>
            <w:tcBorders>
              <w:left w:val="nil"/>
              <w:right w:val="nil"/>
            </w:tcBorders>
            <w:vAlign w:val="center"/>
          </w:tcPr>
          <w:p w14:paraId="5D0FF628" w14:textId="77777777" w:rsidR="007479E2" w:rsidRDefault="007479E2" w:rsidP="009F406C">
            <w:pPr>
              <w:autoSpaceDE w:val="0"/>
              <w:autoSpaceDN w:val="0"/>
              <w:adjustRightInd w:val="0"/>
              <w:jc w:val="center"/>
              <w:rPr>
                <w:rFonts w:ascii="Arial" w:eastAsia="Calibri" w:hAnsi="Arial" w:cs="Arial"/>
                <w:sz w:val="20"/>
              </w:rPr>
            </w:pPr>
          </w:p>
        </w:tc>
        <w:tc>
          <w:tcPr>
            <w:tcW w:w="1019" w:type="pct"/>
            <w:tcBorders>
              <w:left w:val="nil"/>
            </w:tcBorders>
            <w:vAlign w:val="center"/>
          </w:tcPr>
          <w:p w14:paraId="48633792" w14:textId="77777777" w:rsidR="007479E2" w:rsidRDefault="007479E2" w:rsidP="009F406C">
            <w:pPr>
              <w:autoSpaceDE w:val="0"/>
              <w:autoSpaceDN w:val="0"/>
              <w:adjustRightInd w:val="0"/>
              <w:jc w:val="center"/>
              <w:rPr>
                <w:rFonts w:ascii="Arial" w:eastAsia="Calibri" w:hAnsi="Arial" w:cs="Arial"/>
                <w:sz w:val="20"/>
              </w:rPr>
            </w:pPr>
          </w:p>
        </w:tc>
      </w:tr>
    </w:tbl>
    <w:p w14:paraId="3B25FEB7" w14:textId="77777777" w:rsidR="007479E2" w:rsidRDefault="007479E2" w:rsidP="007479E2">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5176BE1F" w14:textId="2DA407E3" w:rsidR="00D50BD8" w:rsidRPr="007479E2" w:rsidRDefault="00CD35F0" w:rsidP="004A5F84">
      <w:pPr>
        <w:spacing w:after="240" w:line="276" w:lineRule="auto"/>
        <w:jc w:val="both"/>
        <w:rPr>
          <w:rFonts w:ascii="Arial" w:hAnsi="Arial" w:cs="Arial"/>
          <w:sz w:val="22"/>
          <w:szCs w:val="22"/>
          <w:lang w:val="es-419"/>
        </w:rPr>
      </w:pPr>
      <w:r w:rsidRPr="000E2147">
        <w:rPr>
          <w:rFonts w:ascii="Arial" w:eastAsia="Book Antiqua" w:hAnsi="Arial" w:cs="Arial"/>
          <w:sz w:val="22"/>
          <w:szCs w:val="22"/>
          <w:highlight w:val="yellow"/>
          <w:lang w:val="es-419"/>
        </w:rPr>
        <w:t>Complementar respuesta del indicador a partir de aquí.</w:t>
      </w:r>
    </w:p>
    <w:p w14:paraId="20869C83" w14:textId="00D2E73E" w:rsidR="007E07CC" w:rsidRPr="009071F0" w:rsidRDefault="007E07CC" w:rsidP="007E07CC">
      <w:pPr>
        <w:pStyle w:val="Ttulo2"/>
        <w:numPr>
          <w:ilvl w:val="1"/>
          <w:numId w:val="20"/>
        </w:numPr>
        <w:spacing w:after="240" w:line="276" w:lineRule="auto"/>
        <w:jc w:val="both"/>
        <w:rPr>
          <w:rFonts w:ascii="Arial" w:hAnsi="Arial" w:cs="Arial"/>
          <w:color w:val="002060"/>
          <w:sz w:val="22"/>
          <w:lang w:val="es-419"/>
        </w:rPr>
      </w:pPr>
      <w:bookmarkStart w:id="101" w:name="_Toc105568336"/>
      <w:r>
        <w:rPr>
          <w:rFonts w:ascii="Arial" w:hAnsi="Arial" w:cs="Arial"/>
          <w:color w:val="002060"/>
          <w:sz w:val="22"/>
          <w:lang w:val="es-419"/>
        </w:rPr>
        <w:t>Plan de proyección para los próximos siete (7) años, de los instrumentos (planes, proyectos, programas o lo que haga sus veces) previstos para el logro del ambiente de investigación, innovación y/o creación artística y cultural, el cual contiene actividades</w:t>
      </w:r>
      <w:r w:rsidRPr="009071F0">
        <w:rPr>
          <w:rFonts w:ascii="Arial" w:hAnsi="Arial" w:cs="Arial"/>
          <w:color w:val="002060"/>
          <w:sz w:val="22"/>
          <w:lang w:val="es-419"/>
        </w:rPr>
        <w:t>.</w:t>
      </w:r>
      <w:bookmarkEnd w:id="101"/>
    </w:p>
    <w:p w14:paraId="672F0AF4" w14:textId="77B66EF9" w:rsidR="007E07CC" w:rsidRDefault="00F4188E" w:rsidP="007E07CC">
      <w:pPr>
        <w:spacing w:after="240" w:line="276" w:lineRule="auto"/>
        <w:jc w:val="both"/>
        <w:rPr>
          <w:rFonts w:ascii="Arial" w:hAnsi="Arial" w:cs="Arial"/>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6B6E3B74" w14:textId="6575D3F5" w:rsidR="00EC76B4" w:rsidRDefault="00EC76B4" w:rsidP="00EC76B4">
      <w:pPr>
        <w:pStyle w:val="Ttulo2"/>
        <w:numPr>
          <w:ilvl w:val="1"/>
          <w:numId w:val="20"/>
        </w:numPr>
        <w:spacing w:after="240" w:line="276" w:lineRule="auto"/>
        <w:jc w:val="both"/>
        <w:rPr>
          <w:rFonts w:ascii="Arial" w:hAnsi="Arial" w:cs="Arial"/>
          <w:color w:val="002060"/>
          <w:sz w:val="22"/>
        </w:rPr>
      </w:pPr>
      <w:bookmarkStart w:id="102" w:name="_Toc105568337"/>
      <w:r w:rsidRPr="000A329C">
        <w:rPr>
          <w:rFonts w:ascii="Arial" w:hAnsi="Arial" w:cs="Arial"/>
          <w:color w:val="002060"/>
          <w:sz w:val="22"/>
        </w:rPr>
        <w:lastRenderedPageBreak/>
        <w:t>Seguimiento a la ejecución de la agenda de investigación, innovación y/o creación artística y cultural en los últimos siete (7) años, comparado con la agenda que se tenía planeada para el mismo periodo, con la justificación en las diferencias significativas.</w:t>
      </w:r>
      <w:bookmarkEnd w:id="102"/>
      <w:r w:rsidRPr="000A329C">
        <w:rPr>
          <w:rFonts w:ascii="Arial" w:hAnsi="Arial" w:cs="Arial"/>
          <w:color w:val="002060"/>
          <w:sz w:val="22"/>
        </w:rPr>
        <w:t xml:space="preserve"> </w:t>
      </w:r>
    </w:p>
    <w:p w14:paraId="64E9D8D5" w14:textId="31FF2751" w:rsidR="007F064A" w:rsidRPr="007F064A" w:rsidRDefault="00F4188E" w:rsidP="007F064A">
      <w:pPr>
        <w:spacing w:after="240" w:line="276" w:lineRule="auto"/>
        <w:jc w:val="both"/>
        <w:rPr>
          <w:rFonts w:ascii="Arial" w:hAnsi="Arial" w:cs="Arial"/>
          <w:sz w:val="18"/>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A3050B2" w14:textId="0BEAE327" w:rsidR="007F064A" w:rsidRPr="007F064A" w:rsidRDefault="007F064A" w:rsidP="007F064A">
      <w:pPr>
        <w:pStyle w:val="Descripcin"/>
        <w:keepNext/>
        <w:spacing w:after="0"/>
        <w:rPr>
          <w:rFonts w:ascii="Arial" w:hAnsi="Arial" w:cs="Arial"/>
          <w:b w:val="0"/>
          <w:color w:val="auto"/>
          <w:sz w:val="20"/>
          <w:szCs w:val="22"/>
        </w:rPr>
      </w:pPr>
      <w:bookmarkStart w:id="103" w:name="_Toc105568241"/>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D81F48">
        <w:rPr>
          <w:rFonts w:ascii="Arial" w:hAnsi="Arial" w:cs="Arial"/>
          <w:b w:val="0"/>
          <w:noProof/>
          <w:color w:val="auto"/>
          <w:sz w:val="20"/>
          <w:szCs w:val="22"/>
        </w:rPr>
        <w:t>18</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xml:space="preserve">. </w:t>
      </w:r>
      <w:r w:rsidR="009D6F6E">
        <w:rPr>
          <w:rFonts w:ascii="Arial" w:hAnsi="Arial" w:cs="Arial"/>
          <w:b w:val="0"/>
          <w:color w:val="auto"/>
          <w:sz w:val="20"/>
          <w:szCs w:val="22"/>
          <w:lang w:val="es-419"/>
        </w:rPr>
        <w:t>S</w:t>
      </w:r>
      <w:r w:rsidR="00193E09">
        <w:rPr>
          <w:rFonts w:ascii="Arial" w:hAnsi="Arial" w:cs="Arial"/>
          <w:b w:val="0"/>
          <w:color w:val="auto"/>
          <w:sz w:val="20"/>
          <w:szCs w:val="22"/>
          <w:lang w:val="es-419"/>
        </w:rPr>
        <w:t xml:space="preserve">eguimiento a la ejecución de la agenda de investigación </w:t>
      </w:r>
      <w:r w:rsidR="006528AE">
        <w:rPr>
          <w:rFonts w:ascii="Arial" w:hAnsi="Arial" w:cs="Arial"/>
          <w:b w:val="0"/>
          <w:color w:val="auto"/>
          <w:sz w:val="20"/>
          <w:szCs w:val="22"/>
          <w:lang w:val="es-419"/>
        </w:rPr>
        <w:t>en los últimos</w:t>
      </w:r>
      <w:r w:rsidR="00193E09">
        <w:rPr>
          <w:rFonts w:ascii="Arial" w:hAnsi="Arial" w:cs="Arial"/>
          <w:b w:val="0"/>
          <w:color w:val="auto"/>
          <w:sz w:val="20"/>
          <w:szCs w:val="22"/>
          <w:lang w:val="es-419"/>
        </w:rPr>
        <w:t xml:space="preserve"> siete (7) años</w:t>
      </w:r>
      <w:bookmarkEnd w:id="10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72"/>
        <w:gridCol w:w="3027"/>
        <w:gridCol w:w="2400"/>
        <w:gridCol w:w="1806"/>
      </w:tblGrid>
      <w:tr w:rsidR="007F064A" w:rsidRPr="0015012A" w14:paraId="4B7E55EE" w14:textId="77777777" w:rsidTr="006C3FDB">
        <w:tc>
          <w:tcPr>
            <w:tcW w:w="2268" w:type="dxa"/>
            <w:vAlign w:val="center"/>
          </w:tcPr>
          <w:p w14:paraId="2A94BD64" w14:textId="4B8193FC" w:rsidR="007F064A" w:rsidRPr="0015012A" w:rsidRDefault="00193E09" w:rsidP="00193E09">
            <w:pPr>
              <w:pStyle w:val="Textoindependiente"/>
              <w:jc w:val="center"/>
              <w:rPr>
                <w:rFonts w:cs="Arial"/>
                <w:b/>
                <w:sz w:val="20"/>
                <w:szCs w:val="22"/>
                <w:lang w:val="es-419"/>
              </w:rPr>
            </w:pPr>
            <w:r>
              <w:rPr>
                <w:rFonts w:cs="Arial"/>
                <w:b/>
                <w:sz w:val="20"/>
                <w:szCs w:val="22"/>
                <w:lang w:val="es-419"/>
              </w:rPr>
              <w:t>Principales actividades desarrolladas</w:t>
            </w:r>
          </w:p>
        </w:tc>
        <w:tc>
          <w:tcPr>
            <w:tcW w:w="3261" w:type="dxa"/>
            <w:vAlign w:val="center"/>
          </w:tcPr>
          <w:p w14:paraId="27328191" w14:textId="1FE1F233" w:rsidR="007F064A" w:rsidRPr="00696B94" w:rsidRDefault="007F064A" w:rsidP="00193E09">
            <w:pPr>
              <w:pStyle w:val="Textoindependiente"/>
              <w:jc w:val="center"/>
              <w:rPr>
                <w:rFonts w:cs="Arial"/>
                <w:b/>
                <w:sz w:val="20"/>
                <w:szCs w:val="22"/>
                <w:lang w:val="es-419"/>
              </w:rPr>
            </w:pPr>
            <w:r>
              <w:rPr>
                <w:rFonts w:cs="Arial"/>
                <w:b/>
                <w:sz w:val="20"/>
                <w:szCs w:val="22"/>
                <w:lang w:val="es-419"/>
              </w:rPr>
              <w:t xml:space="preserve">Recursos (humanos, financieros, tecnológicos y físicos) </w:t>
            </w:r>
            <w:r w:rsidR="00193E09">
              <w:rPr>
                <w:rFonts w:cs="Arial"/>
                <w:b/>
                <w:sz w:val="20"/>
                <w:szCs w:val="22"/>
                <w:lang w:val="es-419"/>
              </w:rPr>
              <w:t>ejecutados</w:t>
            </w:r>
          </w:p>
        </w:tc>
        <w:tc>
          <w:tcPr>
            <w:tcW w:w="2551" w:type="dxa"/>
            <w:vAlign w:val="center"/>
          </w:tcPr>
          <w:p w14:paraId="57A16227" w14:textId="34A02276" w:rsidR="007F064A" w:rsidRPr="00696B94" w:rsidRDefault="00193E09" w:rsidP="006C3FDB">
            <w:pPr>
              <w:pStyle w:val="Textoindependiente"/>
              <w:jc w:val="center"/>
              <w:rPr>
                <w:rFonts w:cs="Arial"/>
                <w:b/>
                <w:sz w:val="20"/>
                <w:szCs w:val="22"/>
                <w:lang w:val="es-419"/>
              </w:rPr>
            </w:pPr>
            <w:r>
              <w:rPr>
                <w:rFonts w:cs="Arial"/>
                <w:b/>
                <w:sz w:val="20"/>
                <w:szCs w:val="22"/>
                <w:lang w:val="es-419"/>
              </w:rPr>
              <w:t>Fuentes de financiación utilizadas</w:t>
            </w:r>
          </w:p>
        </w:tc>
        <w:tc>
          <w:tcPr>
            <w:tcW w:w="1882" w:type="dxa"/>
            <w:vAlign w:val="center"/>
          </w:tcPr>
          <w:p w14:paraId="653F6123" w14:textId="62FCB130" w:rsidR="007F064A" w:rsidRPr="00696B94" w:rsidRDefault="007F064A" w:rsidP="00193E09">
            <w:pPr>
              <w:pStyle w:val="Textoindependiente"/>
              <w:jc w:val="center"/>
              <w:rPr>
                <w:rFonts w:cs="Arial"/>
                <w:b/>
                <w:sz w:val="20"/>
                <w:szCs w:val="22"/>
                <w:lang w:val="es-419"/>
              </w:rPr>
            </w:pPr>
            <w:r>
              <w:rPr>
                <w:rFonts w:cs="Arial"/>
                <w:b/>
                <w:sz w:val="20"/>
                <w:szCs w:val="22"/>
                <w:lang w:val="es-419"/>
              </w:rPr>
              <w:t xml:space="preserve">Resultados </w:t>
            </w:r>
            <w:r w:rsidR="00193E09">
              <w:rPr>
                <w:rFonts w:cs="Arial"/>
                <w:b/>
                <w:sz w:val="20"/>
                <w:szCs w:val="22"/>
                <w:lang w:val="es-419"/>
              </w:rPr>
              <w:t>obtenidos</w:t>
            </w:r>
          </w:p>
        </w:tc>
      </w:tr>
      <w:tr w:rsidR="007F064A" w:rsidRPr="00160B72" w14:paraId="26A8C000" w14:textId="77777777" w:rsidTr="006C3FDB">
        <w:tc>
          <w:tcPr>
            <w:tcW w:w="2268" w:type="dxa"/>
            <w:vAlign w:val="center"/>
          </w:tcPr>
          <w:p w14:paraId="48B3599C" w14:textId="77777777" w:rsidR="007F064A" w:rsidRPr="00160B72" w:rsidRDefault="007F064A" w:rsidP="006C3FDB">
            <w:pPr>
              <w:pStyle w:val="Textoindependiente"/>
              <w:jc w:val="center"/>
              <w:rPr>
                <w:rFonts w:cs="Arial"/>
                <w:sz w:val="20"/>
                <w:szCs w:val="22"/>
              </w:rPr>
            </w:pPr>
          </w:p>
        </w:tc>
        <w:tc>
          <w:tcPr>
            <w:tcW w:w="3261" w:type="dxa"/>
            <w:vAlign w:val="center"/>
          </w:tcPr>
          <w:p w14:paraId="2381A0D2" w14:textId="77777777" w:rsidR="007F064A" w:rsidRPr="00160B72" w:rsidRDefault="007F064A" w:rsidP="006C3FDB">
            <w:pPr>
              <w:pStyle w:val="Textoindependiente"/>
              <w:jc w:val="center"/>
              <w:rPr>
                <w:rFonts w:cs="Arial"/>
                <w:sz w:val="20"/>
                <w:szCs w:val="22"/>
              </w:rPr>
            </w:pPr>
          </w:p>
        </w:tc>
        <w:tc>
          <w:tcPr>
            <w:tcW w:w="2551" w:type="dxa"/>
            <w:vAlign w:val="center"/>
          </w:tcPr>
          <w:p w14:paraId="3F036863" w14:textId="77777777" w:rsidR="007F064A" w:rsidRPr="00160B72" w:rsidRDefault="007F064A" w:rsidP="006C3FDB">
            <w:pPr>
              <w:pStyle w:val="Textoindependiente"/>
              <w:jc w:val="center"/>
              <w:rPr>
                <w:rFonts w:cs="Arial"/>
                <w:sz w:val="20"/>
                <w:szCs w:val="22"/>
              </w:rPr>
            </w:pPr>
          </w:p>
        </w:tc>
        <w:tc>
          <w:tcPr>
            <w:tcW w:w="1882" w:type="dxa"/>
            <w:vAlign w:val="center"/>
          </w:tcPr>
          <w:p w14:paraId="00C87E7A" w14:textId="77777777" w:rsidR="007F064A" w:rsidRPr="00160B72" w:rsidRDefault="007F064A" w:rsidP="006C3FDB">
            <w:pPr>
              <w:pStyle w:val="Textoindependiente"/>
              <w:jc w:val="center"/>
              <w:rPr>
                <w:rFonts w:cs="Arial"/>
                <w:sz w:val="20"/>
                <w:szCs w:val="22"/>
              </w:rPr>
            </w:pPr>
          </w:p>
        </w:tc>
      </w:tr>
      <w:tr w:rsidR="007F064A" w:rsidRPr="00160B72" w14:paraId="0B3D005A" w14:textId="77777777" w:rsidTr="006C3FDB">
        <w:tc>
          <w:tcPr>
            <w:tcW w:w="2268" w:type="dxa"/>
            <w:vAlign w:val="center"/>
          </w:tcPr>
          <w:p w14:paraId="32DA83E3" w14:textId="77777777" w:rsidR="007F064A" w:rsidRPr="00160B72" w:rsidRDefault="007F064A" w:rsidP="006C3FDB">
            <w:pPr>
              <w:pStyle w:val="Textoindependiente"/>
              <w:jc w:val="center"/>
              <w:rPr>
                <w:rFonts w:cs="Arial"/>
                <w:sz w:val="20"/>
                <w:szCs w:val="22"/>
              </w:rPr>
            </w:pPr>
          </w:p>
        </w:tc>
        <w:tc>
          <w:tcPr>
            <w:tcW w:w="3261" w:type="dxa"/>
            <w:vAlign w:val="center"/>
          </w:tcPr>
          <w:p w14:paraId="0402702D" w14:textId="77777777" w:rsidR="007F064A" w:rsidRPr="00160B72" w:rsidRDefault="007F064A" w:rsidP="006C3FDB">
            <w:pPr>
              <w:pStyle w:val="Textoindependiente"/>
              <w:jc w:val="center"/>
              <w:rPr>
                <w:rFonts w:cs="Arial"/>
                <w:sz w:val="20"/>
                <w:szCs w:val="22"/>
              </w:rPr>
            </w:pPr>
          </w:p>
        </w:tc>
        <w:tc>
          <w:tcPr>
            <w:tcW w:w="2551" w:type="dxa"/>
            <w:vAlign w:val="center"/>
          </w:tcPr>
          <w:p w14:paraId="6C961BDD" w14:textId="77777777" w:rsidR="007F064A" w:rsidRPr="00160B72" w:rsidRDefault="007F064A" w:rsidP="006C3FDB">
            <w:pPr>
              <w:pStyle w:val="Textoindependiente"/>
              <w:jc w:val="center"/>
              <w:rPr>
                <w:rFonts w:cs="Arial"/>
                <w:sz w:val="20"/>
                <w:szCs w:val="22"/>
              </w:rPr>
            </w:pPr>
          </w:p>
        </w:tc>
        <w:tc>
          <w:tcPr>
            <w:tcW w:w="1882" w:type="dxa"/>
            <w:vAlign w:val="center"/>
          </w:tcPr>
          <w:p w14:paraId="55B7E79B" w14:textId="77777777" w:rsidR="007F064A" w:rsidRPr="00160B72" w:rsidRDefault="007F064A" w:rsidP="006C3FDB">
            <w:pPr>
              <w:pStyle w:val="Textoindependiente"/>
              <w:jc w:val="center"/>
              <w:rPr>
                <w:rFonts w:cs="Arial"/>
                <w:sz w:val="20"/>
                <w:szCs w:val="22"/>
              </w:rPr>
            </w:pPr>
          </w:p>
        </w:tc>
      </w:tr>
    </w:tbl>
    <w:p w14:paraId="2FDF1CFB" w14:textId="77777777" w:rsidR="000A441A" w:rsidRDefault="000A441A" w:rsidP="000A44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0D88DF6" w14:textId="1586AF5A" w:rsidR="007F064A" w:rsidRDefault="00CD35F0" w:rsidP="00C50762">
      <w:pPr>
        <w:spacing w:before="240"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4D7C8F39" w14:textId="42F92B4D" w:rsidR="00847BA5" w:rsidRDefault="00847BA5" w:rsidP="00847BA5">
      <w:pPr>
        <w:pStyle w:val="Ttulo2"/>
        <w:numPr>
          <w:ilvl w:val="1"/>
          <w:numId w:val="20"/>
        </w:numPr>
        <w:spacing w:after="240" w:line="276" w:lineRule="auto"/>
        <w:jc w:val="both"/>
        <w:rPr>
          <w:rFonts w:ascii="Arial" w:hAnsi="Arial" w:cs="Arial"/>
          <w:color w:val="002060"/>
          <w:sz w:val="22"/>
        </w:rPr>
      </w:pPr>
      <w:bookmarkStart w:id="104" w:name="_Toc105568338"/>
      <w:r>
        <w:rPr>
          <w:rFonts w:ascii="Arial" w:hAnsi="Arial" w:cs="Arial"/>
          <w:color w:val="002060"/>
          <w:sz w:val="22"/>
          <w:lang w:val="es-419"/>
        </w:rPr>
        <w:t>Proyección para los próximos siete (7) años de la agenda de investigación, innovación y/o creación artística y cultural.</w:t>
      </w:r>
      <w:bookmarkEnd w:id="104"/>
      <w:r w:rsidRPr="000A329C">
        <w:rPr>
          <w:rFonts w:ascii="Arial" w:hAnsi="Arial" w:cs="Arial"/>
          <w:color w:val="002060"/>
          <w:sz w:val="22"/>
        </w:rPr>
        <w:t xml:space="preserve"> </w:t>
      </w:r>
    </w:p>
    <w:p w14:paraId="7687A973" w14:textId="626F2F29" w:rsidR="00847BA5" w:rsidRPr="00847BA5" w:rsidRDefault="00F4188E" w:rsidP="00847BA5">
      <w:pPr>
        <w:spacing w:after="240" w:line="276" w:lineRule="auto"/>
        <w:jc w:val="both"/>
        <w:rPr>
          <w:rFonts w:ascii="Arial" w:hAnsi="Arial" w:cs="Arial"/>
          <w:sz w:val="18"/>
          <w:szCs w:val="22"/>
          <w:lang w:val="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EC17A19" w14:textId="23C4969E" w:rsidR="00C76318" w:rsidRPr="007F064A" w:rsidRDefault="00C76318" w:rsidP="00C76318">
      <w:pPr>
        <w:pStyle w:val="Descripcin"/>
        <w:keepNext/>
        <w:spacing w:after="0"/>
        <w:rPr>
          <w:rFonts w:ascii="Arial" w:hAnsi="Arial" w:cs="Arial"/>
          <w:b w:val="0"/>
          <w:color w:val="auto"/>
          <w:sz w:val="20"/>
          <w:szCs w:val="22"/>
        </w:rPr>
      </w:pPr>
      <w:bookmarkStart w:id="105" w:name="_Toc105568242"/>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D81F48">
        <w:rPr>
          <w:rFonts w:ascii="Arial" w:hAnsi="Arial" w:cs="Arial"/>
          <w:b w:val="0"/>
          <w:noProof/>
          <w:color w:val="auto"/>
          <w:sz w:val="20"/>
          <w:szCs w:val="22"/>
        </w:rPr>
        <w:t>19</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xml:space="preserve">. </w:t>
      </w:r>
      <w:r>
        <w:rPr>
          <w:rFonts w:ascii="Arial" w:hAnsi="Arial" w:cs="Arial"/>
          <w:b w:val="0"/>
          <w:color w:val="auto"/>
          <w:sz w:val="20"/>
          <w:szCs w:val="22"/>
          <w:lang w:val="es-419"/>
        </w:rPr>
        <w:t>Proyección para los próximos siete (7) años de la agenda de investigación, innovación.</w:t>
      </w:r>
      <w:bookmarkEnd w:id="10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9"/>
        <w:gridCol w:w="3041"/>
        <w:gridCol w:w="2406"/>
        <w:gridCol w:w="1809"/>
      </w:tblGrid>
      <w:tr w:rsidR="00C76318" w:rsidRPr="0015012A" w14:paraId="004A1B06" w14:textId="77777777" w:rsidTr="006C3FDB">
        <w:tc>
          <w:tcPr>
            <w:tcW w:w="2268" w:type="dxa"/>
            <w:vAlign w:val="center"/>
          </w:tcPr>
          <w:p w14:paraId="6F760239" w14:textId="0B43D923" w:rsidR="00C76318" w:rsidRPr="0015012A" w:rsidRDefault="00C76318" w:rsidP="00C76318">
            <w:pPr>
              <w:pStyle w:val="Textoindependiente"/>
              <w:jc w:val="center"/>
              <w:rPr>
                <w:rFonts w:cs="Arial"/>
                <w:b/>
                <w:sz w:val="20"/>
                <w:szCs w:val="22"/>
                <w:lang w:val="es-419"/>
              </w:rPr>
            </w:pPr>
            <w:r>
              <w:rPr>
                <w:rFonts w:cs="Arial"/>
                <w:b/>
                <w:sz w:val="20"/>
                <w:szCs w:val="22"/>
                <w:lang w:val="es-419"/>
              </w:rPr>
              <w:t>Principales actividades a desarrollar</w:t>
            </w:r>
          </w:p>
        </w:tc>
        <w:tc>
          <w:tcPr>
            <w:tcW w:w="3261" w:type="dxa"/>
            <w:vAlign w:val="center"/>
          </w:tcPr>
          <w:p w14:paraId="1D402930" w14:textId="7027DE2B" w:rsidR="00C76318" w:rsidRPr="00696B94" w:rsidRDefault="00C76318" w:rsidP="00C76318">
            <w:pPr>
              <w:pStyle w:val="Textoindependiente"/>
              <w:jc w:val="center"/>
              <w:rPr>
                <w:rFonts w:cs="Arial"/>
                <w:b/>
                <w:sz w:val="20"/>
                <w:szCs w:val="22"/>
                <w:lang w:val="es-419"/>
              </w:rPr>
            </w:pPr>
            <w:r>
              <w:rPr>
                <w:rFonts w:cs="Arial"/>
                <w:b/>
                <w:sz w:val="20"/>
                <w:szCs w:val="22"/>
                <w:lang w:val="es-419"/>
              </w:rPr>
              <w:t>Recursos (humanos, financieros, tecnológicos y físicos) necesarios para la ejecución de los instrumentos</w:t>
            </w:r>
          </w:p>
        </w:tc>
        <w:tc>
          <w:tcPr>
            <w:tcW w:w="2551" w:type="dxa"/>
            <w:vAlign w:val="center"/>
          </w:tcPr>
          <w:p w14:paraId="4178E03E" w14:textId="7477E87F" w:rsidR="00C76318" w:rsidRPr="00696B94" w:rsidRDefault="00C76318" w:rsidP="00C76318">
            <w:pPr>
              <w:pStyle w:val="Textoindependiente"/>
              <w:jc w:val="center"/>
              <w:rPr>
                <w:rFonts w:cs="Arial"/>
                <w:b/>
                <w:sz w:val="20"/>
                <w:szCs w:val="22"/>
                <w:lang w:val="es-419"/>
              </w:rPr>
            </w:pPr>
            <w:r>
              <w:rPr>
                <w:rFonts w:cs="Arial"/>
                <w:b/>
                <w:sz w:val="20"/>
                <w:szCs w:val="22"/>
                <w:lang w:val="es-419"/>
              </w:rPr>
              <w:t>Posibles fuentes de financiación</w:t>
            </w:r>
          </w:p>
        </w:tc>
        <w:tc>
          <w:tcPr>
            <w:tcW w:w="1882" w:type="dxa"/>
            <w:vAlign w:val="center"/>
          </w:tcPr>
          <w:p w14:paraId="553F8124" w14:textId="46AA9351" w:rsidR="00C76318" w:rsidRPr="00696B94" w:rsidRDefault="00C76318" w:rsidP="00C76318">
            <w:pPr>
              <w:pStyle w:val="Textoindependiente"/>
              <w:jc w:val="center"/>
              <w:rPr>
                <w:rFonts w:cs="Arial"/>
                <w:b/>
                <w:sz w:val="20"/>
                <w:szCs w:val="22"/>
                <w:lang w:val="es-419"/>
              </w:rPr>
            </w:pPr>
            <w:r>
              <w:rPr>
                <w:rFonts w:cs="Arial"/>
                <w:b/>
                <w:sz w:val="20"/>
                <w:szCs w:val="22"/>
                <w:lang w:val="es-419"/>
              </w:rPr>
              <w:t>Resultados esperados</w:t>
            </w:r>
          </w:p>
        </w:tc>
      </w:tr>
      <w:tr w:rsidR="00C76318" w:rsidRPr="00160B72" w14:paraId="0336A9B3" w14:textId="77777777" w:rsidTr="006C3FDB">
        <w:tc>
          <w:tcPr>
            <w:tcW w:w="2268" w:type="dxa"/>
            <w:vAlign w:val="center"/>
          </w:tcPr>
          <w:p w14:paraId="35FB5999" w14:textId="77777777" w:rsidR="00C76318" w:rsidRPr="00160B72" w:rsidRDefault="00C76318" w:rsidP="006C3FDB">
            <w:pPr>
              <w:pStyle w:val="Textoindependiente"/>
              <w:jc w:val="center"/>
              <w:rPr>
                <w:rFonts w:cs="Arial"/>
                <w:sz w:val="20"/>
                <w:szCs w:val="22"/>
              </w:rPr>
            </w:pPr>
          </w:p>
        </w:tc>
        <w:tc>
          <w:tcPr>
            <w:tcW w:w="3261" w:type="dxa"/>
            <w:vAlign w:val="center"/>
          </w:tcPr>
          <w:p w14:paraId="06A900B4" w14:textId="77777777" w:rsidR="00C76318" w:rsidRPr="00160B72" w:rsidRDefault="00C76318" w:rsidP="006C3FDB">
            <w:pPr>
              <w:pStyle w:val="Textoindependiente"/>
              <w:jc w:val="center"/>
              <w:rPr>
                <w:rFonts w:cs="Arial"/>
                <w:sz w:val="20"/>
                <w:szCs w:val="22"/>
              </w:rPr>
            </w:pPr>
          </w:p>
        </w:tc>
        <w:tc>
          <w:tcPr>
            <w:tcW w:w="2551" w:type="dxa"/>
            <w:vAlign w:val="center"/>
          </w:tcPr>
          <w:p w14:paraId="1C8CAB25" w14:textId="77777777" w:rsidR="00C76318" w:rsidRPr="00160B72" w:rsidRDefault="00C76318" w:rsidP="006C3FDB">
            <w:pPr>
              <w:pStyle w:val="Textoindependiente"/>
              <w:jc w:val="center"/>
              <w:rPr>
                <w:rFonts w:cs="Arial"/>
                <w:sz w:val="20"/>
                <w:szCs w:val="22"/>
              </w:rPr>
            </w:pPr>
          </w:p>
        </w:tc>
        <w:tc>
          <w:tcPr>
            <w:tcW w:w="1882" w:type="dxa"/>
            <w:vAlign w:val="center"/>
          </w:tcPr>
          <w:p w14:paraId="5B8E754B" w14:textId="77777777" w:rsidR="00C76318" w:rsidRPr="00160B72" w:rsidRDefault="00C76318" w:rsidP="006C3FDB">
            <w:pPr>
              <w:pStyle w:val="Textoindependiente"/>
              <w:jc w:val="center"/>
              <w:rPr>
                <w:rFonts w:cs="Arial"/>
                <w:sz w:val="20"/>
                <w:szCs w:val="22"/>
              </w:rPr>
            </w:pPr>
          </w:p>
        </w:tc>
      </w:tr>
      <w:tr w:rsidR="00C76318" w:rsidRPr="00160B72" w14:paraId="17DB50E6" w14:textId="77777777" w:rsidTr="006C3FDB">
        <w:tc>
          <w:tcPr>
            <w:tcW w:w="2268" w:type="dxa"/>
            <w:vAlign w:val="center"/>
          </w:tcPr>
          <w:p w14:paraId="6318D745" w14:textId="77777777" w:rsidR="00C76318" w:rsidRPr="00160B72" w:rsidRDefault="00C76318" w:rsidP="006C3FDB">
            <w:pPr>
              <w:pStyle w:val="Textoindependiente"/>
              <w:jc w:val="center"/>
              <w:rPr>
                <w:rFonts w:cs="Arial"/>
                <w:sz w:val="20"/>
                <w:szCs w:val="22"/>
              </w:rPr>
            </w:pPr>
          </w:p>
        </w:tc>
        <w:tc>
          <w:tcPr>
            <w:tcW w:w="3261" w:type="dxa"/>
            <w:vAlign w:val="center"/>
          </w:tcPr>
          <w:p w14:paraId="4B076875" w14:textId="77777777" w:rsidR="00C76318" w:rsidRPr="00160B72" w:rsidRDefault="00C76318" w:rsidP="006C3FDB">
            <w:pPr>
              <w:pStyle w:val="Textoindependiente"/>
              <w:jc w:val="center"/>
              <w:rPr>
                <w:rFonts w:cs="Arial"/>
                <w:sz w:val="20"/>
                <w:szCs w:val="22"/>
              </w:rPr>
            </w:pPr>
          </w:p>
        </w:tc>
        <w:tc>
          <w:tcPr>
            <w:tcW w:w="2551" w:type="dxa"/>
            <w:vAlign w:val="center"/>
          </w:tcPr>
          <w:p w14:paraId="763F1AAE" w14:textId="77777777" w:rsidR="00C76318" w:rsidRPr="00160B72" w:rsidRDefault="00C76318" w:rsidP="006C3FDB">
            <w:pPr>
              <w:pStyle w:val="Textoindependiente"/>
              <w:jc w:val="center"/>
              <w:rPr>
                <w:rFonts w:cs="Arial"/>
                <w:sz w:val="20"/>
                <w:szCs w:val="22"/>
              </w:rPr>
            </w:pPr>
          </w:p>
        </w:tc>
        <w:tc>
          <w:tcPr>
            <w:tcW w:w="1882" w:type="dxa"/>
            <w:vAlign w:val="center"/>
          </w:tcPr>
          <w:p w14:paraId="6DEF7EAB" w14:textId="77777777" w:rsidR="00C76318" w:rsidRPr="00160B72" w:rsidRDefault="00C76318" w:rsidP="006C3FDB">
            <w:pPr>
              <w:pStyle w:val="Textoindependiente"/>
              <w:jc w:val="center"/>
              <w:rPr>
                <w:rFonts w:cs="Arial"/>
                <w:sz w:val="20"/>
                <w:szCs w:val="22"/>
              </w:rPr>
            </w:pPr>
          </w:p>
        </w:tc>
      </w:tr>
    </w:tbl>
    <w:p w14:paraId="58A3E3C0" w14:textId="77777777" w:rsidR="000A441A" w:rsidRDefault="000A441A" w:rsidP="000A44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8EE14CB" w14:textId="201AE507" w:rsidR="00523BA2" w:rsidRPr="00523BA2" w:rsidRDefault="00003F87" w:rsidP="00C76318">
      <w:pPr>
        <w:spacing w:before="240"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61986F47" w14:textId="4CA2B77A" w:rsidR="00EC76B4" w:rsidRDefault="00EC76B4" w:rsidP="000A329C">
      <w:pPr>
        <w:pStyle w:val="Ttulo2"/>
        <w:numPr>
          <w:ilvl w:val="1"/>
          <w:numId w:val="20"/>
        </w:numPr>
        <w:spacing w:after="240" w:line="276" w:lineRule="auto"/>
        <w:jc w:val="both"/>
        <w:rPr>
          <w:rFonts w:ascii="Arial" w:hAnsi="Arial" w:cs="Arial"/>
          <w:color w:val="002060"/>
          <w:sz w:val="22"/>
        </w:rPr>
      </w:pPr>
      <w:bookmarkStart w:id="106" w:name="_Toc105568339"/>
      <w:r>
        <w:rPr>
          <w:rFonts w:ascii="Arial" w:hAnsi="Arial" w:cs="Arial"/>
          <w:color w:val="002060"/>
          <w:sz w:val="22"/>
        </w:rPr>
        <w:t>G</w:t>
      </w:r>
      <w:r w:rsidRPr="00EC76B4">
        <w:rPr>
          <w:rFonts w:ascii="Arial" w:hAnsi="Arial" w:cs="Arial"/>
          <w:color w:val="002060"/>
          <w:sz w:val="22"/>
        </w:rPr>
        <w:t>rupos de investigación reconocidos o clasificados en el Sistema Nacional de Ciencia, Tecnología e Innovación o el que haga sus veces, en el campo o campos de educación y formación del programa académico, con su respectiva clasificación y desempeño durante los últimos siete (7) años</w:t>
      </w:r>
      <w:r>
        <w:rPr>
          <w:rFonts w:ascii="Arial" w:hAnsi="Arial" w:cs="Arial"/>
          <w:color w:val="002060"/>
          <w:sz w:val="22"/>
        </w:rPr>
        <w:t>.</w:t>
      </w:r>
      <w:bookmarkEnd w:id="106"/>
    </w:p>
    <w:p w14:paraId="1B1A11DC" w14:textId="328B8D6D" w:rsidR="00523BA2" w:rsidRDefault="00F4188E" w:rsidP="00523BA2">
      <w:pPr>
        <w:spacing w:after="240"/>
        <w:rPr>
          <w:rFonts w:ascii="Arial" w:hAnsi="Arial" w:cs="Arial"/>
          <w:color w:val="000000"/>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4E6AE37" w14:textId="77777777" w:rsidR="00523BA2" w:rsidRPr="007E1442" w:rsidRDefault="00523BA2" w:rsidP="00523BA2">
      <w:pPr>
        <w:pStyle w:val="Descripcin"/>
        <w:keepNext/>
        <w:spacing w:after="0"/>
        <w:rPr>
          <w:rFonts w:ascii="Arial" w:hAnsi="Arial" w:cs="Arial"/>
          <w:b w:val="0"/>
          <w:color w:val="auto"/>
          <w:sz w:val="20"/>
          <w:szCs w:val="22"/>
        </w:rPr>
      </w:pPr>
      <w:bookmarkStart w:id="107" w:name="_Toc95313775"/>
      <w:bookmarkStart w:id="108" w:name="_Toc105568243"/>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20</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Listado de publicaciones de los grupos de investigación del programa académico</w:t>
      </w:r>
      <w:bookmarkEnd w:id="107"/>
      <w:bookmarkEnd w:id="108"/>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27"/>
        <w:gridCol w:w="1903"/>
        <w:gridCol w:w="1903"/>
        <w:gridCol w:w="1807"/>
        <w:gridCol w:w="1865"/>
      </w:tblGrid>
      <w:tr w:rsidR="00523BA2" w:rsidRPr="00CC2E2F" w14:paraId="505EB25F" w14:textId="77777777" w:rsidTr="006C3FDB">
        <w:tc>
          <w:tcPr>
            <w:tcW w:w="1992" w:type="dxa"/>
            <w:vAlign w:val="center"/>
          </w:tcPr>
          <w:p w14:paraId="60B65443" w14:textId="77777777" w:rsidR="00523BA2" w:rsidRPr="00CC2E2F" w:rsidRDefault="00523BA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Nombre del grupo de investigación</w:t>
            </w:r>
          </w:p>
        </w:tc>
        <w:tc>
          <w:tcPr>
            <w:tcW w:w="1992" w:type="dxa"/>
            <w:vAlign w:val="center"/>
          </w:tcPr>
          <w:p w14:paraId="4DCB77D7" w14:textId="77777777" w:rsidR="00523BA2" w:rsidRPr="00CC2E2F" w:rsidRDefault="00523BA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1992" w:type="dxa"/>
            <w:vAlign w:val="center"/>
          </w:tcPr>
          <w:p w14:paraId="11C1435B" w14:textId="77777777" w:rsidR="00523BA2" w:rsidRPr="00CC2E2F" w:rsidRDefault="00523BA2" w:rsidP="006C3FDB">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993" w:type="dxa"/>
            <w:vAlign w:val="center"/>
          </w:tcPr>
          <w:p w14:paraId="3E41C224" w14:textId="77777777" w:rsidR="00523BA2" w:rsidRPr="00CC2E2F" w:rsidRDefault="00523BA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c>
          <w:tcPr>
            <w:tcW w:w="1993" w:type="dxa"/>
            <w:vAlign w:val="center"/>
          </w:tcPr>
          <w:p w14:paraId="7BC1AEE0" w14:textId="77777777" w:rsidR="00523BA2" w:rsidRPr="00CC2E2F" w:rsidRDefault="00523BA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Link de consulta</w:t>
            </w:r>
          </w:p>
        </w:tc>
      </w:tr>
      <w:tr w:rsidR="00523BA2" w:rsidRPr="00AC5002" w14:paraId="173059FD" w14:textId="77777777" w:rsidTr="006C3FDB">
        <w:tc>
          <w:tcPr>
            <w:tcW w:w="1992" w:type="dxa"/>
            <w:vAlign w:val="center"/>
          </w:tcPr>
          <w:p w14:paraId="5BEDCF09" w14:textId="77777777" w:rsidR="00523BA2" w:rsidRPr="00AC5002" w:rsidRDefault="00523BA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4D2C7505" w14:textId="77777777" w:rsidR="00523BA2" w:rsidRPr="00AC5002" w:rsidRDefault="00523BA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3D92181C" w14:textId="77777777" w:rsidR="00523BA2" w:rsidRPr="00AC5002" w:rsidRDefault="00523BA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28B3B51A" w14:textId="77777777" w:rsidR="00523BA2" w:rsidRPr="00AC5002" w:rsidRDefault="00523BA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11377280" w14:textId="77777777" w:rsidR="00523BA2" w:rsidRPr="00AC5002" w:rsidRDefault="00523BA2" w:rsidP="006C3FDB">
            <w:pPr>
              <w:autoSpaceDE w:val="0"/>
              <w:autoSpaceDN w:val="0"/>
              <w:adjustRightInd w:val="0"/>
              <w:jc w:val="center"/>
              <w:rPr>
                <w:rFonts w:ascii="Arial" w:eastAsiaTheme="minorHAnsi" w:hAnsi="Arial" w:cs="Arial"/>
                <w:sz w:val="20"/>
                <w:lang w:val="es-419" w:eastAsia="en-US"/>
              </w:rPr>
            </w:pPr>
          </w:p>
        </w:tc>
      </w:tr>
      <w:tr w:rsidR="000A441A" w:rsidRPr="00AC5002" w14:paraId="6E7DDDC2" w14:textId="77777777" w:rsidTr="006C3FDB">
        <w:tc>
          <w:tcPr>
            <w:tcW w:w="1992" w:type="dxa"/>
            <w:vAlign w:val="center"/>
          </w:tcPr>
          <w:p w14:paraId="2B7AD6BC" w14:textId="77777777" w:rsidR="000A441A" w:rsidRPr="00AC5002" w:rsidRDefault="000A441A"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228CC5DD" w14:textId="77777777" w:rsidR="000A441A" w:rsidRPr="00AC5002" w:rsidRDefault="000A441A"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0D8F616A" w14:textId="77777777" w:rsidR="000A441A" w:rsidRPr="00AC5002" w:rsidRDefault="000A441A"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5098E6D7" w14:textId="77777777" w:rsidR="000A441A" w:rsidRPr="00AC5002" w:rsidRDefault="000A441A"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14DC9CF3" w14:textId="77777777" w:rsidR="000A441A" w:rsidRPr="00AC5002" w:rsidRDefault="000A441A" w:rsidP="006C3FDB">
            <w:pPr>
              <w:autoSpaceDE w:val="0"/>
              <w:autoSpaceDN w:val="0"/>
              <w:adjustRightInd w:val="0"/>
              <w:jc w:val="center"/>
              <w:rPr>
                <w:rFonts w:ascii="Arial" w:eastAsiaTheme="minorHAnsi" w:hAnsi="Arial" w:cs="Arial"/>
                <w:sz w:val="20"/>
                <w:lang w:val="es-419" w:eastAsia="en-US"/>
              </w:rPr>
            </w:pPr>
          </w:p>
        </w:tc>
      </w:tr>
    </w:tbl>
    <w:p w14:paraId="03CBDF8A" w14:textId="77777777" w:rsidR="00523BA2" w:rsidRDefault="00523BA2" w:rsidP="00523BA2">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lastRenderedPageBreak/>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3382121" w14:textId="68AEF0F7" w:rsidR="00523BA2" w:rsidRPr="00523BA2" w:rsidRDefault="00003F87" w:rsidP="00523BA2">
      <w:pPr>
        <w:autoSpaceDE w:val="0"/>
        <w:autoSpaceDN w:val="0"/>
        <w:adjustRightInd w:val="0"/>
        <w:spacing w:after="240"/>
        <w:jc w:val="both"/>
        <w:rPr>
          <w:rFonts w:ascii="Arial" w:hAnsi="Arial" w:cs="Arial"/>
          <w:color w:val="000000"/>
          <w:sz w:val="22"/>
          <w:szCs w:val="22"/>
        </w:rPr>
      </w:pPr>
      <w:r w:rsidRPr="000E2147">
        <w:rPr>
          <w:rFonts w:ascii="Arial" w:eastAsia="Book Antiqua" w:hAnsi="Arial" w:cs="Arial"/>
          <w:sz w:val="22"/>
          <w:szCs w:val="22"/>
          <w:highlight w:val="yellow"/>
          <w:lang w:val="es-419"/>
        </w:rPr>
        <w:t>Complementar respuesta del indicador a partir de aquí.</w:t>
      </w:r>
    </w:p>
    <w:p w14:paraId="3540C33B" w14:textId="090EFBA5" w:rsidR="00523BA2" w:rsidRPr="006E2422" w:rsidRDefault="00EC76B4" w:rsidP="00523BA2">
      <w:pPr>
        <w:pStyle w:val="Ttulo2"/>
        <w:numPr>
          <w:ilvl w:val="1"/>
          <w:numId w:val="20"/>
        </w:numPr>
        <w:spacing w:after="240" w:line="276" w:lineRule="auto"/>
        <w:jc w:val="both"/>
        <w:rPr>
          <w:rFonts w:ascii="Arial" w:hAnsi="Arial" w:cs="Arial"/>
          <w:color w:val="002060"/>
          <w:sz w:val="22"/>
        </w:rPr>
      </w:pPr>
      <w:bookmarkStart w:id="109" w:name="_Toc105568340"/>
      <w:r w:rsidRPr="00EC76B4">
        <w:rPr>
          <w:rFonts w:ascii="Arial" w:hAnsi="Arial" w:cs="Arial"/>
          <w:color w:val="002060"/>
          <w:sz w:val="22"/>
        </w:rPr>
        <w:t>Productos de investigación, innovación y/o creación artística y cultural reconocidos por el Sistema Nacional de Ciencia, Tecnología e Innovación o el que haga sus veces, en el campo o campos de educación y formación del programa académico, obtenidos en los últimos siete (7) años</w:t>
      </w:r>
      <w:r>
        <w:rPr>
          <w:rFonts w:ascii="Arial" w:hAnsi="Arial" w:cs="Arial"/>
          <w:color w:val="002060"/>
          <w:sz w:val="22"/>
        </w:rPr>
        <w:t>.</w:t>
      </w:r>
      <w:bookmarkEnd w:id="109"/>
    </w:p>
    <w:p w14:paraId="1E8B8B58" w14:textId="3387806C" w:rsidR="006E2422" w:rsidRDefault="00F4188E" w:rsidP="006E2422">
      <w:pPr>
        <w:spacing w:after="240"/>
        <w:rPr>
          <w:rFonts w:ascii="Arial" w:hAnsi="Arial" w:cs="Arial"/>
          <w:color w:val="000000"/>
          <w:sz w:val="22"/>
          <w:szCs w:val="22"/>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6A6D7014" w14:textId="6650D2D1" w:rsidR="006E2422" w:rsidRPr="007E1442" w:rsidRDefault="006E2422" w:rsidP="006E2422">
      <w:pPr>
        <w:pStyle w:val="Descripcin"/>
        <w:keepNext/>
        <w:spacing w:after="0"/>
        <w:rPr>
          <w:rFonts w:ascii="Arial" w:hAnsi="Arial" w:cs="Arial"/>
          <w:b w:val="0"/>
          <w:color w:val="auto"/>
          <w:sz w:val="20"/>
          <w:szCs w:val="22"/>
        </w:rPr>
      </w:pPr>
      <w:bookmarkStart w:id="110" w:name="_Toc105568244"/>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21</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Listado de publicaciones </w:t>
      </w:r>
      <w:r w:rsidR="00951A0F">
        <w:rPr>
          <w:rFonts w:ascii="Arial" w:hAnsi="Arial" w:cs="Arial"/>
          <w:b w:val="0"/>
          <w:color w:val="auto"/>
          <w:sz w:val="20"/>
          <w:szCs w:val="22"/>
          <w:lang w:val="es-419"/>
        </w:rPr>
        <w:t>del campo o campos de educación y formación del programa</w:t>
      </w:r>
      <w:bookmarkEnd w:id="11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62"/>
        <w:gridCol w:w="1387"/>
        <w:gridCol w:w="2461"/>
        <w:gridCol w:w="1412"/>
        <w:gridCol w:w="1453"/>
        <w:gridCol w:w="730"/>
      </w:tblGrid>
      <w:tr w:rsidR="00A754CB" w:rsidRPr="00CC2E2F" w14:paraId="6E78E17D" w14:textId="77777777" w:rsidTr="00A754CB">
        <w:tc>
          <w:tcPr>
            <w:tcW w:w="2127" w:type="dxa"/>
            <w:vAlign w:val="center"/>
          </w:tcPr>
          <w:p w14:paraId="0371A98D" w14:textId="5F726D89" w:rsidR="00A754CB" w:rsidRPr="00CC2E2F" w:rsidRDefault="00A754CB" w:rsidP="006E2422">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 xml:space="preserve">Nombre del </w:t>
            </w:r>
            <w:r>
              <w:rPr>
                <w:rFonts w:ascii="Arial" w:eastAsiaTheme="minorHAnsi" w:hAnsi="Arial" w:cs="Arial"/>
                <w:b/>
                <w:sz w:val="20"/>
                <w:lang w:val="es-419" w:eastAsia="en-US"/>
              </w:rPr>
              <w:t>campo o campos de educación y formación</w:t>
            </w:r>
          </w:p>
        </w:tc>
        <w:tc>
          <w:tcPr>
            <w:tcW w:w="1400" w:type="dxa"/>
            <w:vAlign w:val="center"/>
          </w:tcPr>
          <w:p w14:paraId="3A824A7C" w14:textId="77777777" w:rsidR="00A754CB" w:rsidRPr="00CC2E2F" w:rsidRDefault="00A754CB"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2710" w:type="dxa"/>
            <w:vAlign w:val="center"/>
          </w:tcPr>
          <w:p w14:paraId="33703CBB" w14:textId="77777777" w:rsidR="00A754CB" w:rsidRPr="00CC2E2F" w:rsidRDefault="00A754CB" w:rsidP="006C3FDB">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418" w:type="dxa"/>
            <w:vAlign w:val="center"/>
          </w:tcPr>
          <w:p w14:paraId="1F4CA080" w14:textId="08D2BB97" w:rsidR="00A754CB" w:rsidRDefault="00A754CB" w:rsidP="00A754CB">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Fuente de financiación</w:t>
            </w:r>
          </w:p>
        </w:tc>
        <w:tc>
          <w:tcPr>
            <w:tcW w:w="1559" w:type="dxa"/>
            <w:vAlign w:val="center"/>
          </w:tcPr>
          <w:p w14:paraId="73D6A8EC" w14:textId="22E7524A" w:rsidR="00A754CB" w:rsidRPr="00CC2E2F" w:rsidRDefault="00A754CB" w:rsidP="00A754CB">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Autores</w:t>
            </w:r>
          </w:p>
        </w:tc>
        <w:tc>
          <w:tcPr>
            <w:tcW w:w="758" w:type="dxa"/>
            <w:vAlign w:val="center"/>
          </w:tcPr>
          <w:p w14:paraId="0D1B6185" w14:textId="46CD9211" w:rsidR="00A754CB" w:rsidRPr="00CC2E2F" w:rsidRDefault="00A754CB" w:rsidP="00A754C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r>
      <w:tr w:rsidR="00A754CB" w:rsidRPr="00AC5002" w14:paraId="0C02AA85" w14:textId="77777777" w:rsidTr="00A754CB">
        <w:tc>
          <w:tcPr>
            <w:tcW w:w="2127" w:type="dxa"/>
            <w:vAlign w:val="center"/>
          </w:tcPr>
          <w:p w14:paraId="2E6F5EC3" w14:textId="77777777" w:rsidR="00A754CB" w:rsidRPr="00AC5002" w:rsidRDefault="00A754CB" w:rsidP="006C3FDB">
            <w:pPr>
              <w:autoSpaceDE w:val="0"/>
              <w:autoSpaceDN w:val="0"/>
              <w:adjustRightInd w:val="0"/>
              <w:jc w:val="center"/>
              <w:rPr>
                <w:rFonts w:ascii="Arial" w:eastAsiaTheme="minorHAnsi" w:hAnsi="Arial" w:cs="Arial"/>
                <w:sz w:val="20"/>
                <w:lang w:val="es-419" w:eastAsia="en-US"/>
              </w:rPr>
            </w:pPr>
          </w:p>
        </w:tc>
        <w:tc>
          <w:tcPr>
            <w:tcW w:w="1400" w:type="dxa"/>
            <w:vAlign w:val="center"/>
          </w:tcPr>
          <w:p w14:paraId="01933D7A" w14:textId="77777777" w:rsidR="00A754CB" w:rsidRPr="00AC5002" w:rsidRDefault="00A754CB" w:rsidP="006C3FDB">
            <w:pPr>
              <w:autoSpaceDE w:val="0"/>
              <w:autoSpaceDN w:val="0"/>
              <w:adjustRightInd w:val="0"/>
              <w:jc w:val="center"/>
              <w:rPr>
                <w:rFonts w:ascii="Arial" w:eastAsiaTheme="minorHAnsi" w:hAnsi="Arial" w:cs="Arial"/>
                <w:sz w:val="20"/>
                <w:lang w:val="es-419" w:eastAsia="en-US"/>
              </w:rPr>
            </w:pPr>
          </w:p>
        </w:tc>
        <w:tc>
          <w:tcPr>
            <w:tcW w:w="2710" w:type="dxa"/>
            <w:vAlign w:val="center"/>
          </w:tcPr>
          <w:p w14:paraId="08AA349C" w14:textId="77777777" w:rsidR="00A754CB" w:rsidRPr="00AC5002" w:rsidRDefault="00A754CB" w:rsidP="006C3FDB">
            <w:pPr>
              <w:autoSpaceDE w:val="0"/>
              <w:autoSpaceDN w:val="0"/>
              <w:adjustRightInd w:val="0"/>
              <w:jc w:val="center"/>
              <w:rPr>
                <w:rFonts w:ascii="Arial" w:eastAsiaTheme="minorHAnsi" w:hAnsi="Arial" w:cs="Arial"/>
                <w:sz w:val="20"/>
                <w:lang w:val="es-419" w:eastAsia="en-US"/>
              </w:rPr>
            </w:pPr>
          </w:p>
        </w:tc>
        <w:tc>
          <w:tcPr>
            <w:tcW w:w="1418" w:type="dxa"/>
            <w:vAlign w:val="center"/>
          </w:tcPr>
          <w:p w14:paraId="37AFF765" w14:textId="77777777" w:rsidR="00A754CB" w:rsidRPr="00AC5002" w:rsidRDefault="00A754CB" w:rsidP="00A754CB">
            <w:pPr>
              <w:autoSpaceDE w:val="0"/>
              <w:autoSpaceDN w:val="0"/>
              <w:adjustRightInd w:val="0"/>
              <w:jc w:val="center"/>
              <w:rPr>
                <w:rFonts w:ascii="Arial" w:eastAsiaTheme="minorHAnsi" w:hAnsi="Arial" w:cs="Arial"/>
                <w:sz w:val="20"/>
                <w:lang w:val="es-419" w:eastAsia="en-US"/>
              </w:rPr>
            </w:pPr>
          </w:p>
        </w:tc>
        <w:tc>
          <w:tcPr>
            <w:tcW w:w="1559" w:type="dxa"/>
            <w:vAlign w:val="center"/>
          </w:tcPr>
          <w:p w14:paraId="04B0FC80" w14:textId="59B60A24" w:rsidR="00A754CB" w:rsidRPr="00AC5002" w:rsidRDefault="00A754CB" w:rsidP="00A754CB">
            <w:pPr>
              <w:autoSpaceDE w:val="0"/>
              <w:autoSpaceDN w:val="0"/>
              <w:adjustRightInd w:val="0"/>
              <w:jc w:val="center"/>
              <w:rPr>
                <w:rFonts w:ascii="Arial" w:eastAsiaTheme="minorHAnsi" w:hAnsi="Arial" w:cs="Arial"/>
                <w:sz w:val="20"/>
                <w:lang w:val="es-419" w:eastAsia="en-US"/>
              </w:rPr>
            </w:pPr>
          </w:p>
        </w:tc>
        <w:tc>
          <w:tcPr>
            <w:tcW w:w="758" w:type="dxa"/>
            <w:vAlign w:val="center"/>
          </w:tcPr>
          <w:p w14:paraId="14D35F7B" w14:textId="77777777" w:rsidR="00A754CB" w:rsidRPr="00AC5002" w:rsidRDefault="00A754CB" w:rsidP="00A754CB">
            <w:pPr>
              <w:autoSpaceDE w:val="0"/>
              <w:autoSpaceDN w:val="0"/>
              <w:adjustRightInd w:val="0"/>
              <w:jc w:val="center"/>
              <w:rPr>
                <w:rFonts w:ascii="Arial" w:eastAsiaTheme="minorHAnsi" w:hAnsi="Arial" w:cs="Arial"/>
                <w:sz w:val="20"/>
                <w:lang w:val="es-419" w:eastAsia="en-US"/>
              </w:rPr>
            </w:pPr>
          </w:p>
        </w:tc>
      </w:tr>
    </w:tbl>
    <w:p w14:paraId="06D09876" w14:textId="77777777" w:rsidR="006E2422" w:rsidRDefault="006E2422" w:rsidP="006E2422">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B758B36" w14:textId="4C9B2012" w:rsidR="006E2422" w:rsidRDefault="00003F87" w:rsidP="006E2422">
      <w:pPr>
        <w:autoSpaceDE w:val="0"/>
        <w:autoSpaceDN w:val="0"/>
        <w:adjustRightInd w:val="0"/>
        <w:spacing w:after="240"/>
        <w:jc w:val="both"/>
        <w:rPr>
          <w:rFonts w:ascii="Arial" w:hAnsi="Arial" w:cs="Arial"/>
          <w:color w:val="000000"/>
          <w:sz w:val="22"/>
          <w:szCs w:val="22"/>
        </w:rPr>
      </w:pPr>
      <w:r w:rsidRPr="000E2147">
        <w:rPr>
          <w:rFonts w:ascii="Arial" w:eastAsia="Book Antiqua" w:hAnsi="Arial" w:cs="Arial"/>
          <w:sz w:val="22"/>
          <w:szCs w:val="22"/>
          <w:highlight w:val="yellow"/>
          <w:lang w:val="es-419"/>
        </w:rPr>
        <w:t>Complementar respuesta del indicador a partir de aquí.</w:t>
      </w:r>
    </w:p>
    <w:p w14:paraId="6239B753" w14:textId="77777777" w:rsidR="00814B82" w:rsidRPr="007E1442" w:rsidRDefault="00814B82" w:rsidP="00814B82">
      <w:pPr>
        <w:pStyle w:val="Descripcin"/>
        <w:keepNext/>
        <w:spacing w:after="0"/>
        <w:rPr>
          <w:rFonts w:ascii="Arial" w:hAnsi="Arial" w:cs="Arial"/>
          <w:b w:val="0"/>
          <w:color w:val="auto"/>
          <w:sz w:val="20"/>
          <w:szCs w:val="22"/>
        </w:rPr>
      </w:pPr>
      <w:bookmarkStart w:id="111" w:name="_Toc105568245"/>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22</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Listado de publicaciones de los semilleros del programa académico</w:t>
      </w:r>
      <w:bookmarkEnd w:id="111"/>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82"/>
        <w:gridCol w:w="1911"/>
        <w:gridCol w:w="1911"/>
        <w:gridCol w:w="1824"/>
        <w:gridCol w:w="1877"/>
      </w:tblGrid>
      <w:tr w:rsidR="00814B82" w:rsidRPr="00CC2E2F" w14:paraId="1C275C5D" w14:textId="77777777" w:rsidTr="006C3FDB">
        <w:tc>
          <w:tcPr>
            <w:tcW w:w="1992" w:type="dxa"/>
            <w:vAlign w:val="center"/>
          </w:tcPr>
          <w:p w14:paraId="5B3ADFF7"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 xml:space="preserve">Nombre del </w:t>
            </w:r>
            <w:r>
              <w:rPr>
                <w:rFonts w:ascii="Arial" w:eastAsiaTheme="minorHAnsi" w:hAnsi="Arial" w:cs="Arial"/>
                <w:b/>
                <w:sz w:val="20"/>
                <w:lang w:val="es-419" w:eastAsia="en-US"/>
              </w:rPr>
              <w:t>semillero</w:t>
            </w:r>
          </w:p>
        </w:tc>
        <w:tc>
          <w:tcPr>
            <w:tcW w:w="1992" w:type="dxa"/>
            <w:vAlign w:val="center"/>
          </w:tcPr>
          <w:p w14:paraId="7CAEE762"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1992" w:type="dxa"/>
            <w:vAlign w:val="center"/>
          </w:tcPr>
          <w:p w14:paraId="5CEFA6F1" w14:textId="77777777" w:rsidR="00814B82" w:rsidRPr="00CC2E2F" w:rsidRDefault="00814B82" w:rsidP="006C3FDB">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993" w:type="dxa"/>
            <w:vAlign w:val="center"/>
          </w:tcPr>
          <w:p w14:paraId="70E44DA1"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c>
          <w:tcPr>
            <w:tcW w:w="1993" w:type="dxa"/>
            <w:vAlign w:val="center"/>
          </w:tcPr>
          <w:p w14:paraId="018310C7"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Link de consulta</w:t>
            </w:r>
          </w:p>
        </w:tc>
      </w:tr>
      <w:tr w:rsidR="00814B82" w:rsidRPr="00AC5002" w14:paraId="7E237445" w14:textId="77777777" w:rsidTr="006C3FDB">
        <w:tc>
          <w:tcPr>
            <w:tcW w:w="1992" w:type="dxa"/>
            <w:vAlign w:val="center"/>
          </w:tcPr>
          <w:p w14:paraId="2D0F2CDC"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3A38C76E"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2F479E71"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69961E2E"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3F10AF57"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r>
      <w:tr w:rsidR="00814B82" w:rsidRPr="00AC5002" w14:paraId="44074C45" w14:textId="77777777" w:rsidTr="006C3FDB">
        <w:tc>
          <w:tcPr>
            <w:tcW w:w="1992" w:type="dxa"/>
            <w:vAlign w:val="center"/>
          </w:tcPr>
          <w:p w14:paraId="313068D6"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2932B7A1"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19BB65D2"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453DE3F5"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725F1075"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r>
    </w:tbl>
    <w:p w14:paraId="6705BEF7" w14:textId="77777777" w:rsidR="00814B82" w:rsidRDefault="00814B82" w:rsidP="00814B82">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27C0A02" w14:textId="4CCCC1B3" w:rsidR="00814B82" w:rsidRPr="00C40075" w:rsidRDefault="00003F87" w:rsidP="00814B82">
      <w:pPr>
        <w:spacing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4B98C75E" w14:textId="77777777" w:rsidR="00814B82" w:rsidRPr="007E1442" w:rsidRDefault="00814B82" w:rsidP="00814B82">
      <w:pPr>
        <w:pStyle w:val="Descripcin"/>
        <w:keepNext/>
        <w:spacing w:after="0"/>
        <w:rPr>
          <w:rFonts w:ascii="Arial" w:hAnsi="Arial" w:cs="Arial"/>
          <w:b w:val="0"/>
          <w:color w:val="auto"/>
          <w:sz w:val="20"/>
          <w:szCs w:val="22"/>
        </w:rPr>
      </w:pPr>
      <w:bookmarkStart w:id="112" w:name="_Toc105568246"/>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23</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Listado de publicaciones de los semilleros del programa académico</w:t>
      </w:r>
      <w:bookmarkEnd w:id="112"/>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82"/>
        <w:gridCol w:w="1911"/>
        <w:gridCol w:w="1911"/>
        <w:gridCol w:w="1824"/>
        <w:gridCol w:w="1877"/>
      </w:tblGrid>
      <w:tr w:rsidR="00814B82" w:rsidRPr="00CC2E2F" w14:paraId="3EBD6BEF" w14:textId="77777777" w:rsidTr="006C3FDB">
        <w:tc>
          <w:tcPr>
            <w:tcW w:w="1992" w:type="dxa"/>
            <w:vAlign w:val="center"/>
          </w:tcPr>
          <w:p w14:paraId="3F25366B"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 xml:space="preserve">Nombre del </w:t>
            </w:r>
            <w:r>
              <w:rPr>
                <w:rFonts w:ascii="Arial" w:eastAsiaTheme="minorHAnsi" w:hAnsi="Arial" w:cs="Arial"/>
                <w:b/>
                <w:sz w:val="20"/>
                <w:lang w:val="es-419" w:eastAsia="en-US"/>
              </w:rPr>
              <w:t>semillero</w:t>
            </w:r>
          </w:p>
        </w:tc>
        <w:tc>
          <w:tcPr>
            <w:tcW w:w="1992" w:type="dxa"/>
            <w:vAlign w:val="center"/>
          </w:tcPr>
          <w:p w14:paraId="11A57579"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Título de la publicación</w:t>
            </w:r>
          </w:p>
        </w:tc>
        <w:tc>
          <w:tcPr>
            <w:tcW w:w="1992" w:type="dxa"/>
            <w:vAlign w:val="center"/>
          </w:tcPr>
          <w:p w14:paraId="13986B31" w14:textId="77777777" w:rsidR="00814B82" w:rsidRPr="00CC2E2F" w:rsidRDefault="00814B82" w:rsidP="006C3FDB">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Tipo de publicación</w:t>
            </w:r>
            <w:r w:rsidRPr="00CC2E2F">
              <w:rPr>
                <w:rFonts w:ascii="Arial" w:eastAsiaTheme="minorHAnsi" w:hAnsi="Arial" w:cs="Arial"/>
                <w:b/>
                <w:bCs/>
                <w:sz w:val="20"/>
                <w:szCs w:val="20"/>
                <w:lang w:val="es-419" w:eastAsia="en-US"/>
              </w:rPr>
              <w:t xml:space="preserve"> (RNI-RNNIRII-RINIL libro,</w:t>
            </w:r>
            <w:r w:rsidRPr="00CC2E2F">
              <w:rPr>
                <w:rFonts w:ascii="Arial" w:eastAsiaTheme="minorHAnsi" w:hAnsi="Arial" w:cs="Arial"/>
                <w:b/>
                <w:sz w:val="20"/>
                <w:szCs w:val="20"/>
                <w:lang w:val="es-419" w:eastAsia="en-US"/>
              </w:rPr>
              <w:t xml:space="preserve"> </w:t>
            </w:r>
            <w:r w:rsidRPr="00CC2E2F">
              <w:rPr>
                <w:rFonts w:ascii="Arial" w:eastAsiaTheme="minorHAnsi" w:hAnsi="Arial" w:cs="Arial"/>
                <w:b/>
                <w:bCs/>
                <w:sz w:val="20"/>
                <w:szCs w:val="20"/>
                <w:lang w:val="es-419" w:eastAsia="en-US"/>
              </w:rPr>
              <w:t>etc.)</w:t>
            </w:r>
          </w:p>
        </w:tc>
        <w:tc>
          <w:tcPr>
            <w:tcW w:w="1993" w:type="dxa"/>
            <w:vAlign w:val="center"/>
          </w:tcPr>
          <w:p w14:paraId="5954EE2C"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Año</w:t>
            </w:r>
          </w:p>
        </w:tc>
        <w:tc>
          <w:tcPr>
            <w:tcW w:w="1993" w:type="dxa"/>
            <w:vAlign w:val="center"/>
          </w:tcPr>
          <w:p w14:paraId="2A41F0BE" w14:textId="77777777" w:rsidR="00814B82" w:rsidRPr="00CC2E2F" w:rsidRDefault="00814B82"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Link de consulta</w:t>
            </w:r>
          </w:p>
        </w:tc>
      </w:tr>
      <w:tr w:rsidR="00814B82" w:rsidRPr="00AC5002" w14:paraId="40ABB090" w14:textId="77777777" w:rsidTr="006C3FDB">
        <w:tc>
          <w:tcPr>
            <w:tcW w:w="1992" w:type="dxa"/>
            <w:vAlign w:val="center"/>
          </w:tcPr>
          <w:p w14:paraId="03E29189"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25F5E2DA"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650C93DE"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2E91A136"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23E26E3C"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r>
      <w:tr w:rsidR="00814B82" w:rsidRPr="00AC5002" w14:paraId="41ED311B" w14:textId="77777777" w:rsidTr="006C3FDB">
        <w:tc>
          <w:tcPr>
            <w:tcW w:w="1992" w:type="dxa"/>
            <w:vAlign w:val="center"/>
          </w:tcPr>
          <w:p w14:paraId="15A16A11"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6C6EDB46"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73DF091C"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4E6D5A9A"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5439A148" w14:textId="77777777" w:rsidR="00814B82" w:rsidRPr="00AC5002" w:rsidRDefault="00814B82" w:rsidP="006C3FDB">
            <w:pPr>
              <w:autoSpaceDE w:val="0"/>
              <w:autoSpaceDN w:val="0"/>
              <w:adjustRightInd w:val="0"/>
              <w:jc w:val="center"/>
              <w:rPr>
                <w:rFonts w:ascii="Arial" w:eastAsiaTheme="minorHAnsi" w:hAnsi="Arial" w:cs="Arial"/>
                <w:sz w:val="20"/>
                <w:lang w:val="es-419" w:eastAsia="en-US"/>
              </w:rPr>
            </w:pPr>
          </w:p>
        </w:tc>
      </w:tr>
    </w:tbl>
    <w:p w14:paraId="4381AC81" w14:textId="77777777" w:rsidR="00814B82" w:rsidRDefault="00814B82" w:rsidP="00814B82">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FCC788D" w14:textId="5488027D" w:rsidR="00814B82" w:rsidRPr="00814B82" w:rsidRDefault="00003F87" w:rsidP="00814B82">
      <w:pPr>
        <w:spacing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44057909" w14:textId="3CD31848" w:rsidR="00EC76B4" w:rsidRDefault="00EC76B4" w:rsidP="000A329C">
      <w:pPr>
        <w:pStyle w:val="Ttulo2"/>
        <w:numPr>
          <w:ilvl w:val="1"/>
          <w:numId w:val="20"/>
        </w:numPr>
        <w:spacing w:after="240" w:line="276" w:lineRule="auto"/>
        <w:jc w:val="both"/>
        <w:rPr>
          <w:rFonts w:ascii="Arial" w:hAnsi="Arial" w:cs="Arial"/>
          <w:color w:val="002060"/>
          <w:sz w:val="22"/>
        </w:rPr>
      </w:pPr>
      <w:bookmarkStart w:id="113" w:name="_Toc105568341"/>
      <w:r w:rsidRPr="00EC76B4">
        <w:rPr>
          <w:rFonts w:ascii="Arial" w:hAnsi="Arial" w:cs="Arial"/>
          <w:color w:val="002060"/>
          <w:sz w:val="22"/>
        </w:rPr>
        <w:t>Investigadores reconocidos en el Sistema Nacional de Ciencia, Tecnología e Innovación o el que haga sus veces, en el campo o campos de educación y formación del programa y su respectiva clasificación durante los últimos siete (7) años</w:t>
      </w:r>
      <w:r>
        <w:rPr>
          <w:rFonts w:ascii="Arial" w:hAnsi="Arial" w:cs="Arial"/>
          <w:color w:val="002060"/>
          <w:sz w:val="22"/>
        </w:rPr>
        <w:t>.</w:t>
      </w:r>
      <w:bookmarkEnd w:id="113"/>
    </w:p>
    <w:p w14:paraId="3198E636" w14:textId="3F4078D4" w:rsidR="002779E7" w:rsidRDefault="00F4188E" w:rsidP="002779E7">
      <w:pPr>
        <w:spacing w:after="240"/>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954E8F1" w14:textId="77777777" w:rsidR="002779E7" w:rsidRPr="007E1442" w:rsidRDefault="002779E7" w:rsidP="002779E7">
      <w:pPr>
        <w:pStyle w:val="Descripcin"/>
        <w:keepNext/>
        <w:spacing w:after="0"/>
        <w:rPr>
          <w:rFonts w:ascii="Arial" w:hAnsi="Arial" w:cs="Arial"/>
          <w:b w:val="0"/>
          <w:color w:val="auto"/>
          <w:sz w:val="20"/>
          <w:szCs w:val="22"/>
        </w:rPr>
      </w:pPr>
      <w:bookmarkStart w:id="114" w:name="_Toc105568247"/>
      <w:r w:rsidRPr="007E1442">
        <w:rPr>
          <w:rFonts w:ascii="Arial" w:hAnsi="Arial" w:cs="Arial"/>
          <w:b w:val="0"/>
          <w:color w:val="auto"/>
          <w:sz w:val="20"/>
          <w:szCs w:val="22"/>
        </w:rPr>
        <w:lastRenderedPageBreak/>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24</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Listado de </w:t>
      </w:r>
      <w:r>
        <w:rPr>
          <w:rFonts w:ascii="Arial" w:hAnsi="Arial" w:cs="Arial"/>
          <w:b w:val="0"/>
          <w:color w:val="auto"/>
          <w:sz w:val="20"/>
          <w:szCs w:val="22"/>
          <w:lang w:val="es-419"/>
        </w:rPr>
        <w:t>docentes investigadores reconocidos COLCIENCIAS</w:t>
      </w:r>
      <w:bookmarkEnd w:id="114"/>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21"/>
        <w:gridCol w:w="1864"/>
        <w:gridCol w:w="1877"/>
        <w:gridCol w:w="1908"/>
        <w:gridCol w:w="1935"/>
      </w:tblGrid>
      <w:tr w:rsidR="002779E7" w:rsidRPr="00CC2E2F" w14:paraId="0892F3BE" w14:textId="77777777" w:rsidTr="006C3FDB">
        <w:tc>
          <w:tcPr>
            <w:tcW w:w="1992" w:type="dxa"/>
            <w:vAlign w:val="center"/>
          </w:tcPr>
          <w:p w14:paraId="49795CB0" w14:textId="77777777" w:rsidR="002779E7" w:rsidRPr="00CC2E2F" w:rsidRDefault="002779E7" w:rsidP="006C3FDB">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 xml:space="preserve">Nombre del </w:t>
            </w:r>
            <w:r>
              <w:rPr>
                <w:rFonts w:ascii="Arial" w:eastAsiaTheme="minorHAnsi" w:hAnsi="Arial" w:cs="Arial"/>
                <w:b/>
                <w:sz w:val="20"/>
                <w:lang w:val="es-419" w:eastAsia="en-US"/>
              </w:rPr>
              <w:t>docente</w:t>
            </w:r>
          </w:p>
        </w:tc>
        <w:tc>
          <w:tcPr>
            <w:tcW w:w="1992" w:type="dxa"/>
            <w:vAlign w:val="center"/>
          </w:tcPr>
          <w:p w14:paraId="4FE59E95" w14:textId="77777777" w:rsidR="002779E7" w:rsidRPr="00CC2E2F" w:rsidRDefault="002779E7" w:rsidP="006C3FDB">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Formación académica</w:t>
            </w:r>
          </w:p>
        </w:tc>
        <w:tc>
          <w:tcPr>
            <w:tcW w:w="1992" w:type="dxa"/>
            <w:vAlign w:val="center"/>
          </w:tcPr>
          <w:p w14:paraId="3701A162" w14:textId="77777777" w:rsidR="002779E7" w:rsidRPr="00CC2E2F" w:rsidRDefault="002779E7" w:rsidP="006C3FDB">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 xml:space="preserve">Tipo de </w:t>
            </w:r>
            <w:r>
              <w:rPr>
                <w:rFonts w:ascii="Arial" w:eastAsiaTheme="minorHAnsi" w:hAnsi="Arial" w:cs="Arial"/>
                <w:b/>
                <w:sz w:val="20"/>
                <w:szCs w:val="20"/>
                <w:lang w:val="es-419" w:eastAsia="en-US"/>
              </w:rPr>
              <w:t>vinculación</w:t>
            </w:r>
          </w:p>
        </w:tc>
        <w:tc>
          <w:tcPr>
            <w:tcW w:w="1993" w:type="dxa"/>
            <w:vAlign w:val="center"/>
          </w:tcPr>
          <w:p w14:paraId="5498EB9E" w14:textId="77777777" w:rsidR="002779E7" w:rsidRPr="00CC2E2F" w:rsidRDefault="002779E7" w:rsidP="006C3FDB">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Grupo de investigación</w:t>
            </w:r>
          </w:p>
        </w:tc>
        <w:tc>
          <w:tcPr>
            <w:tcW w:w="1993" w:type="dxa"/>
            <w:vAlign w:val="center"/>
          </w:tcPr>
          <w:p w14:paraId="0993DD06" w14:textId="77777777" w:rsidR="002779E7" w:rsidRPr="00CC2E2F" w:rsidRDefault="002779E7" w:rsidP="006C3FDB">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Categorización COLCIENCIAS</w:t>
            </w:r>
          </w:p>
        </w:tc>
      </w:tr>
      <w:tr w:rsidR="002779E7" w:rsidRPr="00AC5002" w14:paraId="1A16CDDF" w14:textId="77777777" w:rsidTr="006C3FDB">
        <w:tc>
          <w:tcPr>
            <w:tcW w:w="1992" w:type="dxa"/>
            <w:vAlign w:val="center"/>
          </w:tcPr>
          <w:p w14:paraId="089D7B38"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1C8CD9DB"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628E571C"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09B0C1FD"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5D0EC134"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r>
      <w:tr w:rsidR="002779E7" w:rsidRPr="00AC5002" w14:paraId="4608CCBB" w14:textId="77777777" w:rsidTr="006C3FDB">
        <w:tc>
          <w:tcPr>
            <w:tcW w:w="1992" w:type="dxa"/>
            <w:vAlign w:val="center"/>
          </w:tcPr>
          <w:p w14:paraId="77E49FA7"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18CDB9FD"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2" w:type="dxa"/>
            <w:vAlign w:val="center"/>
          </w:tcPr>
          <w:p w14:paraId="2764DD2D"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6385DF03"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c>
          <w:tcPr>
            <w:tcW w:w="1993" w:type="dxa"/>
            <w:vAlign w:val="center"/>
          </w:tcPr>
          <w:p w14:paraId="21C963DD" w14:textId="77777777" w:rsidR="002779E7" w:rsidRPr="00AC5002" w:rsidRDefault="002779E7" w:rsidP="006C3FDB">
            <w:pPr>
              <w:autoSpaceDE w:val="0"/>
              <w:autoSpaceDN w:val="0"/>
              <w:adjustRightInd w:val="0"/>
              <w:jc w:val="center"/>
              <w:rPr>
                <w:rFonts w:ascii="Arial" w:eastAsiaTheme="minorHAnsi" w:hAnsi="Arial" w:cs="Arial"/>
                <w:sz w:val="20"/>
                <w:lang w:val="es-419" w:eastAsia="en-US"/>
              </w:rPr>
            </w:pPr>
          </w:p>
        </w:tc>
      </w:tr>
    </w:tbl>
    <w:p w14:paraId="5AA30BA8" w14:textId="77777777" w:rsidR="002779E7" w:rsidRDefault="002779E7" w:rsidP="002779E7">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C03112F" w14:textId="6E07C3DD" w:rsidR="002779E7" w:rsidRDefault="00003F87" w:rsidP="002779E7">
      <w:pPr>
        <w:spacing w:after="240" w:line="276" w:lineRule="auto"/>
        <w:jc w:val="both"/>
        <w:rPr>
          <w:rFonts w:ascii="Arial" w:hAnsi="Arial" w:cs="Arial"/>
          <w:color w:val="000000"/>
          <w:sz w:val="22"/>
          <w:szCs w:val="22"/>
        </w:rPr>
      </w:pPr>
      <w:r w:rsidRPr="000E2147">
        <w:rPr>
          <w:rFonts w:ascii="Arial" w:eastAsia="Book Antiqua" w:hAnsi="Arial" w:cs="Arial"/>
          <w:sz w:val="22"/>
          <w:szCs w:val="22"/>
          <w:highlight w:val="yellow"/>
          <w:lang w:val="es-419"/>
        </w:rPr>
        <w:t>Complementar respuesta del indicador a partir de aquí.</w:t>
      </w:r>
    </w:p>
    <w:p w14:paraId="45C29C74" w14:textId="063254EB" w:rsidR="00EC76B4" w:rsidRDefault="00EC76B4" w:rsidP="000A329C">
      <w:pPr>
        <w:pStyle w:val="Ttulo2"/>
        <w:numPr>
          <w:ilvl w:val="1"/>
          <w:numId w:val="20"/>
        </w:numPr>
        <w:spacing w:after="240" w:line="276" w:lineRule="auto"/>
        <w:jc w:val="both"/>
        <w:rPr>
          <w:rFonts w:ascii="Arial" w:hAnsi="Arial" w:cs="Arial"/>
          <w:color w:val="002060"/>
          <w:sz w:val="22"/>
        </w:rPr>
      </w:pPr>
      <w:bookmarkStart w:id="115" w:name="_Toc105568342"/>
      <w:r w:rsidRPr="00EC76B4">
        <w:rPr>
          <w:rFonts w:ascii="Arial" w:hAnsi="Arial" w:cs="Arial"/>
          <w:color w:val="002060"/>
          <w:sz w:val="22"/>
        </w:rPr>
        <w:t>Indicadores que hagan referencia a los estudiantes del programa académico vinculados a los procesos realizados en los grupos de investigación, durante los últimos siete (7) años.</w:t>
      </w:r>
      <w:bookmarkEnd w:id="115"/>
    </w:p>
    <w:p w14:paraId="5B6BA298" w14:textId="6588B028" w:rsidR="003378ED" w:rsidRPr="007F064A" w:rsidRDefault="00F4188E" w:rsidP="003378ED">
      <w:pPr>
        <w:spacing w:after="240" w:line="276" w:lineRule="auto"/>
        <w:jc w:val="both"/>
        <w:rPr>
          <w:rFonts w:ascii="Arial" w:hAnsi="Arial" w:cs="Arial"/>
          <w:sz w:val="18"/>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B499AC1" w14:textId="200BBA6C" w:rsidR="003378ED" w:rsidRPr="007F064A" w:rsidRDefault="003378ED" w:rsidP="003378ED">
      <w:pPr>
        <w:pStyle w:val="Descripcin"/>
        <w:keepNext/>
        <w:spacing w:after="0"/>
        <w:rPr>
          <w:rFonts w:ascii="Arial" w:hAnsi="Arial" w:cs="Arial"/>
          <w:b w:val="0"/>
          <w:color w:val="auto"/>
          <w:sz w:val="20"/>
          <w:szCs w:val="22"/>
        </w:rPr>
      </w:pPr>
      <w:bookmarkStart w:id="116" w:name="_Toc105568248"/>
      <w:r w:rsidRPr="007F064A">
        <w:rPr>
          <w:rFonts w:ascii="Arial" w:hAnsi="Arial" w:cs="Arial"/>
          <w:b w:val="0"/>
          <w:color w:val="auto"/>
          <w:sz w:val="20"/>
          <w:szCs w:val="22"/>
        </w:rPr>
        <w:t xml:space="preserve">Tabla </w:t>
      </w:r>
      <w:r w:rsidRPr="007F064A">
        <w:rPr>
          <w:rFonts w:ascii="Arial" w:hAnsi="Arial" w:cs="Arial"/>
          <w:b w:val="0"/>
          <w:color w:val="auto"/>
          <w:sz w:val="20"/>
          <w:szCs w:val="22"/>
        </w:rPr>
        <w:fldChar w:fldCharType="begin"/>
      </w:r>
      <w:r w:rsidRPr="007F064A">
        <w:rPr>
          <w:rFonts w:ascii="Arial" w:hAnsi="Arial" w:cs="Arial"/>
          <w:b w:val="0"/>
          <w:color w:val="auto"/>
          <w:sz w:val="20"/>
          <w:szCs w:val="22"/>
        </w:rPr>
        <w:instrText xml:space="preserve"> SEQ Tabla \* ARABIC </w:instrText>
      </w:r>
      <w:r w:rsidRPr="007F064A">
        <w:rPr>
          <w:rFonts w:ascii="Arial" w:hAnsi="Arial" w:cs="Arial"/>
          <w:b w:val="0"/>
          <w:color w:val="auto"/>
          <w:sz w:val="20"/>
          <w:szCs w:val="22"/>
        </w:rPr>
        <w:fldChar w:fldCharType="separate"/>
      </w:r>
      <w:r w:rsidR="00D81F48">
        <w:rPr>
          <w:rFonts w:ascii="Arial" w:hAnsi="Arial" w:cs="Arial"/>
          <w:b w:val="0"/>
          <w:noProof/>
          <w:color w:val="auto"/>
          <w:sz w:val="20"/>
          <w:szCs w:val="22"/>
        </w:rPr>
        <w:t>25</w:t>
      </w:r>
      <w:r w:rsidRPr="007F064A">
        <w:rPr>
          <w:rFonts w:ascii="Arial" w:hAnsi="Arial" w:cs="Arial"/>
          <w:b w:val="0"/>
          <w:color w:val="auto"/>
          <w:sz w:val="20"/>
          <w:szCs w:val="22"/>
        </w:rPr>
        <w:fldChar w:fldCharType="end"/>
      </w:r>
      <w:r w:rsidRPr="007F064A">
        <w:rPr>
          <w:rFonts w:ascii="Arial" w:hAnsi="Arial" w:cs="Arial"/>
          <w:b w:val="0"/>
          <w:color w:val="auto"/>
          <w:sz w:val="20"/>
          <w:szCs w:val="22"/>
          <w:lang w:val="es-419"/>
        </w:rPr>
        <w:t xml:space="preserve">. </w:t>
      </w:r>
      <w:r>
        <w:rPr>
          <w:rFonts w:ascii="Arial" w:hAnsi="Arial" w:cs="Arial"/>
          <w:b w:val="0"/>
          <w:color w:val="auto"/>
          <w:sz w:val="20"/>
          <w:szCs w:val="22"/>
          <w:lang w:val="es-419"/>
        </w:rPr>
        <w:t>Estudiantes vinculados a procesos investigativos en los últimos siete (7) años</w:t>
      </w:r>
      <w:bookmarkEnd w:id="11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128"/>
        <w:gridCol w:w="3277"/>
      </w:tblGrid>
      <w:tr w:rsidR="00182462" w:rsidRPr="0015012A" w14:paraId="1AEC7352" w14:textId="77777777" w:rsidTr="00182462">
        <w:tc>
          <w:tcPr>
            <w:tcW w:w="6521" w:type="dxa"/>
            <w:vAlign w:val="center"/>
          </w:tcPr>
          <w:p w14:paraId="03EA3668" w14:textId="4912C7A8" w:rsidR="00182462" w:rsidRPr="00696B94" w:rsidRDefault="00182462" w:rsidP="006C3FDB">
            <w:pPr>
              <w:pStyle w:val="Textoindependiente"/>
              <w:jc w:val="center"/>
              <w:rPr>
                <w:rFonts w:cs="Arial"/>
                <w:b/>
                <w:sz w:val="20"/>
                <w:szCs w:val="22"/>
                <w:lang w:val="es-419"/>
              </w:rPr>
            </w:pPr>
            <w:r>
              <w:rPr>
                <w:rFonts w:cs="Arial"/>
                <w:b/>
                <w:sz w:val="20"/>
                <w:szCs w:val="22"/>
                <w:lang w:val="es-419"/>
              </w:rPr>
              <w:t>Indicador</w:t>
            </w:r>
          </w:p>
        </w:tc>
        <w:tc>
          <w:tcPr>
            <w:tcW w:w="3441" w:type="dxa"/>
            <w:vAlign w:val="center"/>
          </w:tcPr>
          <w:p w14:paraId="6CF8AC07" w14:textId="07ACFEFA" w:rsidR="00182462" w:rsidRPr="00696B94" w:rsidRDefault="00182462" w:rsidP="00182462">
            <w:pPr>
              <w:pStyle w:val="Textoindependiente"/>
              <w:jc w:val="center"/>
              <w:rPr>
                <w:rFonts w:cs="Arial"/>
                <w:b/>
                <w:sz w:val="20"/>
                <w:szCs w:val="22"/>
                <w:lang w:val="es-419"/>
              </w:rPr>
            </w:pPr>
            <w:r>
              <w:rPr>
                <w:rFonts w:cs="Arial"/>
                <w:b/>
                <w:sz w:val="20"/>
                <w:szCs w:val="22"/>
                <w:lang w:val="es-419"/>
              </w:rPr>
              <w:t>Número de estudiantes</w:t>
            </w:r>
          </w:p>
        </w:tc>
      </w:tr>
      <w:tr w:rsidR="00182462" w:rsidRPr="00160B72" w14:paraId="13F6E9F5" w14:textId="77777777" w:rsidTr="00182462">
        <w:tc>
          <w:tcPr>
            <w:tcW w:w="6521" w:type="dxa"/>
            <w:vAlign w:val="center"/>
          </w:tcPr>
          <w:p w14:paraId="295A80FB" w14:textId="18ED2DF9" w:rsidR="00182462" w:rsidRPr="00182462" w:rsidRDefault="00182462" w:rsidP="00182462">
            <w:pPr>
              <w:pStyle w:val="Textoindependiente"/>
              <w:jc w:val="left"/>
              <w:rPr>
                <w:rFonts w:cs="Arial"/>
                <w:sz w:val="20"/>
                <w:szCs w:val="22"/>
                <w:lang w:val="es-419"/>
              </w:rPr>
            </w:pPr>
            <w:r>
              <w:rPr>
                <w:rFonts w:cs="Arial"/>
                <w:sz w:val="20"/>
                <w:szCs w:val="22"/>
                <w:lang w:val="es-419"/>
              </w:rPr>
              <w:t>Semilleros de investigación</w:t>
            </w:r>
          </w:p>
        </w:tc>
        <w:tc>
          <w:tcPr>
            <w:tcW w:w="3441" w:type="dxa"/>
            <w:vAlign w:val="center"/>
          </w:tcPr>
          <w:p w14:paraId="4170804D" w14:textId="77777777" w:rsidR="00182462" w:rsidRPr="00160B72" w:rsidRDefault="00182462" w:rsidP="006C3FDB">
            <w:pPr>
              <w:pStyle w:val="Textoindependiente"/>
              <w:jc w:val="center"/>
              <w:rPr>
                <w:rFonts w:cs="Arial"/>
                <w:sz w:val="20"/>
                <w:szCs w:val="22"/>
              </w:rPr>
            </w:pPr>
          </w:p>
        </w:tc>
      </w:tr>
      <w:tr w:rsidR="00182462" w:rsidRPr="00160B72" w14:paraId="03CD8332" w14:textId="77777777" w:rsidTr="00182462">
        <w:tc>
          <w:tcPr>
            <w:tcW w:w="6521" w:type="dxa"/>
            <w:vAlign w:val="center"/>
          </w:tcPr>
          <w:p w14:paraId="239BE639" w14:textId="291C648A" w:rsidR="00182462" w:rsidRPr="00182462" w:rsidRDefault="00182462" w:rsidP="00182462">
            <w:pPr>
              <w:pStyle w:val="Textoindependiente"/>
              <w:jc w:val="left"/>
              <w:rPr>
                <w:rFonts w:cs="Arial"/>
                <w:sz w:val="20"/>
                <w:szCs w:val="22"/>
                <w:lang w:val="es-419"/>
              </w:rPr>
            </w:pPr>
            <w:r>
              <w:rPr>
                <w:rFonts w:cs="Arial"/>
                <w:sz w:val="20"/>
                <w:szCs w:val="22"/>
                <w:lang w:val="es-419"/>
              </w:rPr>
              <w:t>Proyectos de investigación</w:t>
            </w:r>
          </w:p>
        </w:tc>
        <w:tc>
          <w:tcPr>
            <w:tcW w:w="3441" w:type="dxa"/>
            <w:vAlign w:val="center"/>
          </w:tcPr>
          <w:p w14:paraId="44120EC5" w14:textId="77777777" w:rsidR="00182462" w:rsidRPr="00160B72" w:rsidRDefault="00182462" w:rsidP="006C3FDB">
            <w:pPr>
              <w:pStyle w:val="Textoindependiente"/>
              <w:jc w:val="center"/>
              <w:rPr>
                <w:rFonts w:cs="Arial"/>
                <w:sz w:val="20"/>
                <w:szCs w:val="22"/>
              </w:rPr>
            </w:pPr>
          </w:p>
        </w:tc>
      </w:tr>
      <w:tr w:rsidR="00182462" w:rsidRPr="00160B72" w14:paraId="31545595" w14:textId="77777777" w:rsidTr="00182462">
        <w:tc>
          <w:tcPr>
            <w:tcW w:w="6521" w:type="dxa"/>
            <w:vAlign w:val="center"/>
          </w:tcPr>
          <w:p w14:paraId="1408352E" w14:textId="1E680E77" w:rsidR="00182462" w:rsidRDefault="00182462" w:rsidP="00182462">
            <w:pPr>
              <w:pStyle w:val="Textoindependiente"/>
              <w:jc w:val="left"/>
              <w:rPr>
                <w:rFonts w:cs="Arial"/>
                <w:sz w:val="20"/>
                <w:szCs w:val="22"/>
                <w:lang w:val="es-419"/>
              </w:rPr>
            </w:pPr>
            <w:r>
              <w:rPr>
                <w:rFonts w:cs="Arial"/>
                <w:sz w:val="20"/>
                <w:szCs w:val="22"/>
                <w:lang w:val="es-419"/>
              </w:rPr>
              <w:t>Grupos de investigación</w:t>
            </w:r>
          </w:p>
        </w:tc>
        <w:tc>
          <w:tcPr>
            <w:tcW w:w="3441" w:type="dxa"/>
            <w:vAlign w:val="center"/>
          </w:tcPr>
          <w:p w14:paraId="19ECED32" w14:textId="77777777" w:rsidR="00182462" w:rsidRPr="00160B72" w:rsidRDefault="00182462" w:rsidP="006C3FDB">
            <w:pPr>
              <w:pStyle w:val="Textoindependiente"/>
              <w:jc w:val="center"/>
              <w:rPr>
                <w:rFonts w:cs="Arial"/>
                <w:sz w:val="20"/>
                <w:szCs w:val="22"/>
              </w:rPr>
            </w:pPr>
          </w:p>
        </w:tc>
      </w:tr>
      <w:tr w:rsidR="00182462" w:rsidRPr="00160B72" w14:paraId="33FDD91B" w14:textId="77777777" w:rsidTr="00182462">
        <w:tc>
          <w:tcPr>
            <w:tcW w:w="6521" w:type="dxa"/>
            <w:vAlign w:val="center"/>
          </w:tcPr>
          <w:p w14:paraId="3C102029" w14:textId="22BD28D0" w:rsidR="00182462" w:rsidRDefault="00182462" w:rsidP="00182462">
            <w:pPr>
              <w:pStyle w:val="Textoindependiente"/>
              <w:jc w:val="left"/>
              <w:rPr>
                <w:rFonts w:cs="Arial"/>
                <w:sz w:val="20"/>
                <w:szCs w:val="22"/>
                <w:lang w:val="es-419"/>
              </w:rPr>
            </w:pPr>
            <w:r>
              <w:rPr>
                <w:rFonts w:cs="Arial"/>
                <w:sz w:val="20"/>
                <w:szCs w:val="22"/>
                <w:lang w:val="es-419"/>
              </w:rPr>
              <w:t>Participación en convocatorias internas</w:t>
            </w:r>
          </w:p>
        </w:tc>
        <w:tc>
          <w:tcPr>
            <w:tcW w:w="3441" w:type="dxa"/>
            <w:vAlign w:val="center"/>
          </w:tcPr>
          <w:p w14:paraId="51AEA507" w14:textId="77777777" w:rsidR="00182462" w:rsidRPr="00160B72" w:rsidRDefault="00182462" w:rsidP="006C3FDB">
            <w:pPr>
              <w:pStyle w:val="Textoindependiente"/>
              <w:jc w:val="center"/>
              <w:rPr>
                <w:rFonts w:cs="Arial"/>
                <w:sz w:val="20"/>
                <w:szCs w:val="22"/>
              </w:rPr>
            </w:pPr>
          </w:p>
        </w:tc>
      </w:tr>
      <w:tr w:rsidR="00182462" w:rsidRPr="00160B72" w14:paraId="07007311" w14:textId="77777777" w:rsidTr="00182462">
        <w:tc>
          <w:tcPr>
            <w:tcW w:w="6521" w:type="dxa"/>
            <w:vAlign w:val="center"/>
          </w:tcPr>
          <w:p w14:paraId="360CF1C4" w14:textId="4707240C" w:rsidR="00182462" w:rsidRDefault="00182462" w:rsidP="00182462">
            <w:pPr>
              <w:pStyle w:val="Textoindependiente"/>
              <w:jc w:val="left"/>
              <w:rPr>
                <w:rFonts w:cs="Arial"/>
                <w:sz w:val="20"/>
                <w:szCs w:val="22"/>
                <w:lang w:val="es-419"/>
              </w:rPr>
            </w:pPr>
            <w:r>
              <w:rPr>
                <w:rFonts w:cs="Arial"/>
                <w:sz w:val="20"/>
                <w:szCs w:val="22"/>
                <w:lang w:val="es-419"/>
              </w:rPr>
              <w:t>Participación en convocatorias externas</w:t>
            </w:r>
          </w:p>
        </w:tc>
        <w:tc>
          <w:tcPr>
            <w:tcW w:w="3441" w:type="dxa"/>
            <w:vAlign w:val="center"/>
          </w:tcPr>
          <w:p w14:paraId="29A3ABBE" w14:textId="77777777" w:rsidR="00182462" w:rsidRPr="00160B72" w:rsidRDefault="00182462" w:rsidP="006C3FDB">
            <w:pPr>
              <w:pStyle w:val="Textoindependiente"/>
              <w:jc w:val="center"/>
              <w:rPr>
                <w:rFonts w:cs="Arial"/>
                <w:sz w:val="20"/>
                <w:szCs w:val="22"/>
              </w:rPr>
            </w:pPr>
          </w:p>
        </w:tc>
      </w:tr>
      <w:tr w:rsidR="00182462" w:rsidRPr="00160B72" w14:paraId="37A8177B" w14:textId="77777777" w:rsidTr="00182462">
        <w:tc>
          <w:tcPr>
            <w:tcW w:w="6521" w:type="dxa"/>
            <w:vAlign w:val="center"/>
          </w:tcPr>
          <w:p w14:paraId="261E1E3C" w14:textId="51EE6973" w:rsidR="00182462" w:rsidRDefault="00182462" w:rsidP="00182462">
            <w:pPr>
              <w:pStyle w:val="Textoindependiente"/>
              <w:jc w:val="left"/>
              <w:rPr>
                <w:rFonts w:cs="Arial"/>
                <w:sz w:val="20"/>
                <w:szCs w:val="22"/>
                <w:lang w:val="es-419"/>
              </w:rPr>
            </w:pPr>
            <w:r>
              <w:rPr>
                <w:rFonts w:cs="Arial"/>
                <w:sz w:val="20"/>
                <w:szCs w:val="22"/>
                <w:lang w:val="es-419"/>
              </w:rPr>
              <w:t>Participación en eventos académicos</w:t>
            </w:r>
          </w:p>
        </w:tc>
        <w:tc>
          <w:tcPr>
            <w:tcW w:w="3441" w:type="dxa"/>
            <w:vAlign w:val="center"/>
          </w:tcPr>
          <w:p w14:paraId="6C7AA20F" w14:textId="77777777" w:rsidR="00182462" w:rsidRPr="00160B72" w:rsidRDefault="00182462" w:rsidP="006C3FDB">
            <w:pPr>
              <w:pStyle w:val="Textoindependiente"/>
              <w:jc w:val="center"/>
              <w:rPr>
                <w:rFonts w:cs="Arial"/>
                <w:sz w:val="20"/>
                <w:szCs w:val="22"/>
              </w:rPr>
            </w:pPr>
          </w:p>
        </w:tc>
      </w:tr>
      <w:tr w:rsidR="00182462" w:rsidRPr="00160B72" w14:paraId="59564A44" w14:textId="77777777" w:rsidTr="00182462">
        <w:tc>
          <w:tcPr>
            <w:tcW w:w="6521" w:type="dxa"/>
            <w:vAlign w:val="center"/>
          </w:tcPr>
          <w:p w14:paraId="2702DCFB" w14:textId="582E365E" w:rsidR="00182462" w:rsidRDefault="00182462" w:rsidP="00182462">
            <w:pPr>
              <w:pStyle w:val="Textoindependiente"/>
              <w:jc w:val="left"/>
              <w:rPr>
                <w:rFonts w:cs="Arial"/>
                <w:sz w:val="20"/>
                <w:szCs w:val="22"/>
                <w:lang w:val="es-419"/>
              </w:rPr>
            </w:pPr>
            <w:r>
              <w:rPr>
                <w:rFonts w:cs="Arial"/>
                <w:sz w:val="20"/>
                <w:szCs w:val="22"/>
                <w:lang w:val="es-419"/>
              </w:rPr>
              <w:t>Productos de investigación con participación de estudiantes</w:t>
            </w:r>
          </w:p>
        </w:tc>
        <w:tc>
          <w:tcPr>
            <w:tcW w:w="3441" w:type="dxa"/>
            <w:vAlign w:val="center"/>
          </w:tcPr>
          <w:p w14:paraId="33E45324" w14:textId="77777777" w:rsidR="00182462" w:rsidRPr="00160B72" w:rsidRDefault="00182462" w:rsidP="006C3FDB">
            <w:pPr>
              <w:pStyle w:val="Textoindependiente"/>
              <w:jc w:val="center"/>
              <w:rPr>
                <w:rFonts w:cs="Arial"/>
                <w:sz w:val="20"/>
                <w:szCs w:val="22"/>
              </w:rPr>
            </w:pPr>
          </w:p>
        </w:tc>
      </w:tr>
    </w:tbl>
    <w:p w14:paraId="05B92DD3" w14:textId="77777777" w:rsidR="000A441A" w:rsidRDefault="000A441A" w:rsidP="000A441A">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E2ED0A7" w14:textId="6F6F192D" w:rsidR="003378ED" w:rsidRDefault="00003F87" w:rsidP="003378ED">
      <w:pPr>
        <w:spacing w:before="240"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052A7F11" w14:textId="5A3F8F25" w:rsidR="00EC76B4" w:rsidRDefault="00EC76B4" w:rsidP="000A329C">
      <w:pPr>
        <w:pStyle w:val="Ttulo2"/>
        <w:numPr>
          <w:ilvl w:val="1"/>
          <w:numId w:val="20"/>
        </w:numPr>
        <w:spacing w:after="240" w:line="276" w:lineRule="auto"/>
        <w:jc w:val="both"/>
        <w:rPr>
          <w:rFonts w:ascii="Arial" w:hAnsi="Arial" w:cs="Arial"/>
          <w:color w:val="002060"/>
          <w:sz w:val="22"/>
        </w:rPr>
      </w:pPr>
      <w:bookmarkStart w:id="117" w:name="_Toc105568343"/>
      <w:r w:rsidRPr="00EC76B4">
        <w:rPr>
          <w:rFonts w:ascii="Arial" w:hAnsi="Arial" w:cs="Arial"/>
          <w:color w:val="002060"/>
          <w:sz w:val="22"/>
        </w:rPr>
        <w:t>Resultados de los mecanismos de difusión, divulgación y visibilidad nacional e internacional de la investigación, innovación y/o creación artística y cultural que desarrolló el programa académico en los últimos siete (7) años.</w:t>
      </w:r>
      <w:bookmarkEnd w:id="117"/>
    </w:p>
    <w:p w14:paraId="2291269E" w14:textId="33EBC0A5" w:rsidR="00606042" w:rsidRPr="00606042" w:rsidRDefault="00F4188E" w:rsidP="00606042">
      <w:pPr>
        <w:spacing w:after="240"/>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04BD7BBB" w14:textId="743026B8" w:rsidR="00EC76B4" w:rsidRPr="00EC76B4" w:rsidRDefault="00606042" w:rsidP="00EC76B4">
      <w:pPr>
        <w:pStyle w:val="Ttulo2"/>
        <w:numPr>
          <w:ilvl w:val="1"/>
          <w:numId w:val="20"/>
        </w:numPr>
        <w:spacing w:after="240" w:line="276" w:lineRule="auto"/>
        <w:jc w:val="both"/>
        <w:rPr>
          <w:rFonts w:ascii="Arial" w:hAnsi="Arial" w:cs="Arial"/>
          <w:color w:val="002060"/>
          <w:sz w:val="22"/>
        </w:rPr>
      </w:pPr>
      <w:bookmarkStart w:id="118" w:name="_Toc105568344"/>
      <w:r>
        <w:rPr>
          <w:rFonts w:ascii="Arial" w:hAnsi="Arial" w:cs="Arial"/>
          <w:color w:val="002060"/>
          <w:sz w:val="22"/>
        </w:rPr>
        <w:t xml:space="preserve">Resultados </w:t>
      </w:r>
      <w:r w:rsidR="00EC76B4" w:rsidRPr="00EC76B4">
        <w:rPr>
          <w:rFonts w:ascii="Arial" w:hAnsi="Arial" w:cs="Arial"/>
          <w:color w:val="002060"/>
          <w:sz w:val="22"/>
        </w:rPr>
        <w:t>de las dinámicas para la generación de nuevo conocimiento y/o movimiento de la barrera del conocimiento.</w:t>
      </w:r>
      <w:bookmarkEnd w:id="118"/>
    </w:p>
    <w:p w14:paraId="2F061E71" w14:textId="19B41167" w:rsidR="00EC76B4" w:rsidRPr="00606042" w:rsidRDefault="00F4188E" w:rsidP="00606042">
      <w:pPr>
        <w:spacing w:after="240"/>
        <w:rPr>
          <w:lang w:val="es-ES"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3ECB4DA" w14:textId="4BC4FDBD" w:rsidR="008D0933" w:rsidRPr="008D0933" w:rsidRDefault="008D0933" w:rsidP="008D0933">
      <w:pPr>
        <w:pStyle w:val="Ttulo2"/>
        <w:numPr>
          <w:ilvl w:val="1"/>
          <w:numId w:val="20"/>
        </w:numPr>
        <w:spacing w:after="240" w:line="276" w:lineRule="auto"/>
        <w:jc w:val="both"/>
        <w:rPr>
          <w:rFonts w:ascii="Arial" w:hAnsi="Arial" w:cs="Arial"/>
          <w:color w:val="002060"/>
          <w:sz w:val="22"/>
          <w:szCs w:val="22"/>
        </w:rPr>
      </w:pPr>
      <w:bookmarkStart w:id="119" w:name="_Toc105568345"/>
      <w:r w:rsidRPr="008D0933">
        <w:rPr>
          <w:rFonts w:ascii="Arial" w:hAnsi="Arial" w:cs="Arial"/>
          <w:color w:val="002060"/>
          <w:sz w:val="22"/>
          <w:szCs w:val="22"/>
        </w:rPr>
        <w:t>Evaluar la implementación de las líneas de investigación y la justificación de la incorporación o no de modificaciones.</w:t>
      </w:r>
      <w:bookmarkEnd w:id="119"/>
    </w:p>
    <w:p w14:paraId="5AE2FEC3" w14:textId="73052BF5" w:rsidR="008D0933" w:rsidRPr="00606042" w:rsidRDefault="00F4188E" w:rsidP="008D0933">
      <w:pPr>
        <w:spacing w:after="240"/>
        <w:rPr>
          <w:lang w:val="es-ES"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9DD701F" w14:textId="5B58C41F" w:rsidR="008D0933" w:rsidRPr="008D0933" w:rsidRDefault="008D0933" w:rsidP="008D0933">
      <w:pPr>
        <w:pStyle w:val="Ttulo2"/>
        <w:numPr>
          <w:ilvl w:val="1"/>
          <w:numId w:val="20"/>
        </w:numPr>
        <w:spacing w:after="240" w:line="276" w:lineRule="auto"/>
        <w:jc w:val="both"/>
        <w:rPr>
          <w:rFonts w:ascii="Arial" w:hAnsi="Arial" w:cs="Arial"/>
          <w:color w:val="002060"/>
          <w:sz w:val="22"/>
          <w:szCs w:val="22"/>
        </w:rPr>
      </w:pPr>
      <w:bookmarkStart w:id="120" w:name="_Toc105568346"/>
      <w:r w:rsidRPr="008D0933">
        <w:rPr>
          <w:rFonts w:ascii="Arial" w:hAnsi="Arial" w:cs="Arial"/>
          <w:color w:val="002060"/>
          <w:sz w:val="22"/>
          <w:szCs w:val="22"/>
          <w:lang w:val="es-419"/>
        </w:rPr>
        <w:t>Proyección de</w:t>
      </w:r>
      <w:r w:rsidRPr="008D0933">
        <w:rPr>
          <w:rFonts w:ascii="Arial" w:hAnsi="Arial" w:cs="Arial"/>
          <w:color w:val="002060"/>
          <w:sz w:val="22"/>
          <w:szCs w:val="22"/>
        </w:rPr>
        <w:t xml:space="preserve"> las líneas de investigación para los próximos siete (7) años.</w:t>
      </w:r>
      <w:bookmarkEnd w:id="120"/>
    </w:p>
    <w:p w14:paraId="4F23449B" w14:textId="132A34D9" w:rsidR="008D0933" w:rsidRPr="00606042" w:rsidRDefault="00F4188E" w:rsidP="008D0933">
      <w:pPr>
        <w:spacing w:after="240"/>
        <w:rPr>
          <w:lang w:val="es-ES"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2B15CAB1" w14:textId="77777777" w:rsidR="000A329C" w:rsidRPr="008D0933" w:rsidRDefault="000A329C" w:rsidP="000A329C">
      <w:pPr>
        <w:rPr>
          <w:lang w:val="es-ES" w:eastAsia="es-ES"/>
        </w:rPr>
      </w:pPr>
    </w:p>
    <w:p w14:paraId="5C02228D" w14:textId="1C6BCBA2" w:rsidR="00833334" w:rsidRPr="00BC448F" w:rsidRDefault="00833334" w:rsidP="00BC448F">
      <w:pPr>
        <w:pStyle w:val="Ttulo1"/>
        <w:rPr>
          <w:rFonts w:ascii="Arial" w:hAnsi="Arial" w:cs="Arial"/>
          <w:lang w:val="es-419"/>
        </w:rPr>
      </w:pPr>
      <w:bookmarkStart w:id="121" w:name="_Toc105568347"/>
      <w:r w:rsidRPr="00BC448F">
        <w:rPr>
          <w:rFonts w:ascii="Arial" w:hAnsi="Arial" w:cs="Arial"/>
          <w:color w:val="FFC000"/>
          <w:lang w:val="es-419"/>
        </w:rPr>
        <w:lastRenderedPageBreak/>
        <w:t>CONDICIÓN DE CALIDAD</w:t>
      </w:r>
      <w:r w:rsidRPr="00BC448F">
        <w:rPr>
          <w:rFonts w:ascii="Arial" w:hAnsi="Arial" w:cs="Arial"/>
          <w:color w:val="FFC000"/>
        </w:rPr>
        <w:t xml:space="preserve"> </w:t>
      </w:r>
      <w:r w:rsidRPr="00BC448F">
        <w:rPr>
          <w:rFonts w:ascii="Arial" w:hAnsi="Arial" w:cs="Arial"/>
          <w:color w:val="FFC000"/>
          <w:lang w:val="es-419"/>
        </w:rPr>
        <w:t>6</w:t>
      </w:r>
      <w:r w:rsidRPr="00BC448F">
        <w:rPr>
          <w:rFonts w:ascii="Arial" w:hAnsi="Arial" w:cs="Arial"/>
          <w:color w:val="FFC000"/>
        </w:rPr>
        <w:t>.</w:t>
      </w:r>
      <w:r w:rsidRPr="00BC448F">
        <w:rPr>
          <w:rFonts w:ascii="Arial" w:hAnsi="Arial" w:cs="Arial"/>
        </w:rPr>
        <w:t xml:space="preserve"> </w:t>
      </w:r>
      <w:r w:rsidRPr="00BC448F">
        <w:rPr>
          <w:rFonts w:ascii="Arial" w:hAnsi="Arial" w:cs="Arial"/>
          <w:color w:val="002060"/>
          <w:lang w:val="es-419"/>
        </w:rPr>
        <w:t>RELACIÓN CON EL SECTOR EXTERNO</w:t>
      </w:r>
      <w:bookmarkEnd w:id="121"/>
    </w:p>
    <w:p w14:paraId="58F454B0" w14:textId="77777777" w:rsidR="00833334" w:rsidRPr="00F07F9C" w:rsidRDefault="00833334" w:rsidP="00833334">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8720" behindDoc="0" locked="0" layoutInCell="1" allowOverlap="1" wp14:anchorId="6AB49609" wp14:editId="2CECB71B">
                <wp:simplePos x="0" y="0"/>
                <wp:positionH relativeFrom="column">
                  <wp:posOffset>3175</wp:posOffset>
                </wp:positionH>
                <wp:positionV relativeFrom="paragraph">
                  <wp:posOffset>82550</wp:posOffset>
                </wp:positionV>
                <wp:extent cx="61626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FD48DD" id="Conector recto 14"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gC6wEAADEEAAAOAAAAZHJzL2Uyb0RvYy54bWysU8uu0zAQ3SPxD5b3NGmBchU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rzrxwdEc7uimZ&#10;AjDIH0YBcmmI2BB4548w7TAeIUu+anBMWxO/EkkxgWSxa/H4NnusrolJOlwv16v1m9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ErSmA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3061B922" w14:textId="5D1E59EB" w:rsidR="00833334" w:rsidRPr="00C71839" w:rsidRDefault="006876A6" w:rsidP="00833334">
      <w:pPr>
        <w:pStyle w:val="Default"/>
        <w:spacing w:after="240" w:line="276" w:lineRule="auto"/>
        <w:jc w:val="both"/>
        <w:rPr>
          <w:i/>
          <w:color w:val="002060"/>
          <w:sz w:val="22"/>
          <w:szCs w:val="22"/>
          <w:lang w:val="es-419"/>
        </w:rPr>
      </w:pPr>
      <w:r>
        <w:rPr>
          <w:i/>
          <w:color w:val="002060"/>
          <w:sz w:val="22"/>
          <w:szCs w:val="22"/>
          <w:lang w:val="es-419"/>
        </w:rPr>
        <w:t>Se refiere</w:t>
      </w:r>
      <w:r w:rsidR="00B436D1">
        <w:rPr>
          <w:i/>
          <w:color w:val="002060"/>
          <w:sz w:val="22"/>
          <w:szCs w:val="22"/>
          <w:lang w:val="es-419"/>
        </w:rPr>
        <w:t xml:space="preserve"> a todas aquellas actividades que el programa académico genera para lograr una articulación e interacción sistémica </w:t>
      </w:r>
      <w:r w:rsidR="00574CF7">
        <w:rPr>
          <w:i/>
          <w:color w:val="002060"/>
          <w:sz w:val="22"/>
          <w:szCs w:val="22"/>
          <w:lang w:val="es-419"/>
        </w:rPr>
        <w:t>con las comunidades, sectores y dinámicas del medio externo, con el fin de fortalecer el desarrollo de las labores formativas, académicas, docentes, científicas, culturales y de extensión del programa y de enriquecer la práctica pedagógica</w:t>
      </w:r>
      <w:r w:rsidR="00833334" w:rsidRPr="00C71839">
        <w:rPr>
          <w:i/>
          <w:color w:val="002060"/>
          <w:sz w:val="22"/>
          <w:szCs w:val="22"/>
          <w:lang w:val="es-419"/>
        </w:rPr>
        <w:t xml:space="preserve">. </w:t>
      </w:r>
    </w:p>
    <w:p w14:paraId="4119D3E6" w14:textId="77777777" w:rsidR="00833334" w:rsidRPr="005A3F39" w:rsidRDefault="00833334" w:rsidP="00833334">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16E2FBEB" w14:textId="33CD48F8" w:rsidR="00833334" w:rsidRPr="001532C4" w:rsidRDefault="00436702" w:rsidP="00966E90">
      <w:pPr>
        <w:pStyle w:val="Ttulo2"/>
        <w:numPr>
          <w:ilvl w:val="1"/>
          <w:numId w:val="21"/>
        </w:numPr>
        <w:spacing w:after="240" w:line="276" w:lineRule="auto"/>
        <w:jc w:val="both"/>
        <w:rPr>
          <w:rFonts w:ascii="Arial" w:hAnsi="Arial" w:cs="Arial"/>
          <w:color w:val="002060"/>
          <w:sz w:val="22"/>
        </w:rPr>
      </w:pPr>
      <w:bookmarkStart w:id="122" w:name="_Toc105568348"/>
      <w:r w:rsidRPr="001532C4">
        <w:rPr>
          <w:rFonts w:ascii="Arial" w:hAnsi="Arial" w:cs="Arial"/>
          <w:color w:val="002060"/>
          <w:sz w:val="22"/>
          <w:lang w:val="es-419"/>
        </w:rPr>
        <w:t>Plan de vinculación de la comunidad académica con el sector productivo, social y cultural, público y privado, según la naturaleza jurídica, misión, tipo</w:t>
      </w:r>
      <w:r w:rsidR="003F5989" w:rsidRPr="001532C4">
        <w:rPr>
          <w:rFonts w:ascii="Arial" w:hAnsi="Arial" w:cs="Arial"/>
          <w:color w:val="002060"/>
          <w:sz w:val="22"/>
          <w:lang w:val="es-419"/>
        </w:rPr>
        <w:t>logía e identidad institucional</w:t>
      </w:r>
      <w:r w:rsidR="00833334" w:rsidRPr="001532C4">
        <w:rPr>
          <w:rFonts w:ascii="Arial" w:hAnsi="Arial" w:cs="Arial"/>
          <w:color w:val="002060"/>
          <w:sz w:val="22"/>
        </w:rPr>
        <w:t>.</w:t>
      </w:r>
      <w:bookmarkEnd w:id="122"/>
    </w:p>
    <w:p w14:paraId="50BF9943" w14:textId="42EF6246" w:rsidR="00316E7A" w:rsidRPr="00316E7A" w:rsidRDefault="00316E7A" w:rsidP="00316E7A">
      <w:pPr>
        <w:pStyle w:val="Default"/>
        <w:spacing w:after="240" w:line="276" w:lineRule="auto"/>
        <w:jc w:val="both"/>
        <w:rPr>
          <w:sz w:val="22"/>
          <w:szCs w:val="22"/>
        </w:rPr>
      </w:pPr>
      <w:r w:rsidRPr="00316E7A">
        <w:rPr>
          <w:sz w:val="22"/>
          <w:szCs w:val="22"/>
        </w:rPr>
        <w:t xml:space="preserve">La Misión de la Universidad de la Amazonia tiene como principio y objetivo general de su función social, la responsabilidad de contribuir a la solución de la problemática regional, al igual que el fomento de actividades que favorezcan el futuro de la región, en este marco </w:t>
      </w:r>
      <w:r w:rsidR="00042D67">
        <w:rPr>
          <w:sz w:val="22"/>
          <w:szCs w:val="22"/>
          <w:lang w:val="es-419"/>
        </w:rPr>
        <w:t>el programa académico</w:t>
      </w:r>
      <w:r w:rsidRPr="00316E7A">
        <w:rPr>
          <w:sz w:val="22"/>
          <w:szCs w:val="22"/>
        </w:rPr>
        <w:t xml:space="preserve"> pretende alcanzar la formación de especialistas con visión del futuro, capaces de abordar el análisis de situaciones y problemáticas en las organizaciones. </w:t>
      </w:r>
    </w:p>
    <w:p w14:paraId="61678E02" w14:textId="5D8DE309" w:rsidR="00316E7A" w:rsidRPr="00316E7A" w:rsidRDefault="00316E7A" w:rsidP="00316E7A">
      <w:pPr>
        <w:pStyle w:val="Default"/>
        <w:spacing w:after="240" w:line="276" w:lineRule="auto"/>
        <w:jc w:val="both"/>
        <w:rPr>
          <w:sz w:val="22"/>
          <w:szCs w:val="22"/>
        </w:rPr>
      </w:pPr>
      <w:r w:rsidRPr="00316E7A">
        <w:rPr>
          <w:sz w:val="22"/>
          <w:szCs w:val="22"/>
        </w:rPr>
        <w:t xml:space="preserve">La Universidad de la Amazonia por ser la Institución de Educación Superior Pública, con cobertura regional, tiene la responsabilidad, el reto de promover y cubrir las necesidades de formación superior en los seis departamentos de la región Amazónica, los cuales ocupan un espacio equivalente al 33% del territorio nacional colombiano, ofreciendo programas de pregrado y de postgrado con el fin de satisfacer las necesidades de sus egresados, empresarios y profesionales. La Universidad tiene como funciones básicas: la docencia, la investigación y la proyección social; esta última también conocida como extensión, entendida como un sistema planificado y sistemático de interacción permanente y directa que tiene la institución con la sociedad, y que se concreta a través de planes, programas y proyectos de educación continuada, asesorías, acompañamientos, consultorías, difusión científica y tecnológica, programas de difusión y desarrollo social, cultural, artístico y deportivo, servicios técnicos y de información; y otras iniciativas con comunidades, organizaciones, gremios e instituciones. Las políticas de la Universidad de la Amazonia contempladas en el Acuerdo 13 de 2006 del Consejo Superior </w:t>
      </w:r>
      <w:r w:rsidRPr="007F0F0D">
        <w:rPr>
          <w:sz w:val="22"/>
          <w:szCs w:val="22"/>
          <w:highlight w:val="yellow"/>
        </w:rPr>
        <w:t>(</w:t>
      </w:r>
      <w:r w:rsidR="007F0F0D" w:rsidRPr="007F0F0D">
        <w:rPr>
          <w:bCs/>
          <w:sz w:val="22"/>
          <w:szCs w:val="22"/>
          <w:highlight w:val="yellow"/>
          <w:lang w:val="es-419"/>
        </w:rPr>
        <w:t>ver Anexo XX)</w:t>
      </w:r>
      <w:r w:rsidRPr="00316E7A">
        <w:rPr>
          <w:b/>
          <w:bCs/>
          <w:sz w:val="22"/>
          <w:szCs w:val="22"/>
        </w:rPr>
        <w:t xml:space="preserve"> </w:t>
      </w:r>
      <w:r w:rsidRPr="00316E7A">
        <w:rPr>
          <w:sz w:val="22"/>
          <w:szCs w:val="22"/>
        </w:rPr>
        <w:t xml:space="preserve">referentes a la Extensión y/o Proyección social tiene como misión establecer y fomentar vínculos de interacción permanente y directa entre la Universidad y la sociedad, por medio de sistemas institucionalizados para el desarrollo de programas e iniciativas que busquen enriquecer y proyectar los procesos académicos e investigativos hacia el desarrollo de la sociedad. </w:t>
      </w:r>
    </w:p>
    <w:p w14:paraId="002DAF59" w14:textId="4C352FA7" w:rsidR="00316E7A" w:rsidRDefault="00316E7A" w:rsidP="00833334">
      <w:pPr>
        <w:spacing w:after="240" w:line="276" w:lineRule="auto"/>
        <w:jc w:val="both"/>
        <w:rPr>
          <w:rFonts w:ascii="Arial" w:hAnsi="Arial" w:cs="Arial"/>
          <w:sz w:val="22"/>
          <w:szCs w:val="23"/>
        </w:rPr>
      </w:pPr>
      <w:r w:rsidRPr="00316E7A">
        <w:rPr>
          <w:rFonts w:ascii="Arial" w:hAnsi="Arial" w:cs="Arial"/>
          <w:sz w:val="22"/>
          <w:szCs w:val="22"/>
        </w:rPr>
        <w:t xml:space="preserve">Los principios en los que descansa ésta política de extensión son: la formación (entendida como capacitación y actualización a la comunidad en los diferentes planes, programas, líneas y proyectos que desarrolle la Universidad de la Amazonia); la pertinencia (de la Universidad mediante la articulación de sus programas de formación integral, de Investigación, de Extensión </w:t>
      </w:r>
      <w:r w:rsidRPr="00316E7A">
        <w:rPr>
          <w:rFonts w:ascii="Arial" w:hAnsi="Arial" w:cs="Arial"/>
          <w:sz w:val="22"/>
          <w:szCs w:val="22"/>
        </w:rPr>
        <w:lastRenderedPageBreak/>
        <w:t>Social, a los diversos escenarios de la realidad local, regional, nacional e internacional, a fin de cumplir con la responsabilidad de generar bienestar para la sociedad); el desarrollo social y comunitario, así como la cooperación interinstitucional.</w:t>
      </w:r>
      <w:r w:rsidR="00E91532">
        <w:rPr>
          <w:rFonts w:ascii="Arial" w:hAnsi="Arial" w:cs="Arial"/>
          <w:sz w:val="22"/>
          <w:szCs w:val="22"/>
          <w:lang w:val="es-419"/>
        </w:rPr>
        <w:t xml:space="preserve"> </w:t>
      </w:r>
      <w:r w:rsidR="00920D79" w:rsidRPr="003F2CB6">
        <w:rPr>
          <w:rFonts w:ascii="Arial" w:hAnsi="Arial" w:cs="Arial"/>
          <w:sz w:val="22"/>
          <w:szCs w:val="23"/>
        </w:rPr>
        <w:t>Lo anterior con el objetivo de difundir y socializar los conocimientos y servicios de la Universidad; interactuar con instituciones del orden local, regional, nacional e</w:t>
      </w:r>
      <w:r w:rsidR="00920D79" w:rsidRPr="003F2CB6">
        <w:rPr>
          <w:rFonts w:ascii="Arial" w:hAnsi="Arial" w:cs="Arial"/>
          <w:sz w:val="22"/>
          <w:szCs w:val="23"/>
          <w:lang w:val="es-419"/>
        </w:rPr>
        <w:t xml:space="preserve"> </w:t>
      </w:r>
      <w:r w:rsidR="00920D79" w:rsidRPr="003F2CB6">
        <w:rPr>
          <w:rFonts w:ascii="Arial" w:hAnsi="Arial" w:cs="Arial"/>
          <w:sz w:val="22"/>
          <w:szCs w:val="23"/>
        </w:rPr>
        <w:t>internacional, en procura de contribuir al desarrollo sostenible de nuestra región; articular los desarrollos académicos e investigativos de la institución como elementos de apoyo al desarrollo de los planes regionales, y sectoriales en beneficio de las comunidades; contribuir a la recuperación y preservación de la identidad y el patrimonio cultural a través del desarrollo de actividades artísticas; y sensibilizar a estudiantes y egresados de la universidad sobre la responsabilidad social del profesional en la construcción de una sociedad más digna del ser humano.</w:t>
      </w:r>
    </w:p>
    <w:p w14:paraId="24D4972E" w14:textId="77777777" w:rsidR="003F2CB6" w:rsidRPr="003F2CB6" w:rsidRDefault="003F2CB6" w:rsidP="003F2CB6">
      <w:pPr>
        <w:pStyle w:val="Default"/>
        <w:spacing w:after="240" w:line="276" w:lineRule="auto"/>
        <w:jc w:val="both"/>
        <w:rPr>
          <w:sz w:val="22"/>
          <w:szCs w:val="23"/>
        </w:rPr>
      </w:pPr>
      <w:r w:rsidRPr="003F2CB6">
        <w:rPr>
          <w:sz w:val="22"/>
          <w:szCs w:val="23"/>
        </w:rPr>
        <w:t xml:space="preserve">De igual forma la Universidad de la Amazonia busca trascender a escenarios internacionales. Sienta sus intenciones mediante el proceso de internacionalización donde busca insertarse en la vida de una comunidad académica sin fronteras y promover una actitud colombiana frente a lo internacional y lo intercultural, para lograr un reconocimiento que le permita relacionarse con la comunidad académica global, con las organizaciones internacionales y con los diferentes gobiernos. La política de internacionalización contribuye de manera decidida a la formación de líderes que conozcan y manejen la dimensión internacional de sus profesiones, con capacidad de análisis y de opinión ilustrada sobre sus áreas, previsión, conocimiento del mundo, universalidad, sentido histórico y crítico sobre los verdaderos valores e intereses nacionales. </w:t>
      </w:r>
    </w:p>
    <w:p w14:paraId="0AB88A75" w14:textId="13EE3BB0" w:rsidR="003F2CB6" w:rsidRPr="003F2CB6" w:rsidRDefault="003F2CB6" w:rsidP="003F2CB6">
      <w:pPr>
        <w:pStyle w:val="Default"/>
        <w:spacing w:after="240" w:line="276" w:lineRule="auto"/>
        <w:jc w:val="both"/>
        <w:rPr>
          <w:sz w:val="22"/>
          <w:szCs w:val="23"/>
        </w:rPr>
      </w:pPr>
      <w:r w:rsidRPr="003F2CB6">
        <w:rPr>
          <w:sz w:val="22"/>
          <w:szCs w:val="23"/>
        </w:rPr>
        <w:t>La declaración mundial sobre la Educación Superior en el siglo XXI, de la UNESCO, establece que “cada establecimiento de enseñanza superior deberá prever la creación de una estructura o un mecanismo apropiados para promover y organizar la operación internacional”; con base en ello el Proyecto Educativo Institucional (</w:t>
      </w:r>
      <w:r w:rsidR="00563B87" w:rsidRPr="00563B87">
        <w:rPr>
          <w:bCs/>
          <w:sz w:val="22"/>
          <w:szCs w:val="23"/>
          <w:highlight w:val="yellow"/>
          <w:lang w:val="es-419"/>
        </w:rPr>
        <w:t>ver Anexo XXX</w:t>
      </w:r>
      <w:r w:rsidRPr="00563B87">
        <w:rPr>
          <w:bCs/>
          <w:sz w:val="22"/>
          <w:szCs w:val="23"/>
        </w:rPr>
        <w:t>)</w:t>
      </w:r>
      <w:r w:rsidRPr="003F2CB6">
        <w:rPr>
          <w:sz w:val="22"/>
          <w:szCs w:val="23"/>
        </w:rPr>
        <w:t xml:space="preserve">, señala que se deben “consolidar las relaciones con las Universidades extranjeras, sobre la base de convenios y desarrollo de proyectos académicos, culturales, intercambio de estudiantes y docentes en pasantías o estudios avanzados”. </w:t>
      </w:r>
    </w:p>
    <w:p w14:paraId="0222E22E" w14:textId="487FFF58" w:rsidR="003F2CB6" w:rsidRDefault="003F2CB6" w:rsidP="00E91532">
      <w:pPr>
        <w:pStyle w:val="Default"/>
        <w:spacing w:after="240" w:line="276" w:lineRule="auto"/>
        <w:jc w:val="both"/>
        <w:rPr>
          <w:sz w:val="22"/>
          <w:szCs w:val="23"/>
        </w:rPr>
      </w:pPr>
      <w:r w:rsidRPr="003F2CB6">
        <w:rPr>
          <w:sz w:val="22"/>
          <w:szCs w:val="23"/>
        </w:rPr>
        <w:t>Por lo anterior, mediante Acuerdo 30 de 2006 emanado del Consejo Superior (</w:t>
      </w:r>
      <w:r w:rsidR="00563B87" w:rsidRPr="00563B87">
        <w:rPr>
          <w:bCs/>
          <w:sz w:val="22"/>
          <w:szCs w:val="23"/>
          <w:highlight w:val="yellow"/>
          <w:lang w:val="es-419"/>
        </w:rPr>
        <w:t>ver Anexo XXX</w:t>
      </w:r>
      <w:r w:rsidR="00563B87" w:rsidRPr="00563B87">
        <w:rPr>
          <w:bCs/>
          <w:sz w:val="22"/>
          <w:szCs w:val="23"/>
        </w:rPr>
        <w:t>)</w:t>
      </w:r>
      <w:r w:rsidRPr="003F2CB6">
        <w:rPr>
          <w:sz w:val="22"/>
          <w:szCs w:val="23"/>
        </w:rPr>
        <w:t>, se adoptan las Políticas de Internacionalización de la Universidad de la Amazonia, entendida ésta como un proceso institucional de transformación continua que orienta el papel de la Universidad a lo internacional y a los retos que plantea la globalización, contribuyendo a la creación de mecanismos y estrategias que permitan su participación acertada en el contexto mundial. La internacionalización de la Universidad de la Amazonia implica la incorporación de la dimensión internacional en los tres pilares de la Alma Mater: docencia, investigación, la extensión y/o proyección, social, teniendo en cuenta los principios de calidad, pertinencias y competitividad.</w:t>
      </w:r>
    </w:p>
    <w:p w14:paraId="06DD8EF1" w14:textId="77777777" w:rsidR="00E91532" w:rsidRPr="00E91532" w:rsidRDefault="00E91532" w:rsidP="00E91532">
      <w:pPr>
        <w:pStyle w:val="Default"/>
        <w:spacing w:after="240" w:line="276" w:lineRule="auto"/>
        <w:jc w:val="both"/>
        <w:rPr>
          <w:sz w:val="22"/>
          <w:szCs w:val="22"/>
        </w:rPr>
      </w:pPr>
      <w:r w:rsidRPr="00E91532">
        <w:rPr>
          <w:sz w:val="22"/>
          <w:szCs w:val="22"/>
        </w:rPr>
        <w:t xml:space="preserve">El objetivo de la internacionalización es fomentar en la comunidad académica de la Universidad de la Amazonia, una visión acorde con la dimensión internacional e intercultural por la cual atraviesa el mundo, frente a los retos que conlleva la globalización, para su desarrollo académico, profesional y personal. Luego se debe hablar de una internacionalización de la docencia, de la </w:t>
      </w:r>
      <w:r w:rsidRPr="00E91532">
        <w:rPr>
          <w:sz w:val="22"/>
          <w:szCs w:val="22"/>
        </w:rPr>
        <w:lastRenderedPageBreak/>
        <w:t xml:space="preserve">investigación (mediante a la movilidad, producción, divulgación, y la gestión internacional de la investigación; y de la proyección social. Entre las estrategias para lograrlo se plantea núcleos de egresados en otros países; proyectos internacionales, movilidad estudiantil, impulsar el manejo de lengua extranjera y fortalecimiento del sistema de bibliotecas. </w:t>
      </w:r>
    </w:p>
    <w:p w14:paraId="24915296" w14:textId="2F720604" w:rsidR="00E91532" w:rsidRPr="00E91532" w:rsidRDefault="00E91532" w:rsidP="00E91532">
      <w:pPr>
        <w:pStyle w:val="Default"/>
        <w:spacing w:after="240" w:line="276" w:lineRule="auto"/>
        <w:jc w:val="both"/>
        <w:rPr>
          <w:sz w:val="22"/>
          <w:szCs w:val="22"/>
        </w:rPr>
      </w:pPr>
      <w:r w:rsidRPr="00E91532">
        <w:rPr>
          <w:sz w:val="22"/>
          <w:szCs w:val="22"/>
        </w:rPr>
        <w:t xml:space="preserve">Con lo anterior las políticas de extensión establecidas se orientan a: consolidar mecanismos institucionales, formas organizativas y soportes académicos que den visibilidad y continuidad a la acción universitaria de Extensión; fortalecer la conformación de redes sociales y académicas que permitan estrechar los vínculos de la universidad con los agentes y sectores sociales; promover la vinculación activa de los estudiantes y egresados; buscar la constante promoción y divulgación de los diferentes programas; establecer criterios e indicadores de calidad de la función de la extensión a través de la evaluación de su impacto social. Dentro de las estrategias para materializar la extensión se tienen el desarrollo programas que vinculen a la comunidad universitaria, uso de la infraestructura de la Universidad de la Amazonia para el desarrollo de programas y proyectos de extensión, vinculación y acercamiento a egresados; y la implementación y fortalecimiento de alianzas estratégicas, con entidades del nivel local, regional, nacional e internacional, para la financiación y cofinanciación de los proyectos. </w:t>
      </w:r>
    </w:p>
    <w:p w14:paraId="7173A709" w14:textId="7619FF4F" w:rsidR="00E91532" w:rsidRDefault="00E91532" w:rsidP="00E91532">
      <w:pPr>
        <w:pStyle w:val="Default"/>
        <w:spacing w:after="240" w:line="276" w:lineRule="auto"/>
        <w:jc w:val="both"/>
        <w:rPr>
          <w:sz w:val="22"/>
          <w:szCs w:val="22"/>
        </w:rPr>
      </w:pPr>
      <w:r w:rsidRPr="00E91532">
        <w:rPr>
          <w:sz w:val="22"/>
          <w:szCs w:val="22"/>
        </w:rPr>
        <w:t>En coherencia con lo anterior las Políticas de Investigación y Extensión y Proyección Social, estas se orientan a la formación de un individuo reflexivo, crítico, creativo, innovador y autónomo con capacidad para plantear y solucionar problemas propios de la región Amazónica, así como de desarrollar plenamente sus potencialidades humanas que le permitan generar un conocimiento científico y una oferta tecnológica adecuada para el uso y manejo de los recursos. Igualmente las políticas académicas dirigidas al fomento de la extensión establece en sus elementos propositivos cuatro campos de proyección: producción, administración, democracia, y cultura.</w:t>
      </w:r>
    </w:p>
    <w:p w14:paraId="068EB45B" w14:textId="77777777" w:rsidR="00F059AF" w:rsidRPr="007E1442" w:rsidRDefault="00F059AF" w:rsidP="00F059AF">
      <w:pPr>
        <w:pStyle w:val="Descripcin"/>
        <w:keepNext/>
        <w:spacing w:after="0"/>
        <w:rPr>
          <w:rFonts w:ascii="Arial" w:hAnsi="Arial" w:cs="Arial"/>
          <w:b w:val="0"/>
          <w:color w:val="auto"/>
          <w:sz w:val="20"/>
          <w:szCs w:val="22"/>
        </w:rPr>
      </w:pPr>
      <w:bookmarkStart w:id="123" w:name="_Toc95313777"/>
      <w:bookmarkStart w:id="124" w:name="_Toc105568249"/>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D81F48">
        <w:rPr>
          <w:rFonts w:ascii="Arial" w:hAnsi="Arial" w:cs="Arial"/>
          <w:b w:val="0"/>
          <w:noProof/>
          <w:color w:val="auto"/>
          <w:sz w:val="20"/>
          <w:szCs w:val="22"/>
        </w:rPr>
        <w:t>26</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Descripción acciones previstas en el contexto de la relación con el sector externo</w:t>
      </w:r>
      <w:bookmarkEnd w:id="123"/>
      <w:bookmarkEnd w:id="124"/>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02"/>
        <w:gridCol w:w="3176"/>
        <w:gridCol w:w="3127"/>
      </w:tblGrid>
      <w:tr w:rsidR="00F059AF" w:rsidRPr="00C23B25" w14:paraId="03C0D192" w14:textId="77777777" w:rsidTr="009F406C">
        <w:tc>
          <w:tcPr>
            <w:tcW w:w="3320" w:type="dxa"/>
            <w:vAlign w:val="center"/>
          </w:tcPr>
          <w:p w14:paraId="2BA9B225" w14:textId="77777777" w:rsidR="00F059AF" w:rsidRPr="00C23B25" w:rsidRDefault="00F059AF" w:rsidP="009F406C">
            <w:pPr>
              <w:jc w:val="center"/>
              <w:rPr>
                <w:rFonts w:ascii="Arial" w:hAnsi="Arial" w:cs="Arial"/>
                <w:b/>
                <w:sz w:val="20"/>
                <w:szCs w:val="22"/>
                <w:lang w:val="es-419"/>
              </w:rPr>
            </w:pPr>
            <w:r w:rsidRPr="00C23B25">
              <w:rPr>
                <w:rFonts w:ascii="Arial" w:hAnsi="Arial" w:cs="Arial"/>
                <w:b/>
                <w:sz w:val="20"/>
                <w:szCs w:val="22"/>
                <w:lang w:val="es-419"/>
              </w:rPr>
              <w:t xml:space="preserve">Tipo de </w:t>
            </w:r>
            <w:r>
              <w:rPr>
                <w:rFonts w:ascii="Arial" w:hAnsi="Arial" w:cs="Arial"/>
                <w:b/>
                <w:sz w:val="20"/>
                <w:szCs w:val="22"/>
                <w:lang w:val="es-419"/>
              </w:rPr>
              <w:t>acción</w:t>
            </w:r>
          </w:p>
        </w:tc>
        <w:tc>
          <w:tcPr>
            <w:tcW w:w="3321" w:type="dxa"/>
            <w:vAlign w:val="center"/>
          </w:tcPr>
          <w:p w14:paraId="2823F9ED" w14:textId="77777777" w:rsidR="00F059AF" w:rsidRPr="00C23B25" w:rsidRDefault="00F059AF" w:rsidP="009F406C">
            <w:pPr>
              <w:jc w:val="center"/>
              <w:rPr>
                <w:rFonts w:ascii="Arial" w:hAnsi="Arial" w:cs="Arial"/>
                <w:b/>
                <w:sz w:val="20"/>
                <w:szCs w:val="22"/>
                <w:lang w:val="es-419"/>
              </w:rPr>
            </w:pPr>
            <w:r>
              <w:rPr>
                <w:rFonts w:ascii="Arial" w:hAnsi="Arial" w:cs="Arial"/>
                <w:b/>
                <w:sz w:val="20"/>
                <w:szCs w:val="22"/>
                <w:lang w:val="es-419"/>
              </w:rPr>
              <w:t>Descripción (indique la intencionalidad del espacio en el marco del perfil de egreso)</w:t>
            </w:r>
          </w:p>
        </w:tc>
        <w:tc>
          <w:tcPr>
            <w:tcW w:w="3321" w:type="dxa"/>
            <w:vAlign w:val="center"/>
          </w:tcPr>
          <w:p w14:paraId="0737D3B1" w14:textId="77777777" w:rsidR="00F059AF" w:rsidRPr="00C23B25" w:rsidRDefault="00F059AF" w:rsidP="009F406C">
            <w:pPr>
              <w:jc w:val="center"/>
              <w:rPr>
                <w:rFonts w:ascii="Arial" w:hAnsi="Arial" w:cs="Arial"/>
                <w:b/>
                <w:sz w:val="20"/>
                <w:szCs w:val="22"/>
                <w:lang w:val="es-419"/>
              </w:rPr>
            </w:pPr>
            <w:r>
              <w:rPr>
                <w:rFonts w:ascii="Arial" w:hAnsi="Arial" w:cs="Arial"/>
                <w:b/>
                <w:sz w:val="20"/>
                <w:szCs w:val="22"/>
                <w:lang w:val="es-419"/>
              </w:rPr>
              <w:t>Semestre en el que se lleva a cabo la acción</w:t>
            </w:r>
          </w:p>
        </w:tc>
      </w:tr>
      <w:tr w:rsidR="00F059AF" w:rsidRPr="00C23B25" w14:paraId="2E111A42" w14:textId="77777777" w:rsidTr="009F406C">
        <w:tc>
          <w:tcPr>
            <w:tcW w:w="3320" w:type="dxa"/>
            <w:vAlign w:val="center"/>
          </w:tcPr>
          <w:p w14:paraId="17347E39" w14:textId="77777777" w:rsidR="00F059AF" w:rsidRPr="00C23B25" w:rsidRDefault="00F059AF" w:rsidP="009F406C">
            <w:pPr>
              <w:jc w:val="center"/>
              <w:rPr>
                <w:rFonts w:ascii="Arial" w:hAnsi="Arial" w:cs="Arial"/>
                <w:sz w:val="20"/>
                <w:szCs w:val="22"/>
                <w:lang w:val="es-419"/>
              </w:rPr>
            </w:pPr>
          </w:p>
        </w:tc>
        <w:tc>
          <w:tcPr>
            <w:tcW w:w="3321" w:type="dxa"/>
            <w:vAlign w:val="center"/>
          </w:tcPr>
          <w:p w14:paraId="53DAFC50" w14:textId="77777777" w:rsidR="00F059AF" w:rsidRPr="00C23B25" w:rsidRDefault="00F059AF" w:rsidP="009F406C">
            <w:pPr>
              <w:jc w:val="center"/>
              <w:rPr>
                <w:rFonts w:ascii="Arial" w:hAnsi="Arial" w:cs="Arial"/>
                <w:sz w:val="20"/>
                <w:szCs w:val="22"/>
                <w:lang w:val="es-419"/>
              </w:rPr>
            </w:pPr>
          </w:p>
        </w:tc>
        <w:tc>
          <w:tcPr>
            <w:tcW w:w="3321" w:type="dxa"/>
            <w:vAlign w:val="center"/>
          </w:tcPr>
          <w:p w14:paraId="130E7E54" w14:textId="77777777" w:rsidR="00F059AF" w:rsidRPr="00C23B25" w:rsidRDefault="00F059AF" w:rsidP="009F406C">
            <w:pPr>
              <w:jc w:val="center"/>
              <w:rPr>
                <w:rFonts w:ascii="Arial" w:hAnsi="Arial" w:cs="Arial"/>
                <w:sz w:val="20"/>
                <w:szCs w:val="22"/>
                <w:lang w:val="es-419"/>
              </w:rPr>
            </w:pPr>
          </w:p>
        </w:tc>
      </w:tr>
      <w:tr w:rsidR="00F059AF" w:rsidRPr="00C23B25" w14:paraId="7484D09E" w14:textId="77777777" w:rsidTr="009F406C">
        <w:tc>
          <w:tcPr>
            <w:tcW w:w="3320" w:type="dxa"/>
            <w:vAlign w:val="center"/>
          </w:tcPr>
          <w:p w14:paraId="6129233A" w14:textId="77777777" w:rsidR="00F059AF" w:rsidRPr="00C23B25" w:rsidRDefault="00F059AF" w:rsidP="009F406C">
            <w:pPr>
              <w:jc w:val="center"/>
              <w:rPr>
                <w:rFonts w:ascii="Arial" w:hAnsi="Arial" w:cs="Arial"/>
                <w:sz w:val="20"/>
                <w:szCs w:val="22"/>
                <w:lang w:val="es-419"/>
              </w:rPr>
            </w:pPr>
          </w:p>
        </w:tc>
        <w:tc>
          <w:tcPr>
            <w:tcW w:w="3321" w:type="dxa"/>
            <w:vAlign w:val="center"/>
          </w:tcPr>
          <w:p w14:paraId="02394C54" w14:textId="77777777" w:rsidR="00F059AF" w:rsidRPr="00C23B25" w:rsidRDefault="00F059AF" w:rsidP="009F406C">
            <w:pPr>
              <w:jc w:val="center"/>
              <w:rPr>
                <w:rFonts w:ascii="Arial" w:hAnsi="Arial" w:cs="Arial"/>
                <w:sz w:val="20"/>
                <w:szCs w:val="22"/>
                <w:lang w:val="es-419"/>
              </w:rPr>
            </w:pPr>
          </w:p>
        </w:tc>
        <w:tc>
          <w:tcPr>
            <w:tcW w:w="3321" w:type="dxa"/>
            <w:vAlign w:val="center"/>
          </w:tcPr>
          <w:p w14:paraId="6B31E756" w14:textId="77777777" w:rsidR="00F059AF" w:rsidRPr="00C23B25" w:rsidRDefault="00F059AF" w:rsidP="009F406C">
            <w:pPr>
              <w:jc w:val="center"/>
              <w:rPr>
                <w:rFonts w:ascii="Arial" w:hAnsi="Arial" w:cs="Arial"/>
                <w:sz w:val="20"/>
                <w:szCs w:val="22"/>
                <w:lang w:val="es-419"/>
              </w:rPr>
            </w:pPr>
          </w:p>
        </w:tc>
      </w:tr>
    </w:tbl>
    <w:p w14:paraId="2644306A" w14:textId="77777777" w:rsidR="00F059AF" w:rsidRDefault="00F059AF" w:rsidP="00F059A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5829E42D" w14:textId="088B0CE9" w:rsidR="00F059AF" w:rsidRPr="00E91532" w:rsidRDefault="00003F87" w:rsidP="00E91532">
      <w:pPr>
        <w:pStyle w:val="Default"/>
        <w:spacing w:after="240" w:line="276" w:lineRule="auto"/>
        <w:jc w:val="both"/>
        <w:rPr>
          <w:sz w:val="22"/>
          <w:szCs w:val="22"/>
          <w:lang w:val="es-419"/>
        </w:rPr>
      </w:pPr>
      <w:r w:rsidRPr="000E2147">
        <w:rPr>
          <w:rFonts w:eastAsia="Book Antiqua"/>
          <w:sz w:val="22"/>
          <w:szCs w:val="22"/>
          <w:highlight w:val="yellow"/>
          <w:lang w:val="es-419"/>
        </w:rPr>
        <w:t>Complementar respuesta del indicador a partir de aquí.</w:t>
      </w:r>
    </w:p>
    <w:p w14:paraId="591BE581" w14:textId="77777777" w:rsidR="000B73EB" w:rsidRPr="00662FCA" w:rsidRDefault="000B73EB" w:rsidP="000B73EB">
      <w:pPr>
        <w:pStyle w:val="Ttulo2"/>
        <w:numPr>
          <w:ilvl w:val="1"/>
          <w:numId w:val="21"/>
        </w:numPr>
        <w:spacing w:after="240" w:line="276" w:lineRule="auto"/>
        <w:jc w:val="both"/>
        <w:rPr>
          <w:rFonts w:ascii="Arial" w:hAnsi="Arial" w:cs="Arial"/>
          <w:color w:val="002060"/>
          <w:sz w:val="22"/>
        </w:rPr>
      </w:pPr>
      <w:bookmarkStart w:id="125" w:name="_Toc105568349"/>
      <w:r w:rsidRPr="00662FCA">
        <w:rPr>
          <w:rFonts w:ascii="Arial" w:hAnsi="Arial" w:cs="Arial"/>
          <w:color w:val="002060"/>
          <w:sz w:val="22"/>
          <w:lang w:val="es-419"/>
        </w:rPr>
        <w:t>Acuerdos de voluntades o convenios que respalden las prácticas o pasantías con el sector externo, de acuerdo con el número de estudiantes que las desarrollarán, evidenciando las políticas institucionales que las enmarcan, cuando a ello hubiere lugar</w:t>
      </w:r>
      <w:r w:rsidRPr="00662FCA">
        <w:rPr>
          <w:rFonts w:ascii="Arial" w:hAnsi="Arial" w:cs="Arial"/>
          <w:color w:val="002060"/>
          <w:sz w:val="22"/>
        </w:rPr>
        <w:t>.</w:t>
      </w:r>
      <w:bookmarkEnd w:id="125"/>
    </w:p>
    <w:p w14:paraId="1E407B0E" w14:textId="77777777" w:rsidR="000B73EB" w:rsidRPr="00E91532" w:rsidRDefault="000B73EB" w:rsidP="000B73EB">
      <w:pPr>
        <w:pStyle w:val="Default"/>
        <w:spacing w:after="240" w:line="276" w:lineRule="auto"/>
        <w:jc w:val="both"/>
        <w:rPr>
          <w:sz w:val="22"/>
          <w:szCs w:val="22"/>
        </w:rPr>
      </w:pPr>
      <w:r w:rsidRPr="00E91532">
        <w:rPr>
          <w:sz w:val="22"/>
          <w:szCs w:val="22"/>
          <w:lang w:val="es-419"/>
        </w:rPr>
        <w:t>La Universidad de la Amazonia a nivel</w:t>
      </w:r>
      <w:r w:rsidRPr="00E91532">
        <w:rPr>
          <w:sz w:val="22"/>
          <w:szCs w:val="22"/>
        </w:rPr>
        <w:t xml:space="preserve"> interinstitucional establece alianzas estratégicas mediante convenios nacionales e internacionales como procesos de extensión. En la actualidad tiene programas y proyectos adelantados mediante convenios con empresas del sector productivo, </w:t>
      </w:r>
      <w:r w:rsidRPr="00E91532">
        <w:rPr>
          <w:sz w:val="22"/>
          <w:szCs w:val="22"/>
        </w:rPr>
        <w:lastRenderedPageBreak/>
        <w:t>instituciones de educación superior (nacionales e internacionales), instituciones educativas de básica y media, instituciones del gobierno, empresas del sector público; entre los anteriores se</w:t>
      </w:r>
      <w:r w:rsidRPr="00E91532">
        <w:rPr>
          <w:sz w:val="22"/>
          <w:szCs w:val="22"/>
          <w:lang w:val="es-419"/>
        </w:rPr>
        <w:t xml:space="preserve"> </w:t>
      </w:r>
      <w:r w:rsidRPr="00E91532">
        <w:rPr>
          <w:sz w:val="22"/>
          <w:szCs w:val="22"/>
        </w:rPr>
        <w:t xml:space="preserve">destacan convenios con CORPOAMAZONIA, SINCHI, Cámara de Comercio de Florencia para el Caquetá, Servicio Nacional de Aprendizaje SENA, Instituto Colombiano de Bienestar Familiar (I.C.B.F), Caja de Compensación Familiar del Caquetá (COMFACA), Alcaldía de Florencia, Gobernación del Caquetá, </w:t>
      </w:r>
      <w:r w:rsidRPr="00BF6223">
        <w:rPr>
          <w:bCs/>
          <w:sz w:val="22"/>
          <w:szCs w:val="22"/>
        </w:rPr>
        <w:t>(</w:t>
      </w:r>
      <w:r w:rsidRPr="00BF6223">
        <w:rPr>
          <w:bCs/>
          <w:sz w:val="22"/>
          <w:szCs w:val="22"/>
          <w:highlight w:val="yellow"/>
          <w:lang w:val="es-419"/>
        </w:rPr>
        <w:t>ver Anexo XX</w:t>
      </w:r>
      <w:r w:rsidRPr="00E91532">
        <w:rPr>
          <w:sz w:val="22"/>
          <w:szCs w:val="22"/>
        </w:rPr>
        <w:t xml:space="preserve">). </w:t>
      </w:r>
    </w:p>
    <w:p w14:paraId="2ABD7EDC" w14:textId="77777777" w:rsidR="000B73EB" w:rsidRPr="00E91532" w:rsidRDefault="000B73EB" w:rsidP="000B73EB">
      <w:pPr>
        <w:pStyle w:val="Default"/>
        <w:spacing w:after="240" w:line="276" w:lineRule="auto"/>
        <w:jc w:val="both"/>
        <w:rPr>
          <w:sz w:val="22"/>
          <w:szCs w:val="22"/>
        </w:rPr>
      </w:pPr>
      <w:r w:rsidRPr="00E91532">
        <w:rPr>
          <w:sz w:val="22"/>
          <w:szCs w:val="22"/>
        </w:rPr>
        <w:t>Lo anterior se concreta en acciones a nivel de las facultades con sus respectivos programas como se presenta a continuación. A nivel institucional, se cuenta con la Unidad de Emprendimiento, creada como mecanismo de apoyo a los diferentes programas académicos, encargada de desarrollar programas de proyección social con componentes de capacitación, asesoría, promoción de evento</w:t>
      </w:r>
      <w:r>
        <w:rPr>
          <w:sz w:val="22"/>
          <w:szCs w:val="22"/>
        </w:rPr>
        <w:t>s, y fomento al emprendimiento</w:t>
      </w:r>
      <w:r w:rsidRPr="00E91532">
        <w:rPr>
          <w:sz w:val="22"/>
          <w:szCs w:val="22"/>
        </w:rPr>
        <w:t>; como mecanismo para la presentación de iniciativas dirigidas a la creación de empresas y consolidación de proyectos por parte de la comunidad universitaria y sector productivo en general, el Acuerdo 2 de 1999 del Consejo Académico (</w:t>
      </w:r>
      <w:r w:rsidRPr="00BF6223">
        <w:rPr>
          <w:bCs/>
          <w:sz w:val="22"/>
          <w:szCs w:val="22"/>
          <w:highlight w:val="yellow"/>
          <w:lang w:val="es-419"/>
        </w:rPr>
        <w:t>ver Anexo XX</w:t>
      </w:r>
      <w:r w:rsidRPr="003D0A3C">
        <w:rPr>
          <w:bCs/>
          <w:sz w:val="22"/>
          <w:szCs w:val="22"/>
        </w:rPr>
        <w:t>)</w:t>
      </w:r>
      <w:r w:rsidRPr="00E91532">
        <w:rPr>
          <w:sz w:val="22"/>
          <w:szCs w:val="22"/>
        </w:rPr>
        <w:t xml:space="preserve">, establece sus objetivos así: </w:t>
      </w:r>
    </w:p>
    <w:p w14:paraId="42B88F4B" w14:textId="77777777" w:rsidR="000B73EB" w:rsidRDefault="000B73EB" w:rsidP="000B73EB">
      <w:pPr>
        <w:pStyle w:val="Default"/>
        <w:numPr>
          <w:ilvl w:val="0"/>
          <w:numId w:val="13"/>
        </w:numPr>
        <w:spacing w:line="276" w:lineRule="auto"/>
        <w:jc w:val="both"/>
        <w:rPr>
          <w:sz w:val="22"/>
          <w:szCs w:val="22"/>
        </w:rPr>
      </w:pPr>
      <w:r w:rsidRPr="00E91532">
        <w:rPr>
          <w:sz w:val="22"/>
          <w:szCs w:val="22"/>
        </w:rPr>
        <w:t xml:space="preserve">Proyectar la misión de la Universidad de la Amazonia hacia los diferentes entes de la comunidad Regional, Nacional Internacional. </w:t>
      </w:r>
    </w:p>
    <w:p w14:paraId="3D5E1420" w14:textId="77777777" w:rsidR="000B73EB" w:rsidRDefault="000B73EB" w:rsidP="000B73EB">
      <w:pPr>
        <w:pStyle w:val="Default"/>
        <w:numPr>
          <w:ilvl w:val="0"/>
          <w:numId w:val="13"/>
        </w:numPr>
        <w:spacing w:line="276" w:lineRule="auto"/>
        <w:jc w:val="both"/>
        <w:rPr>
          <w:sz w:val="22"/>
          <w:szCs w:val="22"/>
        </w:rPr>
      </w:pPr>
      <w:r w:rsidRPr="007B7EE9">
        <w:rPr>
          <w:sz w:val="22"/>
          <w:szCs w:val="22"/>
        </w:rPr>
        <w:t xml:space="preserve">Servir como núcleo vital a la facultad para realizar actividades de extensión, consultoría y asesoría. </w:t>
      </w:r>
    </w:p>
    <w:p w14:paraId="5D36EE55" w14:textId="77777777" w:rsidR="000B73EB" w:rsidRDefault="000B73EB" w:rsidP="000B73EB">
      <w:pPr>
        <w:pStyle w:val="Default"/>
        <w:numPr>
          <w:ilvl w:val="0"/>
          <w:numId w:val="13"/>
        </w:numPr>
        <w:spacing w:line="276" w:lineRule="auto"/>
        <w:jc w:val="both"/>
        <w:rPr>
          <w:sz w:val="22"/>
          <w:szCs w:val="22"/>
        </w:rPr>
      </w:pPr>
      <w:r w:rsidRPr="007B7EE9">
        <w:rPr>
          <w:sz w:val="22"/>
          <w:szCs w:val="22"/>
        </w:rPr>
        <w:t xml:space="preserve">Coordinar proyectos inherentes a la unidad. </w:t>
      </w:r>
    </w:p>
    <w:p w14:paraId="1F622380" w14:textId="77777777" w:rsidR="000B73EB" w:rsidRPr="007B7EE9" w:rsidRDefault="000B73EB" w:rsidP="000B73EB">
      <w:pPr>
        <w:pStyle w:val="Default"/>
        <w:numPr>
          <w:ilvl w:val="0"/>
          <w:numId w:val="13"/>
        </w:numPr>
        <w:spacing w:after="240" w:line="276" w:lineRule="auto"/>
        <w:jc w:val="both"/>
        <w:rPr>
          <w:sz w:val="22"/>
          <w:szCs w:val="22"/>
        </w:rPr>
      </w:pPr>
      <w:r w:rsidRPr="007B7EE9">
        <w:rPr>
          <w:sz w:val="22"/>
          <w:szCs w:val="22"/>
        </w:rPr>
        <w:t xml:space="preserve">Prestar asesoría en las respectivas áreas. </w:t>
      </w:r>
    </w:p>
    <w:p w14:paraId="12F89934" w14:textId="5C95778C" w:rsidR="000B73EB" w:rsidRPr="006625D6" w:rsidRDefault="00003F87" w:rsidP="000B73EB">
      <w:pPr>
        <w:pStyle w:val="Default"/>
        <w:spacing w:after="240" w:line="276" w:lineRule="auto"/>
        <w:jc w:val="both"/>
        <w:rPr>
          <w:sz w:val="22"/>
          <w:szCs w:val="22"/>
        </w:rPr>
      </w:pPr>
      <w:r w:rsidRPr="000E2147">
        <w:rPr>
          <w:rFonts w:eastAsia="Book Antiqua"/>
          <w:sz w:val="22"/>
          <w:szCs w:val="22"/>
          <w:highlight w:val="yellow"/>
          <w:lang w:val="es-419"/>
        </w:rPr>
        <w:t>Complementar respuesta del indicador a partir de aquí.</w:t>
      </w:r>
    </w:p>
    <w:p w14:paraId="661A201A" w14:textId="77777777" w:rsidR="000B73EB" w:rsidRPr="00E346EF" w:rsidRDefault="000B73EB" w:rsidP="000B73EB">
      <w:pPr>
        <w:pStyle w:val="Descripcin"/>
        <w:keepNext/>
        <w:spacing w:after="0"/>
        <w:rPr>
          <w:rFonts w:ascii="Arial" w:hAnsi="Arial" w:cs="Arial"/>
          <w:b w:val="0"/>
          <w:color w:val="auto"/>
          <w:sz w:val="20"/>
          <w:szCs w:val="22"/>
          <w:lang w:val="es-419"/>
        </w:rPr>
      </w:pPr>
      <w:bookmarkStart w:id="126" w:name="_Toc105568250"/>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27</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Relación convenios</w:t>
      </w:r>
      <w:bookmarkEnd w:id="12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27"/>
        <w:gridCol w:w="2359"/>
        <w:gridCol w:w="2352"/>
        <w:gridCol w:w="2367"/>
      </w:tblGrid>
      <w:tr w:rsidR="000B73EB" w:rsidRPr="00B32E35" w14:paraId="25855920" w14:textId="77777777" w:rsidTr="000C628E">
        <w:tc>
          <w:tcPr>
            <w:tcW w:w="2490" w:type="dxa"/>
            <w:vAlign w:val="center"/>
          </w:tcPr>
          <w:p w14:paraId="134E78D7" w14:textId="77777777" w:rsidR="000B73EB" w:rsidRPr="00B32E35" w:rsidRDefault="000B73EB" w:rsidP="000C628E">
            <w:pPr>
              <w:jc w:val="center"/>
              <w:rPr>
                <w:rFonts w:ascii="Arial" w:hAnsi="Arial" w:cs="Arial"/>
                <w:b/>
                <w:sz w:val="20"/>
                <w:szCs w:val="22"/>
                <w:lang w:val="es-419"/>
              </w:rPr>
            </w:pPr>
            <w:r>
              <w:rPr>
                <w:rFonts w:ascii="Arial" w:hAnsi="Arial" w:cs="Arial"/>
                <w:b/>
                <w:sz w:val="20"/>
                <w:szCs w:val="22"/>
                <w:lang w:val="es-419"/>
              </w:rPr>
              <w:t>Nombre del convenio</w:t>
            </w:r>
          </w:p>
        </w:tc>
        <w:tc>
          <w:tcPr>
            <w:tcW w:w="2490" w:type="dxa"/>
            <w:vAlign w:val="center"/>
          </w:tcPr>
          <w:p w14:paraId="447E7917" w14:textId="77777777" w:rsidR="000B73EB" w:rsidRPr="00B32E35" w:rsidRDefault="000B73EB" w:rsidP="000C628E">
            <w:pPr>
              <w:jc w:val="center"/>
              <w:rPr>
                <w:rFonts w:ascii="Arial" w:hAnsi="Arial" w:cs="Arial"/>
                <w:b/>
                <w:sz w:val="20"/>
                <w:szCs w:val="22"/>
                <w:lang w:val="es-419"/>
              </w:rPr>
            </w:pPr>
            <w:r>
              <w:rPr>
                <w:rFonts w:ascii="Arial" w:hAnsi="Arial" w:cs="Arial"/>
                <w:b/>
                <w:sz w:val="20"/>
                <w:szCs w:val="22"/>
                <w:lang w:val="es-419"/>
              </w:rPr>
              <w:t>Descripción y objetivo</w:t>
            </w:r>
          </w:p>
        </w:tc>
        <w:tc>
          <w:tcPr>
            <w:tcW w:w="2491" w:type="dxa"/>
            <w:vAlign w:val="center"/>
          </w:tcPr>
          <w:p w14:paraId="42F84EE8" w14:textId="77777777" w:rsidR="000B73EB" w:rsidRPr="00B32E35" w:rsidRDefault="000B73EB" w:rsidP="000C628E">
            <w:pPr>
              <w:jc w:val="center"/>
              <w:rPr>
                <w:rFonts w:ascii="Arial" w:hAnsi="Arial" w:cs="Arial"/>
                <w:b/>
                <w:sz w:val="20"/>
                <w:szCs w:val="22"/>
                <w:lang w:val="es-419"/>
              </w:rPr>
            </w:pPr>
            <w:r>
              <w:rPr>
                <w:rFonts w:ascii="Arial" w:hAnsi="Arial" w:cs="Arial"/>
                <w:b/>
                <w:sz w:val="20"/>
                <w:szCs w:val="22"/>
                <w:lang w:val="es-419"/>
              </w:rPr>
              <w:t>Resultados obtenidos</w:t>
            </w:r>
          </w:p>
        </w:tc>
        <w:tc>
          <w:tcPr>
            <w:tcW w:w="2491" w:type="dxa"/>
            <w:vAlign w:val="center"/>
          </w:tcPr>
          <w:p w14:paraId="4AF7F52B" w14:textId="77777777" w:rsidR="000B73EB" w:rsidRPr="00B32E35" w:rsidRDefault="000B73EB" w:rsidP="000C628E">
            <w:pPr>
              <w:jc w:val="center"/>
              <w:rPr>
                <w:rFonts w:ascii="Arial" w:hAnsi="Arial" w:cs="Arial"/>
                <w:b/>
                <w:sz w:val="20"/>
                <w:szCs w:val="22"/>
                <w:lang w:val="es-419"/>
              </w:rPr>
            </w:pPr>
            <w:r>
              <w:rPr>
                <w:rFonts w:ascii="Arial" w:hAnsi="Arial" w:cs="Arial"/>
                <w:b/>
                <w:sz w:val="20"/>
                <w:szCs w:val="22"/>
                <w:lang w:val="es-419"/>
              </w:rPr>
              <w:t>Número de personas beneficiadas</w:t>
            </w:r>
          </w:p>
        </w:tc>
      </w:tr>
      <w:tr w:rsidR="000B73EB" w:rsidRPr="00B32E35" w14:paraId="37A09170" w14:textId="77777777" w:rsidTr="000C628E">
        <w:tc>
          <w:tcPr>
            <w:tcW w:w="2490" w:type="dxa"/>
            <w:vAlign w:val="center"/>
          </w:tcPr>
          <w:p w14:paraId="07B8E6B0" w14:textId="77777777" w:rsidR="000B73EB" w:rsidRPr="00B32E35" w:rsidRDefault="000B73EB" w:rsidP="000C628E">
            <w:pPr>
              <w:jc w:val="center"/>
              <w:rPr>
                <w:rFonts w:ascii="Arial" w:hAnsi="Arial" w:cs="Arial"/>
                <w:sz w:val="20"/>
                <w:szCs w:val="22"/>
                <w:lang w:val="es-419"/>
              </w:rPr>
            </w:pPr>
          </w:p>
        </w:tc>
        <w:tc>
          <w:tcPr>
            <w:tcW w:w="2490" w:type="dxa"/>
            <w:vAlign w:val="center"/>
          </w:tcPr>
          <w:p w14:paraId="5B769B0B" w14:textId="77777777" w:rsidR="000B73EB" w:rsidRPr="00B32E35" w:rsidRDefault="000B73EB" w:rsidP="000C628E">
            <w:pPr>
              <w:jc w:val="center"/>
              <w:rPr>
                <w:rFonts w:ascii="Arial" w:hAnsi="Arial" w:cs="Arial"/>
                <w:sz w:val="20"/>
                <w:szCs w:val="22"/>
                <w:lang w:val="es-419"/>
              </w:rPr>
            </w:pPr>
          </w:p>
        </w:tc>
        <w:tc>
          <w:tcPr>
            <w:tcW w:w="2491" w:type="dxa"/>
            <w:vAlign w:val="center"/>
          </w:tcPr>
          <w:p w14:paraId="7026DC2B" w14:textId="77777777" w:rsidR="000B73EB" w:rsidRPr="00B32E35" w:rsidRDefault="000B73EB" w:rsidP="000C628E">
            <w:pPr>
              <w:jc w:val="center"/>
              <w:rPr>
                <w:rFonts w:ascii="Arial" w:hAnsi="Arial" w:cs="Arial"/>
                <w:sz w:val="20"/>
                <w:szCs w:val="22"/>
                <w:lang w:val="es-419"/>
              </w:rPr>
            </w:pPr>
          </w:p>
        </w:tc>
        <w:tc>
          <w:tcPr>
            <w:tcW w:w="2491" w:type="dxa"/>
            <w:vAlign w:val="center"/>
          </w:tcPr>
          <w:p w14:paraId="1DD96265" w14:textId="77777777" w:rsidR="000B73EB" w:rsidRPr="00B32E35" w:rsidRDefault="000B73EB" w:rsidP="000C628E">
            <w:pPr>
              <w:jc w:val="center"/>
              <w:rPr>
                <w:rFonts w:ascii="Arial" w:hAnsi="Arial" w:cs="Arial"/>
                <w:sz w:val="20"/>
                <w:szCs w:val="22"/>
                <w:lang w:val="es-419"/>
              </w:rPr>
            </w:pPr>
          </w:p>
        </w:tc>
      </w:tr>
      <w:tr w:rsidR="000B73EB" w:rsidRPr="00B32E35" w14:paraId="68D96B58" w14:textId="77777777" w:rsidTr="000C628E">
        <w:tc>
          <w:tcPr>
            <w:tcW w:w="2490" w:type="dxa"/>
            <w:vAlign w:val="center"/>
          </w:tcPr>
          <w:p w14:paraId="25F839E0" w14:textId="77777777" w:rsidR="000B73EB" w:rsidRPr="00B32E35" w:rsidRDefault="000B73EB" w:rsidP="000C628E">
            <w:pPr>
              <w:jc w:val="center"/>
              <w:rPr>
                <w:rFonts w:ascii="Arial" w:hAnsi="Arial" w:cs="Arial"/>
                <w:sz w:val="20"/>
                <w:szCs w:val="22"/>
                <w:lang w:val="es-419"/>
              </w:rPr>
            </w:pPr>
          </w:p>
        </w:tc>
        <w:tc>
          <w:tcPr>
            <w:tcW w:w="2490" w:type="dxa"/>
            <w:vAlign w:val="center"/>
          </w:tcPr>
          <w:p w14:paraId="3ED10517" w14:textId="77777777" w:rsidR="000B73EB" w:rsidRPr="00B32E35" w:rsidRDefault="000B73EB" w:rsidP="000C628E">
            <w:pPr>
              <w:jc w:val="center"/>
              <w:rPr>
                <w:rFonts w:ascii="Arial" w:hAnsi="Arial" w:cs="Arial"/>
                <w:sz w:val="20"/>
                <w:szCs w:val="22"/>
                <w:lang w:val="es-419"/>
              </w:rPr>
            </w:pPr>
          </w:p>
        </w:tc>
        <w:tc>
          <w:tcPr>
            <w:tcW w:w="2491" w:type="dxa"/>
            <w:vAlign w:val="center"/>
          </w:tcPr>
          <w:p w14:paraId="73BD1E77" w14:textId="77777777" w:rsidR="000B73EB" w:rsidRPr="00B32E35" w:rsidRDefault="000B73EB" w:rsidP="000C628E">
            <w:pPr>
              <w:jc w:val="center"/>
              <w:rPr>
                <w:rFonts w:ascii="Arial" w:hAnsi="Arial" w:cs="Arial"/>
                <w:sz w:val="20"/>
                <w:szCs w:val="22"/>
                <w:lang w:val="es-419"/>
              </w:rPr>
            </w:pPr>
          </w:p>
        </w:tc>
        <w:tc>
          <w:tcPr>
            <w:tcW w:w="2491" w:type="dxa"/>
            <w:vAlign w:val="center"/>
          </w:tcPr>
          <w:p w14:paraId="3946B6A3" w14:textId="77777777" w:rsidR="000B73EB" w:rsidRPr="00B32E35" w:rsidRDefault="000B73EB" w:rsidP="000C628E">
            <w:pPr>
              <w:jc w:val="center"/>
              <w:rPr>
                <w:rFonts w:ascii="Arial" w:hAnsi="Arial" w:cs="Arial"/>
                <w:sz w:val="20"/>
                <w:szCs w:val="22"/>
                <w:lang w:val="es-419"/>
              </w:rPr>
            </w:pPr>
          </w:p>
        </w:tc>
      </w:tr>
    </w:tbl>
    <w:p w14:paraId="77F810E4" w14:textId="77777777" w:rsidR="000B73EB" w:rsidRPr="00261B3D" w:rsidRDefault="000B73EB" w:rsidP="000B73EB">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2ACF9B0" w14:textId="4FD9EF4B" w:rsidR="000B73EB" w:rsidRDefault="00003F87" w:rsidP="000B73EB">
      <w:pPr>
        <w:spacing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40F375FB" w14:textId="77777777" w:rsidR="000B73EB" w:rsidRPr="00E346EF" w:rsidRDefault="000B73EB" w:rsidP="000B73EB">
      <w:pPr>
        <w:pStyle w:val="Descripcin"/>
        <w:keepNext/>
        <w:spacing w:after="0"/>
        <w:rPr>
          <w:rFonts w:ascii="Arial" w:hAnsi="Arial" w:cs="Arial"/>
          <w:b w:val="0"/>
          <w:color w:val="auto"/>
          <w:sz w:val="20"/>
          <w:szCs w:val="22"/>
          <w:lang w:val="es-419"/>
        </w:rPr>
      </w:pPr>
      <w:bookmarkStart w:id="127" w:name="_Toc105568251"/>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28</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Relación convenios</w:t>
      </w:r>
      <w:bookmarkEnd w:id="12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9"/>
        <w:gridCol w:w="1892"/>
        <w:gridCol w:w="1910"/>
        <w:gridCol w:w="1893"/>
        <w:gridCol w:w="1911"/>
      </w:tblGrid>
      <w:tr w:rsidR="000B73EB" w:rsidRPr="00477CB0" w14:paraId="69E7932D" w14:textId="77777777" w:rsidTr="000C628E">
        <w:tc>
          <w:tcPr>
            <w:tcW w:w="1992" w:type="dxa"/>
            <w:vAlign w:val="center"/>
          </w:tcPr>
          <w:p w14:paraId="5701FBFF" w14:textId="77777777" w:rsidR="000B73EB" w:rsidRPr="00477CB0" w:rsidRDefault="000B73EB" w:rsidP="000C628E">
            <w:pPr>
              <w:autoSpaceDE w:val="0"/>
              <w:autoSpaceDN w:val="0"/>
              <w:adjustRightInd w:val="0"/>
              <w:jc w:val="center"/>
              <w:rPr>
                <w:rFonts w:ascii="Arial" w:hAnsi="Arial" w:cs="Arial"/>
                <w:b/>
                <w:sz w:val="20"/>
                <w:szCs w:val="22"/>
                <w:lang w:val="es-419"/>
              </w:rPr>
            </w:pPr>
            <w:r>
              <w:rPr>
                <w:rFonts w:ascii="Arial" w:hAnsi="Arial" w:cs="Arial"/>
                <w:b/>
                <w:sz w:val="20"/>
                <w:szCs w:val="22"/>
                <w:lang w:val="es-419"/>
              </w:rPr>
              <w:t>Año</w:t>
            </w:r>
          </w:p>
        </w:tc>
        <w:tc>
          <w:tcPr>
            <w:tcW w:w="1992" w:type="dxa"/>
            <w:vAlign w:val="center"/>
          </w:tcPr>
          <w:p w14:paraId="022D4001" w14:textId="77777777" w:rsidR="000B73EB" w:rsidRPr="00477CB0" w:rsidRDefault="000B73EB" w:rsidP="000C628E">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actividades de extensión</w:t>
            </w:r>
          </w:p>
        </w:tc>
        <w:tc>
          <w:tcPr>
            <w:tcW w:w="1992" w:type="dxa"/>
            <w:vAlign w:val="center"/>
          </w:tcPr>
          <w:p w14:paraId="1CFD1C17" w14:textId="77777777" w:rsidR="000B73EB" w:rsidRPr="00477CB0" w:rsidRDefault="000B73EB" w:rsidP="000C628E">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personas beneficiadas</w:t>
            </w:r>
          </w:p>
        </w:tc>
        <w:tc>
          <w:tcPr>
            <w:tcW w:w="1993" w:type="dxa"/>
            <w:vAlign w:val="center"/>
          </w:tcPr>
          <w:p w14:paraId="352B5AE7" w14:textId="77777777" w:rsidR="000B73EB" w:rsidRPr="00477CB0" w:rsidRDefault="000B73EB" w:rsidP="000C628E">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actividades de proyección social</w:t>
            </w:r>
          </w:p>
        </w:tc>
        <w:tc>
          <w:tcPr>
            <w:tcW w:w="1993" w:type="dxa"/>
            <w:vAlign w:val="center"/>
          </w:tcPr>
          <w:p w14:paraId="5B4B1167" w14:textId="77777777" w:rsidR="000B73EB" w:rsidRPr="00477CB0" w:rsidRDefault="000B73EB" w:rsidP="000C628E">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personas beneficiadas</w:t>
            </w:r>
          </w:p>
        </w:tc>
      </w:tr>
      <w:tr w:rsidR="000B73EB" w14:paraId="34634084" w14:textId="77777777" w:rsidTr="000C628E">
        <w:tc>
          <w:tcPr>
            <w:tcW w:w="1992" w:type="dxa"/>
            <w:vAlign w:val="center"/>
          </w:tcPr>
          <w:p w14:paraId="740621BA" w14:textId="77777777" w:rsidR="000B73EB" w:rsidRDefault="000B73EB" w:rsidP="000C628E">
            <w:pPr>
              <w:autoSpaceDE w:val="0"/>
              <w:autoSpaceDN w:val="0"/>
              <w:adjustRightInd w:val="0"/>
              <w:jc w:val="center"/>
              <w:rPr>
                <w:rFonts w:ascii="Arial" w:hAnsi="Arial" w:cs="Arial"/>
                <w:sz w:val="20"/>
                <w:szCs w:val="22"/>
                <w:lang w:val="es-419"/>
              </w:rPr>
            </w:pPr>
            <w:r>
              <w:rPr>
                <w:rFonts w:ascii="Arial" w:hAnsi="Arial" w:cs="Arial"/>
                <w:sz w:val="20"/>
                <w:szCs w:val="22"/>
                <w:lang w:val="es-419"/>
              </w:rPr>
              <w:t>2018</w:t>
            </w:r>
          </w:p>
        </w:tc>
        <w:tc>
          <w:tcPr>
            <w:tcW w:w="1992" w:type="dxa"/>
            <w:vAlign w:val="center"/>
          </w:tcPr>
          <w:p w14:paraId="2A48CA7E" w14:textId="77777777" w:rsidR="000B73EB" w:rsidRDefault="000B73EB" w:rsidP="000C628E">
            <w:pPr>
              <w:autoSpaceDE w:val="0"/>
              <w:autoSpaceDN w:val="0"/>
              <w:adjustRightInd w:val="0"/>
              <w:jc w:val="center"/>
              <w:rPr>
                <w:rFonts w:ascii="Arial" w:hAnsi="Arial" w:cs="Arial"/>
                <w:sz w:val="20"/>
                <w:szCs w:val="22"/>
                <w:lang w:val="es-419"/>
              </w:rPr>
            </w:pPr>
          </w:p>
        </w:tc>
        <w:tc>
          <w:tcPr>
            <w:tcW w:w="1992" w:type="dxa"/>
            <w:vAlign w:val="center"/>
          </w:tcPr>
          <w:p w14:paraId="458D093B"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4EA804E2"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1ED033E3" w14:textId="77777777" w:rsidR="000B73EB" w:rsidRDefault="000B73EB" w:rsidP="000C628E">
            <w:pPr>
              <w:autoSpaceDE w:val="0"/>
              <w:autoSpaceDN w:val="0"/>
              <w:adjustRightInd w:val="0"/>
              <w:jc w:val="center"/>
              <w:rPr>
                <w:rFonts w:ascii="Arial" w:hAnsi="Arial" w:cs="Arial"/>
                <w:sz w:val="20"/>
                <w:szCs w:val="22"/>
                <w:lang w:val="es-419"/>
              </w:rPr>
            </w:pPr>
          </w:p>
        </w:tc>
      </w:tr>
      <w:tr w:rsidR="000B73EB" w14:paraId="32D72AEB" w14:textId="77777777" w:rsidTr="000C628E">
        <w:tc>
          <w:tcPr>
            <w:tcW w:w="1992" w:type="dxa"/>
            <w:vAlign w:val="center"/>
          </w:tcPr>
          <w:p w14:paraId="5EAED281" w14:textId="77777777" w:rsidR="000B73EB" w:rsidRDefault="000B73EB" w:rsidP="000C628E">
            <w:pPr>
              <w:autoSpaceDE w:val="0"/>
              <w:autoSpaceDN w:val="0"/>
              <w:adjustRightInd w:val="0"/>
              <w:jc w:val="center"/>
              <w:rPr>
                <w:rFonts w:ascii="Arial" w:hAnsi="Arial" w:cs="Arial"/>
                <w:sz w:val="20"/>
                <w:szCs w:val="22"/>
                <w:lang w:val="es-419"/>
              </w:rPr>
            </w:pPr>
            <w:r>
              <w:rPr>
                <w:rFonts w:ascii="Arial" w:hAnsi="Arial" w:cs="Arial"/>
                <w:sz w:val="20"/>
                <w:szCs w:val="22"/>
                <w:lang w:val="es-419"/>
              </w:rPr>
              <w:t>2019</w:t>
            </w:r>
          </w:p>
        </w:tc>
        <w:tc>
          <w:tcPr>
            <w:tcW w:w="1992" w:type="dxa"/>
            <w:vAlign w:val="center"/>
          </w:tcPr>
          <w:p w14:paraId="73CE94CC" w14:textId="77777777" w:rsidR="000B73EB" w:rsidRDefault="000B73EB" w:rsidP="000C628E">
            <w:pPr>
              <w:autoSpaceDE w:val="0"/>
              <w:autoSpaceDN w:val="0"/>
              <w:adjustRightInd w:val="0"/>
              <w:jc w:val="center"/>
              <w:rPr>
                <w:rFonts w:ascii="Arial" w:hAnsi="Arial" w:cs="Arial"/>
                <w:sz w:val="20"/>
                <w:szCs w:val="22"/>
                <w:lang w:val="es-419"/>
              </w:rPr>
            </w:pPr>
          </w:p>
        </w:tc>
        <w:tc>
          <w:tcPr>
            <w:tcW w:w="1992" w:type="dxa"/>
            <w:vAlign w:val="center"/>
          </w:tcPr>
          <w:p w14:paraId="572F5290"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4D7F5346"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28AA9307" w14:textId="77777777" w:rsidR="000B73EB" w:rsidRDefault="000B73EB" w:rsidP="000C628E">
            <w:pPr>
              <w:autoSpaceDE w:val="0"/>
              <w:autoSpaceDN w:val="0"/>
              <w:adjustRightInd w:val="0"/>
              <w:jc w:val="center"/>
              <w:rPr>
                <w:rFonts w:ascii="Arial" w:hAnsi="Arial" w:cs="Arial"/>
                <w:sz w:val="20"/>
                <w:szCs w:val="22"/>
                <w:lang w:val="es-419"/>
              </w:rPr>
            </w:pPr>
          </w:p>
        </w:tc>
      </w:tr>
      <w:tr w:rsidR="000B73EB" w14:paraId="345CCFA3" w14:textId="77777777" w:rsidTr="000C628E">
        <w:tc>
          <w:tcPr>
            <w:tcW w:w="1992" w:type="dxa"/>
            <w:vAlign w:val="center"/>
          </w:tcPr>
          <w:p w14:paraId="039635C4" w14:textId="77777777" w:rsidR="000B73EB" w:rsidRDefault="000B73EB" w:rsidP="000C628E">
            <w:pPr>
              <w:autoSpaceDE w:val="0"/>
              <w:autoSpaceDN w:val="0"/>
              <w:adjustRightInd w:val="0"/>
              <w:jc w:val="center"/>
              <w:rPr>
                <w:rFonts w:ascii="Arial" w:hAnsi="Arial" w:cs="Arial"/>
                <w:sz w:val="20"/>
                <w:szCs w:val="22"/>
                <w:lang w:val="es-419"/>
              </w:rPr>
            </w:pPr>
            <w:r>
              <w:rPr>
                <w:rFonts w:ascii="Arial" w:hAnsi="Arial" w:cs="Arial"/>
                <w:sz w:val="20"/>
                <w:szCs w:val="22"/>
                <w:lang w:val="es-419"/>
              </w:rPr>
              <w:t>2020</w:t>
            </w:r>
          </w:p>
        </w:tc>
        <w:tc>
          <w:tcPr>
            <w:tcW w:w="1992" w:type="dxa"/>
            <w:vAlign w:val="center"/>
          </w:tcPr>
          <w:p w14:paraId="3499631D" w14:textId="77777777" w:rsidR="000B73EB" w:rsidRDefault="000B73EB" w:rsidP="000C628E">
            <w:pPr>
              <w:autoSpaceDE w:val="0"/>
              <w:autoSpaceDN w:val="0"/>
              <w:adjustRightInd w:val="0"/>
              <w:jc w:val="center"/>
              <w:rPr>
                <w:rFonts w:ascii="Arial" w:hAnsi="Arial" w:cs="Arial"/>
                <w:sz w:val="20"/>
                <w:szCs w:val="22"/>
                <w:lang w:val="es-419"/>
              </w:rPr>
            </w:pPr>
          </w:p>
        </w:tc>
        <w:tc>
          <w:tcPr>
            <w:tcW w:w="1992" w:type="dxa"/>
            <w:vAlign w:val="center"/>
          </w:tcPr>
          <w:p w14:paraId="7B7C313D"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6679EBF7"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6E5E57D7" w14:textId="77777777" w:rsidR="000B73EB" w:rsidRDefault="000B73EB" w:rsidP="000C628E">
            <w:pPr>
              <w:autoSpaceDE w:val="0"/>
              <w:autoSpaceDN w:val="0"/>
              <w:adjustRightInd w:val="0"/>
              <w:jc w:val="center"/>
              <w:rPr>
                <w:rFonts w:ascii="Arial" w:hAnsi="Arial" w:cs="Arial"/>
                <w:sz w:val="20"/>
                <w:szCs w:val="22"/>
                <w:lang w:val="es-419"/>
              </w:rPr>
            </w:pPr>
          </w:p>
        </w:tc>
      </w:tr>
      <w:tr w:rsidR="000B73EB" w14:paraId="72729947" w14:textId="77777777" w:rsidTr="000C628E">
        <w:tc>
          <w:tcPr>
            <w:tcW w:w="1992" w:type="dxa"/>
            <w:vAlign w:val="center"/>
          </w:tcPr>
          <w:p w14:paraId="679675DB" w14:textId="77777777" w:rsidR="000B73EB" w:rsidRDefault="000B73EB" w:rsidP="000C628E">
            <w:pPr>
              <w:autoSpaceDE w:val="0"/>
              <w:autoSpaceDN w:val="0"/>
              <w:adjustRightInd w:val="0"/>
              <w:jc w:val="center"/>
              <w:rPr>
                <w:rFonts w:ascii="Arial" w:hAnsi="Arial" w:cs="Arial"/>
                <w:sz w:val="20"/>
                <w:szCs w:val="22"/>
                <w:lang w:val="es-419"/>
              </w:rPr>
            </w:pPr>
            <w:r>
              <w:rPr>
                <w:rFonts w:ascii="Arial" w:hAnsi="Arial" w:cs="Arial"/>
                <w:sz w:val="20"/>
                <w:szCs w:val="22"/>
                <w:lang w:val="es-419"/>
              </w:rPr>
              <w:t>2021</w:t>
            </w:r>
          </w:p>
        </w:tc>
        <w:tc>
          <w:tcPr>
            <w:tcW w:w="1992" w:type="dxa"/>
            <w:vAlign w:val="center"/>
          </w:tcPr>
          <w:p w14:paraId="12344401" w14:textId="77777777" w:rsidR="000B73EB" w:rsidRDefault="000B73EB" w:rsidP="000C628E">
            <w:pPr>
              <w:autoSpaceDE w:val="0"/>
              <w:autoSpaceDN w:val="0"/>
              <w:adjustRightInd w:val="0"/>
              <w:jc w:val="center"/>
              <w:rPr>
                <w:rFonts w:ascii="Arial" w:hAnsi="Arial" w:cs="Arial"/>
                <w:sz w:val="20"/>
                <w:szCs w:val="22"/>
                <w:lang w:val="es-419"/>
              </w:rPr>
            </w:pPr>
          </w:p>
        </w:tc>
        <w:tc>
          <w:tcPr>
            <w:tcW w:w="1992" w:type="dxa"/>
            <w:vAlign w:val="center"/>
          </w:tcPr>
          <w:p w14:paraId="7A218DFC"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74510284"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62DA7976" w14:textId="77777777" w:rsidR="000B73EB" w:rsidRDefault="000B73EB" w:rsidP="000C628E">
            <w:pPr>
              <w:autoSpaceDE w:val="0"/>
              <w:autoSpaceDN w:val="0"/>
              <w:adjustRightInd w:val="0"/>
              <w:jc w:val="center"/>
              <w:rPr>
                <w:rFonts w:ascii="Arial" w:hAnsi="Arial" w:cs="Arial"/>
                <w:sz w:val="20"/>
                <w:szCs w:val="22"/>
                <w:lang w:val="es-419"/>
              </w:rPr>
            </w:pPr>
          </w:p>
        </w:tc>
      </w:tr>
      <w:tr w:rsidR="000B73EB" w14:paraId="6543467F" w14:textId="77777777" w:rsidTr="000C628E">
        <w:tc>
          <w:tcPr>
            <w:tcW w:w="1992" w:type="dxa"/>
            <w:vAlign w:val="center"/>
          </w:tcPr>
          <w:p w14:paraId="316F2AD6" w14:textId="77777777" w:rsidR="000B73EB" w:rsidRDefault="000B73EB" w:rsidP="000C628E">
            <w:pPr>
              <w:autoSpaceDE w:val="0"/>
              <w:autoSpaceDN w:val="0"/>
              <w:adjustRightInd w:val="0"/>
              <w:jc w:val="center"/>
              <w:rPr>
                <w:rFonts w:ascii="Arial" w:hAnsi="Arial" w:cs="Arial"/>
                <w:sz w:val="20"/>
                <w:szCs w:val="22"/>
                <w:lang w:val="es-419"/>
              </w:rPr>
            </w:pPr>
            <w:r>
              <w:rPr>
                <w:rFonts w:ascii="Arial" w:hAnsi="Arial" w:cs="Arial"/>
                <w:sz w:val="20"/>
                <w:szCs w:val="22"/>
                <w:lang w:val="es-419"/>
              </w:rPr>
              <w:t>2022</w:t>
            </w:r>
          </w:p>
        </w:tc>
        <w:tc>
          <w:tcPr>
            <w:tcW w:w="1992" w:type="dxa"/>
            <w:vAlign w:val="center"/>
          </w:tcPr>
          <w:p w14:paraId="10CB18E7" w14:textId="77777777" w:rsidR="000B73EB" w:rsidRDefault="000B73EB" w:rsidP="000C628E">
            <w:pPr>
              <w:autoSpaceDE w:val="0"/>
              <w:autoSpaceDN w:val="0"/>
              <w:adjustRightInd w:val="0"/>
              <w:jc w:val="center"/>
              <w:rPr>
                <w:rFonts w:ascii="Arial" w:hAnsi="Arial" w:cs="Arial"/>
                <w:sz w:val="20"/>
                <w:szCs w:val="22"/>
                <w:lang w:val="es-419"/>
              </w:rPr>
            </w:pPr>
          </w:p>
        </w:tc>
        <w:tc>
          <w:tcPr>
            <w:tcW w:w="1992" w:type="dxa"/>
            <w:vAlign w:val="center"/>
          </w:tcPr>
          <w:p w14:paraId="5A87227E"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0D432E0B" w14:textId="77777777" w:rsidR="000B73EB" w:rsidRDefault="000B73EB" w:rsidP="000C628E">
            <w:pPr>
              <w:autoSpaceDE w:val="0"/>
              <w:autoSpaceDN w:val="0"/>
              <w:adjustRightInd w:val="0"/>
              <w:jc w:val="center"/>
              <w:rPr>
                <w:rFonts w:ascii="Arial" w:hAnsi="Arial" w:cs="Arial"/>
                <w:sz w:val="20"/>
                <w:szCs w:val="22"/>
                <w:lang w:val="es-419"/>
              </w:rPr>
            </w:pPr>
          </w:p>
        </w:tc>
        <w:tc>
          <w:tcPr>
            <w:tcW w:w="1993" w:type="dxa"/>
            <w:vAlign w:val="center"/>
          </w:tcPr>
          <w:p w14:paraId="654A0F8B" w14:textId="77777777" w:rsidR="000B73EB" w:rsidRDefault="000B73EB" w:rsidP="000C628E">
            <w:pPr>
              <w:autoSpaceDE w:val="0"/>
              <w:autoSpaceDN w:val="0"/>
              <w:adjustRightInd w:val="0"/>
              <w:jc w:val="center"/>
              <w:rPr>
                <w:rFonts w:ascii="Arial" w:hAnsi="Arial" w:cs="Arial"/>
                <w:sz w:val="20"/>
                <w:szCs w:val="22"/>
                <w:lang w:val="es-419"/>
              </w:rPr>
            </w:pPr>
          </w:p>
        </w:tc>
      </w:tr>
    </w:tbl>
    <w:p w14:paraId="60F471C4" w14:textId="77777777" w:rsidR="000B73EB" w:rsidRPr="00261B3D" w:rsidRDefault="000B73EB" w:rsidP="000B73EB">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CBD612B" w14:textId="6ED59F25" w:rsidR="000B73EB" w:rsidRPr="00F059AF" w:rsidRDefault="00003F87" w:rsidP="000B73EB">
      <w:pPr>
        <w:spacing w:after="240" w:line="276" w:lineRule="auto"/>
        <w:jc w:val="both"/>
        <w:rPr>
          <w:rFonts w:ascii="Arial" w:hAnsi="Arial" w:cs="Arial"/>
          <w:sz w:val="22"/>
          <w:szCs w:val="22"/>
          <w:lang w:val="es-419"/>
        </w:rPr>
      </w:pPr>
      <w:r w:rsidRPr="000E2147">
        <w:rPr>
          <w:rFonts w:ascii="Arial" w:eastAsia="Book Antiqua" w:hAnsi="Arial" w:cs="Arial"/>
          <w:sz w:val="22"/>
          <w:szCs w:val="22"/>
          <w:highlight w:val="yellow"/>
          <w:lang w:val="es-419"/>
        </w:rPr>
        <w:lastRenderedPageBreak/>
        <w:t>Complementar respuesta del indicador a partir de aquí.</w:t>
      </w:r>
    </w:p>
    <w:p w14:paraId="5E2BD203" w14:textId="6AE00A6B" w:rsidR="000B73EB" w:rsidRDefault="000B73EB" w:rsidP="00966E90">
      <w:pPr>
        <w:pStyle w:val="Ttulo2"/>
        <w:numPr>
          <w:ilvl w:val="1"/>
          <w:numId w:val="21"/>
        </w:numPr>
        <w:spacing w:after="240" w:line="276" w:lineRule="auto"/>
        <w:jc w:val="both"/>
        <w:rPr>
          <w:rFonts w:ascii="Arial" w:hAnsi="Arial" w:cs="Arial"/>
          <w:color w:val="002060"/>
          <w:sz w:val="22"/>
        </w:rPr>
      </w:pPr>
      <w:bookmarkStart w:id="128" w:name="_Toc105568350"/>
      <w:r w:rsidRPr="000B73EB">
        <w:rPr>
          <w:rFonts w:ascii="Arial" w:hAnsi="Arial" w:cs="Arial"/>
          <w:color w:val="002060"/>
          <w:sz w:val="22"/>
        </w:rPr>
        <w:t>Resultados obtenidos de la implementación del plan de vinculación de la comunidad académica con el sector productivo, social y cultural, público y privado, en los últimos siete (7) años, comparado contos resultados esperados del plan y la justificación en las diferencias significativas.</w:t>
      </w:r>
      <w:bookmarkEnd w:id="128"/>
    </w:p>
    <w:p w14:paraId="553A1F14" w14:textId="31C72F96" w:rsidR="00F4188E" w:rsidRPr="00F4188E" w:rsidRDefault="00F4188E" w:rsidP="00F4188E">
      <w:pPr>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BC26A11" w14:textId="0EEEF419" w:rsidR="006C6472" w:rsidRDefault="006C6472" w:rsidP="000C628E">
      <w:pPr>
        <w:pStyle w:val="Ttulo2"/>
        <w:numPr>
          <w:ilvl w:val="1"/>
          <w:numId w:val="21"/>
        </w:numPr>
        <w:spacing w:after="240" w:line="276" w:lineRule="auto"/>
        <w:jc w:val="both"/>
        <w:rPr>
          <w:rFonts w:ascii="Arial" w:hAnsi="Arial" w:cs="Arial"/>
          <w:color w:val="17365D" w:themeColor="text2" w:themeShade="BF"/>
          <w:sz w:val="22"/>
          <w:szCs w:val="22"/>
        </w:rPr>
      </w:pPr>
      <w:bookmarkStart w:id="129" w:name="_Toc105568351"/>
      <w:r w:rsidRPr="006C6472">
        <w:rPr>
          <w:rFonts w:ascii="Arial" w:hAnsi="Arial" w:cs="Arial"/>
          <w:color w:val="17365D" w:themeColor="text2" w:themeShade="BF"/>
          <w:sz w:val="22"/>
          <w:szCs w:val="22"/>
        </w:rPr>
        <w:t>Proyección para los próximos siete (7) años del plan de vinculación de la comunidad académica con el sector productivo, social, cultural, público y privado. Dicha proyección deberá presentar las actividades y los recursos previstos (financieros, físicos, tecnológicos y humanos) para el desarrollo del plan.</w:t>
      </w:r>
      <w:bookmarkEnd w:id="129"/>
    </w:p>
    <w:p w14:paraId="346BD9AE" w14:textId="288AC1AD" w:rsidR="00F4188E" w:rsidRPr="00F4188E" w:rsidRDefault="00F4188E" w:rsidP="00F4188E">
      <w:pPr>
        <w:rPr>
          <w:lang w:val="es-419"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37AA08F6" w14:textId="63BF26F9" w:rsidR="006C6472" w:rsidRDefault="006C6472" w:rsidP="000C628E">
      <w:pPr>
        <w:pStyle w:val="Ttulo2"/>
        <w:numPr>
          <w:ilvl w:val="1"/>
          <w:numId w:val="21"/>
        </w:numPr>
        <w:spacing w:after="240" w:line="276" w:lineRule="auto"/>
        <w:jc w:val="both"/>
        <w:rPr>
          <w:rFonts w:ascii="Arial" w:hAnsi="Arial" w:cs="Arial"/>
          <w:color w:val="17365D" w:themeColor="text2" w:themeShade="BF"/>
          <w:sz w:val="22"/>
          <w:szCs w:val="22"/>
        </w:rPr>
      </w:pPr>
      <w:bookmarkStart w:id="130" w:name="_Toc105568352"/>
      <w:r w:rsidRPr="006C6472">
        <w:rPr>
          <w:rFonts w:ascii="Arial" w:hAnsi="Arial" w:cs="Arial"/>
          <w:color w:val="17365D" w:themeColor="text2" w:themeShade="BF"/>
          <w:sz w:val="22"/>
          <w:szCs w:val="22"/>
        </w:rPr>
        <w:t>Evidencia de la ejecución de los acuerdos de voluntades y convenios que respaldaron las prácticas o pasantías con el sector externo, cuando a ello hubiere lugar.</w:t>
      </w:r>
      <w:bookmarkEnd w:id="130"/>
    </w:p>
    <w:p w14:paraId="6CABC18A" w14:textId="142CB862" w:rsidR="00F4188E" w:rsidRPr="00F4188E" w:rsidRDefault="00F4188E" w:rsidP="00F4188E">
      <w:pPr>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4879014" w14:textId="78CDC33F" w:rsidR="00E91532" w:rsidRPr="006C6472" w:rsidRDefault="004A29E7" w:rsidP="000C628E">
      <w:pPr>
        <w:pStyle w:val="Ttulo2"/>
        <w:numPr>
          <w:ilvl w:val="1"/>
          <w:numId w:val="21"/>
        </w:numPr>
        <w:spacing w:after="240" w:line="276" w:lineRule="auto"/>
        <w:jc w:val="both"/>
        <w:rPr>
          <w:rFonts w:ascii="Arial" w:hAnsi="Arial" w:cs="Arial"/>
          <w:color w:val="17365D" w:themeColor="text2" w:themeShade="BF"/>
          <w:sz w:val="22"/>
          <w:szCs w:val="22"/>
        </w:rPr>
      </w:pPr>
      <w:bookmarkStart w:id="131" w:name="_Toc105568353"/>
      <w:r>
        <w:rPr>
          <w:rFonts w:ascii="Arial" w:hAnsi="Arial" w:cs="Arial"/>
          <w:color w:val="17365D" w:themeColor="text2" w:themeShade="BF"/>
          <w:sz w:val="22"/>
          <w:szCs w:val="22"/>
          <w:lang w:val="es-419"/>
        </w:rPr>
        <w:t>Evidencia de la ejecución de los acuerdos</w:t>
      </w:r>
      <w:r w:rsidR="006C6472" w:rsidRPr="006C6472">
        <w:rPr>
          <w:rFonts w:ascii="Arial" w:hAnsi="Arial" w:cs="Arial"/>
          <w:color w:val="17365D" w:themeColor="text2" w:themeShade="BF"/>
          <w:sz w:val="22"/>
          <w:szCs w:val="22"/>
        </w:rPr>
        <w:t xml:space="preserve"> de voluntades o convenios que respalden las prácticas o pasantías con el sedar externo, de acuerdo con el número de estudiantes que las desarrollarán en los próximos siete (7) años, evidenciando las políticas institucionales que las enmarcan, cuando a ello hubiere lugar.</w:t>
      </w:r>
      <w:bookmarkEnd w:id="131"/>
    </w:p>
    <w:p w14:paraId="4A436E21" w14:textId="26B7CACD" w:rsidR="000B304E" w:rsidRPr="000B304E" w:rsidRDefault="00F4188E" w:rsidP="000B304E">
      <w:pPr>
        <w:spacing w:after="240" w:line="276" w:lineRule="auto"/>
        <w:jc w:val="both"/>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27609A22" w14:textId="5D548CE2" w:rsidR="00D515CF" w:rsidRPr="00E346EF" w:rsidRDefault="00D515CF" w:rsidP="00D515CF">
      <w:pPr>
        <w:pStyle w:val="Descripcin"/>
        <w:keepNext/>
        <w:spacing w:after="0"/>
        <w:rPr>
          <w:rFonts w:ascii="Arial" w:hAnsi="Arial" w:cs="Arial"/>
          <w:b w:val="0"/>
          <w:color w:val="auto"/>
          <w:sz w:val="20"/>
          <w:szCs w:val="22"/>
          <w:lang w:val="es-419"/>
        </w:rPr>
      </w:pPr>
      <w:bookmarkStart w:id="132" w:name="_Toc105568252"/>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29</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w:t>
      </w:r>
      <w:r>
        <w:rPr>
          <w:rFonts w:ascii="Arial" w:hAnsi="Arial" w:cs="Arial"/>
          <w:b w:val="0"/>
          <w:color w:val="auto"/>
          <w:sz w:val="20"/>
          <w:szCs w:val="22"/>
          <w:lang w:val="es-419"/>
        </w:rPr>
        <w:t>Ejecución de los acuerdos de voluntades o convenios</w:t>
      </w:r>
      <w:bookmarkEnd w:id="132"/>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61"/>
        <w:gridCol w:w="2386"/>
        <w:gridCol w:w="2316"/>
        <w:gridCol w:w="2342"/>
      </w:tblGrid>
      <w:tr w:rsidR="00D515CF" w:rsidRPr="00B32E35" w14:paraId="12011F85" w14:textId="77777777" w:rsidTr="006C3FDB">
        <w:tc>
          <w:tcPr>
            <w:tcW w:w="2490" w:type="dxa"/>
            <w:vAlign w:val="center"/>
          </w:tcPr>
          <w:p w14:paraId="4005C612" w14:textId="77777777" w:rsidR="00D515CF" w:rsidRPr="00B32E35" w:rsidRDefault="00D515CF" w:rsidP="006C3FDB">
            <w:pPr>
              <w:jc w:val="center"/>
              <w:rPr>
                <w:rFonts w:ascii="Arial" w:hAnsi="Arial" w:cs="Arial"/>
                <w:b/>
                <w:sz w:val="20"/>
                <w:szCs w:val="22"/>
                <w:lang w:val="es-419"/>
              </w:rPr>
            </w:pPr>
            <w:r>
              <w:rPr>
                <w:rFonts w:ascii="Arial" w:hAnsi="Arial" w:cs="Arial"/>
                <w:b/>
                <w:sz w:val="20"/>
                <w:szCs w:val="22"/>
                <w:lang w:val="es-419"/>
              </w:rPr>
              <w:t>Nombre del convenio</w:t>
            </w:r>
          </w:p>
        </w:tc>
        <w:tc>
          <w:tcPr>
            <w:tcW w:w="2490" w:type="dxa"/>
            <w:vAlign w:val="center"/>
          </w:tcPr>
          <w:p w14:paraId="388C7176" w14:textId="77777777" w:rsidR="00D515CF" w:rsidRPr="00B32E35" w:rsidRDefault="00D515CF" w:rsidP="006C3FDB">
            <w:pPr>
              <w:jc w:val="center"/>
              <w:rPr>
                <w:rFonts w:ascii="Arial" w:hAnsi="Arial" w:cs="Arial"/>
                <w:b/>
                <w:sz w:val="20"/>
                <w:szCs w:val="22"/>
                <w:lang w:val="es-419"/>
              </w:rPr>
            </w:pPr>
            <w:r>
              <w:rPr>
                <w:rFonts w:ascii="Arial" w:hAnsi="Arial" w:cs="Arial"/>
                <w:b/>
                <w:sz w:val="20"/>
                <w:szCs w:val="22"/>
                <w:lang w:val="es-419"/>
              </w:rPr>
              <w:t>Descripción y objetivo</w:t>
            </w:r>
          </w:p>
        </w:tc>
        <w:tc>
          <w:tcPr>
            <w:tcW w:w="2491" w:type="dxa"/>
            <w:vAlign w:val="center"/>
          </w:tcPr>
          <w:p w14:paraId="7EE99C4C" w14:textId="1592025E" w:rsidR="00D515CF" w:rsidRPr="00B32E35" w:rsidRDefault="00D515CF" w:rsidP="006C3FDB">
            <w:pPr>
              <w:jc w:val="center"/>
              <w:rPr>
                <w:rFonts w:ascii="Arial" w:hAnsi="Arial" w:cs="Arial"/>
                <w:b/>
                <w:sz w:val="20"/>
                <w:szCs w:val="22"/>
                <w:lang w:val="es-419"/>
              </w:rPr>
            </w:pPr>
            <w:r>
              <w:rPr>
                <w:rFonts w:ascii="Arial" w:hAnsi="Arial" w:cs="Arial"/>
                <w:b/>
                <w:sz w:val="20"/>
                <w:szCs w:val="22"/>
                <w:lang w:val="es-419"/>
              </w:rPr>
              <w:t>Año</w:t>
            </w:r>
          </w:p>
        </w:tc>
        <w:tc>
          <w:tcPr>
            <w:tcW w:w="2491" w:type="dxa"/>
            <w:vAlign w:val="center"/>
          </w:tcPr>
          <w:p w14:paraId="631E070B" w14:textId="2652089E" w:rsidR="00D515CF" w:rsidRPr="00B32E35" w:rsidRDefault="00D515CF" w:rsidP="006C3FDB">
            <w:pPr>
              <w:jc w:val="center"/>
              <w:rPr>
                <w:rFonts w:ascii="Arial" w:hAnsi="Arial" w:cs="Arial"/>
                <w:b/>
                <w:sz w:val="20"/>
                <w:szCs w:val="22"/>
                <w:lang w:val="es-419"/>
              </w:rPr>
            </w:pPr>
            <w:r>
              <w:rPr>
                <w:rFonts w:ascii="Arial" w:hAnsi="Arial" w:cs="Arial"/>
                <w:b/>
                <w:sz w:val="20"/>
                <w:szCs w:val="22"/>
                <w:lang w:val="es-419"/>
              </w:rPr>
              <w:t>Estado</w:t>
            </w:r>
          </w:p>
        </w:tc>
      </w:tr>
      <w:tr w:rsidR="00D515CF" w:rsidRPr="00B32E35" w14:paraId="0DFC474E" w14:textId="77777777" w:rsidTr="006C3FDB">
        <w:tc>
          <w:tcPr>
            <w:tcW w:w="2490" w:type="dxa"/>
            <w:vAlign w:val="center"/>
          </w:tcPr>
          <w:p w14:paraId="5022E1B8" w14:textId="77777777" w:rsidR="00D515CF" w:rsidRPr="00B32E35" w:rsidRDefault="00D515CF" w:rsidP="006C3FDB">
            <w:pPr>
              <w:jc w:val="center"/>
              <w:rPr>
                <w:rFonts w:ascii="Arial" w:hAnsi="Arial" w:cs="Arial"/>
                <w:sz w:val="20"/>
                <w:szCs w:val="22"/>
                <w:lang w:val="es-419"/>
              </w:rPr>
            </w:pPr>
          </w:p>
        </w:tc>
        <w:tc>
          <w:tcPr>
            <w:tcW w:w="2490" w:type="dxa"/>
            <w:vAlign w:val="center"/>
          </w:tcPr>
          <w:p w14:paraId="653A36B8" w14:textId="77777777" w:rsidR="00D515CF" w:rsidRPr="00B32E35" w:rsidRDefault="00D515CF" w:rsidP="006C3FDB">
            <w:pPr>
              <w:jc w:val="center"/>
              <w:rPr>
                <w:rFonts w:ascii="Arial" w:hAnsi="Arial" w:cs="Arial"/>
                <w:sz w:val="20"/>
                <w:szCs w:val="22"/>
                <w:lang w:val="es-419"/>
              </w:rPr>
            </w:pPr>
          </w:p>
        </w:tc>
        <w:tc>
          <w:tcPr>
            <w:tcW w:w="2491" w:type="dxa"/>
            <w:vAlign w:val="center"/>
          </w:tcPr>
          <w:p w14:paraId="055219BF" w14:textId="77777777" w:rsidR="00D515CF" w:rsidRPr="00B32E35" w:rsidRDefault="00D515CF" w:rsidP="006C3FDB">
            <w:pPr>
              <w:jc w:val="center"/>
              <w:rPr>
                <w:rFonts w:ascii="Arial" w:hAnsi="Arial" w:cs="Arial"/>
                <w:sz w:val="20"/>
                <w:szCs w:val="22"/>
                <w:lang w:val="es-419"/>
              </w:rPr>
            </w:pPr>
          </w:p>
        </w:tc>
        <w:tc>
          <w:tcPr>
            <w:tcW w:w="2491" w:type="dxa"/>
            <w:vAlign w:val="center"/>
          </w:tcPr>
          <w:p w14:paraId="39B27341" w14:textId="77777777" w:rsidR="00D515CF" w:rsidRPr="00B32E35" w:rsidRDefault="00D515CF" w:rsidP="006C3FDB">
            <w:pPr>
              <w:jc w:val="center"/>
              <w:rPr>
                <w:rFonts w:ascii="Arial" w:hAnsi="Arial" w:cs="Arial"/>
                <w:sz w:val="20"/>
                <w:szCs w:val="22"/>
                <w:lang w:val="es-419"/>
              </w:rPr>
            </w:pPr>
          </w:p>
        </w:tc>
      </w:tr>
      <w:tr w:rsidR="00D515CF" w:rsidRPr="00B32E35" w14:paraId="68C5D44E" w14:textId="77777777" w:rsidTr="006C3FDB">
        <w:tc>
          <w:tcPr>
            <w:tcW w:w="2490" w:type="dxa"/>
            <w:vAlign w:val="center"/>
          </w:tcPr>
          <w:p w14:paraId="224821C7" w14:textId="77777777" w:rsidR="00D515CF" w:rsidRPr="00B32E35" w:rsidRDefault="00D515CF" w:rsidP="006C3FDB">
            <w:pPr>
              <w:jc w:val="center"/>
              <w:rPr>
                <w:rFonts w:ascii="Arial" w:hAnsi="Arial" w:cs="Arial"/>
                <w:sz w:val="20"/>
                <w:szCs w:val="22"/>
                <w:lang w:val="es-419"/>
              </w:rPr>
            </w:pPr>
          </w:p>
        </w:tc>
        <w:tc>
          <w:tcPr>
            <w:tcW w:w="2490" w:type="dxa"/>
            <w:vAlign w:val="center"/>
          </w:tcPr>
          <w:p w14:paraId="444489BD" w14:textId="77777777" w:rsidR="00D515CF" w:rsidRPr="00B32E35" w:rsidRDefault="00D515CF" w:rsidP="006C3FDB">
            <w:pPr>
              <w:jc w:val="center"/>
              <w:rPr>
                <w:rFonts w:ascii="Arial" w:hAnsi="Arial" w:cs="Arial"/>
                <w:sz w:val="20"/>
                <w:szCs w:val="22"/>
                <w:lang w:val="es-419"/>
              </w:rPr>
            </w:pPr>
          </w:p>
        </w:tc>
        <w:tc>
          <w:tcPr>
            <w:tcW w:w="2491" w:type="dxa"/>
            <w:vAlign w:val="center"/>
          </w:tcPr>
          <w:p w14:paraId="1464E537" w14:textId="77777777" w:rsidR="00D515CF" w:rsidRPr="00B32E35" w:rsidRDefault="00D515CF" w:rsidP="006C3FDB">
            <w:pPr>
              <w:jc w:val="center"/>
              <w:rPr>
                <w:rFonts w:ascii="Arial" w:hAnsi="Arial" w:cs="Arial"/>
                <w:sz w:val="20"/>
                <w:szCs w:val="22"/>
                <w:lang w:val="es-419"/>
              </w:rPr>
            </w:pPr>
          </w:p>
        </w:tc>
        <w:tc>
          <w:tcPr>
            <w:tcW w:w="2491" w:type="dxa"/>
            <w:vAlign w:val="center"/>
          </w:tcPr>
          <w:p w14:paraId="7DBA2261" w14:textId="77777777" w:rsidR="00D515CF" w:rsidRPr="00B32E35" w:rsidRDefault="00D515CF" w:rsidP="006C3FDB">
            <w:pPr>
              <w:jc w:val="center"/>
              <w:rPr>
                <w:rFonts w:ascii="Arial" w:hAnsi="Arial" w:cs="Arial"/>
                <w:sz w:val="20"/>
                <w:szCs w:val="22"/>
                <w:lang w:val="es-419"/>
              </w:rPr>
            </w:pPr>
          </w:p>
        </w:tc>
      </w:tr>
      <w:tr w:rsidR="00222FDB" w:rsidRPr="00B32E35" w14:paraId="505D5A2C" w14:textId="77777777" w:rsidTr="006C3FDB">
        <w:tc>
          <w:tcPr>
            <w:tcW w:w="2490" w:type="dxa"/>
            <w:vAlign w:val="center"/>
          </w:tcPr>
          <w:p w14:paraId="6A48C729" w14:textId="77777777" w:rsidR="00222FDB" w:rsidRPr="00B32E35" w:rsidRDefault="00222FDB" w:rsidP="006C3FDB">
            <w:pPr>
              <w:jc w:val="center"/>
              <w:rPr>
                <w:rFonts w:ascii="Arial" w:hAnsi="Arial" w:cs="Arial"/>
                <w:sz w:val="20"/>
                <w:szCs w:val="22"/>
                <w:lang w:val="es-419"/>
              </w:rPr>
            </w:pPr>
          </w:p>
        </w:tc>
        <w:tc>
          <w:tcPr>
            <w:tcW w:w="2490" w:type="dxa"/>
            <w:vAlign w:val="center"/>
          </w:tcPr>
          <w:p w14:paraId="050D5AAC" w14:textId="77777777" w:rsidR="00222FDB" w:rsidRPr="00B32E35" w:rsidRDefault="00222FDB" w:rsidP="006C3FDB">
            <w:pPr>
              <w:jc w:val="center"/>
              <w:rPr>
                <w:rFonts w:ascii="Arial" w:hAnsi="Arial" w:cs="Arial"/>
                <w:sz w:val="20"/>
                <w:szCs w:val="22"/>
                <w:lang w:val="es-419"/>
              </w:rPr>
            </w:pPr>
          </w:p>
        </w:tc>
        <w:tc>
          <w:tcPr>
            <w:tcW w:w="2491" w:type="dxa"/>
            <w:vAlign w:val="center"/>
          </w:tcPr>
          <w:p w14:paraId="6C5C25BD" w14:textId="77777777" w:rsidR="00222FDB" w:rsidRPr="00B32E35" w:rsidRDefault="00222FDB" w:rsidP="006C3FDB">
            <w:pPr>
              <w:jc w:val="center"/>
              <w:rPr>
                <w:rFonts w:ascii="Arial" w:hAnsi="Arial" w:cs="Arial"/>
                <w:sz w:val="20"/>
                <w:szCs w:val="22"/>
                <w:lang w:val="es-419"/>
              </w:rPr>
            </w:pPr>
          </w:p>
        </w:tc>
        <w:tc>
          <w:tcPr>
            <w:tcW w:w="2491" w:type="dxa"/>
            <w:vAlign w:val="center"/>
          </w:tcPr>
          <w:p w14:paraId="2620B8C6" w14:textId="77777777" w:rsidR="00222FDB" w:rsidRPr="00B32E35" w:rsidRDefault="00222FDB" w:rsidP="006C3FDB">
            <w:pPr>
              <w:jc w:val="center"/>
              <w:rPr>
                <w:rFonts w:ascii="Arial" w:hAnsi="Arial" w:cs="Arial"/>
                <w:sz w:val="20"/>
                <w:szCs w:val="22"/>
                <w:lang w:val="es-419"/>
              </w:rPr>
            </w:pPr>
          </w:p>
        </w:tc>
      </w:tr>
      <w:tr w:rsidR="00222FDB" w:rsidRPr="00B32E35" w14:paraId="53F30691" w14:textId="77777777" w:rsidTr="006C3FDB">
        <w:tc>
          <w:tcPr>
            <w:tcW w:w="2490" w:type="dxa"/>
            <w:vAlign w:val="center"/>
          </w:tcPr>
          <w:p w14:paraId="501B2F04" w14:textId="77777777" w:rsidR="00222FDB" w:rsidRPr="00B32E35" w:rsidRDefault="00222FDB" w:rsidP="006C3FDB">
            <w:pPr>
              <w:jc w:val="center"/>
              <w:rPr>
                <w:rFonts w:ascii="Arial" w:hAnsi="Arial" w:cs="Arial"/>
                <w:sz w:val="20"/>
                <w:szCs w:val="22"/>
                <w:lang w:val="es-419"/>
              </w:rPr>
            </w:pPr>
          </w:p>
        </w:tc>
        <w:tc>
          <w:tcPr>
            <w:tcW w:w="2490" w:type="dxa"/>
            <w:vAlign w:val="center"/>
          </w:tcPr>
          <w:p w14:paraId="3DE781A6" w14:textId="77777777" w:rsidR="00222FDB" w:rsidRPr="00B32E35" w:rsidRDefault="00222FDB" w:rsidP="006C3FDB">
            <w:pPr>
              <w:jc w:val="center"/>
              <w:rPr>
                <w:rFonts w:ascii="Arial" w:hAnsi="Arial" w:cs="Arial"/>
                <w:sz w:val="20"/>
                <w:szCs w:val="22"/>
                <w:lang w:val="es-419"/>
              </w:rPr>
            </w:pPr>
          </w:p>
        </w:tc>
        <w:tc>
          <w:tcPr>
            <w:tcW w:w="2491" w:type="dxa"/>
            <w:vAlign w:val="center"/>
          </w:tcPr>
          <w:p w14:paraId="756584EF" w14:textId="77777777" w:rsidR="00222FDB" w:rsidRPr="00B32E35" w:rsidRDefault="00222FDB" w:rsidP="006C3FDB">
            <w:pPr>
              <w:jc w:val="center"/>
              <w:rPr>
                <w:rFonts w:ascii="Arial" w:hAnsi="Arial" w:cs="Arial"/>
                <w:sz w:val="20"/>
                <w:szCs w:val="22"/>
                <w:lang w:val="es-419"/>
              </w:rPr>
            </w:pPr>
          </w:p>
        </w:tc>
        <w:tc>
          <w:tcPr>
            <w:tcW w:w="2491" w:type="dxa"/>
            <w:vAlign w:val="center"/>
          </w:tcPr>
          <w:p w14:paraId="52A9B78A" w14:textId="77777777" w:rsidR="00222FDB" w:rsidRPr="00B32E35" w:rsidRDefault="00222FDB" w:rsidP="006C3FDB">
            <w:pPr>
              <w:jc w:val="center"/>
              <w:rPr>
                <w:rFonts w:ascii="Arial" w:hAnsi="Arial" w:cs="Arial"/>
                <w:sz w:val="20"/>
                <w:szCs w:val="22"/>
                <w:lang w:val="es-419"/>
              </w:rPr>
            </w:pPr>
          </w:p>
        </w:tc>
      </w:tr>
    </w:tbl>
    <w:p w14:paraId="086E91ED" w14:textId="77777777" w:rsidR="00D515CF" w:rsidRPr="00261B3D" w:rsidRDefault="00D515CF" w:rsidP="00D515C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4E0DF8E" w14:textId="0C1CFEA9" w:rsidR="00D515CF" w:rsidRDefault="00003F87" w:rsidP="00D515CF">
      <w:pPr>
        <w:spacing w:after="240" w:line="276" w:lineRule="auto"/>
        <w:jc w:val="both"/>
        <w:rPr>
          <w:rFonts w:ascii="Arial" w:hAnsi="Arial" w:cs="Arial"/>
          <w:sz w:val="22"/>
          <w:szCs w:val="22"/>
        </w:rPr>
      </w:pPr>
      <w:r w:rsidRPr="000E2147">
        <w:rPr>
          <w:rFonts w:ascii="Arial" w:eastAsia="Book Antiqua" w:hAnsi="Arial" w:cs="Arial"/>
          <w:sz w:val="22"/>
          <w:szCs w:val="22"/>
          <w:highlight w:val="yellow"/>
          <w:lang w:val="es-419"/>
        </w:rPr>
        <w:t>Complementar respuesta del indicador a partir de aquí.</w:t>
      </w:r>
    </w:p>
    <w:p w14:paraId="61402F36" w14:textId="77777777" w:rsidR="00B20765" w:rsidRDefault="00B20765" w:rsidP="00D515CF">
      <w:pPr>
        <w:spacing w:after="240" w:line="276" w:lineRule="auto"/>
        <w:jc w:val="both"/>
        <w:rPr>
          <w:rFonts w:ascii="Arial" w:hAnsi="Arial" w:cs="Arial"/>
          <w:sz w:val="22"/>
          <w:szCs w:val="22"/>
        </w:rPr>
      </w:pPr>
    </w:p>
    <w:p w14:paraId="215F2272" w14:textId="77777777" w:rsidR="004B2F12" w:rsidRDefault="004B2F12" w:rsidP="00D515CF">
      <w:pPr>
        <w:spacing w:after="240" w:line="276" w:lineRule="auto"/>
        <w:jc w:val="both"/>
        <w:rPr>
          <w:rFonts w:ascii="Arial" w:hAnsi="Arial" w:cs="Arial"/>
          <w:sz w:val="22"/>
          <w:szCs w:val="22"/>
        </w:rPr>
      </w:pPr>
    </w:p>
    <w:p w14:paraId="59B92968" w14:textId="77777777" w:rsidR="004B2F12" w:rsidRDefault="004B2F12" w:rsidP="00D515CF">
      <w:pPr>
        <w:spacing w:after="240" w:line="276" w:lineRule="auto"/>
        <w:jc w:val="both"/>
        <w:rPr>
          <w:rFonts w:ascii="Arial" w:hAnsi="Arial" w:cs="Arial"/>
          <w:sz w:val="22"/>
          <w:szCs w:val="22"/>
        </w:rPr>
      </w:pPr>
    </w:p>
    <w:p w14:paraId="7D036E61" w14:textId="77777777" w:rsidR="00B20765" w:rsidRDefault="00B20765" w:rsidP="00D515CF">
      <w:pPr>
        <w:spacing w:after="240" w:line="276" w:lineRule="auto"/>
        <w:jc w:val="both"/>
        <w:rPr>
          <w:rFonts w:ascii="Arial" w:hAnsi="Arial" w:cs="Arial"/>
          <w:sz w:val="22"/>
          <w:szCs w:val="22"/>
        </w:rPr>
      </w:pPr>
    </w:p>
    <w:p w14:paraId="0A0B9A58" w14:textId="77777777" w:rsidR="00B20765" w:rsidRDefault="00B20765" w:rsidP="00D515CF">
      <w:pPr>
        <w:spacing w:after="240" w:line="276" w:lineRule="auto"/>
        <w:jc w:val="both"/>
        <w:rPr>
          <w:rFonts w:ascii="Arial" w:hAnsi="Arial" w:cs="Arial"/>
          <w:sz w:val="22"/>
          <w:szCs w:val="22"/>
        </w:rPr>
      </w:pPr>
    </w:p>
    <w:p w14:paraId="0C4B6BFB" w14:textId="00CE516A" w:rsidR="006A6789" w:rsidRPr="00EC6DD0" w:rsidRDefault="006A6789" w:rsidP="00EC6DD0">
      <w:pPr>
        <w:pStyle w:val="Ttulo1"/>
        <w:spacing w:line="276" w:lineRule="auto"/>
        <w:jc w:val="both"/>
        <w:rPr>
          <w:rFonts w:ascii="Arial" w:hAnsi="Arial" w:cs="Arial"/>
          <w:lang w:val="es-419"/>
        </w:rPr>
      </w:pPr>
      <w:bookmarkStart w:id="133" w:name="_Toc105568354"/>
      <w:r w:rsidRPr="00EC6DD0">
        <w:rPr>
          <w:rFonts w:ascii="Arial" w:hAnsi="Arial" w:cs="Arial"/>
          <w:color w:val="FFC000"/>
          <w:lang w:val="es-419"/>
        </w:rPr>
        <w:lastRenderedPageBreak/>
        <w:t>CONDICIÓN DE CALIDAD</w:t>
      </w:r>
      <w:r w:rsidRPr="00EC6DD0">
        <w:rPr>
          <w:rFonts w:ascii="Arial" w:hAnsi="Arial" w:cs="Arial"/>
          <w:color w:val="FFC000"/>
        </w:rPr>
        <w:t xml:space="preserve"> </w:t>
      </w:r>
      <w:r w:rsidRPr="00EC6DD0">
        <w:rPr>
          <w:rFonts w:ascii="Arial" w:hAnsi="Arial" w:cs="Arial"/>
          <w:color w:val="FFC000"/>
          <w:lang w:val="es-419"/>
        </w:rPr>
        <w:t>7</w:t>
      </w:r>
      <w:r w:rsidRPr="00EC6DD0">
        <w:rPr>
          <w:rFonts w:ascii="Arial" w:hAnsi="Arial" w:cs="Arial"/>
          <w:color w:val="FFC000"/>
        </w:rPr>
        <w:t>.</w:t>
      </w:r>
      <w:r w:rsidRPr="00EC6DD0">
        <w:rPr>
          <w:rFonts w:ascii="Arial" w:hAnsi="Arial" w:cs="Arial"/>
        </w:rPr>
        <w:t xml:space="preserve"> </w:t>
      </w:r>
      <w:r w:rsidRPr="00EC6DD0">
        <w:rPr>
          <w:rFonts w:ascii="Arial" w:hAnsi="Arial" w:cs="Arial"/>
          <w:color w:val="002060"/>
          <w:lang w:val="es-419"/>
        </w:rPr>
        <w:t>PROFESORES DEL PROGRAMA</w:t>
      </w:r>
      <w:bookmarkEnd w:id="133"/>
    </w:p>
    <w:p w14:paraId="447A3C8C" w14:textId="77777777" w:rsidR="006A6789" w:rsidRPr="00F07F9C" w:rsidRDefault="006A6789" w:rsidP="006A6789">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0768" behindDoc="0" locked="0" layoutInCell="1" allowOverlap="1" wp14:anchorId="00B36C1F" wp14:editId="7E479ACE">
                <wp:simplePos x="0" y="0"/>
                <wp:positionH relativeFrom="column">
                  <wp:posOffset>3175</wp:posOffset>
                </wp:positionH>
                <wp:positionV relativeFrom="paragraph">
                  <wp:posOffset>82550</wp:posOffset>
                </wp:positionV>
                <wp:extent cx="6162675" cy="0"/>
                <wp:effectExtent l="0" t="19050" r="28575" b="19050"/>
                <wp:wrapNone/>
                <wp:docPr id="15" name="Conector recto 15"/>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A08E28" id="Conector recto 15"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9m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GiPL2b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071A1D3" w14:textId="39E1357C" w:rsidR="006A6789" w:rsidRDefault="00D065A7" w:rsidP="006A6789">
      <w:pPr>
        <w:pStyle w:val="Default"/>
        <w:spacing w:after="240" w:line="276" w:lineRule="auto"/>
        <w:jc w:val="both"/>
        <w:rPr>
          <w:i/>
          <w:color w:val="002060"/>
          <w:sz w:val="22"/>
          <w:szCs w:val="22"/>
          <w:lang w:val="es-419"/>
        </w:rPr>
      </w:pPr>
      <w:r w:rsidRPr="00D065A7">
        <w:rPr>
          <w:i/>
          <w:color w:val="002060"/>
          <w:sz w:val="22"/>
          <w:szCs w:val="22"/>
          <w:lang w:val="es-419"/>
        </w:rPr>
        <w:t>La institución deberá articular la condición institucional de selección y evaluación de profesores, con la información presentada para los profesores del programa académico, en coherencia con la modalidad o modalidades y el nivel de formación, así como con la naturaleza jurídica, la tipología y la misión institucional</w:t>
      </w:r>
      <w:r w:rsidR="006A6789" w:rsidRPr="00D065A7">
        <w:rPr>
          <w:i/>
          <w:color w:val="002060"/>
          <w:sz w:val="22"/>
          <w:szCs w:val="22"/>
          <w:lang w:val="es-419"/>
        </w:rPr>
        <w:t xml:space="preserve">. </w:t>
      </w:r>
    </w:p>
    <w:p w14:paraId="3673EC72" w14:textId="184295C0" w:rsidR="00C4214F" w:rsidRPr="00C4214F" w:rsidRDefault="00C4214F" w:rsidP="006A6789">
      <w:pPr>
        <w:pStyle w:val="Default"/>
        <w:spacing w:after="240" w:line="276" w:lineRule="auto"/>
        <w:jc w:val="both"/>
        <w:rPr>
          <w:i/>
          <w:color w:val="002060"/>
          <w:sz w:val="20"/>
          <w:szCs w:val="22"/>
          <w:lang w:val="es-419"/>
        </w:rPr>
      </w:pPr>
      <w:r w:rsidRPr="00C4214F">
        <w:rPr>
          <w:rFonts w:cs="Work Sans"/>
          <w:i/>
          <w:color w:val="002060"/>
          <w:sz w:val="22"/>
          <w:szCs w:val="22"/>
          <w:lang w:val="es-CO"/>
        </w:rPr>
        <w:t>Teniendo en cuenta los artículos 34 y 35 de esta resolución, la institución deberá presentar, en coherencia con la modalidad o modalidades, el lugar o lugares de desarrollo y el nivel de formación del programa académico, y soportado en el sistema interno de aseguramiento de la calidad y en uno o varios informes de autoevaluación, lo siguiente:</w:t>
      </w:r>
    </w:p>
    <w:p w14:paraId="78C7BEB5" w14:textId="5CC6172C" w:rsidR="00527C75" w:rsidRDefault="006A6789" w:rsidP="006A6789">
      <w:pPr>
        <w:pStyle w:val="Default"/>
        <w:spacing w:after="240" w:line="276" w:lineRule="auto"/>
        <w:jc w:val="both"/>
        <w:rPr>
          <w:rFonts w:cs="Work Sans"/>
          <w:b/>
          <w:color w:val="002060"/>
          <w:szCs w:val="22"/>
          <w:lang w:val="es-419"/>
        </w:rPr>
      </w:pPr>
      <w:r>
        <w:rPr>
          <w:rFonts w:cs="Work Sans"/>
          <w:b/>
          <w:color w:val="002060"/>
          <w:szCs w:val="22"/>
          <w:lang w:val="es-419"/>
        </w:rPr>
        <w:t>Evidenc</w:t>
      </w:r>
      <w:r w:rsidR="00C4214F">
        <w:rPr>
          <w:rFonts w:cs="Work Sans"/>
          <w:b/>
          <w:color w:val="002060"/>
          <w:szCs w:val="22"/>
          <w:lang w:val="es-419"/>
        </w:rPr>
        <w:t>ias e indicadores de evaluación</w:t>
      </w:r>
    </w:p>
    <w:p w14:paraId="6C1C5F1C" w14:textId="48FF8467" w:rsidR="00CD722D" w:rsidRPr="007A374C" w:rsidRDefault="00CD722D" w:rsidP="00CD722D">
      <w:pPr>
        <w:pStyle w:val="Ttulo2"/>
        <w:numPr>
          <w:ilvl w:val="1"/>
          <w:numId w:val="28"/>
        </w:numPr>
        <w:rPr>
          <w:rFonts w:ascii="Arial" w:hAnsi="Arial" w:cs="Arial"/>
          <w:color w:val="002060"/>
          <w:sz w:val="24"/>
          <w:lang w:val="es-419"/>
        </w:rPr>
      </w:pPr>
      <w:bookmarkStart w:id="134" w:name="_Toc105568355"/>
      <w:r w:rsidRPr="007A374C">
        <w:rPr>
          <w:rFonts w:ascii="Arial" w:hAnsi="Arial" w:cs="Arial"/>
          <w:color w:val="002060"/>
          <w:sz w:val="24"/>
          <w:lang w:val="es-419"/>
        </w:rPr>
        <w:t>CARACTERÍSTICAS DEL GRUPO DE PROFESORES</w:t>
      </w:r>
      <w:bookmarkEnd w:id="134"/>
    </w:p>
    <w:p w14:paraId="4B373834" w14:textId="6A3FF3AC" w:rsidR="009B7546" w:rsidRPr="009B7546" w:rsidRDefault="00527C75" w:rsidP="009B7546">
      <w:pPr>
        <w:pStyle w:val="Ttulo3"/>
        <w:numPr>
          <w:ilvl w:val="2"/>
          <w:numId w:val="28"/>
        </w:numPr>
        <w:spacing w:after="240" w:line="276" w:lineRule="auto"/>
        <w:jc w:val="both"/>
        <w:rPr>
          <w:rFonts w:ascii="Arial" w:hAnsi="Arial" w:cs="Arial"/>
          <w:color w:val="002060"/>
          <w:sz w:val="22"/>
          <w:szCs w:val="22"/>
        </w:rPr>
      </w:pPr>
      <w:bookmarkStart w:id="135" w:name="_Toc105568356"/>
      <w:r w:rsidRPr="009B7546">
        <w:rPr>
          <w:rFonts w:ascii="Arial" w:hAnsi="Arial" w:cs="Arial"/>
          <w:color w:val="002060"/>
          <w:sz w:val="22"/>
          <w:szCs w:val="22"/>
        </w:rPr>
        <w:t>Descripción del grupo de profesores con el que cuenta el programa académico</w:t>
      </w:r>
      <w:r w:rsidR="009B7546" w:rsidRPr="009B7546">
        <w:rPr>
          <w:rFonts w:ascii="Arial" w:hAnsi="Arial" w:cs="Arial"/>
          <w:color w:val="002060"/>
          <w:sz w:val="22"/>
          <w:szCs w:val="22"/>
          <w:lang w:val="es-419"/>
        </w:rPr>
        <w:t xml:space="preserve"> </w:t>
      </w:r>
      <w:r w:rsidR="009B7546" w:rsidRPr="009B7546">
        <w:rPr>
          <w:rFonts w:ascii="Arial" w:hAnsi="Arial" w:cs="Arial"/>
          <w:color w:val="002060"/>
          <w:sz w:val="22"/>
          <w:szCs w:val="22"/>
        </w:rPr>
        <w:t>o el plan de vinculación de profesores para el mismo, considerando su composición en términos del tipo de contratación, vinculación y dedicación; además debe demostrar que los profesores cubren las labores formativas, académicas, docentes, científicas, culturales y de extensión, de acuerdo con el tipo de vinculación y la dedicación en tiempo del profesor</w:t>
      </w:r>
      <w:bookmarkEnd w:id="135"/>
    </w:p>
    <w:p w14:paraId="420D84AB" w14:textId="27F66634" w:rsidR="00AF4878" w:rsidRDefault="00B20765" w:rsidP="00AF4878">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1BA7644C" w14:textId="77777777" w:rsidR="00AF4878" w:rsidRPr="00E346EF" w:rsidRDefault="00AF4878" w:rsidP="00AF4878">
      <w:pPr>
        <w:pStyle w:val="Descripcin"/>
        <w:keepNext/>
        <w:spacing w:after="0"/>
        <w:rPr>
          <w:rFonts w:ascii="Arial" w:hAnsi="Arial" w:cs="Arial"/>
          <w:b w:val="0"/>
          <w:color w:val="auto"/>
          <w:sz w:val="20"/>
          <w:szCs w:val="22"/>
          <w:lang w:val="es-419"/>
        </w:rPr>
      </w:pPr>
      <w:bookmarkStart w:id="136" w:name="_Toc105568253"/>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30</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docentes del programa</w:t>
      </w:r>
      <w:r w:rsidRPr="00E346EF">
        <w:rPr>
          <w:rStyle w:val="Refdenotaalpie"/>
          <w:rFonts w:ascii="Arial" w:hAnsi="Arial" w:cs="Arial"/>
          <w:b w:val="0"/>
          <w:color w:val="auto"/>
          <w:sz w:val="20"/>
          <w:szCs w:val="22"/>
          <w:lang w:val="es-419"/>
        </w:rPr>
        <w:footnoteReference w:id="3"/>
      </w:r>
      <w:r>
        <w:rPr>
          <w:rFonts w:ascii="Arial" w:hAnsi="Arial" w:cs="Arial"/>
          <w:b w:val="0"/>
          <w:color w:val="auto"/>
          <w:sz w:val="20"/>
          <w:szCs w:val="22"/>
          <w:lang w:val="es-419"/>
        </w:rPr>
        <w:t>.</w:t>
      </w:r>
      <w:bookmarkEnd w:id="136"/>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37"/>
        <w:gridCol w:w="1471"/>
        <w:gridCol w:w="1471"/>
        <w:gridCol w:w="1471"/>
        <w:gridCol w:w="1336"/>
        <w:gridCol w:w="1919"/>
      </w:tblGrid>
      <w:tr w:rsidR="00AF4878" w:rsidRPr="009A3EE7" w14:paraId="46DF4F5F" w14:textId="17F44DDC" w:rsidTr="00AF4878">
        <w:trPr>
          <w:trHeight w:val="411"/>
        </w:trPr>
        <w:tc>
          <w:tcPr>
            <w:tcW w:w="924" w:type="pct"/>
            <w:vAlign w:val="center"/>
          </w:tcPr>
          <w:p w14:paraId="7FBF78B8" w14:textId="77777777" w:rsidR="00AF4878" w:rsidRPr="00EB5108" w:rsidRDefault="00AF4878" w:rsidP="006C3FDB">
            <w:pPr>
              <w:jc w:val="center"/>
              <w:rPr>
                <w:rFonts w:ascii="Arial" w:hAnsi="Arial" w:cs="Arial"/>
                <w:b/>
                <w:sz w:val="18"/>
                <w:szCs w:val="22"/>
                <w:lang w:val="es-419"/>
              </w:rPr>
            </w:pPr>
            <w:r w:rsidRPr="00EB5108">
              <w:rPr>
                <w:rFonts w:ascii="Arial" w:hAnsi="Arial" w:cs="Arial"/>
                <w:b/>
                <w:sz w:val="18"/>
                <w:szCs w:val="22"/>
                <w:lang w:val="es-419"/>
              </w:rPr>
              <w:t>Nombre del profesor</w:t>
            </w:r>
          </w:p>
        </w:tc>
        <w:tc>
          <w:tcPr>
            <w:tcW w:w="782" w:type="pct"/>
            <w:vAlign w:val="center"/>
          </w:tcPr>
          <w:p w14:paraId="4CE026D2" w14:textId="77777777" w:rsidR="00AF4878" w:rsidRPr="00EB5108" w:rsidRDefault="00AF4878" w:rsidP="00AF4878">
            <w:pPr>
              <w:jc w:val="center"/>
              <w:rPr>
                <w:rFonts w:ascii="Arial" w:hAnsi="Arial" w:cs="Arial"/>
                <w:b/>
                <w:sz w:val="18"/>
                <w:szCs w:val="22"/>
                <w:lang w:val="es-419"/>
              </w:rPr>
            </w:pPr>
            <w:r w:rsidRPr="00EB5108">
              <w:rPr>
                <w:rFonts w:ascii="Arial" w:hAnsi="Arial" w:cs="Arial"/>
                <w:b/>
                <w:sz w:val="18"/>
                <w:szCs w:val="22"/>
                <w:lang w:val="es-419"/>
              </w:rPr>
              <w:t>Vinculación</w:t>
            </w:r>
          </w:p>
          <w:p w14:paraId="6F872520" w14:textId="4E3E1364" w:rsidR="00AF4878" w:rsidRPr="00EB5108" w:rsidRDefault="00AF4878" w:rsidP="00AF4878">
            <w:pPr>
              <w:jc w:val="center"/>
              <w:rPr>
                <w:rFonts w:ascii="Arial" w:hAnsi="Arial" w:cs="Arial"/>
                <w:b/>
                <w:sz w:val="18"/>
                <w:szCs w:val="22"/>
                <w:lang w:val="es-419"/>
              </w:rPr>
            </w:pPr>
            <w:r w:rsidRPr="00EB5108">
              <w:rPr>
                <w:rFonts w:ascii="Arial" w:hAnsi="Arial" w:cs="Arial"/>
                <w:b/>
                <w:sz w:val="18"/>
                <w:szCs w:val="22"/>
                <w:lang w:val="es-419"/>
              </w:rPr>
              <w:t>(TC-MT-HC)</w:t>
            </w:r>
          </w:p>
        </w:tc>
        <w:tc>
          <w:tcPr>
            <w:tcW w:w="782" w:type="pct"/>
            <w:vAlign w:val="center"/>
          </w:tcPr>
          <w:p w14:paraId="2EA82740" w14:textId="3D0361C6" w:rsidR="00AF4878" w:rsidRPr="00EB5108" w:rsidRDefault="00AF4878" w:rsidP="006C3FDB">
            <w:pPr>
              <w:jc w:val="center"/>
              <w:rPr>
                <w:rFonts w:ascii="Arial" w:hAnsi="Arial" w:cs="Arial"/>
                <w:b/>
                <w:sz w:val="18"/>
                <w:szCs w:val="22"/>
                <w:lang w:val="es-419"/>
              </w:rPr>
            </w:pPr>
            <w:r>
              <w:rPr>
                <w:rFonts w:ascii="Arial" w:hAnsi="Arial" w:cs="Arial"/>
                <w:b/>
                <w:sz w:val="18"/>
                <w:szCs w:val="22"/>
                <w:lang w:val="es-419"/>
              </w:rPr>
              <w:t>Nivel de formación</w:t>
            </w:r>
          </w:p>
        </w:tc>
        <w:tc>
          <w:tcPr>
            <w:tcW w:w="782" w:type="pct"/>
            <w:vAlign w:val="center"/>
          </w:tcPr>
          <w:p w14:paraId="03F68803" w14:textId="77777777" w:rsidR="00AF4878" w:rsidRPr="00EB5108" w:rsidRDefault="00AF4878" w:rsidP="006C3FDB">
            <w:pPr>
              <w:jc w:val="center"/>
              <w:rPr>
                <w:rFonts w:ascii="Arial" w:hAnsi="Arial" w:cs="Arial"/>
                <w:b/>
                <w:sz w:val="18"/>
                <w:szCs w:val="22"/>
                <w:lang w:val="es-419"/>
              </w:rPr>
            </w:pPr>
            <w:r w:rsidRPr="00EB5108">
              <w:rPr>
                <w:rFonts w:ascii="Arial" w:hAnsi="Arial" w:cs="Arial"/>
                <w:b/>
                <w:sz w:val="18"/>
                <w:szCs w:val="22"/>
                <w:lang w:val="es-419"/>
              </w:rPr>
              <w:t>Vinculación</w:t>
            </w:r>
          </w:p>
          <w:p w14:paraId="23CC92B0" w14:textId="77777777" w:rsidR="00AF4878" w:rsidRPr="00EB5108" w:rsidRDefault="00AF4878" w:rsidP="006C3FDB">
            <w:pPr>
              <w:jc w:val="center"/>
              <w:rPr>
                <w:rFonts w:ascii="Arial" w:hAnsi="Arial" w:cs="Arial"/>
                <w:b/>
                <w:sz w:val="18"/>
                <w:szCs w:val="22"/>
                <w:lang w:val="es-419"/>
              </w:rPr>
            </w:pPr>
            <w:r w:rsidRPr="00EB5108">
              <w:rPr>
                <w:rFonts w:ascii="Arial" w:hAnsi="Arial" w:cs="Arial"/>
                <w:b/>
                <w:sz w:val="18"/>
                <w:szCs w:val="22"/>
                <w:lang w:val="es-419"/>
              </w:rPr>
              <w:t>(TC-MT-HC)</w:t>
            </w:r>
          </w:p>
        </w:tc>
        <w:tc>
          <w:tcPr>
            <w:tcW w:w="710" w:type="pct"/>
            <w:vAlign w:val="center"/>
          </w:tcPr>
          <w:p w14:paraId="78E099E6" w14:textId="32F08D59" w:rsidR="00AF4878" w:rsidRPr="00EB5108" w:rsidRDefault="00AF4878" w:rsidP="00AF4878">
            <w:pPr>
              <w:jc w:val="center"/>
              <w:rPr>
                <w:rFonts w:ascii="Arial" w:hAnsi="Arial" w:cs="Arial"/>
                <w:b/>
                <w:sz w:val="18"/>
                <w:szCs w:val="22"/>
                <w:lang w:val="es-419"/>
              </w:rPr>
            </w:pPr>
            <w:r>
              <w:rPr>
                <w:rFonts w:ascii="Arial" w:hAnsi="Arial" w:cs="Arial"/>
                <w:b/>
                <w:sz w:val="18"/>
                <w:szCs w:val="22"/>
                <w:lang w:val="es-419"/>
              </w:rPr>
              <w:t>Funciones en el programa</w:t>
            </w:r>
          </w:p>
        </w:tc>
        <w:tc>
          <w:tcPr>
            <w:tcW w:w="1020" w:type="pct"/>
            <w:vAlign w:val="center"/>
          </w:tcPr>
          <w:p w14:paraId="5B0149B5" w14:textId="5DEEF03A" w:rsidR="00AF4878" w:rsidRPr="00EB5108" w:rsidRDefault="00AF4878" w:rsidP="006C3FDB">
            <w:pPr>
              <w:jc w:val="center"/>
              <w:rPr>
                <w:rFonts w:ascii="Arial" w:hAnsi="Arial" w:cs="Arial"/>
                <w:b/>
                <w:sz w:val="18"/>
                <w:szCs w:val="22"/>
                <w:lang w:val="es-419"/>
              </w:rPr>
            </w:pPr>
            <w:r>
              <w:rPr>
                <w:rFonts w:ascii="Arial" w:hAnsi="Arial" w:cs="Arial"/>
                <w:b/>
                <w:sz w:val="18"/>
                <w:szCs w:val="22"/>
                <w:lang w:val="es-419"/>
              </w:rPr>
              <w:t>% de la labor académica asignada al programa</w:t>
            </w:r>
          </w:p>
        </w:tc>
      </w:tr>
      <w:tr w:rsidR="00AF4878" w:rsidRPr="009A3EE7" w14:paraId="09007154" w14:textId="1B92A1A2" w:rsidTr="00AF4878">
        <w:tc>
          <w:tcPr>
            <w:tcW w:w="924" w:type="pct"/>
            <w:vAlign w:val="center"/>
          </w:tcPr>
          <w:p w14:paraId="77BB9338" w14:textId="77777777" w:rsidR="00AF4878" w:rsidRPr="009A3EE7" w:rsidRDefault="00AF4878" w:rsidP="006C3FDB">
            <w:pPr>
              <w:jc w:val="center"/>
              <w:rPr>
                <w:rFonts w:ascii="Arial" w:hAnsi="Arial" w:cs="Arial"/>
                <w:sz w:val="20"/>
                <w:szCs w:val="22"/>
                <w:lang w:val="es-419"/>
              </w:rPr>
            </w:pPr>
          </w:p>
        </w:tc>
        <w:tc>
          <w:tcPr>
            <w:tcW w:w="782" w:type="pct"/>
            <w:vAlign w:val="center"/>
          </w:tcPr>
          <w:p w14:paraId="720BCA0B" w14:textId="77777777" w:rsidR="00AF4878" w:rsidRPr="009A3EE7" w:rsidRDefault="00AF4878" w:rsidP="006C3FDB">
            <w:pPr>
              <w:jc w:val="center"/>
              <w:rPr>
                <w:rFonts w:ascii="Arial" w:hAnsi="Arial" w:cs="Arial"/>
                <w:sz w:val="20"/>
                <w:szCs w:val="22"/>
                <w:lang w:val="es-419"/>
              </w:rPr>
            </w:pPr>
          </w:p>
        </w:tc>
        <w:tc>
          <w:tcPr>
            <w:tcW w:w="782" w:type="pct"/>
            <w:vAlign w:val="center"/>
          </w:tcPr>
          <w:p w14:paraId="49530E31" w14:textId="77777777" w:rsidR="00AF4878" w:rsidRPr="009A3EE7" w:rsidRDefault="00AF4878" w:rsidP="006C3FDB">
            <w:pPr>
              <w:jc w:val="center"/>
              <w:rPr>
                <w:rFonts w:ascii="Arial" w:hAnsi="Arial" w:cs="Arial"/>
                <w:sz w:val="20"/>
                <w:szCs w:val="22"/>
                <w:lang w:val="es-419"/>
              </w:rPr>
            </w:pPr>
          </w:p>
        </w:tc>
        <w:tc>
          <w:tcPr>
            <w:tcW w:w="782" w:type="pct"/>
            <w:vAlign w:val="center"/>
          </w:tcPr>
          <w:p w14:paraId="125453EE" w14:textId="77777777" w:rsidR="00AF4878" w:rsidRPr="009A3EE7" w:rsidRDefault="00AF4878" w:rsidP="006C3FDB">
            <w:pPr>
              <w:jc w:val="center"/>
              <w:rPr>
                <w:rFonts w:ascii="Arial" w:hAnsi="Arial" w:cs="Arial"/>
                <w:sz w:val="20"/>
                <w:szCs w:val="22"/>
                <w:lang w:val="es-419"/>
              </w:rPr>
            </w:pPr>
          </w:p>
        </w:tc>
        <w:tc>
          <w:tcPr>
            <w:tcW w:w="710" w:type="pct"/>
          </w:tcPr>
          <w:p w14:paraId="233C2297" w14:textId="77777777" w:rsidR="00AF4878" w:rsidRPr="009A3EE7" w:rsidRDefault="00AF4878" w:rsidP="006C3FDB">
            <w:pPr>
              <w:jc w:val="center"/>
              <w:rPr>
                <w:rFonts w:ascii="Arial" w:hAnsi="Arial" w:cs="Arial"/>
                <w:sz w:val="20"/>
                <w:szCs w:val="22"/>
                <w:lang w:val="es-419"/>
              </w:rPr>
            </w:pPr>
          </w:p>
        </w:tc>
        <w:tc>
          <w:tcPr>
            <w:tcW w:w="1020" w:type="pct"/>
            <w:vAlign w:val="center"/>
          </w:tcPr>
          <w:p w14:paraId="48249B0A" w14:textId="1B6C4267" w:rsidR="00AF4878" w:rsidRPr="009A3EE7" w:rsidRDefault="00AF4878" w:rsidP="006C3FDB">
            <w:pPr>
              <w:jc w:val="center"/>
              <w:rPr>
                <w:rFonts w:ascii="Arial" w:hAnsi="Arial" w:cs="Arial"/>
                <w:sz w:val="20"/>
                <w:szCs w:val="22"/>
                <w:lang w:val="es-419"/>
              </w:rPr>
            </w:pPr>
          </w:p>
        </w:tc>
      </w:tr>
      <w:tr w:rsidR="009E7C48" w:rsidRPr="009A3EE7" w14:paraId="0626BB1F" w14:textId="77777777" w:rsidTr="00AF4878">
        <w:tc>
          <w:tcPr>
            <w:tcW w:w="924" w:type="pct"/>
            <w:vAlign w:val="center"/>
          </w:tcPr>
          <w:p w14:paraId="0E1D6BB7" w14:textId="77777777" w:rsidR="009E7C48" w:rsidRPr="009A3EE7" w:rsidRDefault="009E7C48" w:rsidP="006C3FDB">
            <w:pPr>
              <w:jc w:val="center"/>
              <w:rPr>
                <w:rFonts w:ascii="Arial" w:hAnsi="Arial" w:cs="Arial"/>
                <w:sz w:val="20"/>
                <w:szCs w:val="22"/>
                <w:lang w:val="es-419"/>
              </w:rPr>
            </w:pPr>
          </w:p>
        </w:tc>
        <w:tc>
          <w:tcPr>
            <w:tcW w:w="782" w:type="pct"/>
            <w:vAlign w:val="center"/>
          </w:tcPr>
          <w:p w14:paraId="19B9FC1D" w14:textId="77777777" w:rsidR="009E7C48" w:rsidRPr="009A3EE7" w:rsidRDefault="009E7C48" w:rsidP="006C3FDB">
            <w:pPr>
              <w:jc w:val="center"/>
              <w:rPr>
                <w:rFonts w:ascii="Arial" w:hAnsi="Arial" w:cs="Arial"/>
                <w:sz w:val="20"/>
                <w:szCs w:val="22"/>
                <w:lang w:val="es-419"/>
              </w:rPr>
            </w:pPr>
          </w:p>
        </w:tc>
        <w:tc>
          <w:tcPr>
            <w:tcW w:w="782" w:type="pct"/>
            <w:vAlign w:val="center"/>
          </w:tcPr>
          <w:p w14:paraId="0F099398" w14:textId="77777777" w:rsidR="009E7C48" w:rsidRPr="009A3EE7" w:rsidRDefault="009E7C48" w:rsidP="006C3FDB">
            <w:pPr>
              <w:jc w:val="center"/>
              <w:rPr>
                <w:rFonts w:ascii="Arial" w:hAnsi="Arial" w:cs="Arial"/>
                <w:sz w:val="20"/>
                <w:szCs w:val="22"/>
                <w:lang w:val="es-419"/>
              </w:rPr>
            </w:pPr>
          </w:p>
        </w:tc>
        <w:tc>
          <w:tcPr>
            <w:tcW w:w="782" w:type="pct"/>
            <w:vAlign w:val="center"/>
          </w:tcPr>
          <w:p w14:paraId="7D6FE463" w14:textId="77777777" w:rsidR="009E7C48" w:rsidRPr="009A3EE7" w:rsidRDefault="009E7C48" w:rsidP="006C3FDB">
            <w:pPr>
              <w:jc w:val="center"/>
              <w:rPr>
                <w:rFonts w:ascii="Arial" w:hAnsi="Arial" w:cs="Arial"/>
                <w:sz w:val="20"/>
                <w:szCs w:val="22"/>
                <w:lang w:val="es-419"/>
              </w:rPr>
            </w:pPr>
          </w:p>
        </w:tc>
        <w:tc>
          <w:tcPr>
            <w:tcW w:w="710" w:type="pct"/>
          </w:tcPr>
          <w:p w14:paraId="4899B6AE" w14:textId="77777777" w:rsidR="009E7C48" w:rsidRPr="009A3EE7" w:rsidRDefault="009E7C48" w:rsidP="006C3FDB">
            <w:pPr>
              <w:jc w:val="center"/>
              <w:rPr>
                <w:rFonts w:ascii="Arial" w:hAnsi="Arial" w:cs="Arial"/>
                <w:sz w:val="20"/>
                <w:szCs w:val="22"/>
                <w:lang w:val="es-419"/>
              </w:rPr>
            </w:pPr>
          </w:p>
        </w:tc>
        <w:tc>
          <w:tcPr>
            <w:tcW w:w="1020" w:type="pct"/>
            <w:vAlign w:val="center"/>
          </w:tcPr>
          <w:p w14:paraId="4C020FD8" w14:textId="77777777" w:rsidR="009E7C48" w:rsidRPr="009A3EE7" w:rsidRDefault="009E7C48" w:rsidP="006C3FDB">
            <w:pPr>
              <w:jc w:val="center"/>
              <w:rPr>
                <w:rFonts w:ascii="Arial" w:hAnsi="Arial" w:cs="Arial"/>
                <w:sz w:val="20"/>
                <w:szCs w:val="22"/>
                <w:lang w:val="es-419"/>
              </w:rPr>
            </w:pPr>
          </w:p>
        </w:tc>
      </w:tr>
      <w:tr w:rsidR="009E7C48" w:rsidRPr="009A3EE7" w14:paraId="2FAA9F60" w14:textId="77777777" w:rsidTr="00AF4878">
        <w:tc>
          <w:tcPr>
            <w:tcW w:w="924" w:type="pct"/>
            <w:vAlign w:val="center"/>
          </w:tcPr>
          <w:p w14:paraId="009C361F" w14:textId="77777777" w:rsidR="009E7C48" w:rsidRPr="009A3EE7" w:rsidRDefault="009E7C48" w:rsidP="006C3FDB">
            <w:pPr>
              <w:jc w:val="center"/>
              <w:rPr>
                <w:rFonts w:ascii="Arial" w:hAnsi="Arial" w:cs="Arial"/>
                <w:sz w:val="20"/>
                <w:szCs w:val="22"/>
                <w:lang w:val="es-419"/>
              </w:rPr>
            </w:pPr>
          </w:p>
        </w:tc>
        <w:tc>
          <w:tcPr>
            <w:tcW w:w="782" w:type="pct"/>
            <w:vAlign w:val="center"/>
          </w:tcPr>
          <w:p w14:paraId="03D4E2F6" w14:textId="77777777" w:rsidR="009E7C48" w:rsidRPr="009A3EE7" w:rsidRDefault="009E7C48" w:rsidP="006C3FDB">
            <w:pPr>
              <w:jc w:val="center"/>
              <w:rPr>
                <w:rFonts w:ascii="Arial" w:hAnsi="Arial" w:cs="Arial"/>
                <w:sz w:val="20"/>
                <w:szCs w:val="22"/>
                <w:lang w:val="es-419"/>
              </w:rPr>
            </w:pPr>
          </w:p>
        </w:tc>
        <w:tc>
          <w:tcPr>
            <w:tcW w:w="782" w:type="pct"/>
            <w:vAlign w:val="center"/>
          </w:tcPr>
          <w:p w14:paraId="1913A47A" w14:textId="77777777" w:rsidR="009E7C48" w:rsidRPr="009A3EE7" w:rsidRDefault="009E7C48" w:rsidP="006C3FDB">
            <w:pPr>
              <w:jc w:val="center"/>
              <w:rPr>
                <w:rFonts w:ascii="Arial" w:hAnsi="Arial" w:cs="Arial"/>
                <w:sz w:val="20"/>
                <w:szCs w:val="22"/>
                <w:lang w:val="es-419"/>
              </w:rPr>
            </w:pPr>
          </w:p>
        </w:tc>
        <w:tc>
          <w:tcPr>
            <w:tcW w:w="782" w:type="pct"/>
            <w:vAlign w:val="center"/>
          </w:tcPr>
          <w:p w14:paraId="2199A8A2" w14:textId="77777777" w:rsidR="009E7C48" w:rsidRPr="009A3EE7" w:rsidRDefault="009E7C48" w:rsidP="006C3FDB">
            <w:pPr>
              <w:jc w:val="center"/>
              <w:rPr>
                <w:rFonts w:ascii="Arial" w:hAnsi="Arial" w:cs="Arial"/>
                <w:sz w:val="20"/>
                <w:szCs w:val="22"/>
                <w:lang w:val="es-419"/>
              </w:rPr>
            </w:pPr>
          </w:p>
        </w:tc>
        <w:tc>
          <w:tcPr>
            <w:tcW w:w="710" w:type="pct"/>
          </w:tcPr>
          <w:p w14:paraId="1EE70DED" w14:textId="77777777" w:rsidR="009E7C48" w:rsidRPr="009A3EE7" w:rsidRDefault="009E7C48" w:rsidP="006C3FDB">
            <w:pPr>
              <w:jc w:val="center"/>
              <w:rPr>
                <w:rFonts w:ascii="Arial" w:hAnsi="Arial" w:cs="Arial"/>
                <w:sz w:val="20"/>
                <w:szCs w:val="22"/>
                <w:lang w:val="es-419"/>
              </w:rPr>
            </w:pPr>
          </w:p>
        </w:tc>
        <w:tc>
          <w:tcPr>
            <w:tcW w:w="1020" w:type="pct"/>
            <w:vAlign w:val="center"/>
          </w:tcPr>
          <w:p w14:paraId="210DF632" w14:textId="77777777" w:rsidR="009E7C48" w:rsidRPr="009A3EE7" w:rsidRDefault="009E7C48" w:rsidP="006C3FDB">
            <w:pPr>
              <w:jc w:val="center"/>
              <w:rPr>
                <w:rFonts w:ascii="Arial" w:hAnsi="Arial" w:cs="Arial"/>
                <w:sz w:val="20"/>
                <w:szCs w:val="22"/>
                <w:lang w:val="es-419"/>
              </w:rPr>
            </w:pPr>
          </w:p>
        </w:tc>
      </w:tr>
      <w:tr w:rsidR="009E7C48" w:rsidRPr="009A3EE7" w14:paraId="342D9185" w14:textId="77777777" w:rsidTr="00AF4878">
        <w:tc>
          <w:tcPr>
            <w:tcW w:w="924" w:type="pct"/>
            <w:vAlign w:val="center"/>
          </w:tcPr>
          <w:p w14:paraId="2A48D21F" w14:textId="77777777" w:rsidR="009E7C48" w:rsidRPr="009A3EE7" w:rsidRDefault="009E7C48" w:rsidP="006C3FDB">
            <w:pPr>
              <w:jc w:val="center"/>
              <w:rPr>
                <w:rFonts w:ascii="Arial" w:hAnsi="Arial" w:cs="Arial"/>
                <w:sz w:val="20"/>
                <w:szCs w:val="22"/>
                <w:lang w:val="es-419"/>
              </w:rPr>
            </w:pPr>
          </w:p>
        </w:tc>
        <w:tc>
          <w:tcPr>
            <w:tcW w:w="782" w:type="pct"/>
            <w:vAlign w:val="center"/>
          </w:tcPr>
          <w:p w14:paraId="46B1C0A2" w14:textId="77777777" w:rsidR="009E7C48" w:rsidRPr="009A3EE7" w:rsidRDefault="009E7C48" w:rsidP="006C3FDB">
            <w:pPr>
              <w:jc w:val="center"/>
              <w:rPr>
                <w:rFonts w:ascii="Arial" w:hAnsi="Arial" w:cs="Arial"/>
                <w:sz w:val="20"/>
                <w:szCs w:val="22"/>
                <w:lang w:val="es-419"/>
              </w:rPr>
            </w:pPr>
          </w:p>
        </w:tc>
        <w:tc>
          <w:tcPr>
            <w:tcW w:w="782" w:type="pct"/>
            <w:vAlign w:val="center"/>
          </w:tcPr>
          <w:p w14:paraId="2C37EABC" w14:textId="77777777" w:rsidR="009E7C48" w:rsidRPr="009A3EE7" w:rsidRDefault="009E7C48" w:rsidP="006C3FDB">
            <w:pPr>
              <w:jc w:val="center"/>
              <w:rPr>
                <w:rFonts w:ascii="Arial" w:hAnsi="Arial" w:cs="Arial"/>
                <w:sz w:val="20"/>
                <w:szCs w:val="22"/>
                <w:lang w:val="es-419"/>
              </w:rPr>
            </w:pPr>
          </w:p>
        </w:tc>
        <w:tc>
          <w:tcPr>
            <w:tcW w:w="782" w:type="pct"/>
            <w:vAlign w:val="center"/>
          </w:tcPr>
          <w:p w14:paraId="7834E6A4" w14:textId="77777777" w:rsidR="009E7C48" w:rsidRPr="009A3EE7" w:rsidRDefault="009E7C48" w:rsidP="006C3FDB">
            <w:pPr>
              <w:jc w:val="center"/>
              <w:rPr>
                <w:rFonts w:ascii="Arial" w:hAnsi="Arial" w:cs="Arial"/>
                <w:sz w:val="20"/>
                <w:szCs w:val="22"/>
                <w:lang w:val="es-419"/>
              </w:rPr>
            </w:pPr>
          </w:p>
        </w:tc>
        <w:tc>
          <w:tcPr>
            <w:tcW w:w="710" w:type="pct"/>
          </w:tcPr>
          <w:p w14:paraId="20811233" w14:textId="77777777" w:rsidR="009E7C48" w:rsidRPr="009A3EE7" w:rsidRDefault="009E7C48" w:rsidP="006C3FDB">
            <w:pPr>
              <w:jc w:val="center"/>
              <w:rPr>
                <w:rFonts w:ascii="Arial" w:hAnsi="Arial" w:cs="Arial"/>
                <w:sz w:val="20"/>
                <w:szCs w:val="22"/>
                <w:lang w:val="es-419"/>
              </w:rPr>
            </w:pPr>
          </w:p>
        </w:tc>
        <w:tc>
          <w:tcPr>
            <w:tcW w:w="1020" w:type="pct"/>
            <w:vAlign w:val="center"/>
          </w:tcPr>
          <w:p w14:paraId="12A3E24E" w14:textId="77777777" w:rsidR="009E7C48" w:rsidRPr="009A3EE7" w:rsidRDefault="009E7C48" w:rsidP="006C3FDB">
            <w:pPr>
              <w:jc w:val="center"/>
              <w:rPr>
                <w:rFonts w:ascii="Arial" w:hAnsi="Arial" w:cs="Arial"/>
                <w:sz w:val="20"/>
                <w:szCs w:val="22"/>
                <w:lang w:val="es-419"/>
              </w:rPr>
            </w:pPr>
          </w:p>
        </w:tc>
      </w:tr>
      <w:tr w:rsidR="009E7C48" w:rsidRPr="009A3EE7" w14:paraId="4E39DD2A" w14:textId="77777777" w:rsidTr="00AF4878">
        <w:tc>
          <w:tcPr>
            <w:tcW w:w="924" w:type="pct"/>
            <w:vAlign w:val="center"/>
          </w:tcPr>
          <w:p w14:paraId="15EC1D4E" w14:textId="77777777" w:rsidR="009E7C48" w:rsidRPr="009A3EE7" w:rsidRDefault="009E7C48" w:rsidP="006C3FDB">
            <w:pPr>
              <w:jc w:val="center"/>
              <w:rPr>
                <w:rFonts w:ascii="Arial" w:hAnsi="Arial" w:cs="Arial"/>
                <w:sz w:val="20"/>
                <w:szCs w:val="22"/>
                <w:lang w:val="es-419"/>
              </w:rPr>
            </w:pPr>
          </w:p>
        </w:tc>
        <w:tc>
          <w:tcPr>
            <w:tcW w:w="782" w:type="pct"/>
            <w:vAlign w:val="center"/>
          </w:tcPr>
          <w:p w14:paraId="1E2CEDF0" w14:textId="77777777" w:rsidR="009E7C48" w:rsidRPr="009A3EE7" w:rsidRDefault="009E7C48" w:rsidP="006C3FDB">
            <w:pPr>
              <w:jc w:val="center"/>
              <w:rPr>
                <w:rFonts w:ascii="Arial" w:hAnsi="Arial" w:cs="Arial"/>
                <w:sz w:val="20"/>
                <w:szCs w:val="22"/>
                <w:lang w:val="es-419"/>
              </w:rPr>
            </w:pPr>
          </w:p>
        </w:tc>
        <w:tc>
          <w:tcPr>
            <w:tcW w:w="782" w:type="pct"/>
            <w:vAlign w:val="center"/>
          </w:tcPr>
          <w:p w14:paraId="3CB0D74C" w14:textId="77777777" w:rsidR="009E7C48" w:rsidRPr="009A3EE7" w:rsidRDefault="009E7C48" w:rsidP="006C3FDB">
            <w:pPr>
              <w:jc w:val="center"/>
              <w:rPr>
                <w:rFonts w:ascii="Arial" w:hAnsi="Arial" w:cs="Arial"/>
                <w:sz w:val="20"/>
                <w:szCs w:val="22"/>
                <w:lang w:val="es-419"/>
              </w:rPr>
            </w:pPr>
          </w:p>
        </w:tc>
        <w:tc>
          <w:tcPr>
            <w:tcW w:w="782" w:type="pct"/>
            <w:vAlign w:val="center"/>
          </w:tcPr>
          <w:p w14:paraId="6740408B" w14:textId="77777777" w:rsidR="009E7C48" w:rsidRPr="009A3EE7" w:rsidRDefault="009E7C48" w:rsidP="006C3FDB">
            <w:pPr>
              <w:jc w:val="center"/>
              <w:rPr>
                <w:rFonts w:ascii="Arial" w:hAnsi="Arial" w:cs="Arial"/>
                <w:sz w:val="20"/>
                <w:szCs w:val="22"/>
                <w:lang w:val="es-419"/>
              </w:rPr>
            </w:pPr>
          </w:p>
        </w:tc>
        <w:tc>
          <w:tcPr>
            <w:tcW w:w="710" w:type="pct"/>
          </w:tcPr>
          <w:p w14:paraId="26F90EB5" w14:textId="77777777" w:rsidR="009E7C48" w:rsidRPr="009A3EE7" w:rsidRDefault="009E7C48" w:rsidP="006C3FDB">
            <w:pPr>
              <w:jc w:val="center"/>
              <w:rPr>
                <w:rFonts w:ascii="Arial" w:hAnsi="Arial" w:cs="Arial"/>
                <w:sz w:val="20"/>
                <w:szCs w:val="22"/>
                <w:lang w:val="es-419"/>
              </w:rPr>
            </w:pPr>
          </w:p>
        </w:tc>
        <w:tc>
          <w:tcPr>
            <w:tcW w:w="1020" w:type="pct"/>
            <w:vAlign w:val="center"/>
          </w:tcPr>
          <w:p w14:paraId="3BB5F30C" w14:textId="77777777" w:rsidR="009E7C48" w:rsidRPr="009A3EE7" w:rsidRDefault="009E7C48" w:rsidP="006C3FDB">
            <w:pPr>
              <w:jc w:val="center"/>
              <w:rPr>
                <w:rFonts w:ascii="Arial" w:hAnsi="Arial" w:cs="Arial"/>
                <w:sz w:val="20"/>
                <w:szCs w:val="22"/>
                <w:lang w:val="es-419"/>
              </w:rPr>
            </w:pPr>
          </w:p>
        </w:tc>
      </w:tr>
      <w:tr w:rsidR="009E7C48" w:rsidRPr="009A3EE7" w14:paraId="56AF8B75" w14:textId="77777777" w:rsidTr="00AF4878">
        <w:tc>
          <w:tcPr>
            <w:tcW w:w="924" w:type="pct"/>
            <w:vAlign w:val="center"/>
          </w:tcPr>
          <w:p w14:paraId="7DF448FB" w14:textId="77777777" w:rsidR="009E7C48" w:rsidRPr="009A3EE7" w:rsidRDefault="009E7C48" w:rsidP="006C3FDB">
            <w:pPr>
              <w:jc w:val="center"/>
              <w:rPr>
                <w:rFonts w:ascii="Arial" w:hAnsi="Arial" w:cs="Arial"/>
                <w:sz w:val="20"/>
                <w:szCs w:val="22"/>
                <w:lang w:val="es-419"/>
              </w:rPr>
            </w:pPr>
          </w:p>
        </w:tc>
        <w:tc>
          <w:tcPr>
            <w:tcW w:w="782" w:type="pct"/>
            <w:vAlign w:val="center"/>
          </w:tcPr>
          <w:p w14:paraId="1FA0C4F0" w14:textId="77777777" w:rsidR="009E7C48" w:rsidRPr="009A3EE7" w:rsidRDefault="009E7C48" w:rsidP="006C3FDB">
            <w:pPr>
              <w:jc w:val="center"/>
              <w:rPr>
                <w:rFonts w:ascii="Arial" w:hAnsi="Arial" w:cs="Arial"/>
                <w:sz w:val="20"/>
                <w:szCs w:val="22"/>
                <w:lang w:val="es-419"/>
              </w:rPr>
            </w:pPr>
          </w:p>
        </w:tc>
        <w:tc>
          <w:tcPr>
            <w:tcW w:w="782" w:type="pct"/>
            <w:vAlign w:val="center"/>
          </w:tcPr>
          <w:p w14:paraId="75AFF97C" w14:textId="77777777" w:rsidR="009E7C48" w:rsidRPr="009A3EE7" w:rsidRDefault="009E7C48" w:rsidP="006C3FDB">
            <w:pPr>
              <w:jc w:val="center"/>
              <w:rPr>
                <w:rFonts w:ascii="Arial" w:hAnsi="Arial" w:cs="Arial"/>
                <w:sz w:val="20"/>
                <w:szCs w:val="22"/>
                <w:lang w:val="es-419"/>
              </w:rPr>
            </w:pPr>
          </w:p>
        </w:tc>
        <w:tc>
          <w:tcPr>
            <w:tcW w:w="782" w:type="pct"/>
            <w:vAlign w:val="center"/>
          </w:tcPr>
          <w:p w14:paraId="7B030321" w14:textId="77777777" w:rsidR="009E7C48" w:rsidRPr="009A3EE7" w:rsidRDefault="009E7C48" w:rsidP="006C3FDB">
            <w:pPr>
              <w:jc w:val="center"/>
              <w:rPr>
                <w:rFonts w:ascii="Arial" w:hAnsi="Arial" w:cs="Arial"/>
                <w:sz w:val="20"/>
                <w:szCs w:val="22"/>
                <w:lang w:val="es-419"/>
              </w:rPr>
            </w:pPr>
          </w:p>
        </w:tc>
        <w:tc>
          <w:tcPr>
            <w:tcW w:w="710" w:type="pct"/>
          </w:tcPr>
          <w:p w14:paraId="3D9BF735" w14:textId="77777777" w:rsidR="009E7C48" w:rsidRPr="009A3EE7" w:rsidRDefault="009E7C48" w:rsidP="006C3FDB">
            <w:pPr>
              <w:jc w:val="center"/>
              <w:rPr>
                <w:rFonts w:ascii="Arial" w:hAnsi="Arial" w:cs="Arial"/>
                <w:sz w:val="20"/>
                <w:szCs w:val="22"/>
                <w:lang w:val="es-419"/>
              </w:rPr>
            </w:pPr>
          </w:p>
        </w:tc>
        <w:tc>
          <w:tcPr>
            <w:tcW w:w="1020" w:type="pct"/>
            <w:vAlign w:val="center"/>
          </w:tcPr>
          <w:p w14:paraId="23678D96" w14:textId="77777777" w:rsidR="009E7C48" w:rsidRPr="009A3EE7" w:rsidRDefault="009E7C48" w:rsidP="006C3FDB">
            <w:pPr>
              <w:jc w:val="center"/>
              <w:rPr>
                <w:rFonts w:ascii="Arial" w:hAnsi="Arial" w:cs="Arial"/>
                <w:sz w:val="20"/>
                <w:szCs w:val="22"/>
                <w:lang w:val="es-419"/>
              </w:rPr>
            </w:pPr>
          </w:p>
        </w:tc>
      </w:tr>
      <w:tr w:rsidR="009E7C48" w:rsidRPr="009A3EE7" w14:paraId="0AAAB193" w14:textId="77777777" w:rsidTr="00AF4878">
        <w:tc>
          <w:tcPr>
            <w:tcW w:w="924" w:type="pct"/>
            <w:vAlign w:val="center"/>
          </w:tcPr>
          <w:p w14:paraId="5E61B9DE" w14:textId="77777777" w:rsidR="009E7C48" w:rsidRPr="009A3EE7" w:rsidRDefault="009E7C48" w:rsidP="006C3FDB">
            <w:pPr>
              <w:jc w:val="center"/>
              <w:rPr>
                <w:rFonts w:ascii="Arial" w:hAnsi="Arial" w:cs="Arial"/>
                <w:sz w:val="20"/>
                <w:szCs w:val="22"/>
                <w:lang w:val="es-419"/>
              </w:rPr>
            </w:pPr>
          </w:p>
        </w:tc>
        <w:tc>
          <w:tcPr>
            <w:tcW w:w="782" w:type="pct"/>
            <w:vAlign w:val="center"/>
          </w:tcPr>
          <w:p w14:paraId="662452D0" w14:textId="77777777" w:rsidR="009E7C48" w:rsidRPr="009A3EE7" w:rsidRDefault="009E7C48" w:rsidP="006C3FDB">
            <w:pPr>
              <w:jc w:val="center"/>
              <w:rPr>
                <w:rFonts w:ascii="Arial" w:hAnsi="Arial" w:cs="Arial"/>
                <w:sz w:val="20"/>
                <w:szCs w:val="22"/>
                <w:lang w:val="es-419"/>
              </w:rPr>
            </w:pPr>
          </w:p>
        </w:tc>
        <w:tc>
          <w:tcPr>
            <w:tcW w:w="782" w:type="pct"/>
            <w:vAlign w:val="center"/>
          </w:tcPr>
          <w:p w14:paraId="1A89D540" w14:textId="77777777" w:rsidR="009E7C48" w:rsidRPr="009A3EE7" w:rsidRDefault="009E7C48" w:rsidP="006C3FDB">
            <w:pPr>
              <w:jc w:val="center"/>
              <w:rPr>
                <w:rFonts w:ascii="Arial" w:hAnsi="Arial" w:cs="Arial"/>
                <w:sz w:val="20"/>
                <w:szCs w:val="22"/>
                <w:lang w:val="es-419"/>
              </w:rPr>
            </w:pPr>
          </w:p>
        </w:tc>
        <w:tc>
          <w:tcPr>
            <w:tcW w:w="782" w:type="pct"/>
            <w:vAlign w:val="center"/>
          </w:tcPr>
          <w:p w14:paraId="34C6AA01" w14:textId="77777777" w:rsidR="009E7C48" w:rsidRPr="009A3EE7" w:rsidRDefault="009E7C48" w:rsidP="006C3FDB">
            <w:pPr>
              <w:jc w:val="center"/>
              <w:rPr>
                <w:rFonts w:ascii="Arial" w:hAnsi="Arial" w:cs="Arial"/>
                <w:sz w:val="20"/>
                <w:szCs w:val="22"/>
                <w:lang w:val="es-419"/>
              </w:rPr>
            </w:pPr>
          </w:p>
        </w:tc>
        <w:tc>
          <w:tcPr>
            <w:tcW w:w="710" w:type="pct"/>
          </w:tcPr>
          <w:p w14:paraId="4474B337" w14:textId="77777777" w:rsidR="009E7C48" w:rsidRPr="009A3EE7" w:rsidRDefault="009E7C48" w:rsidP="006C3FDB">
            <w:pPr>
              <w:jc w:val="center"/>
              <w:rPr>
                <w:rFonts w:ascii="Arial" w:hAnsi="Arial" w:cs="Arial"/>
                <w:sz w:val="20"/>
                <w:szCs w:val="22"/>
                <w:lang w:val="es-419"/>
              </w:rPr>
            </w:pPr>
          </w:p>
        </w:tc>
        <w:tc>
          <w:tcPr>
            <w:tcW w:w="1020" w:type="pct"/>
            <w:vAlign w:val="center"/>
          </w:tcPr>
          <w:p w14:paraId="4C0C306D" w14:textId="77777777" w:rsidR="009E7C48" w:rsidRPr="009A3EE7" w:rsidRDefault="009E7C48" w:rsidP="006C3FDB">
            <w:pPr>
              <w:jc w:val="center"/>
              <w:rPr>
                <w:rFonts w:ascii="Arial" w:hAnsi="Arial" w:cs="Arial"/>
                <w:sz w:val="20"/>
                <w:szCs w:val="22"/>
                <w:lang w:val="es-419"/>
              </w:rPr>
            </w:pPr>
          </w:p>
        </w:tc>
      </w:tr>
      <w:tr w:rsidR="009E7C48" w:rsidRPr="009A3EE7" w14:paraId="276E115A" w14:textId="77777777" w:rsidTr="00AF4878">
        <w:tc>
          <w:tcPr>
            <w:tcW w:w="924" w:type="pct"/>
            <w:vAlign w:val="center"/>
          </w:tcPr>
          <w:p w14:paraId="030ECECB" w14:textId="77777777" w:rsidR="009E7C48" w:rsidRPr="009A3EE7" w:rsidRDefault="009E7C48" w:rsidP="006C3FDB">
            <w:pPr>
              <w:jc w:val="center"/>
              <w:rPr>
                <w:rFonts w:ascii="Arial" w:hAnsi="Arial" w:cs="Arial"/>
                <w:sz w:val="20"/>
                <w:szCs w:val="22"/>
                <w:lang w:val="es-419"/>
              </w:rPr>
            </w:pPr>
          </w:p>
        </w:tc>
        <w:tc>
          <w:tcPr>
            <w:tcW w:w="782" w:type="pct"/>
            <w:vAlign w:val="center"/>
          </w:tcPr>
          <w:p w14:paraId="6A1FE1BD" w14:textId="77777777" w:rsidR="009E7C48" w:rsidRPr="009A3EE7" w:rsidRDefault="009E7C48" w:rsidP="006C3FDB">
            <w:pPr>
              <w:jc w:val="center"/>
              <w:rPr>
                <w:rFonts w:ascii="Arial" w:hAnsi="Arial" w:cs="Arial"/>
                <w:sz w:val="20"/>
                <w:szCs w:val="22"/>
                <w:lang w:val="es-419"/>
              </w:rPr>
            </w:pPr>
          </w:p>
        </w:tc>
        <w:tc>
          <w:tcPr>
            <w:tcW w:w="782" w:type="pct"/>
            <w:vAlign w:val="center"/>
          </w:tcPr>
          <w:p w14:paraId="6423FF01" w14:textId="77777777" w:rsidR="009E7C48" w:rsidRPr="009A3EE7" w:rsidRDefault="009E7C48" w:rsidP="006C3FDB">
            <w:pPr>
              <w:jc w:val="center"/>
              <w:rPr>
                <w:rFonts w:ascii="Arial" w:hAnsi="Arial" w:cs="Arial"/>
                <w:sz w:val="20"/>
                <w:szCs w:val="22"/>
                <w:lang w:val="es-419"/>
              </w:rPr>
            </w:pPr>
          </w:p>
        </w:tc>
        <w:tc>
          <w:tcPr>
            <w:tcW w:w="782" w:type="pct"/>
            <w:vAlign w:val="center"/>
          </w:tcPr>
          <w:p w14:paraId="53FAB70F" w14:textId="77777777" w:rsidR="009E7C48" w:rsidRPr="009A3EE7" w:rsidRDefault="009E7C48" w:rsidP="006C3FDB">
            <w:pPr>
              <w:jc w:val="center"/>
              <w:rPr>
                <w:rFonts w:ascii="Arial" w:hAnsi="Arial" w:cs="Arial"/>
                <w:sz w:val="20"/>
                <w:szCs w:val="22"/>
                <w:lang w:val="es-419"/>
              </w:rPr>
            </w:pPr>
          </w:p>
        </w:tc>
        <w:tc>
          <w:tcPr>
            <w:tcW w:w="710" w:type="pct"/>
          </w:tcPr>
          <w:p w14:paraId="544D914A" w14:textId="77777777" w:rsidR="009E7C48" w:rsidRPr="009A3EE7" w:rsidRDefault="009E7C48" w:rsidP="006C3FDB">
            <w:pPr>
              <w:jc w:val="center"/>
              <w:rPr>
                <w:rFonts w:ascii="Arial" w:hAnsi="Arial" w:cs="Arial"/>
                <w:sz w:val="20"/>
                <w:szCs w:val="22"/>
                <w:lang w:val="es-419"/>
              </w:rPr>
            </w:pPr>
          </w:p>
        </w:tc>
        <w:tc>
          <w:tcPr>
            <w:tcW w:w="1020" w:type="pct"/>
            <w:vAlign w:val="center"/>
          </w:tcPr>
          <w:p w14:paraId="3ECBB1BA" w14:textId="77777777" w:rsidR="009E7C48" w:rsidRPr="009A3EE7" w:rsidRDefault="009E7C48" w:rsidP="006C3FDB">
            <w:pPr>
              <w:jc w:val="center"/>
              <w:rPr>
                <w:rFonts w:ascii="Arial" w:hAnsi="Arial" w:cs="Arial"/>
                <w:sz w:val="20"/>
                <w:szCs w:val="22"/>
                <w:lang w:val="es-419"/>
              </w:rPr>
            </w:pPr>
          </w:p>
        </w:tc>
      </w:tr>
      <w:tr w:rsidR="009E7C48" w:rsidRPr="009A3EE7" w14:paraId="2126AE88" w14:textId="77777777" w:rsidTr="00AF4878">
        <w:tc>
          <w:tcPr>
            <w:tcW w:w="924" w:type="pct"/>
            <w:vAlign w:val="center"/>
          </w:tcPr>
          <w:p w14:paraId="3F294229" w14:textId="77777777" w:rsidR="009E7C48" w:rsidRPr="009A3EE7" w:rsidRDefault="009E7C48" w:rsidP="006C3FDB">
            <w:pPr>
              <w:jc w:val="center"/>
              <w:rPr>
                <w:rFonts w:ascii="Arial" w:hAnsi="Arial" w:cs="Arial"/>
                <w:sz w:val="20"/>
                <w:szCs w:val="22"/>
                <w:lang w:val="es-419"/>
              </w:rPr>
            </w:pPr>
          </w:p>
        </w:tc>
        <w:tc>
          <w:tcPr>
            <w:tcW w:w="782" w:type="pct"/>
            <w:vAlign w:val="center"/>
          </w:tcPr>
          <w:p w14:paraId="2CDBEACC" w14:textId="77777777" w:rsidR="009E7C48" w:rsidRPr="009A3EE7" w:rsidRDefault="009E7C48" w:rsidP="006C3FDB">
            <w:pPr>
              <w:jc w:val="center"/>
              <w:rPr>
                <w:rFonts w:ascii="Arial" w:hAnsi="Arial" w:cs="Arial"/>
                <w:sz w:val="20"/>
                <w:szCs w:val="22"/>
                <w:lang w:val="es-419"/>
              </w:rPr>
            </w:pPr>
          </w:p>
        </w:tc>
        <w:tc>
          <w:tcPr>
            <w:tcW w:w="782" w:type="pct"/>
            <w:vAlign w:val="center"/>
          </w:tcPr>
          <w:p w14:paraId="0BCB6E07" w14:textId="77777777" w:rsidR="009E7C48" w:rsidRPr="009A3EE7" w:rsidRDefault="009E7C48" w:rsidP="006C3FDB">
            <w:pPr>
              <w:jc w:val="center"/>
              <w:rPr>
                <w:rFonts w:ascii="Arial" w:hAnsi="Arial" w:cs="Arial"/>
                <w:sz w:val="20"/>
                <w:szCs w:val="22"/>
                <w:lang w:val="es-419"/>
              </w:rPr>
            </w:pPr>
          </w:p>
        </w:tc>
        <w:tc>
          <w:tcPr>
            <w:tcW w:w="782" w:type="pct"/>
            <w:vAlign w:val="center"/>
          </w:tcPr>
          <w:p w14:paraId="1648B4D3" w14:textId="77777777" w:rsidR="009E7C48" w:rsidRPr="009A3EE7" w:rsidRDefault="009E7C48" w:rsidP="006C3FDB">
            <w:pPr>
              <w:jc w:val="center"/>
              <w:rPr>
                <w:rFonts w:ascii="Arial" w:hAnsi="Arial" w:cs="Arial"/>
                <w:sz w:val="20"/>
                <w:szCs w:val="22"/>
                <w:lang w:val="es-419"/>
              </w:rPr>
            </w:pPr>
          </w:p>
        </w:tc>
        <w:tc>
          <w:tcPr>
            <w:tcW w:w="710" w:type="pct"/>
          </w:tcPr>
          <w:p w14:paraId="7E4DB18E" w14:textId="77777777" w:rsidR="009E7C48" w:rsidRPr="009A3EE7" w:rsidRDefault="009E7C48" w:rsidP="006C3FDB">
            <w:pPr>
              <w:jc w:val="center"/>
              <w:rPr>
                <w:rFonts w:ascii="Arial" w:hAnsi="Arial" w:cs="Arial"/>
                <w:sz w:val="20"/>
                <w:szCs w:val="22"/>
                <w:lang w:val="es-419"/>
              </w:rPr>
            </w:pPr>
          </w:p>
        </w:tc>
        <w:tc>
          <w:tcPr>
            <w:tcW w:w="1020" w:type="pct"/>
            <w:vAlign w:val="center"/>
          </w:tcPr>
          <w:p w14:paraId="05A1898E" w14:textId="77777777" w:rsidR="009E7C48" w:rsidRPr="009A3EE7" w:rsidRDefault="009E7C48" w:rsidP="006C3FDB">
            <w:pPr>
              <w:jc w:val="center"/>
              <w:rPr>
                <w:rFonts w:ascii="Arial" w:hAnsi="Arial" w:cs="Arial"/>
                <w:sz w:val="20"/>
                <w:szCs w:val="22"/>
                <w:lang w:val="es-419"/>
              </w:rPr>
            </w:pPr>
          </w:p>
        </w:tc>
      </w:tr>
      <w:tr w:rsidR="00AF4878" w:rsidRPr="009A3EE7" w14:paraId="2D8B5520" w14:textId="7B5F5AA6" w:rsidTr="00AF4878">
        <w:tc>
          <w:tcPr>
            <w:tcW w:w="924" w:type="pct"/>
            <w:vAlign w:val="center"/>
          </w:tcPr>
          <w:p w14:paraId="71084947" w14:textId="77777777" w:rsidR="00AF4878" w:rsidRPr="009A3EE7" w:rsidRDefault="00AF4878" w:rsidP="006C3FDB">
            <w:pPr>
              <w:jc w:val="center"/>
              <w:rPr>
                <w:rFonts w:ascii="Arial" w:hAnsi="Arial" w:cs="Arial"/>
                <w:sz w:val="20"/>
                <w:szCs w:val="22"/>
                <w:lang w:val="es-419"/>
              </w:rPr>
            </w:pPr>
          </w:p>
        </w:tc>
        <w:tc>
          <w:tcPr>
            <w:tcW w:w="782" w:type="pct"/>
            <w:vAlign w:val="center"/>
          </w:tcPr>
          <w:p w14:paraId="65F0179C" w14:textId="77777777" w:rsidR="00AF4878" w:rsidRPr="009A3EE7" w:rsidRDefault="00AF4878" w:rsidP="006C3FDB">
            <w:pPr>
              <w:jc w:val="center"/>
              <w:rPr>
                <w:rFonts w:ascii="Arial" w:hAnsi="Arial" w:cs="Arial"/>
                <w:sz w:val="20"/>
                <w:szCs w:val="22"/>
                <w:lang w:val="es-419"/>
              </w:rPr>
            </w:pPr>
          </w:p>
        </w:tc>
        <w:tc>
          <w:tcPr>
            <w:tcW w:w="782" w:type="pct"/>
            <w:vAlign w:val="center"/>
          </w:tcPr>
          <w:p w14:paraId="46C6AE63" w14:textId="77777777" w:rsidR="00AF4878" w:rsidRPr="009A3EE7" w:rsidRDefault="00AF4878" w:rsidP="006C3FDB">
            <w:pPr>
              <w:jc w:val="center"/>
              <w:rPr>
                <w:rFonts w:ascii="Arial" w:hAnsi="Arial" w:cs="Arial"/>
                <w:sz w:val="20"/>
                <w:szCs w:val="22"/>
                <w:lang w:val="es-419"/>
              </w:rPr>
            </w:pPr>
          </w:p>
        </w:tc>
        <w:tc>
          <w:tcPr>
            <w:tcW w:w="782" w:type="pct"/>
            <w:vAlign w:val="center"/>
          </w:tcPr>
          <w:p w14:paraId="4F1CE953" w14:textId="77777777" w:rsidR="00AF4878" w:rsidRPr="009A3EE7" w:rsidRDefault="00AF4878" w:rsidP="006C3FDB">
            <w:pPr>
              <w:jc w:val="center"/>
              <w:rPr>
                <w:rFonts w:ascii="Arial" w:hAnsi="Arial" w:cs="Arial"/>
                <w:sz w:val="20"/>
                <w:szCs w:val="22"/>
                <w:lang w:val="es-419"/>
              </w:rPr>
            </w:pPr>
          </w:p>
        </w:tc>
        <w:tc>
          <w:tcPr>
            <w:tcW w:w="710" w:type="pct"/>
          </w:tcPr>
          <w:p w14:paraId="261EBD5E" w14:textId="77777777" w:rsidR="00AF4878" w:rsidRPr="009A3EE7" w:rsidRDefault="00AF4878" w:rsidP="006C3FDB">
            <w:pPr>
              <w:jc w:val="center"/>
              <w:rPr>
                <w:rFonts w:ascii="Arial" w:hAnsi="Arial" w:cs="Arial"/>
                <w:sz w:val="20"/>
                <w:szCs w:val="22"/>
                <w:lang w:val="es-419"/>
              </w:rPr>
            </w:pPr>
          </w:p>
        </w:tc>
        <w:tc>
          <w:tcPr>
            <w:tcW w:w="1020" w:type="pct"/>
            <w:vAlign w:val="center"/>
          </w:tcPr>
          <w:p w14:paraId="232FFB6E" w14:textId="5507C509" w:rsidR="00AF4878" w:rsidRPr="009A3EE7" w:rsidRDefault="00AF4878" w:rsidP="006C3FDB">
            <w:pPr>
              <w:jc w:val="center"/>
              <w:rPr>
                <w:rFonts w:ascii="Arial" w:hAnsi="Arial" w:cs="Arial"/>
                <w:sz w:val="20"/>
                <w:szCs w:val="22"/>
                <w:lang w:val="es-419"/>
              </w:rPr>
            </w:pPr>
          </w:p>
        </w:tc>
      </w:tr>
    </w:tbl>
    <w:p w14:paraId="554D79BA" w14:textId="77777777" w:rsidR="00AF4878" w:rsidRPr="00261B3D" w:rsidRDefault="00AF4878" w:rsidP="00AF4878">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829AE39" w14:textId="0A81E94C" w:rsidR="00AF4878" w:rsidRDefault="00003F87" w:rsidP="00671C3E">
      <w:pPr>
        <w:spacing w:after="240" w:line="276" w:lineRule="auto"/>
        <w:rPr>
          <w:rFonts w:ascii="Arial" w:hAnsi="Arial" w:cs="Arial"/>
          <w:i/>
          <w:sz w:val="22"/>
          <w:lang w:val="es-419"/>
        </w:rPr>
      </w:pPr>
      <w:r w:rsidRPr="000E2147">
        <w:rPr>
          <w:rFonts w:ascii="Arial" w:eastAsia="Book Antiqua" w:hAnsi="Arial" w:cs="Arial"/>
          <w:sz w:val="22"/>
          <w:szCs w:val="22"/>
          <w:highlight w:val="yellow"/>
          <w:lang w:val="es-419"/>
        </w:rPr>
        <w:lastRenderedPageBreak/>
        <w:t>Complementar respuesta del indicador a partir de aquí.</w:t>
      </w:r>
    </w:p>
    <w:p w14:paraId="476DD50A" w14:textId="77777777" w:rsidR="00671C3E" w:rsidRPr="00E346EF" w:rsidRDefault="00671C3E" w:rsidP="00671C3E">
      <w:pPr>
        <w:pStyle w:val="Descripcin"/>
        <w:keepNext/>
        <w:spacing w:after="0"/>
        <w:jc w:val="both"/>
        <w:rPr>
          <w:rFonts w:ascii="Arial" w:hAnsi="Arial" w:cs="Arial"/>
          <w:b w:val="0"/>
          <w:color w:val="auto"/>
          <w:sz w:val="20"/>
          <w:szCs w:val="22"/>
          <w:lang w:val="es-419"/>
        </w:rPr>
      </w:pPr>
      <w:bookmarkStart w:id="137" w:name="_Toc95313784"/>
      <w:bookmarkStart w:id="138" w:name="_Toc105568254"/>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31</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docentes por espacio académico</w:t>
      </w:r>
      <w:bookmarkEnd w:id="137"/>
      <w:bookmarkEnd w:id="138"/>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7"/>
        <w:gridCol w:w="1147"/>
        <w:gridCol w:w="1269"/>
        <w:gridCol w:w="1075"/>
        <w:gridCol w:w="1242"/>
        <w:gridCol w:w="1213"/>
        <w:gridCol w:w="646"/>
        <w:gridCol w:w="640"/>
        <w:gridCol w:w="566"/>
      </w:tblGrid>
      <w:tr w:rsidR="00671C3E" w:rsidRPr="00723B77" w14:paraId="2333D71A" w14:textId="77777777" w:rsidTr="006C3FDB">
        <w:tc>
          <w:tcPr>
            <w:tcW w:w="1825" w:type="dxa"/>
            <w:vMerge w:val="restart"/>
            <w:vAlign w:val="center"/>
          </w:tcPr>
          <w:p w14:paraId="5B92BAB2"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Nombre del profesor</w:t>
            </w:r>
          </w:p>
        </w:tc>
        <w:tc>
          <w:tcPr>
            <w:tcW w:w="1147" w:type="dxa"/>
            <w:vMerge w:val="restart"/>
            <w:vAlign w:val="center"/>
          </w:tcPr>
          <w:p w14:paraId="2711253E"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Espacio académico</w:t>
            </w:r>
          </w:p>
        </w:tc>
        <w:tc>
          <w:tcPr>
            <w:tcW w:w="1276" w:type="dxa"/>
            <w:vMerge w:val="restart"/>
            <w:vAlign w:val="center"/>
          </w:tcPr>
          <w:p w14:paraId="57CE888C"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Créditos académicos</w:t>
            </w:r>
          </w:p>
        </w:tc>
        <w:tc>
          <w:tcPr>
            <w:tcW w:w="1134" w:type="dxa"/>
            <w:vMerge w:val="restart"/>
            <w:vAlign w:val="center"/>
          </w:tcPr>
          <w:p w14:paraId="29595893"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Número de grupos</w:t>
            </w:r>
          </w:p>
        </w:tc>
        <w:tc>
          <w:tcPr>
            <w:tcW w:w="1276" w:type="dxa"/>
            <w:vMerge w:val="restart"/>
            <w:vAlign w:val="center"/>
          </w:tcPr>
          <w:p w14:paraId="63A7C097"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Horas semanales de docencia</w:t>
            </w:r>
          </w:p>
        </w:tc>
        <w:tc>
          <w:tcPr>
            <w:tcW w:w="1267" w:type="dxa"/>
            <w:vMerge w:val="restart"/>
            <w:vAlign w:val="center"/>
          </w:tcPr>
          <w:p w14:paraId="35943BBF"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 del tiempo dedicado al programa</w:t>
            </w:r>
          </w:p>
        </w:tc>
        <w:tc>
          <w:tcPr>
            <w:tcW w:w="2037" w:type="dxa"/>
            <w:gridSpan w:val="3"/>
            <w:vAlign w:val="center"/>
          </w:tcPr>
          <w:p w14:paraId="12C4CE87"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Número de horas por actividad</w:t>
            </w:r>
          </w:p>
        </w:tc>
      </w:tr>
      <w:tr w:rsidR="00671C3E" w:rsidRPr="00723B77" w14:paraId="1DB4F7E1" w14:textId="77777777" w:rsidTr="006C3FDB">
        <w:trPr>
          <w:cantSplit/>
          <w:trHeight w:val="1429"/>
        </w:trPr>
        <w:tc>
          <w:tcPr>
            <w:tcW w:w="1825" w:type="dxa"/>
            <w:vMerge/>
            <w:vAlign w:val="center"/>
          </w:tcPr>
          <w:p w14:paraId="16CFD3EB"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p>
        </w:tc>
        <w:tc>
          <w:tcPr>
            <w:tcW w:w="1147" w:type="dxa"/>
            <w:vMerge/>
            <w:vAlign w:val="center"/>
          </w:tcPr>
          <w:p w14:paraId="3E019F2F"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p>
        </w:tc>
        <w:tc>
          <w:tcPr>
            <w:tcW w:w="1276" w:type="dxa"/>
            <w:vMerge/>
            <w:vAlign w:val="center"/>
          </w:tcPr>
          <w:p w14:paraId="5F44AC7B"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p>
        </w:tc>
        <w:tc>
          <w:tcPr>
            <w:tcW w:w="1134" w:type="dxa"/>
            <w:vMerge/>
            <w:vAlign w:val="center"/>
          </w:tcPr>
          <w:p w14:paraId="6899E5CA"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p>
        </w:tc>
        <w:tc>
          <w:tcPr>
            <w:tcW w:w="1276" w:type="dxa"/>
            <w:vMerge/>
            <w:vAlign w:val="center"/>
          </w:tcPr>
          <w:p w14:paraId="731160EE"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p>
        </w:tc>
        <w:tc>
          <w:tcPr>
            <w:tcW w:w="1267" w:type="dxa"/>
            <w:vMerge/>
            <w:vAlign w:val="center"/>
          </w:tcPr>
          <w:p w14:paraId="7CC06F89" w14:textId="77777777" w:rsidR="00671C3E" w:rsidRPr="00EA3018" w:rsidRDefault="00671C3E" w:rsidP="006C3FDB">
            <w:pPr>
              <w:autoSpaceDE w:val="0"/>
              <w:autoSpaceDN w:val="0"/>
              <w:adjustRightInd w:val="0"/>
              <w:jc w:val="center"/>
              <w:rPr>
                <w:rFonts w:ascii="Arial" w:eastAsiaTheme="minorHAnsi" w:hAnsi="Arial" w:cs="Arial"/>
                <w:b/>
                <w:sz w:val="18"/>
                <w:lang w:val="es-419" w:eastAsia="en-US"/>
              </w:rPr>
            </w:pPr>
          </w:p>
        </w:tc>
        <w:tc>
          <w:tcPr>
            <w:tcW w:w="717" w:type="dxa"/>
            <w:textDirection w:val="btLr"/>
            <w:vAlign w:val="center"/>
          </w:tcPr>
          <w:p w14:paraId="7D83DC51" w14:textId="77777777" w:rsidR="00671C3E" w:rsidRPr="00EA3018" w:rsidRDefault="00671C3E" w:rsidP="006C3FDB">
            <w:pPr>
              <w:autoSpaceDE w:val="0"/>
              <w:autoSpaceDN w:val="0"/>
              <w:adjustRightInd w:val="0"/>
              <w:ind w:left="113" w:right="113"/>
              <w:jc w:val="center"/>
              <w:rPr>
                <w:rFonts w:ascii="Arial" w:eastAsiaTheme="minorHAnsi" w:hAnsi="Arial" w:cs="Arial"/>
                <w:b/>
                <w:sz w:val="18"/>
                <w:lang w:val="es-419" w:eastAsia="en-US"/>
              </w:rPr>
            </w:pPr>
            <w:r>
              <w:rPr>
                <w:rFonts w:ascii="Arial" w:eastAsiaTheme="minorHAnsi" w:hAnsi="Arial" w:cs="Arial"/>
                <w:b/>
                <w:sz w:val="18"/>
                <w:lang w:val="es-419" w:eastAsia="en-US"/>
              </w:rPr>
              <w:t>Docencia</w:t>
            </w:r>
          </w:p>
        </w:tc>
        <w:tc>
          <w:tcPr>
            <w:tcW w:w="709" w:type="dxa"/>
            <w:textDirection w:val="btLr"/>
            <w:vAlign w:val="center"/>
          </w:tcPr>
          <w:p w14:paraId="46A811E0" w14:textId="77777777" w:rsidR="00671C3E" w:rsidRPr="00EA3018" w:rsidRDefault="00671C3E" w:rsidP="006C3FDB">
            <w:pPr>
              <w:autoSpaceDE w:val="0"/>
              <w:autoSpaceDN w:val="0"/>
              <w:adjustRightInd w:val="0"/>
              <w:ind w:left="113" w:right="113"/>
              <w:jc w:val="center"/>
              <w:rPr>
                <w:rFonts w:ascii="Arial" w:eastAsiaTheme="minorHAnsi" w:hAnsi="Arial" w:cs="Arial"/>
                <w:b/>
                <w:sz w:val="18"/>
                <w:lang w:val="es-419" w:eastAsia="en-US"/>
              </w:rPr>
            </w:pPr>
            <w:r>
              <w:rPr>
                <w:rFonts w:ascii="Arial" w:eastAsiaTheme="minorHAnsi" w:hAnsi="Arial" w:cs="Arial"/>
                <w:b/>
                <w:sz w:val="18"/>
                <w:lang w:val="es-419" w:eastAsia="en-US"/>
              </w:rPr>
              <w:t>Investigación</w:t>
            </w:r>
          </w:p>
        </w:tc>
        <w:tc>
          <w:tcPr>
            <w:tcW w:w="611" w:type="dxa"/>
            <w:textDirection w:val="btLr"/>
            <w:vAlign w:val="center"/>
          </w:tcPr>
          <w:p w14:paraId="38C2A15B" w14:textId="77777777" w:rsidR="00671C3E" w:rsidRPr="00EA3018" w:rsidRDefault="00671C3E" w:rsidP="006C3FDB">
            <w:pPr>
              <w:autoSpaceDE w:val="0"/>
              <w:autoSpaceDN w:val="0"/>
              <w:adjustRightInd w:val="0"/>
              <w:ind w:left="113" w:right="113"/>
              <w:jc w:val="center"/>
              <w:rPr>
                <w:rFonts w:ascii="Arial" w:eastAsiaTheme="minorHAnsi" w:hAnsi="Arial" w:cs="Arial"/>
                <w:b/>
                <w:sz w:val="18"/>
                <w:lang w:val="es-419" w:eastAsia="en-US"/>
              </w:rPr>
            </w:pPr>
            <w:r>
              <w:rPr>
                <w:rFonts w:ascii="Arial" w:eastAsiaTheme="minorHAnsi" w:hAnsi="Arial" w:cs="Arial"/>
                <w:b/>
                <w:sz w:val="18"/>
                <w:lang w:val="es-419" w:eastAsia="en-US"/>
              </w:rPr>
              <w:t>Proyección social</w:t>
            </w:r>
          </w:p>
        </w:tc>
      </w:tr>
      <w:tr w:rsidR="00671C3E" w:rsidRPr="00491356" w14:paraId="7D38C49E" w14:textId="77777777" w:rsidTr="006C3FDB">
        <w:tc>
          <w:tcPr>
            <w:tcW w:w="1825" w:type="dxa"/>
            <w:vAlign w:val="center"/>
          </w:tcPr>
          <w:p w14:paraId="429621B8"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147" w:type="dxa"/>
            <w:vAlign w:val="center"/>
          </w:tcPr>
          <w:p w14:paraId="1498656A"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276" w:type="dxa"/>
            <w:vAlign w:val="center"/>
          </w:tcPr>
          <w:p w14:paraId="3577579E"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134" w:type="dxa"/>
            <w:vAlign w:val="center"/>
          </w:tcPr>
          <w:p w14:paraId="3E692682"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276" w:type="dxa"/>
            <w:vAlign w:val="center"/>
          </w:tcPr>
          <w:p w14:paraId="62F72875"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267" w:type="dxa"/>
            <w:vAlign w:val="center"/>
          </w:tcPr>
          <w:p w14:paraId="3ED80B89"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717" w:type="dxa"/>
            <w:vAlign w:val="center"/>
          </w:tcPr>
          <w:p w14:paraId="013F6A5A"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709" w:type="dxa"/>
            <w:vAlign w:val="center"/>
          </w:tcPr>
          <w:p w14:paraId="78DFC187"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611" w:type="dxa"/>
            <w:vAlign w:val="center"/>
          </w:tcPr>
          <w:p w14:paraId="3B105925"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r>
      <w:tr w:rsidR="00671C3E" w:rsidRPr="00491356" w14:paraId="22B4D900" w14:textId="77777777" w:rsidTr="006C3FDB">
        <w:tc>
          <w:tcPr>
            <w:tcW w:w="1825" w:type="dxa"/>
            <w:vAlign w:val="center"/>
          </w:tcPr>
          <w:p w14:paraId="05DBDBFC"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147" w:type="dxa"/>
            <w:vAlign w:val="center"/>
          </w:tcPr>
          <w:p w14:paraId="5E930C51"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276" w:type="dxa"/>
            <w:vAlign w:val="center"/>
          </w:tcPr>
          <w:p w14:paraId="4A4C5AFD"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134" w:type="dxa"/>
            <w:vAlign w:val="center"/>
          </w:tcPr>
          <w:p w14:paraId="6E4B7466"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276" w:type="dxa"/>
            <w:vAlign w:val="center"/>
          </w:tcPr>
          <w:p w14:paraId="5FBD5AC0"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1267" w:type="dxa"/>
            <w:vAlign w:val="center"/>
          </w:tcPr>
          <w:p w14:paraId="7E4F4E97"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717" w:type="dxa"/>
            <w:vAlign w:val="center"/>
          </w:tcPr>
          <w:p w14:paraId="4386E4B3"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709" w:type="dxa"/>
            <w:vAlign w:val="center"/>
          </w:tcPr>
          <w:p w14:paraId="29008BF5"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c>
          <w:tcPr>
            <w:tcW w:w="611" w:type="dxa"/>
            <w:vAlign w:val="center"/>
          </w:tcPr>
          <w:p w14:paraId="1506032F" w14:textId="77777777" w:rsidR="00671C3E" w:rsidRPr="00491356" w:rsidRDefault="00671C3E" w:rsidP="006C3FDB">
            <w:pPr>
              <w:autoSpaceDE w:val="0"/>
              <w:autoSpaceDN w:val="0"/>
              <w:adjustRightInd w:val="0"/>
              <w:jc w:val="center"/>
              <w:rPr>
                <w:rFonts w:ascii="Arial" w:eastAsiaTheme="minorHAnsi" w:hAnsi="Arial" w:cs="Arial"/>
                <w:sz w:val="20"/>
                <w:lang w:val="es-419" w:eastAsia="en-US"/>
              </w:rPr>
            </w:pPr>
          </w:p>
        </w:tc>
      </w:tr>
    </w:tbl>
    <w:p w14:paraId="0EF58DF3" w14:textId="77777777" w:rsidR="00671C3E" w:rsidRDefault="00671C3E" w:rsidP="00671C3E">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27C87577" w14:textId="076D3C17" w:rsidR="00671C3E" w:rsidRDefault="00003F87" w:rsidP="00671C3E">
      <w:pPr>
        <w:pStyle w:val="Default"/>
        <w:spacing w:after="240" w:line="276" w:lineRule="auto"/>
        <w:jc w:val="both"/>
        <w:rPr>
          <w:sz w:val="22"/>
          <w:szCs w:val="22"/>
          <w:lang w:val="es-419"/>
        </w:rPr>
      </w:pPr>
      <w:r w:rsidRPr="000E2147">
        <w:rPr>
          <w:rFonts w:eastAsia="Book Antiqua"/>
          <w:sz w:val="22"/>
          <w:szCs w:val="22"/>
          <w:highlight w:val="yellow"/>
          <w:lang w:val="es-419"/>
        </w:rPr>
        <w:t>Complementar respuesta del indicador a partir de aquí.</w:t>
      </w:r>
    </w:p>
    <w:p w14:paraId="610A88D2" w14:textId="77777777" w:rsidR="00294C94" w:rsidRPr="00E346EF" w:rsidRDefault="00294C94" w:rsidP="00294C94">
      <w:pPr>
        <w:pStyle w:val="Descripcin"/>
        <w:keepNext/>
        <w:spacing w:after="0"/>
        <w:jc w:val="both"/>
        <w:rPr>
          <w:rFonts w:ascii="Arial" w:hAnsi="Arial" w:cs="Arial"/>
          <w:b w:val="0"/>
          <w:color w:val="auto"/>
          <w:sz w:val="20"/>
          <w:szCs w:val="22"/>
          <w:lang w:val="es-419"/>
        </w:rPr>
      </w:pPr>
      <w:bookmarkStart w:id="139" w:name="_Toc95313785"/>
      <w:bookmarkStart w:id="140" w:name="_Toc105568255"/>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32</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publicaciones de los docentes del programa</w:t>
      </w:r>
      <w:bookmarkEnd w:id="139"/>
      <w:bookmarkEnd w:id="14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73"/>
        <w:gridCol w:w="1924"/>
        <w:gridCol w:w="1910"/>
        <w:gridCol w:w="1822"/>
        <w:gridCol w:w="1876"/>
      </w:tblGrid>
      <w:tr w:rsidR="00294C94" w:rsidRPr="000C7EE5" w14:paraId="5D96AE40" w14:textId="77777777" w:rsidTr="006C3FDB">
        <w:tc>
          <w:tcPr>
            <w:tcW w:w="1992" w:type="dxa"/>
            <w:vAlign w:val="center"/>
          </w:tcPr>
          <w:p w14:paraId="6C2FCC7C" w14:textId="77777777" w:rsidR="00294C94" w:rsidRPr="000C7EE5" w:rsidRDefault="00294C94" w:rsidP="006C3FDB">
            <w:pPr>
              <w:jc w:val="center"/>
              <w:rPr>
                <w:rFonts w:ascii="Arial" w:hAnsi="Arial" w:cs="Arial"/>
                <w:b/>
                <w:sz w:val="20"/>
                <w:szCs w:val="22"/>
                <w:lang w:val="es-419"/>
              </w:rPr>
            </w:pPr>
            <w:r>
              <w:rPr>
                <w:rFonts w:ascii="Arial" w:hAnsi="Arial" w:cs="Arial"/>
                <w:b/>
                <w:sz w:val="20"/>
                <w:szCs w:val="22"/>
                <w:lang w:val="es-419"/>
              </w:rPr>
              <w:t>Nombre del profesor</w:t>
            </w:r>
          </w:p>
        </w:tc>
        <w:tc>
          <w:tcPr>
            <w:tcW w:w="1992" w:type="dxa"/>
            <w:vAlign w:val="center"/>
          </w:tcPr>
          <w:p w14:paraId="00C495FB" w14:textId="77777777" w:rsidR="00294C94" w:rsidRDefault="00294C94" w:rsidP="006C3FDB">
            <w:pPr>
              <w:jc w:val="center"/>
              <w:rPr>
                <w:rFonts w:ascii="Arial" w:hAnsi="Arial" w:cs="Arial"/>
                <w:b/>
                <w:sz w:val="20"/>
                <w:szCs w:val="22"/>
                <w:lang w:val="es-419"/>
              </w:rPr>
            </w:pPr>
            <w:r w:rsidRPr="0072754A">
              <w:rPr>
                <w:rFonts w:ascii="Arial" w:hAnsi="Arial" w:cs="Arial"/>
                <w:b/>
                <w:sz w:val="20"/>
                <w:szCs w:val="22"/>
                <w:lang w:val="es-419"/>
              </w:rPr>
              <w:t>Título de la publicación</w:t>
            </w:r>
          </w:p>
          <w:p w14:paraId="10BA6513" w14:textId="77777777" w:rsidR="00294C94" w:rsidRPr="0072754A" w:rsidRDefault="00294C94" w:rsidP="006C3FDB">
            <w:pPr>
              <w:jc w:val="center"/>
              <w:rPr>
                <w:rFonts w:ascii="Arial" w:hAnsi="Arial" w:cs="Arial"/>
                <w:b/>
                <w:sz w:val="20"/>
                <w:szCs w:val="22"/>
                <w:lang w:val="es-419"/>
              </w:rPr>
            </w:pPr>
            <w:r>
              <w:rPr>
                <w:rFonts w:ascii="Arial" w:hAnsi="Arial" w:cs="Arial"/>
                <w:b/>
                <w:sz w:val="20"/>
                <w:szCs w:val="22"/>
                <w:lang w:val="es-419"/>
              </w:rPr>
              <w:t xml:space="preserve">Proyecto investigativo o creación artística y cultural </w:t>
            </w:r>
          </w:p>
        </w:tc>
        <w:tc>
          <w:tcPr>
            <w:tcW w:w="1992" w:type="dxa"/>
            <w:vAlign w:val="center"/>
          </w:tcPr>
          <w:p w14:paraId="59C447CB" w14:textId="77777777" w:rsidR="00294C94" w:rsidRPr="0072754A" w:rsidRDefault="00294C94" w:rsidP="006C3FDB">
            <w:pPr>
              <w:autoSpaceDE w:val="0"/>
              <w:autoSpaceDN w:val="0"/>
              <w:adjustRightInd w:val="0"/>
              <w:jc w:val="center"/>
              <w:rPr>
                <w:rFonts w:ascii="Arial" w:eastAsiaTheme="minorHAnsi" w:hAnsi="Arial" w:cs="Arial"/>
                <w:b/>
                <w:bCs/>
                <w:sz w:val="20"/>
                <w:szCs w:val="20"/>
                <w:lang w:val="es-419" w:eastAsia="en-US"/>
              </w:rPr>
            </w:pPr>
            <w:r w:rsidRPr="0072754A">
              <w:rPr>
                <w:rFonts w:ascii="Arial" w:eastAsiaTheme="minorHAnsi" w:hAnsi="Arial" w:cs="Arial"/>
                <w:b/>
                <w:bCs/>
                <w:sz w:val="20"/>
                <w:szCs w:val="20"/>
                <w:lang w:val="es-419" w:eastAsia="en-US"/>
              </w:rPr>
              <w:t>Tipo de publicación</w:t>
            </w:r>
          </w:p>
          <w:p w14:paraId="5A031D6F" w14:textId="77777777" w:rsidR="00294C94" w:rsidRPr="0072754A" w:rsidRDefault="00294C94" w:rsidP="006C3FDB">
            <w:pPr>
              <w:autoSpaceDE w:val="0"/>
              <w:autoSpaceDN w:val="0"/>
              <w:adjustRightInd w:val="0"/>
              <w:jc w:val="center"/>
              <w:rPr>
                <w:rFonts w:ascii="Arial" w:hAnsi="Arial" w:cs="Arial"/>
                <w:b/>
                <w:sz w:val="20"/>
                <w:szCs w:val="22"/>
                <w:lang w:val="es-419"/>
              </w:rPr>
            </w:pPr>
            <w:r w:rsidRPr="0072754A">
              <w:rPr>
                <w:rFonts w:ascii="Arial" w:eastAsiaTheme="minorHAnsi" w:hAnsi="Arial" w:cs="Arial"/>
                <w:b/>
                <w:bCs/>
                <w:sz w:val="20"/>
                <w:szCs w:val="20"/>
                <w:lang w:val="es-419" w:eastAsia="en-US"/>
              </w:rPr>
              <w:t>(RNI-RNNIRII-RINI-Libro, etc.)</w:t>
            </w:r>
          </w:p>
        </w:tc>
        <w:tc>
          <w:tcPr>
            <w:tcW w:w="1993" w:type="dxa"/>
            <w:vAlign w:val="center"/>
          </w:tcPr>
          <w:p w14:paraId="448D1606" w14:textId="77777777" w:rsidR="00294C94" w:rsidRPr="0072754A" w:rsidRDefault="00294C94" w:rsidP="006C3FDB">
            <w:pPr>
              <w:jc w:val="center"/>
              <w:rPr>
                <w:rFonts w:ascii="Arial" w:hAnsi="Arial" w:cs="Arial"/>
                <w:b/>
                <w:sz w:val="20"/>
                <w:szCs w:val="22"/>
                <w:lang w:val="es-419"/>
              </w:rPr>
            </w:pPr>
            <w:r>
              <w:rPr>
                <w:rFonts w:ascii="Arial" w:hAnsi="Arial" w:cs="Arial"/>
                <w:b/>
                <w:sz w:val="20"/>
                <w:szCs w:val="22"/>
                <w:lang w:val="es-419"/>
              </w:rPr>
              <w:t>Año</w:t>
            </w:r>
          </w:p>
        </w:tc>
        <w:tc>
          <w:tcPr>
            <w:tcW w:w="1993" w:type="dxa"/>
            <w:vAlign w:val="center"/>
          </w:tcPr>
          <w:p w14:paraId="7392B0D4" w14:textId="77777777" w:rsidR="00294C94" w:rsidRPr="0072754A" w:rsidRDefault="00294C94" w:rsidP="006C3FDB">
            <w:pPr>
              <w:jc w:val="center"/>
              <w:rPr>
                <w:rFonts w:ascii="Arial" w:hAnsi="Arial" w:cs="Arial"/>
                <w:b/>
                <w:sz w:val="20"/>
                <w:szCs w:val="22"/>
                <w:lang w:val="es-419"/>
              </w:rPr>
            </w:pPr>
            <w:r>
              <w:rPr>
                <w:rFonts w:ascii="Arial" w:hAnsi="Arial" w:cs="Arial"/>
                <w:b/>
                <w:sz w:val="20"/>
                <w:szCs w:val="22"/>
                <w:lang w:val="es-419"/>
              </w:rPr>
              <w:t>Link de consulta</w:t>
            </w:r>
          </w:p>
        </w:tc>
      </w:tr>
      <w:tr w:rsidR="00294C94" w:rsidRPr="000C7EE5" w14:paraId="69BB9291" w14:textId="77777777" w:rsidTr="006C3FDB">
        <w:tc>
          <w:tcPr>
            <w:tcW w:w="1992" w:type="dxa"/>
            <w:vAlign w:val="center"/>
          </w:tcPr>
          <w:p w14:paraId="78A7A331" w14:textId="77777777" w:rsidR="00294C94" w:rsidRPr="000C7EE5" w:rsidRDefault="00294C94" w:rsidP="006C3FDB">
            <w:pPr>
              <w:jc w:val="center"/>
              <w:rPr>
                <w:rFonts w:ascii="Arial" w:hAnsi="Arial" w:cs="Arial"/>
                <w:sz w:val="20"/>
                <w:szCs w:val="22"/>
                <w:lang w:val="es-419"/>
              </w:rPr>
            </w:pPr>
          </w:p>
        </w:tc>
        <w:tc>
          <w:tcPr>
            <w:tcW w:w="1992" w:type="dxa"/>
            <w:vAlign w:val="center"/>
          </w:tcPr>
          <w:p w14:paraId="522C75C0" w14:textId="77777777" w:rsidR="00294C94" w:rsidRPr="000C7EE5" w:rsidRDefault="00294C94" w:rsidP="006C3FDB">
            <w:pPr>
              <w:jc w:val="center"/>
              <w:rPr>
                <w:rFonts w:ascii="Arial" w:hAnsi="Arial" w:cs="Arial"/>
                <w:sz w:val="20"/>
                <w:szCs w:val="22"/>
                <w:lang w:val="es-419"/>
              </w:rPr>
            </w:pPr>
          </w:p>
        </w:tc>
        <w:tc>
          <w:tcPr>
            <w:tcW w:w="1992" w:type="dxa"/>
            <w:vAlign w:val="center"/>
          </w:tcPr>
          <w:p w14:paraId="0EAE36C5" w14:textId="77777777" w:rsidR="00294C94" w:rsidRPr="000C7EE5" w:rsidRDefault="00294C94" w:rsidP="006C3FDB">
            <w:pPr>
              <w:jc w:val="center"/>
              <w:rPr>
                <w:rFonts w:ascii="Arial" w:hAnsi="Arial" w:cs="Arial"/>
                <w:sz w:val="20"/>
                <w:szCs w:val="22"/>
                <w:lang w:val="es-419"/>
              </w:rPr>
            </w:pPr>
          </w:p>
        </w:tc>
        <w:tc>
          <w:tcPr>
            <w:tcW w:w="1993" w:type="dxa"/>
            <w:vAlign w:val="center"/>
          </w:tcPr>
          <w:p w14:paraId="4C77EC3F" w14:textId="77777777" w:rsidR="00294C94" w:rsidRPr="000C7EE5" w:rsidRDefault="00294C94" w:rsidP="006C3FDB">
            <w:pPr>
              <w:jc w:val="center"/>
              <w:rPr>
                <w:rFonts w:ascii="Arial" w:hAnsi="Arial" w:cs="Arial"/>
                <w:sz w:val="20"/>
                <w:szCs w:val="22"/>
                <w:lang w:val="es-419"/>
              </w:rPr>
            </w:pPr>
          </w:p>
        </w:tc>
        <w:tc>
          <w:tcPr>
            <w:tcW w:w="1993" w:type="dxa"/>
            <w:vAlign w:val="center"/>
          </w:tcPr>
          <w:p w14:paraId="2FAF0E12" w14:textId="77777777" w:rsidR="00294C94" w:rsidRPr="000C7EE5" w:rsidRDefault="00294C94" w:rsidP="006C3FDB">
            <w:pPr>
              <w:jc w:val="center"/>
              <w:rPr>
                <w:rFonts w:ascii="Arial" w:hAnsi="Arial" w:cs="Arial"/>
                <w:sz w:val="20"/>
                <w:szCs w:val="22"/>
                <w:lang w:val="es-419"/>
              </w:rPr>
            </w:pPr>
          </w:p>
        </w:tc>
      </w:tr>
      <w:tr w:rsidR="00294C94" w:rsidRPr="000C7EE5" w14:paraId="295F5321" w14:textId="77777777" w:rsidTr="006C3FDB">
        <w:tc>
          <w:tcPr>
            <w:tcW w:w="1992" w:type="dxa"/>
            <w:vAlign w:val="center"/>
          </w:tcPr>
          <w:p w14:paraId="5BF2B032" w14:textId="77777777" w:rsidR="00294C94" w:rsidRPr="000C7EE5" w:rsidRDefault="00294C94" w:rsidP="006C3FDB">
            <w:pPr>
              <w:jc w:val="center"/>
              <w:rPr>
                <w:rFonts w:ascii="Arial" w:hAnsi="Arial" w:cs="Arial"/>
                <w:sz w:val="20"/>
                <w:szCs w:val="22"/>
                <w:lang w:val="es-419"/>
              </w:rPr>
            </w:pPr>
          </w:p>
        </w:tc>
        <w:tc>
          <w:tcPr>
            <w:tcW w:w="1992" w:type="dxa"/>
            <w:vAlign w:val="center"/>
          </w:tcPr>
          <w:p w14:paraId="085E611C" w14:textId="77777777" w:rsidR="00294C94" w:rsidRPr="000C7EE5" w:rsidRDefault="00294C94" w:rsidP="006C3FDB">
            <w:pPr>
              <w:jc w:val="center"/>
              <w:rPr>
                <w:rFonts w:ascii="Arial" w:hAnsi="Arial" w:cs="Arial"/>
                <w:sz w:val="20"/>
                <w:szCs w:val="22"/>
                <w:lang w:val="es-419"/>
              </w:rPr>
            </w:pPr>
          </w:p>
        </w:tc>
        <w:tc>
          <w:tcPr>
            <w:tcW w:w="1992" w:type="dxa"/>
            <w:vAlign w:val="center"/>
          </w:tcPr>
          <w:p w14:paraId="27C014B6" w14:textId="77777777" w:rsidR="00294C94" w:rsidRPr="000C7EE5" w:rsidRDefault="00294C94" w:rsidP="006C3FDB">
            <w:pPr>
              <w:jc w:val="center"/>
              <w:rPr>
                <w:rFonts w:ascii="Arial" w:hAnsi="Arial" w:cs="Arial"/>
                <w:sz w:val="20"/>
                <w:szCs w:val="22"/>
                <w:lang w:val="es-419"/>
              </w:rPr>
            </w:pPr>
          </w:p>
        </w:tc>
        <w:tc>
          <w:tcPr>
            <w:tcW w:w="1993" w:type="dxa"/>
            <w:vAlign w:val="center"/>
          </w:tcPr>
          <w:p w14:paraId="0EE76409" w14:textId="77777777" w:rsidR="00294C94" w:rsidRPr="000C7EE5" w:rsidRDefault="00294C94" w:rsidP="006C3FDB">
            <w:pPr>
              <w:jc w:val="center"/>
              <w:rPr>
                <w:rFonts w:ascii="Arial" w:hAnsi="Arial" w:cs="Arial"/>
                <w:sz w:val="20"/>
                <w:szCs w:val="22"/>
                <w:lang w:val="es-419"/>
              </w:rPr>
            </w:pPr>
          </w:p>
        </w:tc>
        <w:tc>
          <w:tcPr>
            <w:tcW w:w="1993" w:type="dxa"/>
            <w:vAlign w:val="center"/>
          </w:tcPr>
          <w:p w14:paraId="5DF55F8B" w14:textId="77777777" w:rsidR="00294C94" w:rsidRPr="000C7EE5" w:rsidRDefault="00294C94" w:rsidP="006C3FDB">
            <w:pPr>
              <w:jc w:val="center"/>
              <w:rPr>
                <w:rFonts w:ascii="Arial" w:hAnsi="Arial" w:cs="Arial"/>
                <w:sz w:val="20"/>
                <w:szCs w:val="22"/>
                <w:lang w:val="es-419"/>
              </w:rPr>
            </w:pPr>
          </w:p>
        </w:tc>
      </w:tr>
    </w:tbl>
    <w:p w14:paraId="4904E796" w14:textId="77777777" w:rsidR="00294C94" w:rsidRPr="00261B3D" w:rsidRDefault="00294C94" w:rsidP="00294C94">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5C355416" w14:textId="11EBFD53" w:rsidR="00294C94" w:rsidRPr="003F213F" w:rsidRDefault="00003F87" w:rsidP="00294C94">
      <w:pPr>
        <w:pStyle w:val="Default"/>
        <w:spacing w:before="240" w:after="240" w:line="276" w:lineRule="auto"/>
        <w:jc w:val="both"/>
        <w:rPr>
          <w:rFonts w:eastAsia="Book Antiqua"/>
          <w:sz w:val="22"/>
          <w:szCs w:val="22"/>
          <w:lang w:val="es-419"/>
        </w:rPr>
      </w:pPr>
      <w:r w:rsidRPr="000E2147">
        <w:rPr>
          <w:rFonts w:eastAsia="Book Antiqua"/>
          <w:sz w:val="22"/>
          <w:szCs w:val="22"/>
          <w:highlight w:val="yellow"/>
          <w:lang w:val="es-419"/>
        </w:rPr>
        <w:t>Complementar respuesta del indicador a partir de aquí.</w:t>
      </w:r>
    </w:p>
    <w:p w14:paraId="4367387D" w14:textId="45266621" w:rsidR="003F213F" w:rsidRPr="0047707C" w:rsidRDefault="00527C75" w:rsidP="0047707C">
      <w:pPr>
        <w:pStyle w:val="Ttulo3"/>
        <w:numPr>
          <w:ilvl w:val="2"/>
          <w:numId w:val="28"/>
        </w:numPr>
        <w:spacing w:after="240" w:line="276" w:lineRule="auto"/>
        <w:jc w:val="both"/>
        <w:rPr>
          <w:rFonts w:ascii="Arial" w:hAnsi="Arial" w:cs="Arial"/>
          <w:color w:val="002060"/>
          <w:sz w:val="22"/>
        </w:rPr>
      </w:pPr>
      <w:bookmarkStart w:id="141" w:name="_Toc105568357"/>
      <w:r w:rsidRPr="0047707C">
        <w:rPr>
          <w:rFonts w:ascii="Arial" w:hAnsi="Arial" w:cs="Arial"/>
          <w:color w:val="002060"/>
          <w:sz w:val="22"/>
        </w:rPr>
        <w:t xml:space="preserve">Descripción del histórico de vinculación de </w:t>
      </w:r>
      <w:r w:rsidR="00FB2B30" w:rsidRPr="0047707C">
        <w:rPr>
          <w:rFonts w:ascii="Arial" w:hAnsi="Arial" w:cs="Arial"/>
          <w:color w:val="002060"/>
          <w:sz w:val="22"/>
        </w:rPr>
        <w:t>los</w:t>
      </w:r>
      <w:r w:rsidRPr="0047707C">
        <w:rPr>
          <w:rFonts w:ascii="Arial" w:hAnsi="Arial" w:cs="Arial"/>
          <w:color w:val="002060"/>
          <w:sz w:val="22"/>
        </w:rPr>
        <w:t xml:space="preserve"> profesores del programa académico y justificación comparativa frente al plan de vinculación definido para la vigencia anterior del registro calificado</w:t>
      </w:r>
      <w:bookmarkEnd w:id="141"/>
    </w:p>
    <w:p w14:paraId="5368962F" w14:textId="64DE8BF3" w:rsidR="00D50BD8" w:rsidRDefault="00B20765" w:rsidP="00EA3C2E">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19692FBC" w14:textId="57B39A93" w:rsidR="000F6ED9" w:rsidRPr="009E7C48" w:rsidRDefault="000F6ED9" w:rsidP="000F6ED9">
      <w:pPr>
        <w:pStyle w:val="Descripcin"/>
        <w:keepNext/>
        <w:spacing w:after="0" w:line="276" w:lineRule="auto"/>
        <w:jc w:val="both"/>
        <w:rPr>
          <w:rFonts w:ascii="Arial" w:hAnsi="Arial" w:cs="Arial"/>
          <w:b w:val="0"/>
          <w:color w:val="auto"/>
          <w:sz w:val="20"/>
          <w:szCs w:val="22"/>
        </w:rPr>
      </w:pPr>
      <w:bookmarkStart w:id="142" w:name="_Toc105568256"/>
      <w:r w:rsidRPr="009E7C48">
        <w:rPr>
          <w:rFonts w:ascii="Arial" w:hAnsi="Arial" w:cs="Arial"/>
          <w:b w:val="0"/>
          <w:color w:val="auto"/>
          <w:sz w:val="20"/>
          <w:szCs w:val="22"/>
        </w:rPr>
        <w:t xml:space="preserve">Tabla </w:t>
      </w:r>
      <w:r w:rsidRPr="009E7C48">
        <w:rPr>
          <w:rFonts w:ascii="Arial" w:hAnsi="Arial" w:cs="Arial"/>
          <w:b w:val="0"/>
          <w:color w:val="auto"/>
          <w:sz w:val="20"/>
          <w:szCs w:val="22"/>
        </w:rPr>
        <w:fldChar w:fldCharType="begin"/>
      </w:r>
      <w:r w:rsidRPr="009E7C48">
        <w:rPr>
          <w:rFonts w:ascii="Arial" w:hAnsi="Arial" w:cs="Arial"/>
          <w:b w:val="0"/>
          <w:color w:val="auto"/>
          <w:sz w:val="20"/>
          <w:szCs w:val="22"/>
        </w:rPr>
        <w:instrText xml:space="preserve"> SEQ Tabla \* ARABIC </w:instrText>
      </w:r>
      <w:r w:rsidRPr="009E7C48">
        <w:rPr>
          <w:rFonts w:ascii="Arial" w:hAnsi="Arial" w:cs="Arial"/>
          <w:b w:val="0"/>
          <w:color w:val="auto"/>
          <w:sz w:val="20"/>
          <w:szCs w:val="22"/>
        </w:rPr>
        <w:fldChar w:fldCharType="separate"/>
      </w:r>
      <w:r w:rsidR="00D81F48">
        <w:rPr>
          <w:rFonts w:ascii="Arial" w:hAnsi="Arial" w:cs="Arial"/>
          <w:b w:val="0"/>
          <w:noProof/>
          <w:color w:val="auto"/>
          <w:sz w:val="20"/>
          <w:szCs w:val="22"/>
        </w:rPr>
        <w:t>33</w:t>
      </w:r>
      <w:r w:rsidRPr="009E7C48">
        <w:rPr>
          <w:rFonts w:ascii="Arial" w:hAnsi="Arial" w:cs="Arial"/>
          <w:b w:val="0"/>
          <w:color w:val="auto"/>
          <w:sz w:val="20"/>
          <w:szCs w:val="22"/>
        </w:rPr>
        <w:fldChar w:fldCharType="end"/>
      </w:r>
      <w:r w:rsidRPr="009E7C48">
        <w:rPr>
          <w:rFonts w:ascii="Arial" w:hAnsi="Arial" w:cs="Arial"/>
          <w:b w:val="0"/>
          <w:color w:val="auto"/>
          <w:sz w:val="20"/>
          <w:szCs w:val="22"/>
        </w:rPr>
        <w:t>.</w:t>
      </w:r>
      <w:r w:rsidRPr="009E7C48">
        <w:rPr>
          <w:rFonts w:ascii="Arial" w:hAnsi="Arial" w:cs="Arial"/>
          <w:b w:val="0"/>
          <w:color w:val="auto"/>
          <w:sz w:val="20"/>
          <w:szCs w:val="22"/>
          <w:lang w:val="es-419"/>
        </w:rPr>
        <w:t xml:space="preserve"> </w:t>
      </w:r>
      <w:r>
        <w:rPr>
          <w:rFonts w:ascii="Arial" w:hAnsi="Arial" w:cs="Arial"/>
          <w:b w:val="0"/>
          <w:color w:val="auto"/>
          <w:sz w:val="20"/>
          <w:szCs w:val="22"/>
          <w:lang w:val="es-419"/>
        </w:rPr>
        <w:t xml:space="preserve">Plan de vinculación definido </w:t>
      </w:r>
      <w:r w:rsidR="00707289">
        <w:rPr>
          <w:rFonts w:ascii="Arial" w:hAnsi="Arial" w:cs="Arial"/>
          <w:b w:val="0"/>
          <w:color w:val="auto"/>
          <w:sz w:val="20"/>
          <w:szCs w:val="22"/>
          <w:lang w:val="es-419"/>
        </w:rPr>
        <w:t>para los últimos siete (7) años.</w:t>
      </w:r>
      <w:bookmarkEnd w:id="142"/>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0F6ED9" w:rsidRPr="002E7F5B" w14:paraId="492A59B8" w14:textId="77777777" w:rsidTr="000F6ED9">
        <w:tc>
          <w:tcPr>
            <w:tcW w:w="543" w:type="pct"/>
            <w:vMerge w:val="restart"/>
            <w:shd w:val="clear" w:color="auto" w:fill="auto"/>
            <w:vAlign w:val="center"/>
          </w:tcPr>
          <w:p w14:paraId="73590115"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388B6EE7"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582A5986"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6BB96010"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41A745B7"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Nivel de formación</w:t>
            </w:r>
          </w:p>
        </w:tc>
      </w:tr>
      <w:tr w:rsidR="000F6ED9" w:rsidRPr="002E7F5B" w14:paraId="0584474A" w14:textId="77777777" w:rsidTr="000F6ED9">
        <w:tc>
          <w:tcPr>
            <w:tcW w:w="543" w:type="pct"/>
            <w:vMerge/>
            <w:shd w:val="clear" w:color="auto" w:fill="auto"/>
            <w:vAlign w:val="center"/>
          </w:tcPr>
          <w:p w14:paraId="78C0B252" w14:textId="77777777" w:rsidR="000F6ED9" w:rsidRPr="002E7F5B" w:rsidRDefault="000F6ED9" w:rsidP="006C3FDB">
            <w:pPr>
              <w:jc w:val="center"/>
              <w:rPr>
                <w:rFonts w:ascii="Arial" w:hAnsi="Arial" w:cs="Arial"/>
                <w:b/>
                <w:sz w:val="18"/>
                <w:szCs w:val="22"/>
              </w:rPr>
            </w:pPr>
          </w:p>
        </w:tc>
        <w:tc>
          <w:tcPr>
            <w:tcW w:w="480" w:type="pct"/>
            <w:vMerge/>
            <w:shd w:val="clear" w:color="auto" w:fill="auto"/>
            <w:vAlign w:val="center"/>
          </w:tcPr>
          <w:p w14:paraId="1385E2C3" w14:textId="77777777" w:rsidR="000F6ED9" w:rsidRPr="002E7F5B" w:rsidRDefault="000F6ED9" w:rsidP="006C3FDB">
            <w:pPr>
              <w:jc w:val="center"/>
              <w:rPr>
                <w:rFonts w:ascii="Arial" w:hAnsi="Arial" w:cs="Arial"/>
                <w:b/>
                <w:sz w:val="18"/>
                <w:szCs w:val="22"/>
              </w:rPr>
            </w:pPr>
          </w:p>
        </w:tc>
        <w:tc>
          <w:tcPr>
            <w:tcW w:w="965" w:type="pct"/>
            <w:vMerge/>
            <w:shd w:val="clear" w:color="auto" w:fill="auto"/>
            <w:vAlign w:val="center"/>
          </w:tcPr>
          <w:p w14:paraId="125906C5" w14:textId="77777777" w:rsidR="000F6ED9" w:rsidRPr="002E7F5B" w:rsidRDefault="000F6ED9" w:rsidP="006C3FDB">
            <w:pPr>
              <w:rPr>
                <w:rFonts w:ascii="Arial" w:hAnsi="Arial" w:cs="Arial"/>
                <w:b/>
                <w:sz w:val="18"/>
                <w:szCs w:val="22"/>
              </w:rPr>
            </w:pPr>
          </w:p>
        </w:tc>
        <w:tc>
          <w:tcPr>
            <w:tcW w:w="456" w:type="pct"/>
            <w:vMerge/>
            <w:shd w:val="clear" w:color="auto" w:fill="auto"/>
            <w:vAlign w:val="center"/>
          </w:tcPr>
          <w:p w14:paraId="7C656251" w14:textId="77777777" w:rsidR="000F6ED9" w:rsidRPr="002E7F5B" w:rsidRDefault="000F6ED9" w:rsidP="006C3FDB">
            <w:pPr>
              <w:jc w:val="center"/>
              <w:rPr>
                <w:rFonts w:ascii="Arial" w:hAnsi="Arial" w:cs="Arial"/>
                <w:b/>
                <w:sz w:val="18"/>
                <w:szCs w:val="22"/>
              </w:rPr>
            </w:pPr>
          </w:p>
        </w:tc>
        <w:tc>
          <w:tcPr>
            <w:tcW w:w="596" w:type="pct"/>
            <w:shd w:val="clear" w:color="auto" w:fill="auto"/>
            <w:vAlign w:val="center"/>
          </w:tcPr>
          <w:p w14:paraId="5879CAD0"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53668479"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1EF4F9EA"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37244553" w14:textId="77777777" w:rsidR="000F6ED9" w:rsidRPr="002E7F5B" w:rsidRDefault="000F6ED9" w:rsidP="006C3FDB">
            <w:pPr>
              <w:jc w:val="center"/>
              <w:rPr>
                <w:rFonts w:ascii="Arial" w:hAnsi="Arial" w:cs="Arial"/>
                <w:b/>
                <w:sz w:val="18"/>
                <w:szCs w:val="22"/>
              </w:rPr>
            </w:pPr>
            <w:r w:rsidRPr="002E7F5B">
              <w:rPr>
                <w:rFonts w:ascii="Arial" w:hAnsi="Arial" w:cs="Arial"/>
                <w:b/>
                <w:sz w:val="18"/>
                <w:szCs w:val="22"/>
              </w:rPr>
              <w:t>Pregrado</w:t>
            </w:r>
          </w:p>
        </w:tc>
      </w:tr>
      <w:tr w:rsidR="000F6ED9" w:rsidRPr="002E7F5B" w14:paraId="1CC6C493" w14:textId="77777777" w:rsidTr="000F6ED9">
        <w:tc>
          <w:tcPr>
            <w:tcW w:w="543" w:type="pct"/>
            <w:vMerge w:val="restart"/>
            <w:shd w:val="clear" w:color="auto" w:fill="auto"/>
            <w:vAlign w:val="center"/>
          </w:tcPr>
          <w:p w14:paraId="3EAF95F5"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7118BB0E"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CCD0D3B"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1818818"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214EDDA2"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69994C51"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3911AFAB"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768D10B4" w14:textId="77777777" w:rsidR="000F6ED9" w:rsidRPr="002E7F5B" w:rsidRDefault="000F6ED9" w:rsidP="006C3FDB">
            <w:pPr>
              <w:jc w:val="center"/>
              <w:rPr>
                <w:rFonts w:ascii="Arial" w:hAnsi="Arial" w:cs="Arial"/>
                <w:sz w:val="18"/>
                <w:szCs w:val="22"/>
              </w:rPr>
            </w:pPr>
          </w:p>
        </w:tc>
      </w:tr>
      <w:tr w:rsidR="000F6ED9" w:rsidRPr="002E7F5B" w14:paraId="13E2800C" w14:textId="77777777" w:rsidTr="000F6ED9">
        <w:tc>
          <w:tcPr>
            <w:tcW w:w="543" w:type="pct"/>
            <w:vMerge/>
            <w:shd w:val="clear" w:color="auto" w:fill="auto"/>
            <w:vAlign w:val="center"/>
          </w:tcPr>
          <w:p w14:paraId="1070068F"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34B8568B"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1EDCEDFC"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CA2AE12"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27FCB3FE"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2491EDBE"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0D5A5D08"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5EAFA890" w14:textId="77777777" w:rsidR="000F6ED9" w:rsidRPr="002E7F5B" w:rsidRDefault="000F6ED9" w:rsidP="006C3FDB">
            <w:pPr>
              <w:jc w:val="center"/>
              <w:rPr>
                <w:rFonts w:ascii="Arial" w:hAnsi="Arial" w:cs="Arial"/>
                <w:sz w:val="18"/>
                <w:szCs w:val="22"/>
              </w:rPr>
            </w:pPr>
          </w:p>
        </w:tc>
      </w:tr>
      <w:tr w:rsidR="000F6ED9" w:rsidRPr="002E7F5B" w14:paraId="32305CA1" w14:textId="77777777" w:rsidTr="000F6ED9">
        <w:tc>
          <w:tcPr>
            <w:tcW w:w="543" w:type="pct"/>
            <w:vMerge/>
            <w:shd w:val="clear" w:color="auto" w:fill="auto"/>
            <w:vAlign w:val="center"/>
          </w:tcPr>
          <w:p w14:paraId="7356F6C4"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6A45B60F"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0F665D35"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512621D"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0D4AE4A8"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0D32A6A6"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6B2FE8D2"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2803BB2C" w14:textId="77777777" w:rsidR="000F6ED9" w:rsidRPr="002E7F5B" w:rsidRDefault="000F6ED9" w:rsidP="006C3FDB">
            <w:pPr>
              <w:jc w:val="center"/>
              <w:rPr>
                <w:rFonts w:ascii="Arial" w:hAnsi="Arial" w:cs="Arial"/>
                <w:sz w:val="18"/>
                <w:szCs w:val="22"/>
              </w:rPr>
            </w:pPr>
          </w:p>
        </w:tc>
      </w:tr>
      <w:tr w:rsidR="000F6ED9" w:rsidRPr="002E7F5B" w14:paraId="53772914" w14:textId="77777777" w:rsidTr="000F6ED9">
        <w:tc>
          <w:tcPr>
            <w:tcW w:w="543" w:type="pct"/>
            <w:vMerge/>
            <w:shd w:val="clear" w:color="auto" w:fill="auto"/>
            <w:vAlign w:val="center"/>
          </w:tcPr>
          <w:p w14:paraId="045E5792" w14:textId="77777777" w:rsidR="000F6ED9" w:rsidRPr="002E7F5B" w:rsidRDefault="000F6ED9" w:rsidP="006C3FDB">
            <w:pPr>
              <w:jc w:val="center"/>
              <w:rPr>
                <w:rFonts w:ascii="Arial" w:hAnsi="Arial" w:cs="Arial"/>
                <w:sz w:val="18"/>
                <w:szCs w:val="22"/>
              </w:rPr>
            </w:pPr>
          </w:p>
        </w:tc>
        <w:tc>
          <w:tcPr>
            <w:tcW w:w="480" w:type="pct"/>
            <w:vMerge w:val="restart"/>
            <w:shd w:val="clear" w:color="auto" w:fill="auto"/>
            <w:vAlign w:val="center"/>
          </w:tcPr>
          <w:p w14:paraId="32522FAA"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5FB6C5F"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979234B"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674BE995"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664CE433"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2EDB6806"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32326C72" w14:textId="77777777" w:rsidR="000F6ED9" w:rsidRPr="002E7F5B" w:rsidRDefault="000F6ED9" w:rsidP="006C3FDB">
            <w:pPr>
              <w:jc w:val="center"/>
              <w:rPr>
                <w:rFonts w:ascii="Arial" w:hAnsi="Arial" w:cs="Arial"/>
                <w:sz w:val="18"/>
                <w:szCs w:val="22"/>
              </w:rPr>
            </w:pPr>
          </w:p>
        </w:tc>
      </w:tr>
      <w:tr w:rsidR="000F6ED9" w:rsidRPr="002E7F5B" w14:paraId="66A4C180" w14:textId="77777777" w:rsidTr="000F6ED9">
        <w:tc>
          <w:tcPr>
            <w:tcW w:w="543" w:type="pct"/>
            <w:vMerge/>
            <w:shd w:val="clear" w:color="auto" w:fill="auto"/>
            <w:vAlign w:val="center"/>
          </w:tcPr>
          <w:p w14:paraId="1D6FD20A"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65D98114"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6439C5FD"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76D6011"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A0B27E4"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79064D1C"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01C931F9"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1E8EC83E" w14:textId="77777777" w:rsidR="000F6ED9" w:rsidRPr="002E7F5B" w:rsidRDefault="000F6ED9" w:rsidP="006C3FDB">
            <w:pPr>
              <w:jc w:val="center"/>
              <w:rPr>
                <w:rFonts w:ascii="Arial" w:hAnsi="Arial" w:cs="Arial"/>
                <w:sz w:val="18"/>
                <w:szCs w:val="22"/>
              </w:rPr>
            </w:pPr>
          </w:p>
        </w:tc>
      </w:tr>
      <w:tr w:rsidR="000F6ED9" w:rsidRPr="002E7F5B" w14:paraId="61619EE5" w14:textId="77777777" w:rsidTr="000F6ED9">
        <w:tc>
          <w:tcPr>
            <w:tcW w:w="543" w:type="pct"/>
            <w:vMerge/>
            <w:shd w:val="clear" w:color="auto" w:fill="auto"/>
            <w:vAlign w:val="center"/>
          </w:tcPr>
          <w:p w14:paraId="59A02736"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700D290B"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43EC7073"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0A2C384"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F3393B1"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58B5C6FD"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509FC202"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1BE2A85C" w14:textId="77777777" w:rsidR="000F6ED9" w:rsidRPr="002E7F5B" w:rsidRDefault="000F6ED9" w:rsidP="006C3FDB">
            <w:pPr>
              <w:jc w:val="center"/>
              <w:rPr>
                <w:rFonts w:ascii="Arial" w:hAnsi="Arial" w:cs="Arial"/>
                <w:sz w:val="18"/>
                <w:szCs w:val="22"/>
              </w:rPr>
            </w:pPr>
          </w:p>
        </w:tc>
      </w:tr>
      <w:tr w:rsidR="000F6ED9" w:rsidRPr="002E7F5B" w14:paraId="4687AC0B" w14:textId="77777777" w:rsidTr="000F6ED9">
        <w:tc>
          <w:tcPr>
            <w:tcW w:w="543" w:type="pct"/>
            <w:vMerge w:val="restart"/>
            <w:shd w:val="clear" w:color="auto" w:fill="auto"/>
            <w:vAlign w:val="center"/>
          </w:tcPr>
          <w:p w14:paraId="7919B059"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698F3B85"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6EB3A74"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92E4582"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7F2D9677"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12F25862"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76355288"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76AC2EAD" w14:textId="77777777" w:rsidR="000F6ED9" w:rsidRPr="002E7F5B" w:rsidRDefault="000F6ED9" w:rsidP="006C3FDB">
            <w:pPr>
              <w:jc w:val="center"/>
              <w:rPr>
                <w:rFonts w:ascii="Arial" w:hAnsi="Arial" w:cs="Arial"/>
                <w:sz w:val="18"/>
                <w:szCs w:val="22"/>
              </w:rPr>
            </w:pPr>
          </w:p>
        </w:tc>
      </w:tr>
      <w:tr w:rsidR="000F6ED9" w:rsidRPr="002E7F5B" w14:paraId="0742ABC8" w14:textId="77777777" w:rsidTr="000F6ED9">
        <w:tc>
          <w:tcPr>
            <w:tcW w:w="543" w:type="pct"/>
            <w:vMerge/>
            <w:shd w:val="clear" w:color="auto" w:fill="auto"/>
            <w:vAlign w:val="center"/>
          </w:tcPr>
          <w:p w14:paraId="5DDFEBF3"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726BADD4"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27F89514"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67BEBDF"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B14880D"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3DB443D9"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479BAF9A"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3AAC83A2" w14:textId="77777777" w:rsidR="000F6ED9" w:rsidRPr="002E7F5B" w:rsidRDefault="000F6ED9" w:rsidP="006C3FDB">
            <w:pPr>
              <w:jc w:val="center"/>
              <w:rPr>
                <w:rFonts w:ascii="Arial" w:hAnsi="Arial" w:cs="Arial"/>
                <w:sz w:val="18"/>
                <w:szCs w:val="22"/>
              </w:rPr>
            </w:pPr>
          </w:p>
        </w:tc>
      </w:tr>
      <w:tr w:rsidR="000F6ED9" w:rsidRPr="002E7F5B" w14:paraId="239A1E83" w14:textId="77777777" w:rsidTr="000F6ED9">
        <w:tc>
          <w:tcPr>
            <w:tcW w:w="543" w:type="pct"/>
            <w:vMerge/>
            <w:shd w:val="clear" w:color="auto" w:fill="auto"/>
            <w:vAlign w:val="center"/>
          </w:tcPr>
          <w:p w14:paraId="23C4C78A"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4F27AF3B"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407A49D1"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E6EB988"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68D071BE"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1FA86FF9"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1BDC7728"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73D3E8E2" w14:textId="77777777" w:rsidR="000F6ED9" w:rsidRPr="002E7F5B" w:rsidRDefault="000F6ED9" w:rsidP="006C3FDB">
            <w:pPr>
              <w:jc w:val="center"/>
              <w:rPr>
                <w:rFonts w:ascii="Arial" w:hAnsi="Arial" w:cs="Arial"/>
                <w:sz w:val="18"/>
                <w:szCs w:val="22"/>
              </w:rPr>
            </w:pPr>
          </w:p>
        </w:tc>
      </w:tr>
      <w:tr w:rsidR="000F6ED9" w:rsidRPr="002E7F5B" w14:paraId="389A010D" w14:textId="77777777" w:rsidTr="000F6ED9">
        <w:tc>
          <w:tcPr>
            <w:tcW w:w="543" w:type="pct"/>
            <w:vMerge/>
            <w:shd w:val="clear" w:color="auto" w:fill="auto"/>
            <w:vAlign w:val="center"/>
          </w:tcPr>
          <w:p w14:paraId="6A915D88" w14:textId="77777777" w:rsidR="000F6ED9" w:rsidRPr="002E7F5B" w:rsidRDefault="000F6ED9" w:rsidP="006C3FDB">
            <w:pPr>
              <w:jc w:val="center"/>
              <w:rPr>
                <w:rFonts w:ascii="Arial" w:hAnsi="Arial" w:cs="Arial"/>
                <w:sz w:val="18"/>
                <w:szCs w:val="22"/>
              </w:rPr>
            </w:pPr>
          </w:p>
        </w:tc>
        <w:tc>
          <w:tcPr>
            <w:tcW w:w="480" w:type="pct"/>
            <w:vMerge w:val="restart"/>
            <w:shd w:val="clear" w:color="auto" w:fill="auto"/>
            <w:vAlign w:val="center"/>
          </w:tcPr>
          <w:p w14:paraId="65BE115B"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7ACBFED"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494BC834"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7B4C5C50"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3B7E58B5"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791DE41A"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0AC4BD2C" w14:textId="77777777" w:rsidR="000F6ED9" w:rsidRPr="002E7F5B" w:rsidRDefault="000F6ED9" w:rsidP="006C3FDB">
            <w:pPr>
              <w:jc w:val="center"/>
              <w:rPr>
                <w:rFonts w:ascii="Arial" w:hAnsi="Arial" w:cs="Arial"/>
                <w:sz w:val="18"/>
                <w:szCs w:val="22"/>
              </w:rPr>
            </w:pPr>
          </w:p>
        </w:tc>
      </w:tr>
      <w:tr w:rsidR="000F6ED9" w:rsidRPr="002E7F5B" w14:paraId="49F463B6" w14:textId="77777777" w:rsidTr="000F6ED9">
        <w:tc>
          <w:tcPr>
            <w:tcW w:w="543" w:type="pct"/>
            <w:vMerge/>
            <w:shd w:val="clear" w:color="auto" w:fill="auto"/>
            <w:vAlign w:val="center"/>
          </w:tcPr>
          <w:p w14:paraId="07270ED1"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00701928"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6781D3F8"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AADB306"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74B9E1FD"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1A1FAE02"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4C634962"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18031975" w14:textId="77777777" w:rsidR="000F6ED9" w:rsidRPr="002E7F5B" w:rsidRDefault="000F6ED9" w:rsidP="006C3FDB">
            <w:pPr>
              <w:jc w:val="center"/>
              <w:rPr>
                <w:rFonts w:ascii="Arial" w:hAnsi="Arial" w:cs="Arial"/>
                <w:sz w:val="18"/>
                <w:szCs w:val="22"/>
              </w:rPr>
            </w:pPr>
          </w:p>
        </w:tc>
      </w:tr>
      <w:tr w:rsidR="000F6ED9" w:rsidRPr="002E7F5B" w14:paraId="792D9615" w14:textId="77777777" w:rsidTr="000F6ED9">
        <w:tc>
          <w:tcPr>
            <w:tcW w:w="543" w:type="pct"/>
            <w:vMerge/>
            <w:shd w:val="clear" w:color="auto" w:fill="auto"/>
            <w:vAlign w:val="center"/>
          </w:tcPr>
          <w:p w14:paraId="3FA21E86"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4979D99D"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629E3B31"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B51BADD"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397A97FD"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2F25875F"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4DC725C5"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6C00E3BC" w14:textId="77777777" w:rsidR="000F6ED9" w:rsidRPr="002E7F5B" w:rsidRDefault="000F6ED9" w:rsidP="006C3FDB">
            <w:pPr>
              <w:jc w:val="center"/>
              <w:rPr>
                <w:rFonts w:ascii="Arial" w:hAnsi="Arial" w:cs="Arial"/>
                <w:sz w:val="18"/>
                <w:szCs w:val="22"/>
              </w:rPr>
            </w:pPr>
          </w:p>
        </w:tc>
      </w:tr>
      <w:tr w:rsidR="000F6ED9" w:rsidRPr="002E7F5B" w14:paraId="51609DD1" w14:textId="77777777" w:rsidTr="000F6ED9">
        <w:tc>
          <w:tcPr>
            <w:tcW w:w="543" w:type="pct"/>
            <w:vMerge w:val="restart"/>
            <w:shd w:val="clear" w:color="auto" w:fill="auto"/>
            <w:vAlign w:val="center"/>
          </w:tcPr>
          <w:p w14:paraId="64E3AE52"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lastRenderedPageBreak/>
              <w:t>20</w:t>
            </w:r>
            <w:r w:rsidRPr="002E7F5B">
              <w:rPr>
                <w:rFonts w:ascii="Arial" w:hAnsi="Arial" w:cs="Arial"/>
                <w:sz w:val="18"/>
                <w:szCs w:val="22"/>
                <w:highlight w:val="yellow"/>
              </w:rPr>
              <w:t>XX</w:t>
            </w:r>
          </w:p>
        </w:tc>
        <w:tc>
          <w:tcPr>
            <w:tcW w:w="480" w:type="pct"/>
            <w:vMerge w:val="restart"/>
            <w:shd w:val="clear" w:color="auto" w:fill="auto"/>
            <w:vAlign w:val="center"/>
          </w:tcPr>
          <w:p w14:paraId="0DA36206"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4FF438AD"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72F1D09"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1579DA75"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7EBE7B77"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6C937093"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6F52AA6A" w14:textId="77777777" w:rsidR="000F6ED9" w:rsidRPr="002E7F5B" w:rsidRDefault="000F6ED9" w:rsidP="006C3FDB">
            <w:pPr>
              <w:jc w:val="center"/>
              <w:rPr>
                <w:rFonts w:ascii="Arial" w:hAnsi="Arial" w:cs="Arial"/>
                <w:sz w:val="18"/>
                <w:szCs w:val="22"/>
              </w:rPr>
            </w:pPr>
          </w:p>
        </w:tc>
      </w:tr>
      <w:tr w:rsidR="000F6ED9" w:rsidRPr="002E7F5B" w14:paraId="7D0F4F3F" w14:textId="77777777" w:rsidTr="000F6ED9">
        <w:tc>
          <w:tcPr>
            <w:tcW w:w="543" w:type="pct"/>
            <w:vMerge/>
            <w:shd w:val="clear" w:color="auto" w:fill="auto"/>
            <w:vAlign w:val="center"/>
          </w:tcPr>
          <w:p w14:paraId="029337C4"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64CF0FB3"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769A3A64"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5BF028B"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BD15DD8"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0A0A0F06"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3EEF0DB4"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73ED98E4" w14:textId="77777777" w:rsidR="000F6ED9" w:rsidRPr="002E7F5B" w:rsidRDefault="000F6ED9" w:rsidP="006C3FDB">
            <w:pPr>
              <w:jc w:val="center"/>
              <w:rPr>
                <w:rFonts w:ascii="Arial" w:hAnsi="Arial" w:cs="Arial"/>
                <w:sz w:val="18"/>
                <w:szCs w:val="22"/>
              </w:rPr>
            </w:pPr>
          </w:p>
        </w:tc>
      </w:tr>
      <w:tr w:rsidR="000F6ED9" w:rsidRPr="002E7F5B" w14:paraId="198824CD" w14:textId="77777777" w:rsidTr="000F6ED9">
        <w:tc>
          <w:tcPr>
            <w:tcW w:w="543" w:type="pct"/>
            <w:vMerge/>
            <w:shd w:val="clear" w:color="auto" w:fill="auto"/>
            <w:vAlign w:val="center"/>
          </w:tcPr>
          <w:p w14:paraId="4F601DCB"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3563E2F7"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5406FEFD"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7100E9"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293CABAF"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17932587"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0313746E"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1C663EE9" w14:textId="77777777" w:rsidR="000F6ED9" w:rsidRPr="002E7F5B" w:rsidRDefault="000F6ED9" w:rsidP="006C3FDB">
            <w:pPr>
              <w:jc w:val="center"/>
              <w:rPr>
                <w:rFonts w:ascii="Arial" w:hAnsi="Arial" w:cs="Arial"/>
                <w:sz w:val="18"/>
                <w:szCs w:val="22"/>
              </w:rPr>
            </w:pPr>
          </w:p>
        </w:tc>
      </w:tr>
      <w:tr w:rsidR="000F6ED9" w:rsidRPr="002E7F5B" w14:paraId="00C12407" w14:textId="77777777" w:rsidTr="000F6ED9">
        <w:tc>
          <w:tcPr>
            <w:tcW w:w="543" w:type="pct"/>
            <w:vMerge/>
            <w:shd w:val="clear" w:color="auto" w:fill="auto"/>
            <w:vAlign w:val="center"/>
          </w:tcPr>
          <w:p w14:paraId="16F880C7" w14:textId="77777777" w:rsidR="000F6ED9" w:rsidRPr="002E7F5B" w:rsidRDefault="000F6ED9" w:rsidP="006C3FDB">
            <w:pPr>
              <w:jc w:val="center"/>
              <w:rPr>
                <w:rFonts w:ascii="Arial" w:hAnsi="Arial" w:cs="Arial"/>
                <w:sz w:val="18"/>
                <w:szCs w:val="22"/>
              </w:rPr>
            </w:pPr>
          </w:p>
        </w:tc>
        <w:tc>
          <w:tcPr>
            <w:tcW w:w="480" w:type="pct"/>
            <w:vMerge w:val="restart"/>
            <w:shd w:val="clear" w:color="auto" w:fill="auto"/>
            <w:vAlign w:val="center"/>
          </w:tcPr>
          <w:p w14:paraId="5670FD87"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7BAF677"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A8E0593"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6578CA24"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65EFBCF0"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393038AD"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09FB177F" w14:textId="77777777" w:rsidR="000F6ED9" w:rsidRPr="002E7F5B" w:rsidRDefault="000F6ED9" w:rsidP="006C3FDB">
            <w:pPr>
              <w:jc w:val="center"/>
              <w:rPr>
                <w:rFonts w:ascii="Arial" w:hAnsi="Arial" w:cs="Arial"/>
                <w:sz w:val="18"/>
                <w:szCs w:val="22"/>
              </w:rPr>
            </w:pPr>
          </w:p>
        </w:tc>
      </w:tr>
      <w:tr w:rsidR="000F6ED9" w:rsidRPr="002E7F5B" w14:paraId="2F35DF45" w14:textId="77777777" w:rsidTr="000F6ED9">
        <w:tc>
          <w:tcPr>
            <w:tcW w:w="543" w:type="pct"/>
            <w:vMerge/>
            <w:shd w:val="clear" w:color="auto" w:fill="auto"/>
            <w:vAlign w:val="center"/>
          </w:tcPr>
          <w:p w14:paraId="0C8FDF90"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06804194"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01607478"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C60C312"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72876D2"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46634BDA"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6A61C3CF"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43A1BF54" w14:textId="77777777" w:rsidR="000F6ED9" w:rsidRPr="002E7F5B" w:rsidRDefault="000F6ED9" w:rsidP="006C3FDB">
            <w:pPr>
              <w:jc w:val="center"/>
              <w:rPr>
                <w:rFonts w:ascii="Arial" w:hAnsi="Arial" w:cs="Arial"/>
                <w:sz w:val="18"/>
                <w:szCs w:val="22"/>
              </w:rPr>
            </w:pPr>
          </w:p>
        </w:tc>
      </w:tr>
      <w:tr w:rsidR="000F6ED9" w:rsidRPr="002E7F5B" w14:paraId="52918FB3" w14:textId="77777777" w:rsidTr="000F6ED9">
        <w:tc>
          <w:tcPr>
            <w:tcW w:w="543" w:type="pct"/>
            <w:vMerge/>
            <w:shd w:val="clear" w:color="auto" w:fill="auto"/>
            <w:vAlign w:val="center"/>
          </w:tcPr>
          <w:p w14:paraId="40C3272B"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19C272F1"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53C0449E"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2153CAA"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3C50260"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47F8F4B1"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34CFFFA5"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2A8F3283" w14:textId="77777777" w:rsidR="000F6ED9" w:rsidRPr="002E7F5B" w:rsidRDefault="000F6ED9" w:rsidP="006C3FDB">
            <w:pPr>
              <w:jc w:val="center"/>
              <w:rPr>
                <w:rFonts w:ascii="Arial" w:hAnsi="Arial" w:cs="Arial"/>
                <w:sz w:val="18"/>
                <w:szCs w:val="22"/>
              </w:rPr>
            </w:pPr>
          </w:p>
        </w:tc>
      </w:tr>
      <w:tr w:rsidR="000F6ED9" w:rsidRPr="002E7F5B" w14:paraId="7F4DB88A" w14:textId="77777777" w:rsidTr="000F6ED9">
        <w:tc>
          <w:tcPr>
            <w:tcW w:w="543" w:type="pct"/>
            <w:vMerge w:val="restart"/>
            <w:shd w:val="clear" w:color="auto" w:fill="auto"/>
            <w:vAlign w:val="center"/>
          </w:tcPr>
          <w:p w14:paraId="3542A423"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589FB1F3"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017A8BF3"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557A67E"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1E9B18FA"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3F19EEA9"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60E599F1"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634F9681" w14:textId="77777777" w:rsidR="000F6ED9" w:rsidRPr="002E7F5B" w:rsidRDefault="000F6ED9" w:rsidP="006C3FDB">
            <w:pPr>
              <w:jc w:val="center"/>
              <w:rPr>
                <w:rFonts w:ascii="Arial" w:hAnsi="Arial" w:cs="Arial"/>
                <w:sz w:val="18"/>
                <w:szCs w:val="22"/>
              </w:rPr>
            </w:pPr>
          </w:p>
        </w:tc>
      </w:tr>
      <w:tr w:rsidR="000F6ED9" w:rsidRPr="002E7F5B" w14:paraId="1DFABBAF" w14:textId="77777777" w:rsidTr="000F6ED9">
        <w:tc>
          <w:tcPr>
            <w:tcW w:w="543" w:type="pct"/>
            <w:vMerge/>
            <w:shd w:val="clear" w:color="auto" w:fill="auto"/>
            <w:vAlign w:val="center"/>
          </w:tcPr>
          <w:p w14:paraId="63AD72A1"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101364EE"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5313BB27"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6FFA5F4"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088E52DE"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570DBE3A"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45479E06"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678615AF" w14:textId="77777777" w:rsidR="000F6ED9" w:rsidRPr="002E7F5B" w:rsidRDefault="000F6ED9" w:rsidP="006C3FDB">
            <w:pPr>
              <w:jc w:val="center"/>
              <w:rPr>
                <w:rFonts w:ascii="Arial" w:hAnsi="Arial" w:cs="Arial"/>
                <w:sz w:val="18"/>
                <w:szCs w:val="22"/>
              </w:rPr>
            </w:pPr>
          </w:p>
        </w:tc>
      </w:tr>
      <w:tr w:rsidR="000F6ED9" w:rsidRPr="002E7F5B" w14:paraId="35641975" w14:textId="77777777" w:rsidTr="000F6ED9">
        <w:tc>
          <w:tcPr>
            <w:tcW w:w="543" w:type="pct"/>
            <w:vMerge/>
            <w:shd w:val="clear" w:color="auto" w:fill="auto"/>
            <w:vAlign w:val="center"/>
          </w:tcPr>
          <w:p w14:paraId="36FEEBA3"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6CA2957E"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344DF557"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DC9DA1B"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33C10CEF"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1019FF79"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506A85D8"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219D94D9" w14:textId="77777777" w:rsidR="000F6ED9" w:rsidRPr="002E7F5B" w:rsidRDefault="000F6ED9" w:rsidP="006C3FDB">
            <w:pPr>
              <w:jc w:val="center"/>
              <w:rPr>
                <w:rFonts w:ascii="Arial" w:hAnsi="Arial" w:cs="Arial"/>
                <w:sz w:val="18"/>
                <w:szCs w:val="22"/>
              </w:rPr>
            </w:pPr>
          </w:p>
        </w:tc>
      </w:tr>
      <w:tr w:rsidR="000F6ED9" w:rsidRPr="002E7F5B" w14:paraId="0CC8672B" w14:textId="77777777" w:rsidTr="000F6ED9">
        <w:tc>
          <w:tcPr>
            <w:tcW w:w="543" w:type="pct"/>
            <w:vMerge/>
            <w:shd w:val="clear" w:color="auto" w:fill="auto"/>
            <w:vAlign w:val="center"/>
          </w:tcPr>
          <w:p w14:paraId="5C316210" w14:textId="77777777" w:rsidR="000F6ED9" w:rsidRPr="002E7F5B" w:rsidRDefault="000F6ED9" w:rsidP="006C3FDB">
            <w:pPr>
              <w:jc w:val="center"/>
              <w:rPr>
                <w:rFonts w:ascii="Arial" w:hAnsi="Arial" w:cs="Arial"/>
                <w:sz w:val="18"/>
                <w:szCs w:val="22"/>
              </w:rPr>
            </w:pPr>
          </w:p>
        </w:tc>
        <w:tc>
          <w:tcPr>
            <w:tcW w:w="480" w:type="pct"/>
            <w:vMerge w:val="restart"/>
            <w:shd w:val="clear" w:color="auto" w:fill="auto"/>
            <w:vAlign w:val="center"/>
          </w:tcPr>
          <w:p w14:paraId="6D8BE15E"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A51C005"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D4056D0"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484F189E"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1D7041F0"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769E542C"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331020D5" w14:textId="77777777" w:rsidR="000F6ED9" w:rsidRPr="002E7F5B" w:rsidRDefault="000F6ED9" w:rsidP="006C3FDB">
            <w:pPr>
              <w:jc w:val="center"/>
              <w:rPr>
                <w:rFonts w:ascii="Arial" w:hAnsi="Arial" w:cs="Arial"/>
                <w:sz w:val="18"/>
                <w:szCs w:val="22"/>
              </w:rPr>
            </w:pPr>
          </w:p>
        </w:tc>
      </w:tr>
      <w:tr w:rsidR="000F6ED9" w:rsidRPr="002E7F5B" w14:paraId="42E3657B" w14:textId="77777777" w:rsidTr="000F6ED9">
        <w:tc>
          <w:tcPr>
            <w:tcW w:w="543" w:type="pct"/>
            <w:vMerge/>
            <w:shd w:val="clear" w:color="auto" w:fill="auto"/>
            <w:vAlign w:val="center"/>
          </w:tcPr>
          <w:p w14:paraId="7F2AA3A6"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21D51F01"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08131B0B"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600138E1"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29EFFF4F"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77223EEE"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77D52A5E"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47C7465E" w14:textId="77777777" w:rsidR="000F6ED9" w:rsidRPr="002E7F5B" w:rsidRDefault="000F6ED9" w:rsidP="006C3FDB">
            <w:pPr>
              <w:jc w:val="center"/>
              <w:rPr>
                <w:rFonts w:ascii="Arial" w:hAnsi="Arial" w:cs="Arial"/>
                <w:sz w:val="18"/>
                <w:szCs w:val="22"/>
              </w:rPr>
            </w:pPr>
          </w:p>
        </w:tc>
      </w:tr>
      <w:tr w:rsidR="000F6ED9" w:rsidRPr="002E7F5B" w14:paraId="356C50C1" w14:textId="77777777" w:rsidTr="000F6ED9">
        <w:tc>
          <w:tcPr>
            <w:tcW w:w="543" w:type="pct"/>
            <w:vMerge/>
            <w:shd w:val="clear" w:color="auto" w:fill="auto"/>
            <w:vAlign w:val="center"/>
          </w:tcPr>
          <w:p w14:paraId="28B8F7A7"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5B017E95"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63620DD1"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3B8F626"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29C7E6DF"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74F0D565"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56378278"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2A951C52" w14:textId="77777777" w:rsidR="000F6ED9" w:rsidRPr="002E7F5B" w:rsidRDefault="000F6ED9" w:rsidP="006C3FDB">
            <w:pPr>
              <w:jc w:val="center"/>
              <w:rPr>
                <w:rFonts w:ascii="Arial" w:hAnsi="Arial" w:cs="Arial"/>
                <w:sz w:val="18"/>
                <w:szCs w:val="22"/>
              </w:rPr>
            </w:pPr>
          </w:p>
        </w:tc>
      </w:tr>
      <w:tr w:rsidR="000F6ED9" w:rsidRPr="002E7F5B" w14:paraId="2AD4C96C" w14:textId="77777777" w:rsidTr="000F6ED9">
        <w:tc>
          <w:tcPr>
            <w:tcW w:w="543" w:type="pct"/>
            <w:vMerge w:val="restart"/>
            <w:shd w:val="clear" w:color="auto" w:fill="auto"/>
            <w:vAlign w:val="center"/>
          </w:tcPr>
          <w:p w14:paraId="1762C339"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42E823A5"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5EAC44C9"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1D7B6AD"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1B87D4A8"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44F5E149"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27D08676"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05C327A6" w14:textId="77777777" w:rsidR="000F6ED9" w:rsidRPr="002E7F5B" w:rsidRDefault="000F6ED9" w:rsidP="006C3FDB">
            <w:pPr>
              <w:jc w:val="center"/>
              <w:rPr>
                <w:rFonts w:ascii="Arial" w:hAnsi="Arial" w:cs="Arial"/>
                <w:sz w:val="18"/>
                <w:szCs w:val="22"/>
              </w:rPr>
            </w:pPr>
          </w:p>
        </w:tc>
      </w:tr>
      <w:tr w:rsidR="000F6ED9" w:rsidRPr="002E7F5B" w14:paraId="2E962DA8" w14:textId="77777777" w:rsidTr="000F6ED9">
        <w:tc>
          <w:tcPr>
            <w:tcW w:w="543" w:type="pct"/>
            <w:vMerge/>
            <w:shd w:val="clear" w:color="auto" w:fill="auto"/>
            <w:vAlign w:val="center"/>
          </w:tcPr>
          <w:p w14:paraId="403FFDF7"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71FEBC60"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548DB24C"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AFDFE86"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5D1A509E"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5593937D"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198E174D"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7B20A63B" w14:textId="77777777" w:rsidR="000F6ED9" w:rsidRPr="002E7F5B" w:rsidRDefault="000F6ED9" w:rsidP="006C3FDB">
            <w:pPr>
              <w:jc w:val="center"/>
              <w:rPr>
                <w:rFonts w:ascii="Arial" w:hAnsi="Arial" w:cs="Arial"/>
                <w:sz w:val="18"/>
                <w:szCs w:val="22"/>
              </w:rPr>
            </w:pPr>
          </w:p>
        </w:tc>
      </w:tr>
      <w:tr w:rsidR="000F6ED9" w:rsidRPr="002E7F5B" w14:paraId="64A0BFBA" w14:textId="77777777" w:rsidTr="000F6ED9">
        <w:tc>
          <w:tcPr>
            <w:tcW w:w="543" w:type="pct"/>
            <w:vMerge/>
            <w:shd w:val="clear" w:color="auto" w:fill="auto"/>
            <w:vAlign w:val="center"/>
          </w:tcPr>
          <w:p w14:paraId="52624233"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1E9272E6"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734EA942"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BC042A9"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09CA26A3"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2B38FB81"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441557DC"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01D85E27" w14:textId="77777777" w:rsidR="000F6ED9" w:rsidRPr="002E7F5B" w:rsidRDefault="000F6ED9" w:rsidP="006C3FDB">
            <w:pPr>
              <w:jc w:val="center"/>
              <w:rPr>
                <w:rFonts w:ascii="Arial" w:hAnsi="Arial" w:cs="Arial"/>
                <w:sz w:val="18"/>
                <w:szCs w:val="22"/>
              </w:rPr>
            </w:pPr>
          </w:p>
        </w:tc>
      </w:tr>
      <w:tr w:rsidR="000F6ED9" w:rsidRPr="002E7F5B" w14:paraId="3B5E41C0" w14:textId="77777777" w:rsidTr="000F6ED9">
        <w:tc>
          <w:tcPr>
            <w:tcW w:w="543" w:type="pct"/>
            <w:vMerge/>
            <w:shd w:val="clear" w:color="auto" w:fill="auto"/>
            <w:vAlign w:val="center"/>
          </w:tcPr>
          <w:p w14:paraId="05E8404E" w14:textId="77777777" w:rsidR="000F6ED9" w:rsidRPr="002E7F5B" w:rsidRDefault="000F6ED9" w:rsidP="006C3FDB">
            <w:pPr>
              <w:jc w:val="center"/>
              <w:rPr>
                <w:rFonts w:ascii="Arial" w:hAnsi="Arial" w:cs="Arial"/>
                <w:sz w:val="18"/>
                <w:szCs w:val="22"/>
              </w:rPr>
            </w:pPr>
          </w:p>
        </w:tc>
        <w:tc>
          <w:tcPr>
            <w:tcW w:w="480" w:type="pct"/>
            <w:vMerge w:val="restart"/>
            <w:shd w:val="clear" w:color="auto" w:fill="auto"/>
            <w:vAlign w:val="center"/>
          </w:tcPr>
          <w:p w14:paraId="39F7B2DF" w14:textId="77777777" w:rsidR="000F6ED9" w:rsidRPr="002E7F5B" w:rsidRDefault="000F6ED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E95FA3D" w14:textId="77777777" w:rsidR="000F6ED9" w:rsidRPr="002E7F5B" w:rsidRDefault="000F6ED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AADDF37"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4B58E791"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2CB8946C"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4022B88B"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0F0E8703" w14:textId="77777777" w:rsidR="000F6ED9" w:rsidRPr="002E7F5B" w:rsidRDefault="000F6ED9" w:rsidP="006C3FDB">
            <w:pPr>
              <w:jc w:val="center"/>
              <w:rPr>
                <w:rFonts w:ascii="Arial" w:hAnsi="Arial" w:cs="Arial"/>
                <w:sz w:val="18"/>
                <w:szCs w:val="22"/>
              </w:rPr>
            </w:pPr>
          </w:p>
        </w:tc>
      </w:tr>
      <w:tr w:rsidR="000F6ED9" w:rsidRPr="002E7F5B" w14:paraId="70FA272A" w14:textId="77777777" w:rsidTr="000F6ED9">
        <w:tc>
          <w:tcPr>
            <w:tcW w:w="543" w:type="pct"/>
            <w:vMerge/>
            <w:shd w:val="clear" w:color="auto" w:fill="auto"/>
            <w:vAlign w:val="center"/>
          </w:tcPr>
          <w:p w14:paraId="2A0D3D6A"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58F9DD1B"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04A4273C" w14:textId="77777777" w:rsidR="000F6ED9" w:rsidRPr="002E7F5B" w:rsidRDefault="000F6ED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881D4C8"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17CCC809"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2622D0C5"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20AFE4B1"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16E52CF3" w14:textId="77777777" w:rsidR="000F6ED9" w:rsidRPr="002E7F5B" w:rsidRDefault="000F6ED9" w:rsidP="006C3FDB">
            <w:pPr>
              <w:jc w:val="center"/>
              <w:rPr>
                <w:rFonts w:ascii="Arial" w:hAnsi="Arial" w:cs="Arial"/>
                <w:sz w:val="18"/>
                <w:szCs w:val="22"/>
              </w:rPr>
            </w:pPr>
          </w:p>
        </w:tc>
      </w:tr>
      <w:tr w:rsidR="000F6ED9" w:rsidRPr="002E7F5B" w14:paraId="1A5225F0" w14:textId="77777777" w:rsidTr="000F6ED9">
        <w:tc>
          <w:tcPr>
            <w:tcW w:w="543" w:type="pct"/>
            <w:vMerge/>
            <w:shd w:val="clear" w:color="auto" w:fill="auto"/>
            <w:vAlign w:val="center"/>
          </w:tcPr>
          <w:p w14:paraId="47BD5BA3" w14:textId="77777777" w:rsidR="000F6ED9" w:rsidRPr="002E7F5B" w:rsidRDefault="000F6ED9" w:rsidP="006C3FDB">
            <w:pPr>
              <w:jc w:val="center"/>
              <w:rPr>
                <w:rFonts w:ascii="Arial" w:hAnsi="Arial" w:cs="Arial"/>
                <w:sz w:val="18"/>
                <w:szCs w:val="22"/>
              </w:rPr>
            </w:pPr>
          </w:p>
        </w:tc>
        <w:tc>
          <w:tcPr>
            <w:tcW w:w="480" w:type="pct"/>
            <w:vMerge/>
            <w:shd w:val="clear" w:color="auto" w:fill="auto"/>
            <w:vAlign w:val="center"/>
          </w:tcPr>
          <w:p w14:paraId="46714CEA" w14:textId="77777777" w:rsidR="000F6ED9" w:rsidRPr="002E7F5B" w:rsidRDefault="000F6ED9" w:rsidP="006C3FDB">
            <w:pPr>
              <w:jc w:val="center"/>
              <w:rPr>
                <w:rFonts w:ascii="Arial" w:hAnsi="Arial" w:cs="Arial"/>
                <w:sz w:val="18"/>
                <w:szCs w:val="22"/>
              </w:rPr>
            </w:pPr>
          </w:p>
        </w:tc>
        <w:tc>
          <w:tcPr>
            <w:tcW w:w="965" w:type="pct"/>
            <w:shd w:val="clear" w:color="auto" w:fill="auto"/>
            <w:vAlign w:val="center"/>
          </w:tcPr>
          <w:p w14:paraId="03A0788A" w14:textId="77777777" w:rsidR="000F6ED9" w:rsidRPr="002E7F5B" w:rsidRDefault="000F6ED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E3CFD35" w14:textId="77777777" w:rsidR="000F6ED9" w:rsidRPr="002E7F5B" w:rsidRDefault="000F6ED9" w:rsidP="006C3FDB">
            <w:pPr>
              <w:jc w:val="center"/>
              <w:rPr>
                <w:rFonts w:ascii="Arial" w:hAnsi="Arial" w:cs="Arial"/>
                <w:sz w:val="18"/>
                <w:szCs w:val="22"/>
              </w:rPr>
            </w:pPr>
          </w:p>
        </w:tc>
        <w:tc>
          <w:tcPr>
            <w:tcW w:w="596" w:type="pct"/>
            <w:shd w:val="clear" w:color="auto" w:fill="auto"/>
            <w:vAlign w:val="center"/>
          </w:tcPr>
          <w:p w14:paraId="44CAA123" w14:textId="77777777" w:rsidR="000F6ED9" w:rsidRPr="002E7F5B" w:rsidRDefault="000F6ED9" w:rsidP="006C3FDB">
            <w:pPr>
              <w:jc w:val="center"/>
              <w:rPr>
                <w:rFonts w:ascii="Arial" w:hAnsi="Arial" w:cs="Arial"/>
                <w:sz w:val="18"/>
                <w:szCs w:val="22"/>
              </w:rPr>
            </w:pPr>
          </w:p>
        </w:tc>
        <w:tc>
          <w:tcPr>
            <w:tcW w:w="627" w:type="pct"/>
            <w:shd w:val="clear" w:color="auto" w:fill="auto"/>
            <w:vAlign w:val="center"/>
          </w:tcPr>
          <w:p w14:paraId="2C948F1D" w14:textId="77777777" w:rsidR="000F6ED9" w:rsidRPr="002E7F5B" w:rsidRDefault="000F6ED9" w:rsidP="006C3FDB">
            <w:pPr>
              <w:jc w:val="center"/>
              <w:rPr>
                <w:rFonts w:ascii="Arial" w:hAnsi="Arial" w:cs="Arial"/>
                <w:sz w:val="18"/>
                <w:szCs w:val="22"/>
              </w:rPr>
            </w:pPr>
          </w:p>
        </w:tc>
        <w:tc>
          <w:tcPr>
            <w:tcW w:w="735" w:type="pct"/>
            <w:shd w:val="clear" w:color="auto" w:fill="auto"/>
            <w:vAlign w:val="center"/>
          </w:tcPr>
          <w:p w14:paraId="5A430561" w14:textId="77777777" w:rsidR="000F6ED9" w:rsidRPr="002E7F5B" w:rsidRDefault="000F6ED9" w:rsidP="006C3FDB">
            <w:pPr>
              <w:jc w:val="center"/>
              <w:rPr>
                <w:rFonts w:ascii="Arial" w:hAnsi="Arial" w:cs="Arial"/>
                <w:sz w:val="18"/>
                <w:szCs w:val="22"/>
              </w:rPr>
            </w:pPr>
          </w:p>
        </w:tc>
        <w:tc>
          <w:tcPr>
            <w:tcW w:w="598" w:type="pct"/>
            <w:shd w:val="clear" w:color="auto" w:fill="auto"/>
            <w:vAlign w:val="center"/>
          </w:tcPr>
          <w:p w14:paraId="58323CC5" w14:textId="77777777" w:rsidR="000F6ED9" w:rsidRPr="002E7F5B" w:rsidRDefault="000F6ED9" w:rsidP="006C3FDB">
            <w:pPr>
              <w:jc w:val="center"/>
              <w:rPr>
                <w:rFonts w:ascii="Arial" w:hAnsi="Arial" w:cs="Arial"/>
                <w:sz w:val="18"/>
                <w:szCs w:val="22"/>
              </w:rPr>
            </w:pPr>
          </w:p>
        </w:tc>
      </w:tr>
    </w:tbl>
    <w:p w14:paraId="5C862FE4" w14:textId="77777777" w:rsidR="000F6ED9" w:rsidRPr="00261B3D" w:rsidRDefault="000F6ED9" w:rsidP="000F6ED9">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430E5F42" w14:textId="3D82AE8C" w:rsidR="000F6ED9" w:rsidRPr="000F6ED9" w:rsidRDefault="00003F87" w:rsidP="00EA3C2E">
      <w:pPr>
        <w:pStyle w:val="Default"/>
        <w:spacing w:after="240" w:line="276" w:lineRule="auto"/>
        <w:jc w:val="both"/>
        <w:rPr>
          <w:sz w:val="22"/>
          <w:szCs w:val="22"/>
        </w:rPr>
      </w:pPr>
      <w:r w:rsidRPr="000E2147">
        <w:rPr>
          <w:rFonts w:eastAsia="Book Antiqua"/>
          <w:sz w:val="22"/>
          <w:szCs w:val="22"/>
          <w:highlight w:val="yellow"/>
          <w:lang w:val="es-419"/>
        </w:rPr>
        <w:t>Complementar respuesta del indicador a partir de aquí.</w:t>
      </w:r>
    </w:p>
    <w:p w14:paraId="38B622D5" w14:textId="446E82D2" w:rsidR="009E7C48" w:rsidRPr="009E7C48" w:rsidRDefault="009E7C48" w:rsidP="009E7C48">
      <w:pPr>
        <w:pStyle w:val="Descripcin"/>
        <w:keepNext/>
        <w:spacing w:after="0" w:line="276" w:lineRule="auto"/>
        <w:jc w:val="both"/>
        <w:rPr>
          <w:rFonts w:ascii="Arial" w:hAnsi="Arial" w:cs="Arial"/>
          <w:b w:val="0"/>
          <w:color w:val="auto"/>
          <w:sz w:val="20"/>
          <w:szCs w:val="22"/>
        </w:rPr>
      </w:pPr>
      <w:bookmarkStart w:id="143" w:name="_Toc72480278"/>
      <w:bookmarkStart w:id="144" w:name="_Toc94535723"/>
      <w:bookmarkStart w:id="145" w:name="_Toc105568257"/>
      <w:r w:rsidRPr="009E7C48">
        <w:rPr>
          <w:rFonts w:ascii="Arial" w:hAnsi="Arial" w:cs="Arial"/>
          <w:b w:val="0"/>
          <w:color w:val="auto"/>
          <w:sz w:val="20"/>
          <w:szCs w:val="22"/>
        </w:rPr>
        <w:t xml:space="preserve">Tabla </w:t>
      </w:r>
      <w:r w:rsidRPr="009E7C48">
        <w:rPr>
          <w:rFonts w:ascii="Arial" w:hAnsi="Arial" w:cs="Arial"/>
          <w:b w:val="0"/>
          <w:color w:val="auto"/>
          <w:sz w:val="20"/>
          <w:szCs w:val="22"/>
        </w:rPr>
        <w:fldChar w:fldCharType="begin"/>
      </w:r>
      <w:r w:rsidRPr="009E7C48">
        <w:rPr>
          <w:rFonts w:ascii="Arial" w:hAnsi="Arial" w:cs="Arial"/>
          <w:b w:val="0"/>
          <w:color w:val="auto"/>
          <w:sz w:val="20"/>
          <w:szCs w:val="22"/>
        </w:rPr>
        <w:instrText xml:space="preserve"> SEQ Tabla \* ARABIC </w:instrText>
      </w:r>
      <w:r w:rsidRPr="009E7C48">
        <w:rPr>
          <w:rFonts w:ascii="Arial" w:hAnsi="Arial" w:cs="Arial"/>
          <w:b w:val="0"/>
          <w:color w:val="auto"/>
          <w:sz w:val="20"/>
          <w:szCs w:val="22"/>
        </w:rPr>
        <w:fldChar w:fldCharType="separate"/>
      </w:r>
      <w:r w:rsidR="00D81F48">
        <w:rPr>
          <w:rFonts w:ascii="Arial" w:hAnsi="Arial" w:cs="Arial"/>
          <w:b w:val="0"/>
          <w:noProof/>
          <w:color w:val="auto"/>
          <w:sz w:val="20"/>
          <w:szCs w:val="22"/>
        </w:rPr>
        <w:t>34</w:t>
      </w:r>
      <w:r w:rsidRPr="009E7C48">
        <w:rPr>
          <w:rFonts w:ascii="Arial" w:hAnsi="Arial" w:cs="Arial"/>
          <w:b w:val="0"/>
          <w:color w:val="auto"/>
          <w:sz w:val="20"/>
          <w:szCs w:val="22"/>
        </w:rPr>
        <w:fldChar w:fldCharType="end"/>
      </w:r>
      <w:r w:rsidRPr="009E7C48">
        <w:rPr>
          <w:rFonts w:ascii="Arial" w:hAnsi="Arial" w:cs="Arial"/>
          <w:b w:val="0"/>
          <w:color w:val="auto"/>
          <w:sz w:val="20"/>
          <w:szCs w:val="22"/>
        </w:rPr>
        <w:t>.</w:t>
      </w:r>
      <w:r w:rsidRPr="009E7C48">
        <w:rPr>
          <w:rFonts w:ascii="Arial" w:hAnsi="Arial" w:cs="Arial"/>
          <w:b w:val="0"/>
          <w:color w:val="auto"/>
          <w:sz w:val="20"/>
          <w:szCs w:val="22"/>
          <w:lang w:val="es-419"/>
        </w:rPr>
        <w:t xml:space="preserve"> </w:t>
      </w:r>
      <w:r>
        <w:rPr>
          <w:rFonts w:ascii="Arial" w:hAnsi="Arial" w:cs="Arial"/>
          <w:b w:val="0"/>
          <w:color w:val="auto"/>
          <w:sz w:val="20"/>
          <w:szCs w:val="22"/>
          <w:lang w:val="es-419"/>
        </w:rPr>
        <w:t xml:space="preserve">Vinculación de profesores según su </w:t>
      </w:r>
      <w:r w:rsidRPr="009E7C48">
        <w:rPr>
          <w:rFonts w:ascii="Arial" w:hAnsi="Arial" w:cs="Arial"/>
          <w:b w:val="0"/>
          <w:color w:val="auto"/>
          <w:sz w:val="20"/>
          <w:szCs w:val="22"/>
          <w:lang w:val="es-419"/>
        </w:rPr>
        <w:t xml:space="preserve">formación </w:t>
      </w:r>
      <w:r>
        <w:rPr>
          <w:rFonts w:ascii="Arial" w:hAnsi="Arial" w:cs="Arial"/>
          <w:b w:val="0"/>
          <w:color w:val="auto"/>
          <w:sz w:val="20"/>
          <w:szCs w:val="22"/>
          <w:lang w:val="es-419"/>
        </w:rPr>
        <w:t>y dedicación en</w:t>
      </w:r>
      <w:r w:rsidRPr="009E7C48">
        <w:rPr>
          <w:rFonts w:ascii="Arial" w:hAnsi="Arial" w:cs="Arial"/>
          <w:b w:val="0"/>
          <w:color w:val="auto"/>
          <w:sz w:val="20"/>
          <w:szCs w:val="22"/>
          <w:lang w:val="es-419"/>
        </w:rPr>
        <w:t xml:space="preserve"> del programa.</w:t>
      </w:r>
      <w:bookmarkEnd w:id="143"/>
      <w:bookmarkEnd w:id="144"/>
      <w:bookmarkEnd w:id="145"/>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9E7C48" w:rsidRPr="002E7F5B" w14:paraId="4D95A17E" w14:textId="77777777" w:rsidTr="00851570">
        <w:tc>
          <w:tcPr>
            <w:tcW w:w="543" w:type="pct"/>
            <w:vMerge w:val="restart"/>
            <w:shd w:val="clear" w:color="auto" w:fill="auto"/>
            <w:vAlign w:val="center"/>
          </w:tcPr>
          <w:p w14:paraId="3E631002"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7969F344"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0A67009"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3C24FEAF"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724B4B53"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Nivel de formación</w:t>
            </w:r>
          </w:p>
        </w:tc>
      </w:tr>
      <w:tr w:rsidR="009E7C48" w:rsidRPr="002E7F5B" w14:paraId="541131CA" w14:textId="77777777" w:rsidTr="00851570">
        <w:tc>
          <w:tcPr>
            <w:tcW w:w="543" w:type="pct"/>
            <w:vMerge/>
            <w:shd w:val="clear" w:color="auto" w:fill="auto"/>
            <w:vAlign w:val="center"/>
          </w:tcPr>
          <w:p w14:paraId="00613FCF" w14:textId="77777777" w:rsidR="009E7C48" w:rsidRPr="002E7F5B" w:rsidRDefault="009E7C48" w:rsidP="006C3FDB">
            <w:pPr>
              <w:jc w:val="center"/>
              <w:rPr>
                <w:rFonts w:ascii="Arial" w:hAnsi="Arial" w:cs="Arial"/>
                <w:b/>
                <w:sz w:val="18"/>
                <w:szCs w:val="22"/>
              </w:rPr>
            </w:pPr>
          </w:p>
        </w:tc>
        <w:tc>
          <w:tcPr>
            <w:tcW w:w="480" w:type="pct"/>
            <w:vMerge/>
            <w:shd w:val="clear" w:color="auto" w:fill="auto"/>
            <w:vAlign w:val="center"/>
          </w:tcPr>
          <w:p w14:paraId="2DD9A44B" w14:textId="77777777" w:rsidR="009E7C48" w:rsidRPr="002E7F5B" w:rsidRDefault="009E7C48" w:rsidP="006C3FDB">
            <w:pPr>
              <w:jc w:val="center"/>
              <w:rPr>
                <w:rFonts w:ascii="Arial" w:hAnsi="Arial" w:cs="Arial"/>
                <w:b/>
                <w:sz w:val="18"/>
                <w:szCs w:val="22"/>
              </w:rPr>
            </w:pPr>
          </w:p>
        </w:tc>
        <w:tc>
          <w:tcPr>
            <w:tcW w:w="965" w:type="pct"/>
            <w:vMerge/>
            <w:shd w:val="clear" w:color="auto" w:fill="auto"/>
            <w:vAlign w:val="center"/>
          </w:tcPr>
          <w:p w14:paraId="11809EA7" w14:textId="77777777" w:rsidR="009E7C48" w:rsidRPr="002E7F5B" w:rsidRDefault="009E7C48" w:rsidP="006C3FDB">
            <w:pPr>
              <w:rPr>
                <w:rFonts w:ascii="Arial" w:hAnsi="Arial" w:cs="Arial"/>
                <w:b/>
                <w:sz w:val="18"/>
                <w:szCs w:val="22"/>
              </w:rPr>
            </w:pPr>
          </w:p>
        </w:tc>
        <w:tc>
          <w:tcPr>
            <w:tcW w:w="456" w:type="pct"/>
            <w:vMerge/>
            <w:shd w:val="clear" w:color="auto" w:fill="auto"/>
            <w:vAlign w:val="center"/>
          </w:tcPr>
          <w:p w14:paraId="0E532086" w14:textId="77777777" w:rsidR="009E7C48" w:rsidRPr="002E7F5B" w:rsidRDefault="009E7C48" w:rsidP="006C3FDB">
            <w:pPr>
              <w:jc w:val="center"/>
              <w:rPr>
                <w:rFonts w:ascii="Arial" w:hAnsi="Arial" w:cs="Arial"/>
                <w:b/>
                <w:sz w:val="18"/>
                <w:szCs w:val="22"/>
              </w:rPr>
            </w:pPr>
          </w:p>
        </w:tc>
        <w:tc>
          <w:tcPr>
            <w:tcW w:w="596" w:type="pct"/>
            <w:shd w:val="clear" w:color="auto" w:fill="auto"/>
            <w:vAlign w:val="center"/>
          </w:tcPr>
          <w:p w14:paraId="26135C78"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4FCF2C61"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59E65556"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7464A4BF" w14:textId="77777777" w:rsidR="009E7C48" w:rsidRPr="002E7F5B" w:rsidRDefault="009E7C48" w:rsidP="006C3FDB">
            <w:pPr>
              <w:jc w:val="center"/>
              <w:rPr>
                <w:rFonts w:ascii="Arial" w:hAnsi="Arial" w:cs="Arial"/>
                <w:b/>
                <w:sz w:val="18"/>
                <w:szCs w:val="22"/>
              </w:rPr>
            </w:pPr>
            <w:r w:rsidRPr="002E7F5B">
              <w:rPr>
                <w:rFonts w:ascii="Arial" w:hAnsi="Arial" w:cs="Arial"/>
                <w:b/>
                <w:sz w:val="18"/>
                <w:szCs w:val="22"/>
              </w:rPr>
              <w:t>Pregrado</w:t>
            </w:r>
          </w:p>
        </w:tc>
      </w:tr>
      <w:tr w:rsidR="009E7C48" w:rsidRPr="002E7F5B" w14:paraId="2637A20A" w14:textId="77777777" w:rsidTr="00851570">
        <w:tc>
          <w:tcPr>
            <w:tcW w:w="543" w:type="pct"/>
            <w:vMerge w:val="restart"/>
            <w:shd w:val="clear" w:color="auto" w:fill="auto"/>
            <w:vAlign w:val="center"/>
          </w:tcPr>
          <w:p w14:paraId="32AFFCB5"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247E7BEE"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3651A93"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8B94D52"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77D82D69"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3B530144"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7A646BBC"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798609EC" w14:textId="77777777" w:rsidR="009E7C48" w:rsidRPr="002E7F5B" w:rsidRDefault="009E7C48" w:rsidP="006C3FDB">
            <w:pPr>
              <w:jc w:val="center"/>
              <w:rPr>
                <w:rFonts w:ascii="Arial" w:hAnsi="Arial" w:cs="Arial"/>
                <w:sz w:val="18"/>
                <w:szCs w:val="22"/>
              </w:rPr>
            </w:pPr>
          </w:p>
        </w:tc>
      </w:tr>
      <w:tr w:rsidR="009E7C48" w:rsidRPr="002E7F5B" w14:paraId="52CDD574" w14:textId="77777777" w:rsidTr="00851570">
        <w:tc>
          <w:tcPr>
            <w:tcW w:w="543" w:type="pct"/>
            <w:vMerge/>
            <w:shd w:val="clear" w:color="auto" w:fill="auto"/>
            <w:vAlign w:val="center"/>
          </w:tcPr>
          <w:p w14:paraId="3F50247D"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00949480"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5F1191BE"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0111C69"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6B7BCD25"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0779FEF4"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6E368984"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3D46739B" w14:textId="77777777" w:rsidR="009E7C48" w:rsidRPr="002E7F5B" w:rsidRDefault="009E7C48" w:rsidP="006C3FDB">
            <w:pPr>
              <w:jc w:val="center"/>
              <w:rPr>
                <w:rFonts w:ascii="Arial" w:hAnsi="Arial" w:cs="Arial"/>
                <w:sz w:val="18"/>
                <w:szCs w:val="22"/>
              </w:rPr>
            </w:pPr>
          </w:p>
        </w:tc>
      </w:tr>
      <w:tr w:rsidR="009E7C48" w:rsidRPr="002E7F5B" w14:paraId="6EA23219" w14:textId="77777777" w:rsidTr="00851570">
        <w:tc>
          <w:tcPr>
            <w:tcW w:w="543" w:type="pct"/>
            <w:vMerge/>
            <w:shd w:val="clear" w:color="auto" w:fill="auto"/>
            <w:vAlign w:val="center"/>
          </w:tcPr>
          <w:p w14:paraId="3D829C4E"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56B33C05"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351263EF"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1D9092AE"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4E57E24B"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1C914338"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0BCC8B5F"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410B6EB0" w14:textId="77777777" w:rsidR="009E7C48" w:rsidRPr="002E7F5B" w:rsidRDefault="009E7C48" w:rsidP="006C3FDB">
            <w:pPr>
              <w:jc w:val="center"/>
              <w:rPr>
                <w:rFonts w:ascii="Arial" w:hAnsi="Arial" w:cs="Arial"/>
                <w:sz w:val="18"/>
                <w:szCs w:val="22"/>
              </w:rPr>
            </w:pPr>
          </w:p>
        </w:tc>
      </w:tr>
      <w:tr w:rsidR="009E7C48" w:rsidRPr="002E7F5B" w14:paraId="5AC0E0E9" w14:textId="77777777" w:rsidTr="00851570">
        <w:tc>
          <w:tcPr>
            <w:tcW w:w="543" w:type="pct"/>
            <w:vMerge/>
            <w:shd w:val="clear" w:color="auto" w:fill="auto"/>
            <w:vAlign w:val="center"/>
          </w:tcPr>
          <w:p w14:paraId="5F68D2F4" w14:textId="77777777" w:rsidR="009E7C48" w:rsidRPr="002E7F5B" w:rsidRDefault="009E7C48" w:rsidP="006C3FDB">
            <w:pPr>
              <w:jc w:val="center"/>
              <w:rPr>
                <w:rFonts w:ascii="Arial" w:hAnsi="Arial" w:cs="Arial"/>
                <w:sz w:val="18"/>
                <w:szCs w:val="22"/>
              </w:rPr>
            </w:pPr>
          </w:p>
        </w:tc>
        <w:tc>
          <w:tcPr>
            <w:tcW w:w="480" w:type="pct"/>
            <w:vMerge w:val="restart"/>
            <w:shd w:val="clear" w:color="auto" w:fill="auto"/>
            <w:vAlign w:val="center"/>
          </w:tcPr>
          <w:p w14:paraId="5371CDCE"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FF138A5"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416DF7D"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2C88BE8A"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15027EFD"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1BCE74FF"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5A6B203E" w14:textId="77777777" w:rsidR="009E7C48" w:rsidRPr="002E7F5B" w:rsidRDefault="009E7C48" w:rsidP="006C3FDB">
            <w:pPr>
              <w:jc w:val="center"/>
              <w:rPr>
                <w:rFonts w:ascii="Arial" w:hAnsi="Arial" w:cs="Arial"/>
                <w:sz w:val="18"/>
                <w:szCs w:val="22"/>
              </w:rPr>
            </w:pPr>
          </w:p>
        </w:tc>
      </w:tr>
      <w:tr w:rsidR="009E7C48" w:rsidRPr="002E7F5B" w14:paraId="3BB69F17" w14:textId="77777777" w:rsidTr="00851570">
        <w:tc>
          <w:tcPr>
            <w:tcW w:w="543" w:type="pct"/>
            <w:vMerge/>
            <w:shd w:val="clear" w:color="auto" w:fill="auto"/>
            <w:vAlign w:val="center"/>
          </w:tcPr>
          <w:p w14:paraId="3481242F"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5955FB3C"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529416AB"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6369137"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466D9E75"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7664C02C"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122D57BE"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708BBBF5" w14:textId="77777777" w:rsidR="009E7C48" w:rsidRPr="002E7F5B" w:rsidRDefault="009E7C48" w:rsidP="006C3FDB">
            <w:pPr>
              <w:jc w:val="center"/>
              <w:rPr>
                <w:rFonts w:ascii="Arial" w:hAnsi="Arial" w:cs="Arial"/>
                <w:sz w:val="18"/>
                <w:szCs w:val="22"/>
              </w:rPr>
            </w:pPr>
          </w:p>
        </w:tc>
      </w:tr>
      <w:tr w:rsidR="009E7C48" w:rsidRPr="002E7F5B" w14:paraId="13731365" w14:textId="77777777" w:rsidTr="00851570">
        <w:tc>
          <w:tcPr>
            <w:tcW w:w="543" w:type="pct"/>
            <w:vMerge/>
            <w:shd w:val="clear" w:color="auto" w:fill="auto"/>
            <w:vAlign w:val="center"/>
          </w:tcPr>
          <w:p w14:paraId="6801FD36"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2F5BE1E0"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72F51F5F"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0C166EA"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5695EBF5"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508A04BF"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59E4FF0F"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4119BCF6" w14:textId="77777777" w:rsidR="009E7C48" w:rsidRPr="002E7F5B" w:rsidRDefault="009E7C48" w:rsidP="006C3FDB">
            <w:pPr>
              <w:jc w:val="center"/>
              <w:rPr>
                <w:rFonts w:ascii="Arial" w:hAnsi="Arial" w:cs="Arial"/>
                <w:sz w:val="18"/>
                <w:szCs w:val="22"/>
              </w:rPr>
            </w:pPr>
          </w:p>
        </w:tc>
      </w:tr>
      <w:tr w:rsidR="009E7C48" w:rsidRPr="002E7F5B" w14:paraId="174ABB9D" w14:textId="77777777" w:rsidTr="00851570">
        <w:tc>
          <w:tcPr>
            <w:tcW w:w="543" w:type="pct"/>
            <w:vMerge w:val="restart"/>
            <w:shd w:val="clear" w:color="auto" w:fill="auto"/>
            <w:vAlign w:val="center"/>
          </w:tcPr>
          <w:p w14:paraId="40BBBDFE"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7D748ADE"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B005F6E"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859F7AB"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0E7F4CF1"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44B769A8"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4B5D1D09"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4E2FB54A" w14:textId="77777777" w:rsidR="009E7C48" w:rsidRPr="002E7F5B" w:rsidRDefault="009E7C48" w:rsidP="006C3FDB">
            <w:pPr>
              <w:jc w:val="center"/>
              <w:rPr>
                <w:rFonts w:ascii="Arial" w:hAnsi="Arial" w:cs="Arial"/>
                <w:sz w:val="18"/>
                <w:szCs w:val="22"/>
              </w:rPr>
            </w:pPr>
          </w:p>
        </w:tc>
      </w:tr>
      <w:tr w:rsidR="009E7C48" w:rsidRPr="002E7F5B" w14:paraId="029D97F7" w14:textId="77777777" w:rsidTr="00851570">
        <w:tc>
          <w:tcPr>
            <w:tcW w:w="543" w:type="pct"/>
            <w:vMerge/>
            <w:shd w:val="clear" w:color="auto" w:fill="auto"/>
            <w:vAlign w:val="center"/>
          </w:tcPr>
          <w:p w14:paraId="290C46CF"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570545B2"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004F96FC"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85FE272"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617ED8ED"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5A54D613"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03A58D98"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0135A8E9" w14:textId="77777777" w:rsidR="009E7C48" w:rsidRPr="002E7F5B" w:rsidRDefault="009E7C48" w:rsidP="006C3FDB">
            <w:pPr>
              <w:jc w:val="center"/>
              <w:rPr>
                <w:rFonts w:ascii="Arial" w:hAnsi="Arial" w:cs="Arial"/>
                <w:sz w:val="18"/>
                <w:szCs w:val="22"/>
              </w:rPr>
            </w:pPr>
          </w:p>
        </w:tc>
      </w:tr>
      <w:tr w:rsidR="009E7C48" w:rsidRPr="002E7F5B" w14:paraId="18AFA458" w14:textId="77777777" w:rsidTr="00851570">
        <w:tc>
          <w:tcPr>
            <w:tcW w:w="543" w:type="pct"/>
            <w:vMerge/>
            <w:shd w:val="clear" w:color="auto" w:fill="auto"/>
            <w:vAlign w:val="center"/>
          </w:tcPr>
          <w:p w14:paraId="72DB7D60"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6965BC60"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7EF8A123"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34ABBFF"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051AD7EB"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71DA0146"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536FCF64"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03741E00" w14:textId="77777777" w:rsidR="009E7C48" w:rsidRPr="002E7F5B" w:rsidRDefault="009E7C48" w:rsidP="006C3FDB">
            <w:pPr>
              <w:jc w:val="center"/>
              <w:rPr>
                <w:rFonts w:ascii="Arial" w:hAnsi="Arial" w:cs="Arial"/>
                <w:sz w:val="18"/>
                <w:szCs w:val="22"/>
              </w:rPr>
            </w:pPr>
          </w:p>
        </w:tc>
      </w:tr>
      <w:tr w:rsidR="009E7C48" w:rsidRPr="002E7F5B" w14:paraId="08C939D6" w14:textId="77777777" w:rsidTr="00851570">
        <w:tc>
          <w:tcPr>
            <w:tcW w:w="543" w:type="pct"/>
            <w:vMerge/>
            <w:shd w:val="clear" w:color="auto" w:fill="auto"/>
            <w:vAlign w:val="center"/>
          </w:tcPr>
          <w:p w14:paraId="25407C3E" w14:textId="77777777" w:rsidR="009E7C48" w:rsidRPr="002E7F5B" w:rsidRDefault="009E7C48" w:rsidP="006C3FDB">
            <w:pPr>
              <w:jc w:val="center"/>
              <w:rPr>
                <w:rFonts w:ascii="Arial" w:hAnsi="Arial" w:cs="Arial"/>
                <w:sz w:val="18"/>
                <w:szCs w:val="22"/>
              </w:rPr>
            </w:pPr>
          </w:p>
        </w:tc>
        <w:tc>
          <w:tcPr>
            <w:tcW w:w="480" w:type="pct"/>
            <w:vMerge w:val="restart"/>
            <w:shd w:val="clear" w:color="auto" w:fill="auto"/>
            <w:vAlign w:val="center"/>
          </w:tcPr>
          <w:p w14:paraId="35EB19CF"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1749F863"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BCAADCF"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797A8861"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6CCEFB8E"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5B955C6A"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0C0722A8" w14:textId="77777777" w:rsidR="009E7C48" w:rsidRPr="002E7F5B" w:rsidRDefault="009E7C48" w:rsidP="006C3FDB">
            <w:pPr>
              <w:jc w:val="center"/>
              <w:rPr>
                <w:rFonts w:ascii="Arial" w:hAnsi="Arial" w:cs="Arial"/>
                <w:sz w:val="18"/>
                <w:szCs w:val="22"/>
              </w:rPr>
            </w:pPr>
          </w:p>
        </w:tc>
      </w:tr>
      <w:tr w:rsidR="009E7C48" w:rsidRPr="002E7F5B" w14:paraId="1673D0CD" w14:textId="77777777" w:rsidTr="00851570">
        <w:tc>
          <w:tcPr>
            <w:tcW w:w="543" w:type="pct"/>
            <w:vMerge/>
            <w:shd w:val="clear" w:color="auto" w:fill="auto"/>
            <w:vAlign w:val="center"/>
          </w:tcPr>
          <w:p w14:paraId="2ABC8010"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1C89BDEE"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6B481E50"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8BFCE82"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01623D5A"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30D85D4B"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777FD78B"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7E7CD7E8" w14:textId="77777777" w:rsidR="009E7C48" w:rsidRPr="002E7F5B" w:rsidRDefault="009E7C48" w:rsidP="006C3FDB">
            <w:pPr>
              <w:jc w:val="center"/>
              <w:rPr>
                <w:rFonts w:ascii="Arial" w:hAnsi="Arial" w:cs="Arial"/>
                <w:sz w:val="18"/>
                <w:szCs w:val="22"/>
              </w:rPr>
            </w:pPr>
          </w:p>
        </w:tc>
      </w:tr>
      <w:tr w:rsidR="009E7C48" w:rsidRPr="002E7F5B" w14:paraId="5EF5F8A6" w14:textId="77777777" w:rsidTr="00851570">
        <w:tc>
          <w:tcPr>
            <w:tcW w:w="543" w:type="pct"/>
            <w:vMerge/>
            <w:shd w:val="clear" w:color="auto" w:fill="auto"/>
            <w:vAlign w:val="center"/>
          </w:tcPr>
          <w:p w14:paraId="741E0323"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3E6B5E89"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38167B52"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185D28D"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15EB5C4B"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01406066"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1DBED08B"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3C5333C6" w14:textId="77777777" w:rsidR="009E7C48" w:rsidRPr="002E7F5B" w:rsidRDefault="009E7C48" w:rsidP="006C3FDB">
            <w:pPr>
              <w:jc w:val="center"/>
              <w:rPr>
                <w:rFonts w:ascii="Arial" w:hAnsi="Arial" w:cs="Arial"/>
                <w:sz w:val="18"/>
                <w:szCs w:val="22"/>
              </w:rPr>
            </w:pPr>
          </w:p>
        </w:tc>
      </w:tr>
      <w:tr w:rsidR="009E7C48" w:rsidRPr="002E7F5B" w14:paraId="5135061E" w14:textId="77777777" w:rsidTr="00851570">
        <w:tc>
          <w:tcPr>
            <w:tcW w:w="543" w:type="pct"/>
            <w:vMerge w:val="restart"/>
            <w:shd w:val="clear" w:color="auto" w:fill="auto"/>
            <w:vAlign w:val="center"/>
          </w:tcPr>
          <w:p w14:paraId="1D50E601"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439464D8"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EED79F4"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76C440E"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3F7BB2B0"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0782EF78"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452986CA"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6524D610" w14:textId="77777777" w:rsidR="009E7C48" w:rsidRPr="002E7F5B" w:rsidRDefault="009E7C48" w:rsidP="006C3FDB">
            <w:pPr>
              <w:jc w:val="center"/>
              <w:rPr>
                <w:rFonts w:ascii="Arial" w:hAnsi="Arial" w:cs="Arial"/>
                <w:sz w:val="18"/>
                <w:szCs w:val="22"/>
              </w:rPr>
            </w:pPr>
          </w:p>
        </w:tc>
      </w:tr>
      <w:tr w:rsidR="009E7C48" w:rsidRPr="002E7F5B" w14:paraId="6835193F" w14:textId="77777777" w:rsidTr="00851570">
        <w:tc>
          <w:tcPr>
            <w:tcW w:w="543" w:type="pct"/>
            <w:vMerge/>
            <w:shd w:val="clear" w:color="auto" w:fill="auto"/>
            <w:vAlign w:val="center"/>
          </w:tcPr>
          <w:p w14:paraId="7A3892B9"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6761BDA3"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2BB50EED"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C0A6579"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15E3C8D2"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5E9BEF69"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1F3C8828"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7040276B" w14:textId="77777777" w:rsidR="009E7C48" w:rsidRPr="002E7F5B" w:rsidRDefault="009E7C48" w:rsidP="006C3FDB">
            <w:pPr>
              <w:jc w:val="center"/>
              <w:rPr>
                <w:rFonts w:ascii="Arial" w:hAnsi="Arial" w:cs="Arial"/>
                <w:sz w:val="18"/>
                <w:szCs w:val="22"/>
              </w:rPr>
            </w:pPr>
          </w:p>
        </w:tc>
      </w:tr>
      <w:tr w:rsidR="009E7C48" w:rsidRPr="002E7F5B" w14:paraId="68784089" w14:textId="77777777" w:rsidTr="00851570">
        <w:tc>
          <w:tcPr>
            <w:tcW w:w="543" w:type="pct"/>
            <w:vMerge/>
            <w:shd w:val="clear" w:color="auto" w:fill="auto"/>
            <w:vAlign w:val="center"/>
          </w:tcPr>
          <w:p w14:paraId="58167CF2"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71C441CD"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111D5946"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DF69963"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68674554"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5CDB839A"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6C548DD9"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02D2B50C" w14:textId="77777777" w:rsidR="009E7C48" w:rsidRPr="002E7F5B" w:rsidRDefault="009E7C48" w:rsidP="006C3FDB">
            <w:pPr>
              <w:jc w:val="center"/>
              <w:rPr>
                <w:rFonts w:ascii="Arial" w:hAnsi="Arial" w:cs="Arial"/>
                <w:sz w:val="18"/>
                <w:szCs w:val="22"/>
              </w:rPr>
            </w:pPr>
          </w:p>
        </w:tc>
      </w:tr>
      <w:tr w:rsidR="009E7C48" w:rsidRPr="002E7F5B" w14:paraId="63CA7D90" w14:textId="77777777" w:rsidTr="00851570">
        <w:tc>
          <w:tcPr>
            <w:tcW w:w="543" w:type="pct"/>
            <w:vMerge/>
            <w:shd w:val="clear" w:color="auto" w:fill="auto"/>
            <w:vAlign w:val="center"/>
          </w:tcPr>
          <w:p w14:paraId="6850A3EE" w14:textId="77777777" w:rsidR="009E7C48" w:rsidRPr="002E7F5B" w:rsidRDefault="009E7C48" w:rsidP="006C3FDB">
            <w:pPr>
              <w:jc w:val="center"/>
              <w:rPr>
                <w:rFonts w:ascii="Arial" w:hAnsi="Arial" w:cs="Arial"/>
                <w:sz w:val="18"/>
                <w:szCs w:val="22"/>
              </w:rPr>
            </w:pPr>
          </w:p>
        </w:tc>
        <w:tc>
          <w:tcPr>
            <w:tcW w:w="480" w:type="pct"/>
            <w:vMerge w:val="restart"/>
            <w:shd w:val="clear" w:color="auto" w:fill="auto"/>
            <w:vAlign w:val="center"/>
          </w:tcPr>
          <w:p w14:paraId="78ADE256"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1D0E744"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644F672"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1EAF259E"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4042ECB3"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627F61BF"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4BD5CA9B" w14:textId="77777777" w:rsidR="009E7C48" w:rsidRPr="002E7F5B" w:rsidRDefault="009E7C48" w:rsidP="006C3FDB">
            <w:pPr>
              <w:jc w:val="center"/>
              <w:rPr>
                <w:rFonts w:ascii="Arial" w:hAnsi="Arial" w:cs="Arial"/>
                <w:sz w:val="18"/>
                <w:szCs w:val="22"/>
              </w:rPr>
            </w:pPr>
          </w:p>
        </w:tc>
      </w:tr>
      <w:tr w:rsidR="009E7C48" w:rsidRPr="002E7F5B" w14:paraId="2242A84C" w14:textId="77777777" w:rsidTr="00851570">
        <w:tc>
          <w:tcPr>
            <w:tcW w:w="543" w:type="pct"/>
            <w:vMerge/>
            <w:shd w:val="clear" w:color="auto" w:fill="auto"/>
            <w:vAlign w:val="center"/>
          </w:tcPr>
          <w:p w14:paraId="6A3FF4AC"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329A51E3"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65443E6A"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61B5741"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61EF1DEC"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2D5BC140"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341177E9"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1D32004F" w14:textId="77777777" w:rsidR="009E7C48" w:rsidRPr="002E7F5B" w:rsidRDefault="009E7C48" w:rsidP="006C3FDB">
            <w:pPr>
              <w:jc w:val="center"/>
              <w:rPr>
                <w:rFonts w:ascii="Arial" w:hAnsi="Arial" w:cs="Arial"/>
                <w:sz w:val="18"/>
                <w:szCs w:val="22"/>
              </w:rPr>
            </w:pPr>
          </w:p>
        </w:tc>
      </w:tr>
      <w:tr w:rsidR="009E7C48" w:rsidRPr="002E7F5B" w14:paraId="13F79ED4" w14:textId="77777777" w:rsidTr="00851570">
        <w:tc>
          <w:tcPr>
            <w:tcW w:w="543" w:type="pct"/>
            <w:vMerge/>
            <w:shd w:val="clear" w:color="auto" w:fill="auto"/>
            <w:vAlign w:val="center"/>
          </w:tcPr>
          <w:p w14:paraId="723F3E07"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7F3B8B40"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2A5A0811"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AF44AB7"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68E346D0"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72208ED3"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661418C1"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2C0697BB" w14:textId="77777777" w:rsidR="009E7C48" w:rsidRPr="002E7F5B" w:rsidRDefault="009E7C48" w:rsidP="006C3FDB">
            <w:pPr>
              <w:jc w:val="center"/>
              <w:rPr>
                <w:rFonts w:ascii="Arial" w:hAnsi="Arial" w:cs="Arial"/>
                <w:sz w:val="18"/>
                <w:szCs w:val="22"/>
              </w:rPr>
            </w:pPr>
          </w:p>
        </w:tc>
      </w:tr>
      <w:tr w:rsidR="009E7C48" w:rsidRPr="002E7F5B" w14:paraId="4293E53B" w14:textId="77777777" w:rsidTr="00851570">
        <w:tc>
          <w:tcPr>
            <w:tcW w:w="543" w:type="pct"/>
            <w:vMerge w:val="restart"/>
            <w:shd w:val="clear" w:color="auto" w:fill="auto"/>
            <w:vAlign w:val="center"/>
          </w:tcPr>
          <w:p w14:paraId="1D94DFD8"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735C171D"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2EEFB5D6"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3D1FA7C9"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0274AA15"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50AD95DC"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2E5AF589"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728A66BA" w14:textId="77777777" w:rsidR="009E7C48" w:rsidRPr="002E7F5B" w:rsidRDefault="009E7C48" w:rsidP="006C3FDB">
            <w:pPr>
              <w:jc w:val="center"/>
              <w:rPr>
                <w:rFonts w:ascii="Arial" w:hAnsi="Arial" w:cs="Arial"/>
                <w:sz w:val="18"/>
                <w:szCs w:val="22"/>
              </w:rPr>
            </w:pPr>
          </w:p>
        </w:tc>
      </w:tr>
      <w:tr w:rsidR="009E7C48" w:rsidRPr="002E7F5B" w14:paraId="170BF03C" w14:textId="77777777" w:rsidTr="00851570">
        <w:tc>
          <w:tcPr>
            <w:tcW w:w="543" w:type="pct"/>
            <w:vMerge/>
            <w:shd w:val="clear" w:color="auto" w:fill="auto"/>
            <w:vAlign w:val="center"/>
          </w:tcPr>
          <w:p w14:paraId="3ECDE56C"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7BE723AB"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6D50433D"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B307F8F"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4E9A694A"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14C61BA5"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0F1F41AA"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3D26DD7E" w14:textId="77777777" w:rsidR="009E7C48" w:rsidRPr="002E7F5B" w:rsidRDefault="009E7C48" w:rsidP="006C3FDB">
            <w:pPr>
              <w:jc w:val="center"/>
              <w:rPr>
                <w:rFonts w:ascii="Arial" w:hAnsi="Arial" w:cs="Arial"/>
                <w:sz w:val="18"/>
                <w:szCs w:val="22"/>
              </w:rPr>
            </w:pPr>
          </w:p>
        </w:tc>
      </w:tr>
      <w:tr w:rsidR="009E7C48" w:rsidRPr="002E7F5B" w14:paraId="15AF8C07" w14:textId="77777777" w:rsidTr="00851570">
        <w:tc>
          <w:tcPr>
            <w:tcW w:w="543" w:type="pct"/>
            <w:vMerge/>
            <w:shd w:val="clear" w:color="auto" w:fill="auto"/>
            <w:vAlign w:val="center"/>
          </w:tcPr>
          <w:p w14:paraId="400BEFE2"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24FE92E3"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5555C383"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63A6981"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19EE6FCE"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6B43E190"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26314634"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4B5EFA27" w14:textId="77777777" w:rsidR="009E7C48" w:rsidRPr="002E7F5B" w:rsidRDefault="009E7C48" w:rsidP="006C3FDB">
            <w:pPr>
              <w:jc w:val="center"/>
              <w:rPr>
                <w:rFonts w:ascii="Arial" w:hAnsi="Arial" w:cs="Arial"/>
                <w:sz w:val="18"/>
                <w:szCs w:val="22"/>
              </w:rPr>
            </w:pPr>
          </w:p>
        </w:tc>
      </w:tr>
      <w:tr w:rsidR="009E7C48" w:rsidRPr="002E7F5B" w14:paraId="17A770AD" w14:textId="77777777" w:rsidTr="00851570">
        <w:tc>
          <w:tcPr>
            <w:tcW w:w="543" w:type="pct"/>
            <w:vMerge/>
            <w:shd w:val="clear" w:color="auto" w:fill="auto"/>
            <w:vAlign w:val="center"/>
          </w:tcPr>
          <w:p w14:paraId="0A9BA490" w14:textId="77777777" w:rsidR="009E7C48" w:rsidRPr="002E7F5B" w:rsidRDefault="009E7C48" w:rsidP="006C3FDB">
            <w:pPr>
              <w:jc w:val="center"/>
              <w:rPr>
                <w:rFonts w:ascii="Arial" w:hAnsi="Arial" w:cs="Arial"/>
                <w:sz w:val="18"/>
                <w:szCs w:val="22"/>
              </w:rPr>
            </w:pPr>
          </w:p>
        </w:tc>
        <w:tc>
          <w:tcPr>
            <w:tcW w:w="480" w:type="pct"/>
            <w:vMerge w:val="restart"/>
            <w:shd w:val="clear" w:color="auto" w:fill="auto"/>
            <w:vAlign w:val="center"/>
          </w:tcPr>
          <w:p w14:paraId="1004EEC0"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2847E556"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6935E6D0"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53E499D8"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03EEDCF9"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7D9FE657"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7A54860C" w14:textId="77777777" w:rsidR="009E7C48" w:rsidRPr="002E7F5B" w:rsidRDefault="009E7C48" w:rsidP="006C3FDB">
            <w:pPr>
              <w:jc w:val="center"/>
              <w:rPr>
                <w:rFonts w:ascii="Arial" w:hAnsi="Arial" w:cs="Arial"/>
                <w:sz w:val="18"/>
                <w:szCs w:val="22"/>
              </w:rPr>
            </w:pPr>
          </w:p>
        </w:tc>
      </w:tr>
      <w:tr w:rsidR="009E7C48" w:rsidRPr="002E7F5B" w14:paraId="4F4866F0" w14:textId="77777777" w:rsidTr="00851570">
        <w:tc>
          <w:tcPr>
            <w:tcW w:w="543" w:type="pct"/>
            <w:vMerge/>
            <w:shd w:val="clear" w:color="auto" w:fill="auto"/>
            <w:vAlign w:val="center"/>
          </w:tcPr>
          <w:p w14:paraId="0D9A4922"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72F45E3D"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23D02F8A"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4BC91D6"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513363E8"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3B8C98B8"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1BCB91BA"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6BA25FF7" w14:textId="77777777" w:rsidR="009E7C48" w:rsidRPr="002E7F5B" w:rsidRDefault="009E7C48" w:rsidP="006C3FDB">
            <w:pPr>
              <w:jc w:val="center"/>
              <w:rPr>
                <w:rFonts w:ascii="Arial" w:hAnsi="Arial" w:cs="Arial"/>
                <w:sz w:val="18"/>
                <w:szCs w:val="22"/>
              </w:rPr>
            </w:pPr>
          </w:p>
        </w:tc>
      </w:tr>
      <w:tr w:rsidR="009E7C48" w:rsidRPr="002E7F5B" w14:paraId="5B8D1060" w14:textId="77777777" w:rsidTr="00851570">
        <w:tc>
          <w:tcPr>
            <w:tcW w:w="543" w:type="pct"/>
            <w:vMerge/>
            <w:shd w:val="clear" w:color="auto" w:fill="auto"/>
            <w:vAlign w:val="center"/>
          </w:tcPr>
          <w:p w14:paraId="27A1E7B8"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09435237"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76B5CFAF"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37ED6642"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2978CB38"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1A18E3A3"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47E191D9"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33A4FD10" w14:textId="77777777" w:rsidR="009E7C48" w:rsidRPr="002E7F5B" w:rsidRDefault="009E7C48" w:rsidP="006C3FDB">
            <w:pPr>
              <w:jc w:val="center"/>
              <w:rPr>
                <w:rFonts w:ascii="Arial" w:hAnsi="Arial" w:cs="Arial"/>
                <w:sz w:val="18"/>
                <w:szCs w:val="22"/>
              </w:rPr>
            </w:pPr>
          </w:p>
        </w:tc>
      </w:tr>
      <w:tr w:rsidR="009E7C48" w:rsidRPr="002E7F5B" w14:paraId="3B6C8C43" w14:textId="77777777" w:rsidTr="00851570">
        <w:tc>
          <w:tcPr>
            <w:tcW w:w="543" w:type="pct"/>
            <w:vMerge w:val="restart"/>
            <w:shd w:val="clear" w:color="auto" w:fill="auto"/>
            <w:vAlign w:val="center"/>
          </w:tcPr>
          <w:p w14:paraId="4DBA0A3E"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7527BE6B"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10C0FD2B"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6BD1C7B"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2FFA8DED"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3A237E83"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7EB93104"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219A66F5" w14:textId="77777777" w:rsidR="009E7C48" w:rsidRPr="002E7F5B" w:rsidRDefault="009E7C48" w:rsidP="006C3FDB">
            <w:pPr>
              <w:jc w:val="center"/>
              <w:rPr>
                <w:rFonts w:ascii="Arial" w:hAnsi="Arial" w:cs="Arial"/>
                <w:sz w:val="18"/>
                <w:szCs w:val="22"/>
              </w:rPr>
            </w:pPr>
          </w:p>
        </w:tc>
      </w:tr>
      <w:tr w:rsidR="009E7C48" w:rsidRPr="002E7F5B" w14:paraId="076AAEA7" w14:textId="77777777" w:rsidTr="00851570">
        <w:tc>
          <w:tcPr>
            <w:tcW w:w="543" w:type="pct"/>
            <w:vMerge/>
            <w:shd w:val="clear" w:color="auto" w:fill="auto"/>
            <w:vAlign w:val="center"/>
          </w:tcPr>
          <w:p w14:paraId="4E4DB636"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16542796"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357F6389"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31A4187"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5150D22D"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249BE530"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0BB417F1"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17072031" w14:textId="77777777" w:rsidR="009E7C48" w:rsidRPr="002E7F5B" w:rsidRDefault="009E7C48" w:rsidP="006C3FDB">
            <w:pPr>
              <w:jc w:val="center"/>
              <w:rPr>
                <w:rFonts w:ascii="Arial" w:hAnsi="Arial" w:cs="Arial"/>
                <w:sz w:val="18"/>
                <w:szCs w:val="22"/>
              </w:rPr>
            </w:pPr>
          </w:p>
        </w:tc>
      </w:tr>
      <w:tr w:rsidR="009E7C48" w:rsidRPr="002E7F5B" w14:paraId="593C52A4" w14:textId="77777777" w:rsidTr="00851570">
        <w:tc>
          <w:tcPr>
            <w:tcW w:w="543" w:type="pct"/>
            <w:vMerge/>
            <w:shd w:val="clear" w:color="auto" w:fill="auto"/>
            <w:vAlign w:val="center"/>
          </w:tcPr>
          <w:p w14:paraId="22BAEEA6"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78620FB2"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6501251C"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7F99057"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3C234C65"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3136A306"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1818D8FA"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0C48A05A" w14:textId="77777777" w:rsidR="009E7C48" w:rsidRPr="002E7F5B" w:rsidRDefault="009E7C48" w:rsidP="006C3FDB">
            <w:pPr>
              <w:jc w:val="center"/>
              <w:rPr>
                <w:rFonts w:ascii="Arial" w:hAnsi="Arial" w:cs="Arial"/>
                <w:sz w:val="18"/>
                <w:szCs w:val="22"/>
              </w:rPr>
            </w:pPr>
          </w:p>
        </w:tc>
      </w:tr>
      <w:tr w:rsidR="009E7C48" w:rsidRPr="002E7F5B" w14:paraId="04915608" w14:textId="77777777" w:rsidTr="00851570">
        <w:tc>
          <w:tcPr>
            <w:tcW w:w="543" w:type="pct"/>
            <w:vMerge/>
            <w:shd w:val="clear" w:color="auto" w:fill="auto"/>
            <w:vAlign w:val="center"/>
          </w:tcPr>
          <w:p w14:paraId="7A3B5563" w14:textId="77777777" w:rsidR="009E7C48" w:rsidRPr="002E7F5B" w:rsidRDefault="009E7C48" w:rsidP="006C3FDB">
            <w:pPr>
              <w:jc w:val="center"/>
              <w:rPr>
                <w:rFonts w:ascii="Arial" w:hAnsi="Arial" w:cs="Arial"/>
                <w:sz w:val="18"/>
                <w:szCs w:val="22"/>
              </w:rPr>
            </w:pPr>
          </w:p>
        </w:tc>
        <w:tc>
          <w:tcPr>
            <w:tcW w:w="480" w:type="pct"/>
            <w:vMerge w:val="restart"/>
            <w:shd w:val="clear" w:color="auto" w:fill="auto"/>
            <w:vAlign w:val="center"/>
          </w:tcPr>
          <w:p w14:paraId="5147A1D0" w14:textId="77777777" w:rsidR="009E7C48" w:rsidRPr="002E7F5B" w:rsidRDefault="009E7C48"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4417834D" w14:textId="77777777" w:rsidR="009E7C48" w:rsidRPr="002E7F5B" w:rsidRDefault="009E7C48"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514F989"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20B5F16F"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7EFC020B"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24E74E38"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58B07550" w14:textId="77777777" w:rsidR="009E7C48" w:rsidRPr="002E7F5B" w:rsidRDefault="009E7C48" w:rsidP="006C3FDB">
            <w:pPr>
              <w:jc w:val="center"/>
              <w:rPr>
                <w:rFonts w:ascii="Arial" w:hAnsi="Arial" w:cs="Arial"/>
                <w:sz w:val="18"/>
                <w:szCs w:val="22"/>
              </w:rPr>
            </w:pPr>
          </w:p>
        </w:tc>
      </w:tr>
      <w:tr w:rsidR="009E7C48" w:rsidRPr="002E7F5B" w14:paraId="6541FF31" w14:textId="77777777" w:rsidTr="00851570">
        <w:tc>
          <w:tcPr>
            <w:tcW w:w="543" w:type="pct"/>
            <w:vMerge/>
            <w:shd w:val="clear" w:color="auto" w:fill="auto"/>
            <w:vAlign w:val="center"/>
          </w:tcPr>
          <w:p w14:paraId="569E2DD2"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0D50C4FB"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6EA1960A" w14:textId="77777777" w:rsidR="009E7C48" w:rsidRPr="002E7F5B" w:rsidRDefault="009E7C48"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4805FB10"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287D715A"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6F7249AE"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0E819D10"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1D73243D" w14:textId="77777777" w:rsidR="009E7C48" w:rsidRPr="002E7F5B" w:rsidRDefault="009E7C48" w:rsidP="006C3FDB">
            <w:pPr>
              <w:jc w:val="center"/>
              <w:rPr>
                <w:rFonts w:ascii="Arial" w:hAnsi="Arial" w:cs="Arial"/>
                <w:sz w:val="18"/>
                <w:szCs w:val="22"/>
              </w:rPr>
            </w:pPr>
          </w:p>
        </w:tc>
      </w:tr>
      <w:tr w:rsidR="009E7C48" w:rsidRPr="002E7F5B" w14:paraId="3FF5E654" w14:textId="77777777" w:rsidTr="00851570">
        <w:tc>
          <w:tcPr>
            <w:tcW w:w="543" w:type="pct"/>
            <w:vMerge/>
            <w:shd w:val="clear" w:color="auto" w:fill="auto"/>
            <w:vAlign w:val="center"/>
          </w:tcPr>
          <w:p w14:paraId="2FE7DC22" w14:textId="77777777" w:rsidR="009E7C48" w:rsidRPr="002E7F5B" w:rsidRDefault="009E7C48" w:rsidP="006C3FDB">
            <w:pPr>
              <w:jc w:val="center"/>
              <w:rPr>
                <w:rFonts w:ascii="Arial" w:hAnsi="Arial" w:cs="Arial"/>
                <w:sz w:val="18"/>
                <w:szCs w:val="22"/>
              </w:rPr>
            </w:pPr>
          </w:p>
        </w:tc>
        <w:tc>
          <w:tcPr>
            <w:tcW w:w="480" w:type="pct"/>
            <w:vMerge/>
            <w:shd w:val="clear" w:color="auto" w:fill="auto"/>
            <w:vAlign w:val="center"/>
          </w:tcPr>
          <w:p w14:paraId="6CF4DC51" w14:textId="77777777" w:rsidR="009E7C48" w:rsidRPr="002E7F5B" w:rsidRDefault="009E7C48" w:rsidP="006C3FDB">
            <w:pPr>
              <w:jc w:val="center"/>
              <w:rPr>
                <w:rFonts w:ascii="Arial" w:hAnsi="Arial" w:cs="Arial"/>
                <w:sz w:val="18"/>
                <w:szCs w:val="22"/>
              </w:rPr>
            </w:pPr>
          </w:p>
        </w:tc>
        <w:tc>
          <w:tcPr>
            <w:tcW w:w="965" w:type="pct"/>
            <w:shd w:val="clear" w:color="auto" w:fill="auto"/>
            <w:vAlign w:val="center"/>
          </w:tcPr>
          <w:p w14:paraId="08B4F2B6" w14:textId="77777777" w:rsidR="009E7C48" w:rsidRPr="002E7F5B" w:rsidRDefault="009E7C48"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0CFD728" w14:textId="77777777" w:rsidR="009E7C48" w:rsidRPr="002E7F5B" w:rsidRDefault="009E7C48" w:rsidP="006C3FDB">
            <w:pPr>
              <w:jc w:val="center"/>
              <w:rPr>
                <w:rFonts w:ascii="Arial" w:hAnsi="Arial" w:cs="Arial"/>
                <w:sz w:val="18"/>
                <w:szCs w:val="22"/>
              </w:rPr>
            </w:pPr>
          </w:p>
        </w:tc>
        <w:tc>
          <w:tcPr>
            <w:tcW w:w="596" w:type="pct"/>
            <w:shd w:val="clear" w:color="auto" w:fill="auto"/>
            <w:vAlign w:val="center"/>
          </w:tcPr>
          <w:p w14:paraId="607DE55B" w14:textId="77777777" w:rsidR="009E7C48" w:rsidRPr="002E7F5B" w:rsidRDefault="009E7C48" w:rsidP="006C3FDB">
            <w:pPr>
              <w:jc w:val="center"/>
              <w:rPr>
                <w:rFonts w:ascii="Arial" w:hAnsi="Arial" w:cs="Arial"/>
                <w:sz w:val="18"/>
                <w:szCs w:val="22"/>
              </w:rPr>
            </w:pPr>
          </w:p>
        </w:tc>
        <w:tc>
          <w:tcPr>
            <w:tcW w:w="627" w:type="pct"/>
            <w:shd w:val="clear" w:color="auto" w:fill="auto"/>
            <w:vAlign w:val="center"/>
          </w:tcPr>
          <w:p w14:paraId="58D4CD5E" w14:textId="77777777" w:rsidR="009E7C48" w:rsidRPr="002E7F5B" w:rsidRDefault="009E7C48" w:rsidP="006C3FDB">
            <w:pPr>
              <w:jc w:val="center"/>
              <w:rPr>
                <w:rFonts w:ascii="Arial" w:hAnsi="Arial" w:cs="Arial"/>
                <w:sz w:val="18"/>
                <w:szCs w:val="22"/>
              </w:rPr>
            </w:pPr>
          </w:p>
        </w:tc>
        <w:tc>
          <w:tcPr>
            <w:tcW w:w="735" w:type="pct"/>
            <w:shd w:val="clear" w:color="auto" w:fill="auto"/>
            <w:vAlign w:val="center"/>
          </w:tcPr>
          <w:p w14:paraId="76D76BE8" w14:textId="77777777" w:rsidR="009E7C48" w:rsidRPr="002E7F5B" w:rsidRDefault="009E7C48" w:rsidP="006C3FDB">
            <w:pPr>
              <w:jc w:val="center"/>
              <w:rPr>
                <w:rFonts w:ascii="Arial" w:hAnsi="Arial" w:cs="Arial"/>
                <w:sz w:val="18"/>
                <w:szCs w:val="22"/>
              </w:rPr>
            </w:pPr>
          </w:p>
        </w:tc>
        <w:tc>
          <w:tcPr>
            <w:tcW w:w="598" w:type="pct"/>
            <w:shd w:val="clear" w:color="auto" w:fill="auto"/>
            <w:vAlign w:val="center"/>
          </w:tcPr>
          <w:p w14:paraId="41539E8A" w14:textId="77777777" w:rsidR="009E7C48" w:rsidRPr="002E7F5B" w:rsidRDefault="009E7C48" w:rsidP="006C3FDB">
            <w:pPr>
              <w:jc w:val="center"/>
              <w:rPr>
                <w:rFonts w:ascii="Arial" w:hAnsi="Arial" w:cs="Arial"/>
                <w:sz w:val="18"/>
                <w:szCs w:val="22"/>
              </w:rPr>
            </w:pPr>
          </w:p>
        </w:tc>
      </w:tr>
    </w:tbl>
    <w:p w14:paraId="234C499F" w14:textId="77777777" w:rsidR="009D254C" w:rsidRPr="00261B3D" w:rsidRDefault="009D254C" w:rsidP="009D254C">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lastRenderedPageBreak/>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40B13141" w14:textId="15C35224" w:rsidR="009D254C" w:rsidRDefault="00003F87" w:rsidP="009D254C">
      <w:pPr>
        <w:pStyle w:val="Default"/>
        <w:spacing w:after="240" w:line="276" w:lineRule="auto"/>
        <w:jc w:val="both"/>
        <w:rPr>
          <w:sz w:val="22"/>
          <w:szCs w:val="22"/>
        </w:rPr>
      </w:pPr>
      <w:r w:rsidRPr="000E2147">
        <w:rPr>
          <w:rFonts w:eastAsia="Book Antiqua"/>
          <w:sz w:val="22"/>
          <w:szCs w:val="22"/>
          <w:highlight w:val="yellow"/>
          <w:lang w:val="es-419"/>
        </w:rPr>
        <w:t>Complementar respuesta del indicador a partir de aquí.</w:t>
      </w:r>
    </w:p>
    <w:p w14:paraId="7BE8E854" w14:textId="0609E33D" w:rsidR="008B0B62" w:rsidRPr="0047707C" w:rsidRDefault="008B0B62" w:rsidP="0047707C">
      <w:pPr>
        <w:pStyle w:val="Ttulo3"/>
        <w:numPr>
          <w:ilvl w:val="2"/>
          <w:numId w:val="28"/>
        </w:numPr>
        <w:spacing w:after="240" w:line="276" w:lineRule="auto"/>
        <w:jc w:val="both"/>
        <w:rPr>
          <w:rFonts w:ascii="Arial" w:hAnsi="Arial" w:cs="Arial"/>
          <w:color w:val="002060"/>
          <w:sz w:val="22"/>
        </w:rPr>
      </w:pPr>
      <w:bookmarkStart w:id="146" w:name="_Toc105568358"/>
      <w:r w:rsidRPr="0047707C">
        <w:rPr>
          <w:rFonts w:ascii="Arial" w:hAnsi="Arial" w:cs="Arial"/>
          <w:color w:val="002060"/>
          <w:sz w:val="22"/>
          <w:lang w:val="es-419"/>
        </w:rPr>
        <w:t>Plan de vinculación de profesores actualizado a las dinámicas de la nueva vigencia del registro calificado.</w:t>
      </w:r>
      <w:bookmarkEnd w:id="146"/>
    </w:p>
    <w:p w14:paraId="3125D487" w14:textId="03C1C109" w:rsidR="008B0B62" w:rsidRDefault="00B20765" w:rsidP="008B0B62">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FDABE7D" w14:textId="76EFB5DD" w:rsidR="00707289" w:rsidRPr="009E7C48" w:rsidRDefault="00707289" w:rsidP="00707289">
      <w:pPr>
        <w:pStyle w:val="Descripcin"/>
        <w:keepNext/>
        <w:spacing w:after="0" w:line="276" w:lineRule="auto"/>
        <w:jc w:val="both"/>
        <w:rPr>
          <w:rFonts w:ascii="Arial" w:hAnsi="Arial" w:cs="Arial"/>
          <w:b w:val="0"/>
          <w:color w:val="auto"/>
          <w:sz w:val="20"/>
          <w:szCs w:val="22"/>
        </w:rPr>
      </w:pPr>
      <w:bookmarkStart w:id="147" w:name="_Toc105568258"/>
      <w:r w:rsidRPr="009E7C48">
        <w:rPr>
          <w:rFonts w:ascii="Arial" w:hAnsi="Arial" w:cs="Arial"/>
          <w:b w:val="0"/>
          <w:color w:val="auto"/>
          <w:sz w:val="20"/>
          <w:szCs w:val="22"/>
        </w:rPr>
        <w:t xml:space="preserve">Tabla </w:t>
      </w:r>
      <w:r w:rsidRPr="009E7C48">
        <w:rPr>
          <w:rFonts w:ascii="Arial" w:hAnsi="Arial" w:cs="Arial"/>
          <w:b w:val="0"/>
          <w:color w:val="auto"/>
          <w:sz w:val="20"/>
          <w:szCs w:val="22"/>
        </w:rPr>
        <w:fldChar w:fldCharType="begin"/>
      </w:r>
      <w:r w:rsidRPr="009E7C48">
        <w:rPr>
          <w:rFonts w:ascii="Arial" w:hAnsi="Arial" w:cs="Arial"/>
          <w:b w:val="0"/>
          <w:color w:val="auto"/>
          <w:sz w:val="20"/>
          <w:szCs w:val="22"/>
        </w:rPr>
        <w:instrText xml:space="preserve"> SEQ Tabla \* ARABIC </w:instrText>
      </w:r>
      <w:r w:rsidRPr="009E7C48">
        <w:rPr>
          <w:rFonts w:ascii="Arial" w:hAnsi="Arial" w:cs="Arial"/>
          <w:b w:val="0"/>
          <w:color w:val="auto"/>
          <w:sz w:val="20"/>
          <w:szCs w:val="22"/>
        </w:rPr>
        <w:fldChar w:fldCharType="separate"/>
      </w:r>
      <w:r w:rsidR="00D81F48">
        <w:rPr>
          <w:rFonts w:ascii="Arial" w:hAnsi="Arial" w:cs="Arial"/>
          <w:b w:val="0"/>
          <w:noProof/>
          <w:color w:val="auto"/>
          <w:sz w:val="20"/>
          <w:szCs w:val="22"/>
        </w:rPr>
        <w:t>35</w:t>
      </w:r>
      <w:r w:rsidRPr="009E7C48">
        <w:rPr>
          <w:rFonts w:ascii="Arial" w:hAnsi="Arial" w:cs="Arial"/>
          <w:b w:val="0"/>
          <w:color w:val="auto"/>
          <w:sz w:val="20"/>
          <w:szCs w:val="22"/>
        </w:rPr>
        <w:fldChar w:fldCharType="end"/>
      </w:r>
      <w:r w:rsidRPr="009E7C48">
        <w:rPr>
          <w:rFonts w:ascii="Arial" w:hAnsi="Arial" w:cs="Arial"/>
          <w:b w:val="0"/>
          <w:color w:val="auto"/>
          <w:sz w:val="20"/>
          <w:szCs w:val="22"/>
        </w:rPr>
        <w:t>.</w:t>
      </w:r>
      <w:r w:rsidRPr="009E7C48">
        <w:rPr>
          <w:rFonts w:ascii="Arial" w:hAnsi="Arial" w:cs="Arial"/>
          <w:b w:val="0"/>
          <w:color w:val="auto"/>
          <w:sz w:val="20"/>
          <w:szCs w:val="22"/>
          <w:lang w:val="es-419"/>
        </w:rPr>
        <w:t xml:space="preserve"> </w:t>
      </w:r>
      <w:r>
        <w:rPr>
          <w:rFonts w:ascii="Arial" w:hAnsi="Arial" w:cs="Arial"/>
          <w:b w:val="0"/>
          <w:color w:val="auto"/>
          <w:sz w:val="20"/>
          <w:szCs w:val="22"/>
          <w:lang w:val="es-419"/>
        </w:rPr>
        <w:t>Plan de vinculación definido para los próximos siete (7) años.</w:t>
      </w:r>
      <w:bookmarkEnd w:id="147"/>
    </w:p>
    <w:tbl>
      <w:tblPr>
        <w:tblStyle w:val="Tablaconcuadrcula"/>
        <w:tblW w:w="5000" w:type="pct"/>
        <w:tblBorders>
          <w:top w:val="single" w:sz="4" w:space="0" w:color="0A4B74"/>
          <w:left w:val="none" w:sz="0" w:space="0" w:color="auto"/>
          <w:bottom w:val="single" w:sz="4" w:space="0" w:color="0A4B74"/>
          <w:right w:val="none" w:sz="0" w:space="0" w:color="auto"/>
          <w:insideH w:val="single" w:sz="4" w:space="0" w:color="0A4B74"/>
          <w:insideV w:val="none" w:sz="0" w:space="0" w:color="auto"/>
        </w:tblBorders>
        <w:tblLook w:val="04A0" w:firstRow="1" w:lastRow="0" w:firstColumn="1" w:lastColumn="0" w:noHBand="0" w:noVBand="1"/>
      </w:tblPr>
      <w:tblGrid>
        <w:gridCol w:w="1021"/>
        <w:gridCol w:w="903"/>
        <w:gridCol w:w="1815"/>
        <w:gridCol w:w="858"/>
        <w:gridCol w:w="1121"/>
        <w:gridCol w:w="1179"/>
        <w:gridCol w:w="1383"/>
        <w:gridCol w:w="1125"/>
      </w:tblGrid>
      <w:tr w:rsidR="00707289" w:rsidRPr="002E7F5B" w14:paraId="6691C836" w14:textId="77777777" w:rsidTr="006C3FDB">
        <w:tc>
          <w:tcPr>
            <w:tcW w:w="543" w:type="pct"/>
            <w:vMerge w:val="restart"/>
            <w:shd w:val="clear" w:color="auto" w:fill="auto"/>
            <w:vAlign w:val="center"/>
          </w:tcPr>
          <w:p w14:paraId="55CA6DB1"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Año</w:t>
            </w:r>
          </w:p>
        </w:tc>
        <w:tc>
          <w:tcPr>
            <w:tcW w:w="480" w:type="pct"/>
            <w:vMerge w:val="restart"/>
            <w:shd w:val="clear" w:color="auto" w:fill="auto"/>
            <w:vAlign w:val="center"/>
          </w:tcPr>
          <w:p w14:paraId="51DF068D"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Periodo</w:t>
            </w:r>
          </w:p>
        </w:tc>
        <w:tc>
          <w:tcPr>
            <w:tcW w:w="965" w:type="pct"/>
            <w:vMerge w:val="restart"/>
            <w:shd w:val="clear" w:color="auto" w:fill="auto"/>
            <w:vAlign w:val="center"/>
          </w:tcPr>
          <w:p w14:paraId="740B3499"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Dedicación</w:t>
            </w:r>
          </w:p>
        </w:tc>
        <w:tc>
          <w:tcPr>
            <w:tcW w:w="456" w:type="pct"/>
            <w:vMerge w:val="restart"/>
            <w:shd w:val="clear" w:color="auto" w:fill="auto"/>
            <w:vAlign w:val="center"/>
          </w:tcPr>
          <w:p w14:paraId="6CEDC891"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Total</w:t>
            </w:r>
          </w:p>
        </w:tc>
        <w:tc>
          <w:tcPr>
            <w:tcW w:w="2556" w:type="pct"/>
            <w:gridSpan w:val="4"/>
            <w:shd w:val="clear" w:color="auto" w:fill="auto"/>
            <w:vAlign w:val="center"/>
          </w:tcPr>
          <w:p w14:paraId="79344D98"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Nivel de formación</w:t>
            </w:r>
          </w:p>
        </w:tc>
      </w:tr>
      <w:tr w:rsidR="00707289" w:rsidRPr="002E7F5B" w14:paraId="6B779CED" w14:textId="77777777" w:rsidTr="006C3FDB">
        <w:tc>
          <w:tcPr>
            <w:tcW w:w="543" w:type="pct"/>
            <w:vMerge/>
            <w:shd w:val="clear" w:color="auto" w:fill="auto"/>
            <w:vAlign w:val="center"/>
          </w:tcPr>
          <w:p w14:paraId="01BAB389" w14:textId="77777777" w:rsidR="00707289" w:rsidRPr="002E7F5B" w:rsidRDefault="00707289" w:rsidP="006C3FDB">
            <w:pPr>
              <w:jc w:val="center"/>
              <w:rPr>
                <w:rFonts w:ascii="Arial" w:hAnsi="Arial" w:cs="Arial"/>
                <w:b/>
                <w:sz w:val="18"/>
                <w:szCs w:val="22"/>
              </w:rPr>
            </w:pPr>
          </w:p>
        </w:tc>
        <w:tc>
          <w:tcPr>
            <w:tcW w:w="480" w:type="pct"/>
            <w:vMerge/>
            <w:shd w:val="clear" w:color="auto" w:fill="auto"/>
            <w:vAlign w:val="center"/>
          </w:tcPr>
          <w:p w14:paraId="7286422B" w14:textId="77777777" w:rsidR="00707289" w:rsidRPr="002E7F5B" w:rsidRDefault="00707289" w:rsidP="006C3FDB">
            <w:pPr>
              <w:jc w:val="center"/>
              <w:rPr>
                <w:rFonts w:ascii="Arial" w:hAnsi="Arial" w:cs="Arial"/>
                <w:b/>
                <w:sz w:val="18"/>
                <w:szCs w:val="22"/>
              </w:rPr>
            </w:pPr>
          </w:p>
        </w:tc>
        <w:tc>
          <w:tcPr>
            <w:tcW w:w="965" w:type="pct"/>
            <w:vMerge/>
            <w:shd w:val="clear" w:color="auto" w:fill="auto"/>
            <w:vAlign w:val="center"/>
          </w:tcPr>
          <w:p w14:paraId="23A55CB1" w14:textId="77777777" w:rsidR="00707289" w:rsidRPr="002E7F5B" w:rsidRDefault="00707289" w:rsidP="006C3FDB">
            <w:pPr>
              <w:rPr>
                <w:rFonts w:ascii="Arial" w:hAnsi="Arial" w:cs="Arial"/>
                <w:b/>
                <w:sz w:val="18"/>
                <w:szCs w:val="22"/>
              </w:rPr>
            </w:pPr>
          </w:p>
        </w:tc>
        <w:tc>
          <w:tcPr>
            <w:tcW w:w="456" w:type="pct"/>
            <w:vMerge/>
            <w:shd w:val="clear" w:color="auto" w:fill="auto"/>
            <w:vAlign w:val="center"/>
          </w:tcPr>
          <w:p w14:paraId="19E1C074" w14:textId="77777777" w:rsidR="00707289" w:rsidRPr="002E7F5B" w:rsidRDefault="00707289" w:rsidP="006C3FDB">
            <w:pPr>
              <w:jc w:val="center"/>
              <w:rPr>
                <w:rFonts w:ascii="Arial" w:hAnsi="Arial" w:cs="Arial"/>
                <w:b/>
                <w:sz w:val="18"/>
                <w:szCs w:val="22"/>
              </w:rPr>
            </w:pPr>
          </w:p>
        </w:tc>
        <w:tc>
          <w:tcPr>
            <w:tcW w:w="596" w:type="pct"/>
            <w:shd w:val="clear" w:color="auto" w:fill="auto"/>
            <w:vAlign w:val="center"/>
          </w:tcPr>
          <w:p w14:paraId="04A0E6EE"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Doctores</w:t>
            </w:r>
          </w:p>
        </w:tc>
        <w:tc>
          <w:tcPr>
            <w:tcW w:w="627" w:type="pct"/>
            <w:shd w:val="clear" w:color="auto" w:fill="auto"/>
            <w:vAlign w:val="center"/>
          </w:tcPr>
          <w:p w14:paraId="2BC7E233"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Magísteres</w:t>
            </w:r>
          </w:p>
        </w:tc>
        <w:tc>
          <w:tcPr>
            <w:tcW w:w="735" w:type="pct"/>
            <w:shd w:val="clear" w:color="auto" w:fill="auto"/>
            <w:vAlign w:val="center"/>
          </w:tcPr>
          <w:p w14:paraId="2E3D78AC"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Especialistas</w:t>
            </w:r>
          </w:p>
        </w:tc>
        <w:tc>
          <w:tcPr>
            <w:tcW w:w="598" w:type="pct"/>
            <w:shd w:val="clear" w:color="auto" w:fill="auto"/>
            <w:vAlign w:val="center"/>
          </w:tcPr>
          <w:p w14:paraId="074B3687" w14:textId="77777777" w:rsidR="00707289" w:rsidRPr="002E7F5B" w:rsidRDefault="00707289" w:rsidP="006C3FDB">
            <w:pPr>
              <w:jc w:val="center"/>
              <w:rPr>
                <w:rFonts w:ascii="Arial" w:hAnsi="Arial" w:cs="Arial"/>
                <w:b/>
                <w:sz w:val="18"/>
                <w:szCs w:val="22"/>
              </w:rPr>
            </w:pPr>
            <w:r w:rsidRPr="002E7F5B">
              <w:rPr>
                <w:rFonts w:ascii="Arial" w:hAnsi="Arial" w:cs="Arial"/>
                <w:b/>
                <w:sz w:val="18"/>
                <w:szCs w:val="22"/>
              </w:rPr>
              <w:t>Pregrado</w:t>
            </w:r>
          </w:p>
        </w:tc>
      </w:tr>
      <w:tr w:rsidR="00707289" w:rsidRPr="002E7F5B" w14:paraId="257B82A8" w14:textId="77777777" w:rsidTr="006C3FDB">
        <w:tc>
          <w:tcPr>
            <w:tcW w:w="543" w:type="pct"/>
            <w:vMerge w:val="restart"/>
            <w:shd w:val="clear" w:color="auto" w:fill="auto"/>
            <w:vAlign w:val="center"/>
          </w:tcPr>
          <w:p w14:paraId="66CC1FAA"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3FE7A86E"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5355E7A"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B7631FB"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606844D8"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1B260A6E"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D6AF062"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2A94B1F3" w14:textId="77777777" w:rsidR="00707289" w:rsidRPr="002E7F5B" w:rsidRDefault="00707289" w:rsidP="006C3FDB">
            <w:pPr>
              <w:jc w:val="center"/>
              <w:rPr>
                <w:rFonts w:ascii="Arial" w:hAnsi="Arial" w:cs="Arial"/>
                <w:sz w:val="18"/>
                <w:szCs w:val="22"/>
              </w:rPr>
            </w:pPr>
          </w:p>
        </w:tc>
      </w:tr>
      <w:tr w:rsidR="00707289" w:rsidRPr="002E7F5B" w14:paraId="034592AB" w14:textId="77777777" w:rsidTr="006C3FDB">
        <w:tc>
          <w:tcPr>
            <w:tcW w:w="543" w:type="pct"/>
            <w:vMerge/>
            <w:shd w:val="clear" w:color="auto" w:fill="auto"/>
            <w:vAlign w:val="center"/>
          </w:tcPr>
          <w:p w14:paraId="0E503689"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3648CE88"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22280A0E"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5167BF9"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7A9EE4D5"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3CBDB671"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550CD8A7"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68E06312" w14:textId="77777777" w:rsidR="00707289" w:rsidRPr="002E7F5B" w:rsidRDefault="00707289" w:rsidP="006C3FDB">
            <w:pPr>
              <w:jc w:val="center"/>
              <w:rPr>
                <w:rFonts w:ascii="Arial" w:hAnsi="Arial" w:cs="Arial"/>
                <w:sz w:val="18"/>
                <w:szCs w:val="22"/>
              </w:rPr>
            </w:pPr>
          </w:p>
        </w:tc>
      </w:tr>
      <w:tr w:rsidR="00707289" w:rsidRPr="002E7F5B" w14:paraId="01057372" w14:textId="77777777" w:rsidTr="006C3FDB">
        <w:tc>
          <w:tcPr>
            <w:tcW w:w="543" w:type="pct"/>
            <w:vMerge/>
            <w:shd w:val="clear" w:color="auto" w:fill="auto"/>
            <w:vAlign w:val="center"/>
          </w:tcPr>
          <w:p w14:paraId="1F185788"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03E2B2BC"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2AEF94DD"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42EAF76"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4E0E1F27"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ECDFA7B"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0F0EF5F6"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4BFE9776" w14:textId="77777777" w:rsidR="00707289" w:rsidRPr="002E7F5B" w:rsidRDefault="00707289" w:rsidP="006C3FDB">
            <w:pPr>
              <w:jc w:val="center"/>
              <w:rPr>
                <w:rFonts w:ascii="Arial" w:hAnsi="Arial" w:cs="Arial"/>
                <w:sz w:val="18"/>
                <w:szCs w:val="22"/>
              </w:rPr>
            </w:pPr>
          </w:p>
        </w:tc>
      </w:tr>
      <w:tr w:rsidR="00707289" w:rsidRPr="002E7F5B" w14:paraId="34F09E59" w14:textId="77777777" w:rsidTr="006C3FDB">
        <w:tc>
          <w:tcPr>
            <w:tcW w:w="543" w:type="pct"/>
            <w:vMerge/>
            <w:shd w:val="clear" w:color="auto" w:fill="auto"/>
            <w:vAlign w:val="center"/>
          </w:tcPr>
          <w:p w14:paraId="492A8D44" w14:textId="77777777" w:rsidR="00707289" w:rsidRPr="002E7F5B" w:rsidRDefault="00707289" w:rsidP="006C3FDB">
            <w:pPr>
              <w:jc w:val="center"/>
              <w:rPr>
                <w:rFonts w:ascii="Arial" w:hAnsi="Arial" w:cs="Arial"/>
                <w:sz w:val="18"/>
                <w:szCs w:val="22"/>
              </w:rPr>
            </w:pPr>
          </w:p>
        </w:tc>
        <w:tc>
          <w:tcPr>
            <w:tcW w:w="480" w:type="pct"/>
            <w:vMerge w:val="restart"/>
            <w:shd w:val="clear" w:color="auto" w:fill="auto"/>
            <w:vAlign w:val="center"/>
          </w:tcPr>
          <w:p w14:paraId="007A5408"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FF66C2D"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BA1002B"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4A9066BC"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20C21077"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4FFE7AB9"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70B6EEB6" w14:textId="77777777" w:rsidR="00707289" w:rsidRPr="002E7F5B" w:rsidRDefault="00707289" w:rsidP="006C3FDB">
            <w:pPr>
              <w:jc w:val="center"/>
              <w:rPr>
                <w:rFonts w:ascii="Arial" w:hAnsi="Arial" w:cs="Arial"/>
                <w:sz w:val="18"/>
                <w:szCs w:val="22"/>
              </w:rPr>
            </w:pPr>
          </w:p>
        </w:tc>
      </w:tr>
      <w:tr w:rsidR="00707289" w:rsidRPr="002E7F5B" w14:paraId="67D4A354" w14:textId="77777777" w:rsidTr="006C3FDB">
        <w:tc>
          <w:tcPr>
            <w:tcW w:w="543" w:type="pct"/>
            <w:vMerge/>
            <w:shd w:val="clear" w:color="auto" w:fill="auto"/>
            <w:vAlign w:val="center"/>
          </w:tcPr>
          <w:p w14:paraId="0DF79B45"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6F0C5EDC"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48A011FC"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3FDED853"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631DB195"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5327B46"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7CAFCD3F"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7F61D927" w14:textId="77777777" w:rsidR="00707289" w:rsidRPr="002E7F5B" w:rsidRDefault="00707289" w:rsidP="006C3FDB">
            <w:pPr>
              <w:jc w:val="center"/>
              <w:rPr>
                <w:rFonts w:ascii="Arial" w:hAnsi="Arial" w:cs="Arial"/>
                <w:sz w:val="18"/>
                <w:szCs w:val="22"/>
              </w:rPr>
            </w:pPr>
          </w:p>
        </w:tc>
      </w:tr>
      <w:tr w:rsidR="00707289" w:rsidRPr="002E7F5B" w14:paraId="1C8C4228" w14:textId="77777777" w:rsidTr="006C3FDB">
        <w:tc>
          <w:tcPr>
            <w:tcW w:w="543" w:type="pct"/>
            <w:vMerge/>
            <w:shd w:val="clear" w:color="auto" w:fill="auto"/>
            <w:vAlign w:val="center"/>
          </w:tcPr>
          <w:p w14:paraId="638AB896"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5BD841FC"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1268452E"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532A704"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433E0BDC"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3E59D4BC"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742F3A9"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7E8A592E" w14:textId="77777777" w:rsidR="00707289" w:rsidRPr="002E7F5B" w:rsidRDefault="00707289" w:rsidP="006C3FDB">
            <w:pPr>
              <w:jc w:val="center"/>
              <w:rPr>
                <w:rFonts w:ascii="Arial" w:hAnsi="Arial" w:cs="Arial"/>
                <w:sz w:val="18"/>
                <w:szCs w:val="22"/>
              </w:rPr>
            </w:pPr>
          </w:p>
        </w:tc>
      </w:tr>
      <w:tr w:rsidR="00707289" w:rsidRPr="002E7F5B" w14:paraId="375D684E" w14:textId="77777777" w:rsidTr="006C3FDB">
        <w:tc>
          <w:tcPr>
            <w:tcW w:w="543" w:type="pct"/>
            <w:vMerge w:val="restart"/>
            <w:shd w:val="clear" w:color="auto" w:fill="auto"/>
            <w:vAlign w:val="center"/>
          </w:tcPr>
          <w:p w14:paraId="4BD2C987"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708A2771"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7F180D5D"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8C5979A"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2F55E1A9"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CBEEDC2"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3B3EB65"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785A32D7" w14:textId="77777777" w:rsidR="00707289" w:rsidRPr="002E7F5B" w:rsidRDefault="00707289" w:rsidP="006C3FDB">
            <w:pPr>
              <w:jc w:val="center"/>
              <w:rPr>
                <w:rFonts w:ascii="Arial" w:hAnsi="Arial" w:cs="Arial"/>
                <w:sz w:val="18"/>
                <w:szCs w:val="22"/>
              </w:rPr>
            </w:pPr>
          </w:p>
        </w:tc>
      </w:tr>
      <w:tr w:rsidR="00707289" w:rsidRPr="002E7F5B" w14:paraId="01C80916" w14:textId="77777777" w:rsidTr="006C3FDB">
        <w:tc>
          <w:tcPr>
            <w:tcW w:w="543" w:type="pct"/>
            <w:vMerge/>
            <w:shd w:val="clear" w:color="auto" w:fill="auto"/>
            <w:vAlign w:val="center"/>
          </w:tcPr>
          <w:p w14:paraId="1577381A"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19B00707"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110A5942"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50EF7EA"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3A49BC07"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39BF2139"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746A68E3"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3146BCDC" w14:textId="77777777" w:rsidR="00707289" w:rsidRPr="002E7F5B" w:rsidRDefault="00707289" w:rsidP="006C3FDB">
            <w:pPr>
              <w:jc w:val="center"/>
              <w:rPr>
                <w:rFonts w:ascii="Arial" w:hAnsi="Arial" w:cs="Arial"/>
                <w:sz w:val="18"/>
                <w:szCs w:val="22"/>
              </w:rPr>
            </w:pPr>
          </w:p>
        </w:tc>
      </w:tr>
      <w:tr w:rsidR="00707289" w:rsidRPr="002E7F5B" w14:paraId="540BA118" w14:textId="77777777" w:rsidTr="006C3FDB">
        <w:tc>
          <w:tcPr>
            <w:tcW w:w="543" w:type="pct"/>
            <w:vMerge/>
            <w:shd w:val="clear" w:color="auto" w:fill="auto"/>
            <w:vAlign w:val="center"/>
          </w:tcPr>
          <w:p w14:paraId="72113734"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197FB829"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53C8C773"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898565A"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673590C9"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D0063E9"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6305A2E8"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6A478023" w14:textId="77777777" w:rsidR="00707289" w:rsidRPr="002E7F5B" w:rsidRDefault="00707289" w:rsidP="006C3FDB">
            <w:pPr>
              <w:jc w:val="center"/>
              <w:rPr>
                <w:rFonts w:ascii="Arial" w:hAnsi="Arial" w:cs="Arial"/>
                <w:sz w:val="18"/>
                <w:szCs w:val="22"/>
              </w:rPr>
            </w:pPr>
          </w:p>
        </w:tc>
      </w:tr>
      <w:tr w:rsidR="00707289" w:rsidRPr="002E7F5B" w14:paraId="28D73036" w14:textId="77777777" w:rsidTr="006C3FDB">
        <w:tc>
          <w:tcPr>
            <w:tcW w:w="543" w:type="pct"/>
            <w:vMerge/>
            <w:shd w:val="clear" w:color="auto" w:fill="auto"/>
            <w:vAlign w:val="center"/>
          </w:tcPr>
          <w:p w14:paraId="5D300283" w14:textId="77777777" w:rsidR="00707289" w:rsidRPr="002E7F5B" w:rsidRDefault="00707289" w:rsidP="006C3FDB">
            <w:pPr>
              <w:jc w:val="center"/>
              <w:rPr>
                <w:rFonts w:ascii="Arial" w:hAnsi="Arial" w:cs="Arial"/>
                <w:sz w:val="18"/>
                <w:szCs w:val="22"/>
              </w:rPr>
            </w:pPr>
          </w:p>
        </w:tc>
        <w:tc>
          <w:tcPr>
            <w:tcW w:w="480" w:type="pct"/>
            <w:vMerge w:val="restart"/>
            <w:shd w:val="clear" w:color="auto" w:fill="auto"/>
            <w:vAlign w:val="center"/>
          </w:tcPr>
          <w:p w14:paraId="15DD51E8"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69BDD7D"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48CE4B2"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2C2E43CD"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5EBDFBA"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44F2844A"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26C9DAAF" w14:textId="77777777" w:rsidR="00707289" w:rsidRPr="002E7F5B" w:rsidRDefault="00707289" w:rsidP="006C3FDB">
            <w:pPr>
              <w:jc w:val="center"/>
              <w:rPr>
                <w:rFonts w:ascii="Arial" w:hAnsi="Arial" w:cs="Arial"/>
                <w:sz w:val="18"/>
                <w:szCs w:val="22"/>
              </w:rPr>
            </w:pPr>
          </w:p>
        </w:tc>
      </w:tr>
      <w:tr w:rsidR="00707289" w:rsidRPr="002E7F5B" w14:paraId="71851EE4" w14:textId="77777777" w:rsidTr="006C3FDB">
        <w:tc>
          <w:tcPr>
            <w:tcW w:w="543" w:type="pct"/>
            <w:vMerge/>
            <w:shd w:val="clear" w:color="auto" w:fill="auto"/>
            <w:vAlign w:val="center"/>
          </w:tcPr>
          <w:p w14:paraId="626149C7"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4958400B"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599DBD49"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13738AD0"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52A1199D"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96083E4"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56B06BDD"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4926D34D" w14:textId="77777777" w:rsidR="00707289" w:rsidRPr="002E7F5B" w:rsidRDefault="00707289" w:rsidP="006C3FDB">
            <w:pPr>
              <w:jc w:val="center"/>
              <w:rPr>
                <w:rFonts w:ascii="Arial" w:hAnsi="Arial" w:cs="Arial"/>
                <w:sz w:val="18"/>
                <w:szCs w:val="22"/>
              </w:rPr>
            </w:pPr>
          </w:p>
        </w:tc>
      </w:tr>
      <w:tr w:rsidR="00707289" w:rsidRPr="002E7F5B" w14:paraId="1DA9857F" w14:textId="77777777" w:rsidTr="006C3FDB">
        <w:tc>
          <w:tcPr>
            <w:tcW w:w="543" w:type="pct"/>
            <w:vMerge/>
            <w:shd w:val="clear" w:color="auto" w:fill="auto"/>
            <w:vAlign w:val="center"/>
          </w:tcPr>
          <w:p w14:paraId="1AFEFC94"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432C7509"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1B92A7BF"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643A1D2E"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247E62E7"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1FA4EEB1"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565CDAD"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7D90235C" w14:textId="77777777" w:rsidR="00707289" w:rsidRPr="002E7F5B" w:rsidRDefault="00707289" w:rsidP="006C3FDB">
            <w:pPr>
              <w:jc w:val="center"/>
              <w:rPr>
                <w:rFonts w:ascii="Arial" w:hAnsi="Arial" w:cs="Arial"/>
                <w:sz w:val="18"/>
                <w:szCs w:val="22"/>
              </w:rPr>
            </w:pPr>
          </w:p>
        </w:tc>
      </w:tr>
      <w:tr w:rsidR="00707289" w:rsidRPr="002E7F5B" w14:paraId="07F00DB5" w14:textId="77777777" w:rsidTr="006C3FDB">
        <w:tc>
          <w:tcPr>
            <w:tcW w:w="543" w:type="pct"/>
            <w:vMerge w:val="restart"/>
            <w:shd w:val="clear" w:color="auto" w:fill="auto"/>
            <w:vAlign w:val="center"/>
          </w:tcPr>
          <w:p w14:paraId="0B732365"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5B218D64"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313A1BE8"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D4D604F"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3C74860C"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5D4761E9"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6840289"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616201E8" w14:textId="77777777" w:rsidR="00707289" w:rsidRPr="002E7F5B" w:rsidRDefault="00707289" w:rsidP="006C3FDB">
            <w:pPr>
              <w:jc w:val="center"/>
              <w:rPr>
                <w:rFonts w:ascii="Arial" w:hAnsi="Arial" w:cs="Arial"/>
                <w:sz w:val="18"/>
                <w:szCs w:val="22"/>
              </w:rPr>
            </w:pPr>
          </w:p>
        </w:tc>
      </w:tr>
      <w:tr w:rsidR="00707289" w:rsidRPr="002E7F5B" w14:paraId="5782111E" w14:textId="77777777" w:rsidTr="006C3FDB">
        <w:tc>
          <w:tcPr>
            <w:tcW w:w="543" w:type="pct"/>
            <w:vMerge/>
            <w:shd w:val="clear" w:color="auto" w:fill="auto"/>
            <w:vAlign w:val="center"/>
          </w:tcPr>
          <w:p w14:paraId="1F4A85DD"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08FE301A"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1A880D7F"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07A6F84"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24150581"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5580E4BA"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4CD39C9F"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6D2C4C90" w14:textId="77777777" w:rsidR="00707289" w:rsidRPr="002E7F5B" w:rsidRDefault="00707289" w:rsidP="006C3FDB">
            <w:pPr>
              <w:jc w:val="center"/>
              <w:rPr>
                <w:rFonts w:ascii="Arial" w:hAnsi="Arial" w:cs="Arial"/>
                <w:sz w:val="18"/>
                <w:szCs w:val="22"/>
              </w:rPr>
            </w:pPr>
          </w:p>
        </w:tc>
      </w:tr>
      <w:tr w:rsidR="00707289" w:rsidRPr="002E7F5B" w14:paraId="181766BB" w14:textId="77777777" w:rsidTr="006C3FDB">
        <w:tc>
          <w:tcPr>
            <w:tcW w:w="543" w:type="pct"/>
            <w:vMerge/>
            <w:shd w:val="clear" w:color="auto" w:fill="auto"/>
            <w:vAlign w:val="center"/>
          </w:tcPr>
          <w:p w14:paraId="33D79FD0"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721AC853"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08840939"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C6286EE"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7ADF2D47"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5ED8EE4F"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433B2DBB"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50564164" w14:textId="77777777" w:rsidR="00707289" w:rsidRPr="002E7F5B" w:rsidRDefault="00707289" w:rsidP="006C3FDB">
            <w:pPr>
              <w:jc w:val="center"/>
              <w:rPr>
                <w:rFonts w:ascii="Arial" w:hAnsi="Arial" w:cs="Arial"/>
                <w:sz w:val="18"/>
                <w:szCs w:val="22"/>
              </w:rPr>
            </w:pPr>
          </w:p>
        </w:tc>
      </w:tr>
      <w:tr w:rsidR="00707289" w:rsidRPr="002E7F5B" w14:paraId="0D72A954" w14:textId="77777777" w:rsidTr="006C3FDB">
        <w:tc>
          <w:tcPr>
            <w:tcW w:w="543" w:type="pct"/>
            <w:vMerge/>
            <w:shd w:val="clear" w:color="auto" w:fill="auto"/>
            <w:vAlign w:val="center"/>
          </w:tcPr>
          <w:p w14:paraId="54CCDFC3" w14:textId="77777777" w:rsidR="00707289" w:rsidRPr="002E7F5B" w:rsidRDefault="00707289" w:rsidP="006C3FDB">
            <w:pPr>
              <w:jc w:val="center"/>
              <w:rPr>
                <w:rFonts w:ascii="Arial" w:hAnsi="Arial" w:cs="Arial"/>
                <w:sz w:val="18"/>
                <w:szCs w:val="22"/>
              </w:rPr>
            </w:pPr>
          </w:p>
        </w:tc>
        <w:tc>
          <w:tcPr>
            <w:tcW w:w="480" w:type="pct"/>
            <w:vMerge w:val="restart"/>
            <w:shd w:val="clear" w:color="auto" w:fill="auto"/>
            <w:vAlign w:val="center"/>
          </w:tcPr>
          <w:p w14:paraId="52B10EC9"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D9111C7"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7163FA8C"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238FC56C"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5D957DC0"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4B060D76"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423F321F" w14:textId="77777777" w:rsidR="00707289" w:rsidRPr="002E7F5B" w:rsidRDefault="00707289" w:rsidP="006C3FDB">
            <w:pPr>
              <w:jc w:val="center"/>
              <w:rPr>
                <w:rFonts w:ascii="Arial" w:hAnsi="Arial" w:cs="Arial"/>
                <w:sz w:val="18"/>
                <w:szCs w:val="22"/>
              </w:rPr>
            </w:pPr>
          </w:p>
        </w:tc>
      </w:tr>
      <w:tr w:rsidR="00707289" w:rsidRPr="002E7F5B" w14:paraId="027075D0" w14:textId="77777777" w:rsidTr="006C3FDB">
        <w:tc>
          <w:tcPr>
            <w:tcW w:w="543" w:type="pct"/>
            <w:vMerge/>
            <w:shd w:val="clear" w:color="auto" w:fill="auto"/>
            <w:vAlign w:val="center"/>
          </w:tcPr>
          <w:p w14:paraId="02D6BBBC"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02ECC1F7"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4FD9C9B8"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711C7007"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6B02AD15"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60B6F83C"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665E0E81"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415F5C9B" w14:textId="77777777" w:rsidR="00707289" w:rsidRPr="002E7F5B" w:rsidRDefault="00707289" w:rsidP="006C3FDB">
            <w:pPr>
              <w:jc w:val="center"/>
              <w:rPr>
                <w:rFonts w:ascii="Arial" w:hAnsi="Arial" w:cs="Arial"/>
                <w:sz w:val="18"/>
                <w:szCs w:val="22"/>
              </w:rPr>
            </w:pPr>
          </w:p>
        </w:tc>
      </w:tr>
      <w:tr w:rsidR="00707289" w:rsidRPr="002E7F5B" w14:paraId="07F7FD40" w14:textId="77777777" w:rsidTr="006C3FDB">
        <w:tc>
          <w:tcPr>
            <w:tcW w:w="543" w:type="pct"/>
            <w:vMerge/>
            <w:shd w:val="clear" w:color="auto" w:fill="auto"/>
            <w:vAlign w:val="center"/>
          </w:tcPr>
          <w:p w14:paraId="2F645553"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372A23CD"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66AC475D"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A3A9718"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34C36B88"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480104F7"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6A285949"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28F63264" w14:textId="77777777" w:rsidR="00707289" w:rsidRPr="002E7F5B" w:rsidRDefault="00707289" w:rsidP="006C3FDB">
            <w:pPr>
              <w:jc w:val="center"/>
              <w:rPr>
                <w:rFonts w:ascii="Arial" w:hAnsi="Arial" w:cs="Arial"/>
                <w:sz w:val="18"/>
                <w:szCs w:val="22"/>
              </w:rPr>
            </w:pPr>
          </w:p>
        </w:tc>
      </w:tr>
      <w:tr w:rsidR="00707289" w:rsidRPr="002E7F5B" w14:paraId="10ECCB22" w14:textId="77777777" w:rsidTr="006C3FDB">
        <w:tc>
          <w:tcPr>
            <w:tcW w:w="543" w:type="pct"/>
            <w:vMerge w:val="restart"/>
            <w:shd w:val="clear" w:color="auto" w:fill="auto"/>
            <w:vAlign w:val="center"/>
          </w:tcPr>
          <w:p w14:paraId="4FBB2856"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5A074BE6"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4F79C88"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0A3CEF6B"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5EB97F76"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0D5BB66D"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2721DEF"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3EF3255A" w14:textId="77777777" w:rsidR="00707289" w:rsidRPr="002E7F5B" w:rsidRDefault="00707289" w:rsidP="006C3FDB">
            <w:pPr>
              <w:jc w:val="center"/>
              <w:rPr>
                <w:rFonts w:ascii="Arial" w:hAnsi="Arial" w:cs="Arial"/>
                <w:sz w:val="18"/>
                <w:szCs w:val="22"/>
              </w:rPr>
            </w:pPr>
          </w:p>
        </w:tc>
      </w:tr>
      <w:tr w:rsidR="00707289" w:rsidRPr="002E7F5B" w14:paraId="3A7F6DD3" w14:textId="77777777" w:rsidTr="006C3FDB">
        <w:tc>
          <w:tcPr>
            <w:tcW w:w="543" w:type="pct"/>
            <w:vMerge/>
            <w:shd w:val="clear" w:color="auto" w:fill="auto"/>
            <w:vAlign w:val="center"/>
          </w:tcPr>
          <w:p w14:paraId="67399E3B"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28783732"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26EA3303"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01B3B643"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6663D658"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1F22DC0B"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76055F5"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65CE682D" w14:textId="77777777" w:rsidR="00707289" w:rsidRPr="002E7F5B" w:rsidRDefault="00707289" w:rsidP="006C3FDB">
            <w:pPr>
              <w:jc w:val="center"/>
              <w:rPr>
                <w:rFonts w:ascii="Arial" w:hAnsi="Arial" w:cs="Arial"/>
                <w:sz w:val="18"/>
                <w:szCs w:val="22"/>
              </w:rPr>
            </w:pPr>
          </w:p>
        </w:tc>
      </w:tr>
      <w:tr w:rsidR="00707289" w:rsidRPr="002E7F5B" w14:paraId="53C02AA3" w14:textId="77777777" w:rsidTr="006C3FDB">
        <w:tc>
          <w:tcPr>
            <w:tcW w:w="543" w:type="pct"/>
            <w:vMerge/>
            <w:shd w:val="clear" w:color="auto" w:fill="auto"/>
            <w:vAlign w:val="center"/>
          </w:tcPr>
          <w:p w14:paraId="45A50B92"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67B9CAA9"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5DA0A171"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765E430A"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193ED26B"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1A1B090C"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A36D15A"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440A21D1" w14:textId="77777777" w:rsidR="00707289" w:rsidRPr="002E7F5B" w:rsidRDefault="00707289" w:rsidP="006C3FDB">
            <w:pPr>
              <w:jc w:val="center"/>
              <w:rPr>
                <w:rFonts w:ascii="Arial" w:hAnsi="Arial" w:cs="Arial"/>
                <w:sz w:val="18"/>
                <w:szCs w:val="22"/>
              </w:rPr>
            </w:pPr>
          </w:p>
        </w:tc>
      </w:tr>
      <w:tr w:rsidR="00707289" w:rsidRPr="002E7F5B" w14:paraId="6B6FD72B" w14:textId="77777777" w:rsidTr="006C3FDB">
        <w:tc>
          <w:tcPr>
            <w:tcW w:w="543" w:type="pct"/>
            <w:vMerge/>
            <w:shd w:val="clear" w:color="auto" w:fill="auto"/>
            <w:vAlign w:val="center"/>
          </w:tcPr>
          <w:p w14:paraId="0E3095A5" w14:textId="77777777" w:rsidR="00707289" w:rsidRPr="002E7F5B" w:rsidRDefault="00707289" w:rsidP="006C3FDB">
            <w:pPr>
              <w:jc w:val="center"/>
              <w:rPr>
                <w:rFonts w:ascii="Arial" w:hAnsi="Arial" w:cs="Arial"/>
                <w:sz w:val="18"/>
                <w:szCs w:val="22"/>
              </w:rPr>
            </w:pPr>
          </w:p>
        </w:tc>
        <w:tc>
          <w:tcPr>
            <w:tcW w:w="480" w:type="pct"/>
            <w:vMerge w:val="restart"/>
            <w:shd w:val="clear" w:color="auto" w:fill="auto"/>
            <w:vAlign w:val="center"/>
          </w:tcPr>
          <w:p w14:paraId="78E99A07"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34C6FC80"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50D17B03"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0F690AFE"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4BD77123"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231C34C4"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0C211002" w14:textId="77777777" w:rsidR="00707289" w:rsidRPr="002E7F5B" w:rsidRDefault="00707289" w:rsidP="006C3FDB">
            <w:pPr>
              <w:jc w:val="center"/>
              <w:rPr>
                <w:rFonts w:ascii="Arial" w:hAnsi="Arial" w:cs="Arial"/>
                <w:sz w:val="18"/>
                <w:szCs w:val="22"/>
              </w:rPr>
            </w:pPr>
          </w:p>
        </w:tc>
      </w:tr>
      <w:tr w:rsidR="00707289" w:rsidRPr="002E7F5B" w14:paraId="74C13D17" w14:textId="77777777" w:rsidTr="006C3FDB">
        <w:tc>
          <w:tcPr>
            <w:tcW w:w="543" w:type="pct"/>
            <w:vMerge/>
            <w:shd w:val="clear" w:color="auto" w:fill="auto"/>
            <w:vAlign w:val="center"/>
          </w:tcPr>
          <w:p w14:paraId="3C9E8089"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27B5E19C"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079CEF59"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A96DC5C"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789083A5"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5B17430E"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26746281"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59F3B059" w14:textId="77777777" w:rsidR="00707289" w:rsidRPr="002E7F5B" w:rsidRDefault="00707289" w:rsidP="006C3FDB">
            <w:pPr>
              <w:jc w:val="center"/>
              <w:rPr>
                <w:rFonts w:ascii="Arial" w:hAnsi="Arial" w:cs="Arial"/>
                <w:sz w:val="18"/>
                <w:szCs w:val="22"/>
              </w:rPr>
            </w:pPr>
          </w:p>
        </w:tc>
      </w:tr>
      <w:tr w:rsidR="00707289" w:rsidRPr="002E7F5B" w14:paraId="2A19E390" w14:textId="77777777" w:rsidTr="006C3FDB">
        <w:tc>
          <w:tcPr>
            <w:tcW w:w="543" w:type="pct"/>
            <w:vMerge/>
            <w:shd w:val="clear" w:color="auto" w:fill="auto"/>
            <w:vAlign w:val="center"/>
          </w:tcPr>
          <w:p w14:paraId="345197BD"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3936F538"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0C6A2ABB"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5FF6030D"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7BDFEF9F"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58F8A829"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56582168"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0E067DEF" w14:textId="77777777" w:rsidR="00707289" w:rsidRPr="002E7F5B" w:rsidRDefault="00707289" w:rsidP="006C3FDB">
            <w:pPr>
              <w:jc w:val="center"/>
              <w:rPr>
                <w:rFonts w:ascii="Arial" w:hAnsi="Arial" w:cs="Arial"/>
                <w:sz w:val="18"/>
                <w:szCs w:val="22"/>
              </w:rPr>
            </w:pPr>
          </w:p>
        </w:tc>
      </w:tr>
      <w:tr w:rsidR="00707289" w:rsidRPr="002E7F5B" w14:paraId="43C1CCB6" w14:textId="77777777" w:rsidTr="006C3FDB">
        <w:tc>
          <w:tcPr>
            <w:tcW w:w="543" w:type="pct"/>
            <w:vMerge w:val="restart"/>
            <w:shd w:val="clear" w:color="auto" w:fill="auto"/>
            <w:vAlign w:val="center"/>
          </w:tcPr>
          <w:p w14:paraId="3E3BC575"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20</w:t>
            </w:r>
            <w:r w:rsidRPr="002E7F5B">
              <w:rPr>
                <w:rFonts w:ascii="Arial" w:hAnsi="Arial" w:cs="Arial"/>
                <w:sz w:val="18"/>
                <w:szCs w:val="22"/>
                <w:highlight w:val="yellow"/>
              </w:rPr>
              <w:t>XX</w:t>
            </w:r>
          </w:p>
        </w:tc>
        <w:tc>
          <w:tcPr>
            <w:tcW w:w="480" w:type="pct"/>
            <w:vMerge w:val="restart"/>
            <w:shd w:val="clear" w:color="auto" w:fill="auto"/>
            <w:vAlign w:val="center"/>
          </w:tcPr>
          <w:p w14:paraId="1612F18C"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w:t>
            </w:r>
          </w:p>
        </w:tc>
        <w:tc>
          <w:tcPr>
            <w:tcW w:w="965" w:type="pct"/>
            <w:shd w:val="clear" w:color="auto" w:fill="auto"/>
            <w:vAlign w:val="center"/>
          </w:tcPr>
          <w:p w14:paraId="6FC94BBE"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86BA798"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75093786"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7DA4108E"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1A1C019D"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3F769869" w14:textId="77777777" w:rsidR="00707289" w:rsidRPr="002E7F5B" w:rsidRDefault="00707289" w:rsidP="006C3FDB">
            <w:pPr>
              <w:jc w:val="center"/>
              <w:rPr>
                <w:rFonts w:ascii="Arial" w:hAnsi="Arial" w:cs="Arial"/>
                <w:sz w:val="18"/>
                <w:szCs w:val="22"/>
              </w:rPr>
            </w:pPr>
          </w:p>
        </w:tc>
      </w:tr>
      <w:tr w:rsidR="00707289" w:rsidRPr="002E7F5B" w14:paraId="748AA360" w14:textId="77777777" w:rsidTr="006C3FDB">
        <w:tc>
          <w:tcPr>
            <w:tcW w:w="543" w:type="pct"/>
            <w:vMerge/>
            <w:shd w:val="clear" w:color="auto" w:fill="auto"/>
            <w:vAlign w:val="center"/>
          </w:tcPr>
          <w:p w14:paraId="7CD7306A"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66694B97"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7085CE13"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583F9028"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198A460B"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68ADE2F8"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71E92F2A"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19C34DC1" w14:textId="77777777" w:rsidR="00707289" w:rsidRPr="002E7F5B" w:rsidRDefault="00707289" w:rsidP="006C3FDB">
            <w:pPr>
              <w:jc w:val="center"/>
              <w:rPr>
                <w:rFonts w:ascii="Arial" w:hAnsi="Arial" w:cs="Arial"/>
                <w:sz w:val="18"/>
                <w:szCs w:val="22"/>
              </w:rPr>
            </w:pPr>
          </w:p>
        </w:tc>
      </w:tr>
      <w:tr w:rsidR="00707289" w:rsidRPr="002E7F5B" w14:paraId="51B06299" w14:textId="77777777" w:rsidTr="006C3FDB">
        <w:tc>
          <w:tcPr>
            <w:tcW w:w="543" w:type="pct"/>
            <w:vMerge/>
            <w:shd w:val="clear" w:color="auto" w:fill="auto"/>
            <w:vAlign w:val="center"/>
          </w:tcPr>
          <w:p w14:paraId="05AA97E9"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7C9266D6"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17800B7E"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26459C0B"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57801F79"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694437C0"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791BB5EF"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371F9553" w14:textId="77777777" w:rsidR="00707289" w:rsidRPr="002E7F5B" w:rsidRDefault="00707289" w:rsidP="006C3FDB">
            <w:pPr>
              <w:jc w:val="center"/>
              <w:rPr>
                <w:rFonts w:ascii="Arial" w:hAnsi="Arial" w:cs="Arial"/>
                <w:sz w:val="18"/>
                <w:szCs w:val="22"/>
              </w:rPr>
            </w:pPr>
          </w:p>
        </w:tc>
      </w:tr>
      <w:tr w:rsidR="00707289" w:rsidRPr="002E7F5B" w14:paraId="011EAD9D" w14:textId="77777777" w:rsidTr="006C3FDB">
        <w:tc>
          <w:tcPr>
            <w:tcW w:w="543" w:type="pct"/>
            <w:vMerge/>
            <w:shd w:val="clear" w:color="auto" w:fill="auto"/>
            <w:vAlign w:val="center"/>
          </w:tcPr>
          <w:p w14:paraId="76C3726D" w14:textId="77777777" w:rsidR="00707289" w:rsidRPr="002E7F5B" w:rsidRDefault="00707289" w:rsidP="006C3FDB">
            <w:pPr>
              <w:jc w:val="center"/>
              <w:rPr>
                <w:rFonts w:ascii="Arial" w:hAnsi="Arial" w:cs="Arial"/>
                <w:sz w:val="18"/>
                <w:szCs w:val="22"/>
              </w:rPr>
            </w:pPr>
          </w:p>
        </w:tc>
        <w:tc>
          <w:tcPr>
            <w:tcW w:w="480" w:type="pct"/>
            <w:vMerge w:val="restart"/>
            <w:shd w:val="clear" w:color="auto" w:fill="auto"/>
            <w:vAlign w:val="center"/>
          </w:tcPr>
          <w:p w14:paraId="4309C08D" w14:textId="77777777" w:rsidR="00707289" w:rsidRPr="002E7F5B" w:rsidRDefault="00707289" w:rsidP="006C3FDB">
            <w:pPr>
              <w:jc w:val="center"/>
              <w:rPr>
                <w:rFonts w:ascii="Arial" w:hAnsi="Arial" w:cs="Arial"/>
                <w:sz w:val="18"/>
                <w:szCs w:val="22"/>
              </w:rPr>
            </w:pPr>
            <w:r w:rsidRPr="002E7F5B">
              <w:rPr>
                <w:rFonts w:ascii="Arial" w:hAnsi="Arial" w:cs="Arial"/>
                <w:sz w:val="18"/>
                <w:szCs w:val="22"/>
              </w:rPr>
              <w:t>II</w:t>
            </w:r>
          </w:p>
        </w:tc>
        <w:tc>
          <w:tcPr>
            <w:tcW w:w="965" w:type="pct"/>
            <w:shd w:val="clear" w:color="auto" w:fill="auto"/>
            <w:vAlign w:val="center"/>
          </w:tcPr>
          <w:p w14:paraId="682CABED" w14:textId="77777777" w:rsidR="00707289" w:rsidRPr="002E7F5B" w:rsidRDefault="00707289" w:rsidP="006C3FDB">
            <w:pPr>
              <w:rPr>
                <w:rFonts w:ascii="Arial" w:hAnsi="Arial" w:cs="Arial"/>
                <w:sz w:val="18"/>
                <w:szCs w:val="22"/>
              </w:rPr>
            </w:pPr>
            <w:r w:rsidRPr="002E7F5B">
              <w:rPr>
                <w:rFonts w:ascii="Arial" w:hAnsi="Arial" w:cs="Arial"/>
                <w:sz w:val="18"/>
                <w:szCs w:val="22"/>
              </w:rPr>
              <w:t>Tiempo Completo</w:t>
            </w:r>
          </w:p>
        </w:tc>
        <w:tc>
          <w:tcPr>
            <w:tcW w:w="456" w:type="pct"/>
            <w:shd w:val="clear" w:color="auto" w:fill="auto"/>
            <w:vAlign w:val="center"/>
          </w:tcPr>
          <w:p w14:paraId="14CC809C"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046EAE87"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252A19F5"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5B328639"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3C5417B7" w14:textId="77777777" w:rsidR="00707289" w:rsidRPr="002E7F5B" w:rsidRDefault="00707289" w:rsidP="006C3FDB">
            <w:pPr>
              <w:jc w:val="center"/>
              <w:rPr>
                <w:rFonts w:ascii="Arial" w:hAnsi="Arial" w:cs="Arial"/>
                <w:sz w:val="18"/>
                <w:szCs w:val="22"/>
              </w:rPr>
            </w:pPr>
          </w:p>
        </w:tc>
      </w:tr>
      <w:tr w:rsidR="00707289" w:rsidRPr="002E7F5B" w14:paraId="01D520DA" w14:textId="77777777" w:rsidTr="006C3FDB">
        <w:tc>
          <w:tcPr>
            <w:tcW w:w="543" w:type="pct"/>
            <w:vMerge/>
            <w:shd w:val="clear" w:color="auto" w:fill="auto"/>
            <w:vAlign w:val="center"/>
          </w:tcPr>
          <w:p w14:paraId="10F70341"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6F449653"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3547DEF5" w14:textId="77777777" w:rsidR="00707289" w:rsidRPr="002E7F5B" w:rsidRDefault="00707289" w:rsidP="006C3FDB">
            <w:pPr>
              <w:rPr>
                <w:rFonts w:ascii="Arial" w:hAnsi="Arial" w:cs="Arial"/>
                <w:sz w:val="18"/>
                <w:szCs w:val="22"/>
              </w:rPr>
            </w:pPr>
            <w:r w:rsidRPr="002E7F5B">
              <w:rPr>
                <w:rFonts w:ascii="Arial" w:hAnsi="Arial" w:cs="Arial"/>
                <w:sz w:val="18"/>
                <w:szCs w:val="22"/>
              </w:rPr>
              <w:t>Medio Tiempo</w:t>
            </w:r>
          </w:p>
        </w:tc>
        <w:tc>
          <w:tcPr>
            <w:tcW w:w="456" w:type="pct"/>
            <w:shd w:val="clear" w:color="auto" w:fill="auto"/>
            <w:vAlign w:val="center"/>
          </w:tcPr>
          <w:p w14:paraId="21413559"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5DA850BA"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1D2DCEA8"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015DC9C5"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061229AA" w14:textId="77777777" w:rsidR="00707289" w:rsidRPr="002E7F5B" w:rsidRDefault="00707289" w:rsidP="006C3FDB">
            <w:pPr>
              <w:jc w:val="center"/>
              <w:rPr>
                <w:rFonts w:ascii="Arial" w:hAnsi="Arial" w:cs="Arial"/>
                <w:sz w:val="18"/>
                <w:szCs w:val="22"/>
              </w:rPr>
            </w:pPr>
          </w:p>
        </w:tc>
      </w:tr>
      <w:tr w:rsidR="00707289" w:rsidRPr="002E7F5B" w14:paraId="43C133A8" w14:textId="77777777" w:rsidTr="006C3FDB">
        <w:tc>
          <w:tcPr>
            <w:tcW w:w="543" w:type="pct"/>
            <w:vMerge/>
            <w:shd w:val="clear" w:color="auto" w:fill="auto"/>
            <w:vAlign w:val="center"/>
          </w:tcPr>
          <w:p w14:paraId="6859EBBF" w14:textId="77777777" w:rsidR="00707289" w:rsidRPr="002E7F5B" w:rsidRDefault="00707289" w:rsidP="006C3FDB">
            <w:pPr>
              <w:jc w:val="center"/>
              <w:rPr>
                <w:rFonts w:ascii="Arial" w:hAnsi="Arial" w:cs="Arial"/>
                <w:sz w:val="18"/>
                <w:szCs w:val="22"/>
              </w:rPr>
            </w:pPr>
          </w:p>
        </w:tc>
        <w:tc>
          <w:tcPr>
            <w:tcW w:w="480" w:type="pct"/>
            <w:vMerge/>
            <w:shd w:val="clear" w:color="auto" w:fill="auto"/>
            <w:vAlign w:val="center"/>
          </w:tcPr>
          <w:p w14:paraId="5CB5E0D2" w14:textId="77777777" w:rsidR="00707289" w:rsidRPr="002E7F5B" w:rsidRDefault="00707289" w:rsidP="006C3FDB">
            <w:pPr>
              <w:jc w:val="center"/>
              <w:rPr>
                <w:rFonts w:ascii="Arial" w:hAnsi="Arial" w:cs="Arial"/>
                <w:sz w:val="18"/>
                <w:szCs w:val="22"/>
              </w:rPr>
            </w:pPr>
          </w:p>
        </w:tc>
        <w:tc>
          <w:tcPr>
            <w:tcW w:w="965" w:type="pct"/>
            <w:shd w:val="clear" w:color="auto" w:fill="auto"/>
            <w:vAlign w:val="center"/>
          </w:tcPr>
          <w:p w14:paraId="487EBCEB" w14:textId="77777777" w:rsidR="00707289" w:rsidRPr="002E7F5B" w:rsidRDefault="00707289" w:rsidP="006C3FDB">
            <w:pPr>
              <w:rPr>
                <w:rFonts w:ascii="Arial" w:hAnsi="Arial" w:cs="Arial"/>
                <w:sz w:val="18"/>
                <w:szCs w:val="22"/>
              </w:rPr>
            </w:pPr>
            <w:r w:rsidRPr="002E7F5B">
              <w:rPr>
                <w:rFonts w:ascii="Arial" w:hAnsi="Arial" w:cs="Arial"/>
                <w:sz w:val="18"/>
                <w:szCs w:val="22"/>
              </w:rPr>
              <w:t>Catedrático</w:t>
            </w:r>
          </w:p>
        </w:tc>
        <w:tc>
          <w:tcPr>
            <w:tcW w:w="456" w:type="pct"/>
            <w:shd w:val="clear" w:color="auto" w:fill="auto"/>
            <w:vAlign w:val="center"/>
          </w:tcPr>
          <w:p w14:paraId="41225B0A" w14:textId="77777777" w:rsidR="00707289" w:rsidRPr="002E7F5B" w:rsidRDefault="00707289" w:rsidP="006C3FDB">
            <w:pPr>
              <w:jc w:val="center"/>
              <w:rPr>
                <w:rFonts w:ascii="Arial" w:hAnsi="Arial" w:cs="Arial"/>
                <w:sz w:val="18"/>
                <w:szCs w:val="22"/>
              </w:rPr>
            </w:pPr>
          </w:p>
        </w:tc>
        <w:tc>
          <w:tcPr>
            <w:tcW w:w="596" w:type="pct"/>
            <w:shd w:val="clear" w:color="auto" w:fill="auto"/>
            <w:vAlign w:val="center"/>
          </w:tcPr>
          <w:p w14:paraId="5E0B560A" w14:textId="77777777" w:rsidR="00707289" w:rsidRPr="002E7F5B" w:rsidRDefault="00707289" w:rsidP="006C3FDB">
            <w:pPr>
              <w:jc w:val="center"/>
              <w:rPr>
                <w:rFonts w:ascii="Arial" w:hAnsi="Arial" w:cs="Arial"/>
                <w:sz w:val="18"/>
                <w:szCs w:val="22"/>
              </w:rPr>
            </w:pPr>
          </w:p>
        </w:tc>
        <w:tc>
          <w:tcPr>
            <w:tcW w:w="627" w:type="pct"/>
            <w:shd w:val="clear" w:color="auto" w:fill="auto"/>
            <w:vAlign w:val="center"/>
          </w:tcPr>
          <w:p w14:paraId="73F09B71" w14:textId="77777777" w:rsidR="00707289" w:rsidRPr="002E7F5B" w:rsidRDefault="00707289" w:rsidP="006C3FDB">
            <w:pPr>
              <w:jc w:val="center"/>
              <w:rPr>
                <w:rFonts w:ascii="Arial" w:hAnsi="Arial" w:cs="Arial"/>
                <w:sz w:val="18"/>
                <w:szCs w:val="22"/>
              </w:rPr>
            </w:pPr>
          </w:p>
        </w:tc>
        <w:tc>
          <w:tcPr>
            <w:tcW w:w="735" w:type="pct"/>
            <w:shd w:val="clear" w:color="auto" w:fill="auto"/>
            <w:vAlign w:val="center"/>
          </w:tcPr>
          <w:p w14:paraId="708827C6" w14:textId="77777777" w:rsidR="00707289" w:rsidRPr="002E7F5B" w:rsidRDefault="00707289" w:rsidP="006C3FDB">
            <w:pPr>
              <w:jc w:val="center"/>
              <w:rPr>
                <w:rFonts w:ascii="Arial" w:hAnsi="Arial" w:cs="Arial"/>
                <w:sz w:val="18"/>
                <w:szCs w:val="22"/>
              </w:rPr>
            </w:pPr>
          </w:p>
        </w:tc>
        <w:tc>
          <w:tcPr>
            <w:tcW w:w="598" w:type="pct"/>
            <w:shd w:val="clear" w:color="auto" w:fill="auto"/>
            <w:vAlign w:val="center"/>
          </w:tcPr>
          <w:p w14:paraId="326ABC29" w14:textId="77777777" w:rsidR="00707289" w:rsidRPr="002E7F5B" w:rsidRDefault="00707289" w:rsidP="006C3FDB">
            <w:pPr>
              <w:jc w:val="center"/>
              <w:rPr>
                <w:rFonts w:ascii="Arial" w:hAnsi="Arial" w:cs="Arial"/>
                <w:sz w:val="18"/>
                <w:szCs w:val="22"/>
              </w:rPr>
            </w:pPr>
          </w:p>
        </w:tc>
      </w:tr>
    </w:tbl>
    <w:p w14:paraId="65E787CD" w14:textId="77777777" w:rsidR="00707289" w:rsidRPr="00261B3D" w:rsidRDefault="00707289" w:rsidP="00707289">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6E54C16" w14:textId="17A31957" w:rsidR="009E7C48" w:rsidRDefault="00003F87" w:rsidP="00707289">
      <w:pPr>
        <w:pStyle w:val="Default"/>
        <w:spacing w:after="240" w:line="276" w:lineRule="auto"/>
        <w:jc w:val="both"/>
        <w:rPr>
          <w:i/>
          <w:sz w:val="22"/>
          <w:lang w:val="es-419"/>
        </w:rPr>
      </w:pPr>
      <w:r w:rsidRPr="000E2147">
        <w:rPr>
          <w:rFonts w:eastAsia="Book Antiqua"/>
          <w:sz w:val="22"/>
          <w:szCs w:val="22"/>
          <w:highlight w:val="yellow"/>
          <w:lang w:val="es-419"/>
        </w:rPr>
        <w:t>Complementar respuesta del indicador a partir de aquí.</w:t>
      </w:r>
    </w:p>
    <w:p w14:paraId="68D8A093" w14:textId="424295B7" w:rsidR="008E5A8A" w:rsidRPr="0047707C" w:rsidRDefault="008E5A8A" w:rsidP="0047707C">
      <w:pPr>
        <w:pStyle w:val="Ttulo3"/>
        <w:numPr>
          <w:ilvl w:val="2"/>
          <w:numId w:val="28"/>
        </w:numPr>
        <w:spacing w:after="240" w:line="276" w:lineRule="auto"/>
        <w:jc w:val="both"/>
        <w:rPr>
          <w:rFonts w:ascii="Arial" w:hAnsi="Arial" w:cs="Arial"/>
          <w:color w:val="002060"/>
          <w:sz w:val="22"/>
        </w:rPr>
      </w:pPr>
      <w:bookmarkStart w:id="148" w:name="_Toc105568359"/>
      <w:r w:rsidRPr="0047707C">
        <w:rPr>
          <w:rFonts w:ascii="Arial" w:hAnsi="Arial" w:cs="Arial"/>
          <w:color w:val="002060"/>
          <w:sz w:val="22"/>
        </w:rPr>
        <w:t>Evidencia de que el número de profesores que atiende el programa académico es coherente con el número de estudiantes proyectado, de acuerdo con las labores académicas, formativas, científicas, culturales y de extensión, y en correspondencia con el tipo de vinculación y dedicación de los profesores</w:t>
      </w:r>
      <w:r w:rsidRPr="0047707C">
        <w:rPr>
          <w:rFonts w:ascii="Arial" w:hAnsi="Arial" w:cs="Arial"/>
          <w:color w:val="002060"/>
          <w:sz w:val="22"/>
          <w:lang w:val="es-419"/>
        </w:rPr>
        <w:t>.</w:t>
      </w:r>
      <w:bookmarkEnd w:id="148"/>
    </w:p>
    <w:p w14:paraId="599522CF" w14:textId="0286D79D" w:rsidR="008E5A8A" w:rsidRDefault="00B20765" w:rsidP="008E5A8A">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A7EFBAA" w14:textId="4CF08041" w:rsidR="008E5A8A" w:rsidRPr="0047707C" w:rsidRDefault="008E5A8A" w:rsidP="0047707C">
      <w:pPr>
        <w:pStyle w:val="Ttulo3"/>
        <w:numPr>
          <w:ilvl w:val="2"/>
          <w:numId w:val="28"/>
        </w:numPr>
        <w:spacing w:after="240" w:line="276" w:lineRule="auto"/>
        <w:jc w:val="both"/>
        <w:rPr>
          <w:rFonts w:ascii="Arial" w:hAnsi="Arial" w:cs="Arial"/>
          <w:color w:val="002060"/>
          <w:szCs w:val="22"/>
        </w:rPr>
      </w:pPr>
      <w:bookmarkStart w:id="149" w:name="_Toc105568360"/>
      <w:r w:rsidRPr="0047707C">
        <w:rPr>
          <w:rFonts w:ascii="Arial" w:hAnsi="Arial" w:cs="Arial"/>
          <w:color w:val="002060"/>
          <w:sz w:val="22"/>
        </w:rPr>
        <w:lastRenderedPageBreak/>
        <w:t>Justificación de la suficiencia de profesores, tipo de vinculación y dedicación para el cumplimiento de las labores formativas, docentes, académicas, científicas, culturales y de extensión</w:t>
      </w:r>
      <w:r w:rsidRPr="0047707C">
        <w:rPr>
          <w:rFonts w:ascii="Arial" w:hAnsi="Arial" w:cs="Arial"/>
          <w:color w:val="002060"/>
          <w:sz w:val="22"/>
          <w:lang w:val="es-419"/>
        </w:rPr>
        <w:t>.</w:t>
      </w:r>
      <w:bookmarkEnd w:id="149"/>
    </w:p>
    <w:p w14:paraId="54899D7F" w14:textId="4B1781E6" w:rsidR="008E5A8A" w:rsidRDefault="00B20765" w:rsidP="008E5A8A">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5256AE9" w14:textId="40C25F6E" w:rsidR="009A015D" w:rsidRPr="0047707C" w:rsidRDefault="009A015D" w:rsidP="0047707C">
      <w:pPr>
        <w:pStyle w:val="Ttulo3"/>
        <w:numPr>
          <w:ilvl w:val="2"/>
          <w:numId w:val="28"/>
        </w:numPr>
        <w:spacing w:after="240" w:line="276" w:lineRule="auto"/>
        <w:jc w:val="both"/>
        <w:rPr>
          <w:rFonts w:ascii="Arial" w:hAnsi="Arial" w:cs="Arial"/>
          <w:color w:val="002060"/>
          <w:sz w:val="22"/>
        </w:rPr>
      </w:pPr>
      <w:bookmarkStart w:id="150" w:name="_Toc105568361"/>
      <w:r w:rsidRPr="0047707C">
        <w:rPr>
          <w:rFonts w:ascii="Arial" w:hAnsi="Arial" w:cs="Arial"/>
          <w:color w:val="002060"/>
          <w:sz w:val="22"/>
        </w:rPr>
        <w:t>Evaluar los resultados de la forma en la que estuvo compuesto el grupo de profesores durante los últimos siete (7) años, indicando su composición en términos del tipo de contratación,</w:t>
      </w:r>
      <w:r w:rsidRPr="0047707C">
        <w:rPr>
          <w:rFonts w:ascii="Arial" w:hAnsi="Arial" w:cs="Arial"/>
          <w:color w:val="002060"/>
          <w:sz w:val="22"/>
          <w:lang w:val="es-419"/>
        </w:rPr>
        <w:t xml:space="preserve"> vinculación y dedicación, y de acuerdo con las características del grupo de profesores</w:t>
      </w:r>
      <w:r w:rsidRPr="0047707C">
        <w:rPr>
          <w:rFonts w:ascii="Arial" w:hAnsi="Arial" w:cs="Arial"/>
          <w:color w:val="002060"/>
          <w:sz w:val="22"/>
        </w:rPr>
        <w:t>.</w:t>
      </w:r>
      <w:bookmarkEnd w:id="150"/>
    </w:p>
    <w:p w14:paraId="77834A60" w14:textId="11EED83D" w:rsidR="009A015D" w:rsidRDefault="00B20765" w:rsidP="009A015D">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3CB93EA" w14:textId="2B637742" w:rsidR="00941C86" w:rsidRPr="00E346EF" w:rsidRDefault="00941C86" w:rsidP="00941C86">
      <w:pPr>
        <w:pStyle w:val="Descripcin"/>
        <w:keepNext/>
        <w:spacing w:after="0"/>
        <w:rPr>
          <w:rFonts w:ascii="Arial" w:hAnsi="Arial" w:cs="Arial"/>
          <w:b w:val="0"/>
          <w:color w:val="auto"/>
          <w:sz w:val="20"/>
          <w:szCs w:val="22"/>
          <w:lang w:val="es-419"/>
        </w:rPr>
      </w:pPr>
      <w:bookmarkStart w:id="151" w:name="_Toc95313780"/>
      <w:bookmarkStart w:id="152" w:name="_Toc105568259"/>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36</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docentes del programa</w:t>
      </w:r>
      <w:r w:rsidRPr="00E346EF">
        <w:rPr>
          <w:rStyle w:val="Refdenotaalpie"/>
          <w:rFonts w:ascii="Arial" w:hAnsi="Arial" w:cs="Arial"/>
          <w:b w:val="0"/>
          <w:color w:val="auto"/>
          <w:sz w:val="20"/>
          <w:szCs w:val="22"/>
          <w:lang w:val="es-419"/>
        </w:rPr>
        <w:footnoteReference w:id="4"/>
      </w:r>
      <w:bookmarkEnd w:id="151"/>
      <w:r>
        <w:rPr>
          <w:rFonts w:ascii="Arial" w:hAnsi="Arial" w:cs="Arial"/>
          <w:b w:val="0"/>
          <w:color w:val="auto"/>
          <w:sz w:val="20"/>
          <w:szCs w:val="22"/>
          <w:lang w:val="es-419"/>
        </w:rPr>
        <w:t xml:space="preserve"> en los últimos siete (7) años.</w:t>
      </w:r>
      <w:bookmarkEnd w:id="152"/>
    </w:p>
    <w:tbl>
      <w:tblPr>
        <w:tblStyle w:val="Tablaconcuadrcula"/>
        <w:tblW w:w="5038"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04"/>
        <w:gridCol w:w="1072"/>
        <w:gridCol w:w="1071"/>
        <w:gridCol w:w="1277"/>
        <w:gridCol w:w="1203"/>
        <w:gridCol w:w="534"/>
        <w:gridCol w:w="536"/>
        <w:gridCol w:w="536"/>
        <w:gridCol w:w="667"/>
        <w:gridCol w:w="576"/>
      </w:tblGrid>
      <w:tr w:rsidR="00941C86" w:rsidRPr="009A3EE7" w14:paraId="6638B598" w14:textId="77777777" w:rsidTr="006C3FDB">
        <w:tc>
          <w:tcPr>
            <w:tcW w:w="1057" w:type="pct"/>
            <w:vMerge w:val="restart"/>
            <w:vAlign w:val="center"/>
          </w:tcPr>
          <w:p w14:paraId="53F632D3"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Nombre del profesor</w:t>
            </w:r>
          </w:p>
        </w:tc>
        <w:tc>
          <w:tcPr>
            <w:tcW w:w="565" w:type="pct"/>
            <w:vMerge w:val="restart"/>
            <w:vAlign w:val="center"/>
          </w:tcPr>
          <w:p w14:paraId="2708B90C"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Nivel de formación</w:t>
            </w:r>
          </w:p>
        </w:tc>
        <w:tc>
          <w:tcPr>
            <w:tcW w:w="565" w:type="pct"/>
            <w:vMerge w:val="restart"/>
            <w:vAlign w:val="center"/>
          </w:tcPr>
          <w:p w14:paraId="14AFC685"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Categoría del escalafón</w:t>
            </w:r>
          </w:p>
        </w:tc>
        <w:tc>
          <w:tcPr>
            <w:tcW w:w="674" w:type="pct"/>
            <w:vMerge w:val="restart"/>
            <w:vAlign w:val="center"/>
          </w:tcPr>
          <w:p w14:paraId="365FA8E5"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Vinculación</w:t>
            </w:r>
          </w:p>
          <w:p w14:paraId="0EDF2519"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(TC-MT-HC)</w:t>
            </w:r>
          </w:p>
        </w:tc>
        <w:tc>
          <w:tcPr>
            <w:tcW w:w="635" w:type="pct"/>
            <w:vMerge w:val="restart"/>
            <w:vAlign w:val="center"/>
          </w:tcPr>
          <w:p w14:paraId="219EE3A3"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Tipo de contrato</w:t>
            </w:r>
          </w:p>
          <w:p w14:paraId="678F967D" w14:textId="77777777" w:rsidR="00941C86" w:rsidRPr="00EB5108" w:rsidRDefault="00941C86" w:rsidP="006C3FDB">
            <w:pPr>
              <w:jc w:val="center"/>
              <w:rPr>
                <w:rFonts w:ascii="Arial" w:hAnsi="Arial" w:cs="Arial"/>
                <w:b/>
                <w:sz w:val="18"/>
                <w:szCs w:val="22"/>
                <w:lang w:val="es-419"/>
              </w:rPr>
            </w:pPr>
            <w:r w:rsidRPr="00EB5108">
              <w:rPr>
                <w:rFonts w:ascii="Arial" w:hAnsi="Arial" w:cs="Arial"/>
                <w:b/>
                <w:sz w:val="18"/>
                <w:szCs w:val="22"/>
                <w:lang w:val="es-419"/>
              </w:rPr>
              <w:t>(P-OC-HC)</w:t>
            </w:r>
          </w:p>
        </w:tc>
        <w:tc>
          <w:tcPr>
            <w:tcW w:w="1504" w:type="pct"/>
            <w:gridSpan w:val="5"/>
            <w:vAlign w:val="center"/>
          </w:tcPr>
          <w:p w14:paraId="0A8D350C" w14:textId="77777777" w:rsidR="00941C86" w:rsidRPr="00EB5108" w:rsidRDefault="00941C86" w:rsidP="006C3FDB">
            <w:pPr>
              <w:jc w:val="center"/>
              <w:rPr>
                <w:rFonts w:ascii="Arial" w:hAnsi="Arial" w:cs="Arial"/>
                <w:b/>
                <w:sz w:val="18"/>
                <w:szCs w:val="22"/>
                <w:lang w:val="es-419"/>
              </w:rPr>
            </w:pPr>
            <w:r>
              <w:rPr>
                <w:rFonts w:ascii="Arial" w:hAnsi="Arial" w:cs="Arial"/>
                <w:b/>
                <w:sz w:val="18"/>
                <w:szCs w:val="22"/>
                <w:lang w:val="es-419"/>
              </w:rPr>
              <w:t>Dedicación</w:t>
            </w:r>
          </w:p>
        </w:tc>
      </w:tr>
      <w:tr w:rsidR="00941C86" w:rsidRPr="009A3EE7" w14:paraId="634FD26D" w14:textId="77777777" w:rsidTr="006C3FDB">
        <w:trPr>
          <w:cantSplit/>
          <w:trHeight w:val="1683"/>
        </w:trPr>
        <w:tc>
          <w:tcPr>
            <w:tcW w:w="1057" w:type="pct"/>
            <w:vMerge/>
            <w:vAlign w:val="center"/>
          </w:tcPr>
          <w:p w14:paraId="289B76D1" w14:textId="77777777" w:rsidR="00941C86" w:rsidRPr="00EB5108" w:rsidRDefault="00941C86" w:rsidP="006C3FDB">
            <w:pPr>
              <w:jc w:val="center"/>
              <w:rPr>
                <w:rFonts w:ascii="Arial" w:hAnsi="Arial" w:cs="Arial"/>
                <w:b/>
                <w:sz w:val="18"/>
                <w:szCs w:val="22"/>
                <w:lang w:val="es-419"/>
              </w:rPr>
            </w:pPr>
          </w:p>
        </w:tc>
        <w:tc>
          <w:tcPr>
            <w:tcW w:w="565" w:type="pct"/>
            <w:vMerge/>
            <w:vAlign w:val="center"/>
          </w:tcPr>
          <w:p w14:paraId="6F29E74C" w14:textId="77777777" w:rsidR="00941C86" w:rsidRPr="00EB5108" w:rsidRDefault="00941C86" w:rsidP="006C3FDB">
            <w:pPr>
              <w:jc w:val="center"/>
              <w:rPr>
                <w:rFonts w:ascii="Arial" w:hAnsi="Arial" w:cs="Arial"/>
                <w:b/>
                <w:sz w:val="18"/>
                <w:szCs w:val="22"/>
                <w:lang w:val="es-419"/>
              </w:rPr>
            </w:pPr>
          </w:p>
        </w:tc>
        <w:tc>
          <w:tcPr>
            <w:tcW w:w="565" w:type="pct"/>
            <w:vMerge/>
            <w:vAlign w:val="center"/>
          </w:tcPr>
          <w:p w14:paraId="359B315E" w14:textId="77777777" w:rsidR="00941C86" w:rsidRPr="00EB5108" w:rsidRDefault="00941C86" w:rsidP="006C3FDB">
            <w:pPr>
              <w:jc w:val="center"/>
              <w:rPr>
                <w:rFonts w:ascii="Arial" w:hAnsi="Arial" w:cs="Arial"/>
                <w:b/>
                <w:sz w:val="18"/>
                <w:szCs w:val="22"/>
                <w:lang w:val="es-419"/>
              </w:rPr>
            </w:pPr>
          </w:p>
        </w:tc>
        <w:tc>
          <w:tcPr>
            <w:tcW w:w="674" w:type="pct"/>
            <w:vMerge/>
            <w:vAlign w:val="center"/>
          </w:tcPr>
          <w:p w14:paraId="1DC1A636" w14:textId="77777777" w:rsidR="00941C86" w:rsidRPr="00EB5108" w:rsidRDefault="00941C86" w:rsidP="006C3FDB">
            <w:pPr>
              <w:jc w:val="center"/>
              <w:rPr>
                <w:rFonts w:ascii="Arial" w:hAnsi="Arial" w:cs="Arial"/>
                <w:b/>
                <w:sz w:val="18"/>
                <w:szCs w:val="22"/>
                <w:lang w:val="es-419"/>
              </w:rPr>
            </w:pPr>
          </w:p>
        </w:tc>
        <w:tc>
          <w:tcPr>
            <w:tcW w:w="635" w:type="pct"/>
            <w:vMerge/>
            <w:vAlign w:val="center"/>
          </w:tcPr>
          <w:p w14:paraId="29122EE6" w14:textId="77777777" w:rsidR="00941C86" w:rsidRPr="00EB5108" w:rsidRDefault="00941C86" w:rsidP="006C3FDB">
            <w:pPr>
              <w:jc w:val="center"/>
              <w:rPr>
                <w:rFonts w:ascii="Arial" w:hAnsi="Arial" w:cs="Arial"/>
                <w:b/>
                <w:sz w:val="18"/>
                <w:szCs w:val="22"/>
                <w:lang w:val="es-419"/>
              </w:rPr>
            </w:pPr>
          </w:p>
        </w:tc>
        <w:tc>
          <w:tcPr>
            <w:tcW w:w="282" w:type="pct"/>
            <w:textDirection w:val="btLr"/>
            <w:vAlign w:val="center"/>
          </w:tcPr>
          <w:p w14:paraId="399DF9C2" w14:textId="77777777" w:rsidR="00941C86" w:rsidRPr="00EB5108" w:rsidRDefault="00941C86" w:rsidP="006C3FDB">
            <w:pPr>
              <w:ind w:left="113" w:right="113"/>
              <w:jc w:val="center"/>
              <w:rPr>
                <w:rFonts w:ascii="Arial" w:hAnsi="Arial" w:cs="Arial"/>
                <w:b/>
                <w:sz w:val="18"/>
                <w:szCs w:val="22"/>
                <w:lang w:val="es-419"/>
              </w:rPr>
            </w:pPr>
            <w:r w:rsidRPr="00EB5108">
              <w:rPr>
                <w:rFonts w:ascii="Arial" w:hAnsi="Arial" w:cs="Arial"/>
                <w:b/>
                <w:sz w:val="18"/>
                <w:szCs w:val="22"/>
                <w:lang w:val="es-419"/>
              </w:rPr>
              <w:t>Profesional</w:t>
            </w:r>
          </w:p>
        </w:tc>
        <w:tc>
          <w:tcPr>
            <w:tcW w:w="283" w:type="pct"/>
            <w:textDirection w:val="btLr"/>
            <w:vAlign w:val="center"/>
          </w:tcPr>
          <w:p w14:paraId="7C8356E6" w14:textId="77777777" w:rsidR="00941C86" w:rsidRPr="00EB5108" w:rsidRDefault="00941C86" w:rsidP="006C3FDB">
            <w:pPr>
              <w:ind w:left="113" w:right="113"/>
              <w:jc w:val="center"/>
              <w:rPr>
                <w:rFonts w:ascii="Arial" w:hAnsi="Arial" w:cs="Arial"/>
                <w:b/>
                <w:sz w:val="18"/>
                <w:szCs w:val="22"/>
                <w:lang w:val="es-419"/>
              </w:rPr>
            </w:pPr>
            <w:r w:rsidRPr="00EB5108">
              <w:rPr>
                <w:rFonts w:ascii="Arial" w:hAnsi="Arial" w:cs="Arial"/>
                <w:b/>
                <w:sz w:val="18"/>
                <w:szCs w:val="22"/>
                <w:lang w:val="es-419"/>
              </w:rPr>
              <w:t>Docencia</w:t>
            </w:r>
          </w:p>
        </w:tc>
        <w:tc>
          <w:tcPr>
            <w:tcW w:w="283" w:type="pct"/>
            <w:textDirection w:val="btLr"/>
            <w:vAlign w:val="center"/>
          </w:tcPr>
          <w:p w14:paraId="55A9A413" w14:textId="77777777" w:rsidR="00941C86" w:rsidRPr="00EB5108" w:rsidRDefault="00941C86" w:rsidP="006C3FDB">
            <w:pPr>
              <w:ind w:left="113" w:right="113"/>
              <w:jc w:val="center"/>
              <w:rPr>
                <w:rFonts w:ascii="Arial" w:hAnsi="Arial" w:cs="Arial"/>
                <w:b/>
                <w:sz w:val="18"/>
                <w:szCs w:val="22"/>
                <w:lang w:val="es-419"/>
              </w:rPr>
            </w:pPr>
            <w:r w:rsidRPr="00EB5108">
              <w:rPr>
                <w:rFonts w:ascii="Arial" w:hAnsi="Arial" w:cs="Arial"/>
                <w:b/>
                <w:sz w:val="18"/>
                <w:szCs w:val="22"/>
                <w:lang w:val="es-419"/>
              </w:rPr>
              <w:t>Investigación</w:t>
            </w:r>
          </w:p>
        </w:tc>
        <w:tc>
          <w:tcPr>
            <w:tcW w:w="352" w:type="pct"/>
            <w:textDirection w:val="btLr"/>
            <w:vAlign w:val="center"/>
          </w:tcPr>
          <w:p w14:paraId="680843BE" w14:textId="77777777" w:rsidR="00941C86" w:rsidRPr="00EB5108" w:rsidRDefault="00941C86" w:rsidP="006C3FDB">
            <w:pPr>
              <w:ind w:left="113" w:right="113"/>
              <w:jc w:val="center"/>
              <w:rPr>
                <w:rFonts w:ascii="Arial" w:hAnsi="Arial" w:cs="Arial"/>
                <w:b/>
                <w:sz w:val="18"/>
                <w:szCs w:val="22"/>
                <w:lang w:val="es-419"/>
              </w:rPr>
            </w:pPr>
            <w:r w:rsidRPr="00EB5108">
              <w:rPr>
                <w:rFonts w:ascii="Arial" w:hAnsi="Arial" w:cs="Arial"/>
                <w:b/>
                <w:sz w:val="18"/>
                <w:szCs w:val="22"/>
                <w:lang w:val="es-419"/>
              </w:rPr>
              <w:t>Proyección Social</w:t>
            </w:r>
          </w:p>
        </w:tc>
        <w:tc>
          <w:tcPr>
            <w:tcW w:w="304" w:type="pct"/>
            <w:textDirection w:val="btLr"/>
            <w:vAlign w:val="center"/>
          </w:tcPr>
          <w:p w14:paraId="201BBDDF" w14:textId="77777777" w:rsidR="00941C86" w:rsidRPr="00EB5108" w:rsidRDefault="00941C86" w:rsidP="006C3FDB">
            <w:pPr>
              <w:ind w:left="113" w:right="113"/>
              <w:jc w:val="center"/>
              <w:rPr>
                <w:rFonts w:ascii="Arial" w:hAnsi="Arial" w:cs="Arial"/>
                <w:b/>
                <w:sz w:val="18"/>
                <w:szCs w:val="22"/>
                <w:lang w:val="es-419"/>
              </w:rPr>
            </w:pPr>
            <w:r w:rsidRPr="00EB5108">
              <w:rPr>
                <w:rFonts w:ascii="Arial" w:hAnsi="Arial" w:cs="Arial"/>
                <w:b/>
                <w:sz w:val="18"/>
                <w:szCs w:val="22"/>
                <w:lang w:val="es-419"/>
              </w:rPr>
              <w:t>Administrativo</w:t>
            </w:r>
          </w:p>
        </w:tc>
      </w:tr>
      <w:tr w:rsidR="00941C86" w:rsidRPr="009A3EE7" w14:paraId="37242DFD" w14:textId="77777777" w:rsidTr="006C3FDB">
        <w:tc>
          <w:tcPr>
            <w:tcW w:w="1057" w:type="pct"/>
            <w:vAlign w:val="center"/>
          </w:tcPr>
          <w:p w14:paraId="08488534" w14:textId="77777777" w:rsidR="00941C86" w:rsidRPr="009A3EE7" w:rsidRDefault="00941C86" w:rsidP="006C3FDB">
            <w:pPr>
              <w:jc w:val="center"/>
              <w:rPr>
                <w:rFonts w:ascii="Arial" w:hAnsi="Arial" w:cs="Arial"/>
                <w:sz w:val="20"/>
                <w:szCs w:val="22"/>
                <w:lang w:val="es-419"/>
              </w:rPr>
            </w:pPr>
          </w:p>
        </w:tc>
        <w:tc>
          <w:tcPr>
            <w:tcW w:w="565" w:type="pct"/>
            <w:vAlign w:val="center"/>
          </w:tcPr>
          <w:p w14:paraId="612ADB0E" w14:textId="77777777" w:rsidR="00941C86" w:rsidRPr="009A3EE7" w:rsidRDefault="00941C86" w:rsidP="006C3FDB">
            <w:pPr>
              <w:jc w:val="center"/>
              <w:rPr>
                <w:rFonts w:ascii="Arial" w:hAnsi="Arial" w:cs="Arial"/>
                <w:sz w:val="20"/>
                <w:szCs w:val="22"/>
                <w:lang w:val="es-419"/>
              </w:rPr>
            </w:pPr>
          </w:p>
        </w:tc>
        <w:tc>
          <w:tcPr>
            <w:tcW w:w="565" w:type="pct"/>
            <w:vAlign w:val="center"/>
          </w:tcPr>
          <w:p w14:paraId="442286A5" w14:textId="77777777" w:rsidR="00941C86" w:rsidRPr="009A3EE7" w:rsidRDefault="00941C86" w:rsidP="006C3FDB">
            <w:pPr>
              <w:jc w:val="center"/>
              <w:rPr>
                <w:rFonts w:ascii="Arial" w:hAnsi="Arial" w:cs="Arial"/>
                <w:sz w:val="20"/>
                <w:szCs w:val="22"/>
                <w:lang w:val="es-419"/>
              </w:rPr>
            </w:pPr>
          </w:p>
        </w:tc>
        <w:tc>
          <w:tcPr>
            <w:tcW w:w="674" w:type="pct"/>
            <w:vAlign w:val="center"/>
          </w:tcPr>
          <w:p w14:paraId="7B944A9E" w14:textId="77777777" w:rsidR="00941C86" w:rsidRPr="009A3EE7" w:rsidRDefault="00941C86" w:rsidP="006C3FDB">
            <w:pPr>
              <w:jc w:val="center"/>
              <w:rPr>
                <w:rFonts w:ascii="Arial" w:hAnsi="Arial" w:cs="Arial"/>
                <w:sz w:val="20"/>
                <w:szCs w:val="22"/>
                <w:lang w:val="es-419"/>
              </w:rPr>
            </w:pPr>
          </w:p>
        </w:tc>
        <w:tc>
          <w:tcPr>
            <w:tcW w:w="635" w:type="pct"/>
            <w:vAlign w:val="center"/>
          </w:tcPr>
          <w:p w14:paraId="02FF9812" w14:textId="77777777" w:rsidR="00941C86" w:rsidRPr="009A3EE7" w:rsidRDefault="00941C86" w:rsidP="006C3FDB">
            <w:pPr>
              <w:jc w:val="center"/>
              <w:rPr>
                <w:rFonts w:ascii="Arial" w:hAnsi="Arial" w:cs="Arial"/>
                <w:sz w:val="20"/>
                <w:szCs w:val="22"/>
                <w:lang w:val="es-419"/>
              </w:rPr>
            </w:pPr>
          </w:p>
        </w:tc>
        <w:tc>
          <w:tcPr>
            <w:tcW w:w="282" w:type="pct"/>
            <w:vAlign w:val="center"/>
          </w:tcPr>
          <w:p w14:paraId="2279AA01" w14:textId="77777777" w:rsidR="00941C86" w:rsidRPr="009A3EE7" w:rsidRDefault="00941C86" w:rsidP="006C3FDB">
            <w:pPr>
              <w:jc w:val="center"/>
              <w:rPr>
                <w:rFonts w:ascii="Arial" w:hAnsi="Arial" w:cs="Arial"/>
                <w:sz w:val="20"/>
                <w:szCs w:val="22"/>
                <w:lang w:val="es-419"/>
              </w:rPr>
            </w:pPr>
          </w:p>
        </w:tc>
        <w:tc>
          <w:tcPr>
            <w:tcW w:w="283" w:type="pct"/>
            <w:vAlign w:val="center"/>
          </w:tcPr>
          <w:p w14:paraId="307BBC70" w14:textId="77777777" w:rsidR="00941C86" w:rsidRPr="009A3EE7" w:rsidRDefault="00941C86" w:rsidP="006C3FDB">
            <w:pPr>
              <w:jc w:val="center"/>
              <w:rPr>
                <w:rFonts w:ascii="Arial" w:hAnsi="Arial" w:cs="Arial"/>
                <w:sz w:val="20"/>
                <w:szCs w:val="22"/>
                <w:lang w:val="es-419"/>
              </w:rPr>
            </w:pPr>
          </w:p>
        </w:tc>
        <w:tc>
          <w:tcPr>
            <w:tcW w:w="283" w:type="pct"/>
            <w:vAlign w:val="center"/>
          </w:tcPr>
          <w:p w14:paraId="15F8D787" w14:textId="77777777" w:rsidR="00941C86" w:rsidRPr="009A3EE7" w:rsidRDefault="00941C86" w:rsidP="006C3FDB">
            <w:pPr>
              <w:jc w:val="center"/>
              <w:rPr>
                <w:rFonts w:ascii="Arial" w:hAnsi="Arial" w:cs="Arial"/>
                <w:sz w:val="20"/>
                <w:szCs w:val="22"/>
                <w:lang w:val="es-419"/>
              </w:rPr>
            </w:pPr>
          </w:p>
        </w:tc>
        <w:tc>
          <w:tcPr>
            <w:tcW w:w="352" w:type="pct"/>
            <w:vAlign w:val="center"/>
          </w:tcPr>
          <w:p w14:paraId="06710A6C" w14:textId="77777777" w:rsidR="00941C86" w:rsidRPr="009A3EE7" w:rsidRDefault="00941C86" w:rsidP="006C3FDB">
            <w:pPr>
              <w:jc w:val="center"/>
              <w:rPr>
                <w:rFonts w:ascii="Arial" w:hAnsi="Arial" w:cs="Arial"/>
                <w:sz w:val="20"/>
                <w:szCs w:val="22"/>
                <w:lang w:val="es-419"/>
              </w:rPr>
            </w:pPr>
          </w:p>
        </w:tc>
        <w:tc>
          <w:tcPr>
            <w:tcW w:w="304" w:type="pct"/>
            <w:vAlign w:val="center"/>
          </w:tcPr>
          <w:p w14:paraId="39A98370" w14:textId="77777777" w:rsidR="00941C86" w:rsidRPr="009A3EE7" w:rsidRDefault="00941C86" w:rsidP="006C3FDB">
            <w:pPr>
              <w:jc w:val="center"/>
              <w:rPr>
                <w:rFonts w:ascii="Arial" w:hAnsi="Arial" w:cs="Arial"/>
                <w:sz w:val="20"/>
                <w:szCs w:val="22"/>
                <w:lang w:val="es-419"/>
              </w:rPr>
            </w:pPr>
          </w:p>
        </w:tc>
      </w:tr>
      <w:tr w:rsidR="00941C86" w:rsidRPr="009A3EE7" w14:paraId="54C4AD65" w14:textId="77777777" w:rsidTr="006C3FDB">
        <w:tc>
          <w:tcPr>
            <w:tcW w:w="1057" w:type="pct"/>
            <w:vAlign w:val="center"/>
          </w:tcPr>
          <w:p w14:paraId="020515A3" w14:textId="77777777" w:rsidR="00941C86" w:rsidRPr="009A3EE7" w:rsidRDefault="00941C86" w:rsidP="006C3FDB">
            <w:pPr>
              <w:jc w:val="center"/>
              <w:rPr>
                <w:rFonts w:ascii="Arial" w:hAnsi="Arial" w:cs="Arial"/>
                <w:sz w:val="20"/>
                <w:szCs w:val="22"/>
                <w:lang w:val="es-419"/>
              </w:rPr>
            </w:pPr>
          </w:p>
        </w:tc>
        <w:tc>
          <w:tcPr>
            <w:tcW w:w="565" w:type="pct"/>
            <w:vAlign w:val="center"/>
          </w:tcPr>
          <w:p w14:paraId="181BAFB6" w14:textId="77777777" w:rsidR="00941C86" w:rsidRPr="009A3EE7" w:rsidRDefault="00941C86" w:rsidP="006C3FDB">
            <w:pPr>
              <w:jc w:val="center"/>
              <w:rPr>
                <w:rFonts w:ascii="Arial" w:hAnsi="Arial" w:cs="Arial"/>
                <w:sz w:val="20"/>
                <w:szCs w:val="22"/>
                <w:lang w:val="es-419"/>
              </w:rPr>
            </w:pPr>
          </w:p>
        </w:tc>
        <w:tc>
          <w:tcPr>
            <w:tcW w:w="565" w:type="pct"/>
            <w:vAlign w:val="center"/>
          </w:tcPr>
          <w:p w14:paraId="79309403" w14:textId="77777777" w:rsidR="00941C86" w:rsidRPr="009A3EE7" w:rsidRDefault="00941C86" w:rsidP="006C3FDB">
            <w:pPr>
              <w:jc w:val="center"/>
              <w:rPr>
                <w:rFonts w:ascii="Arial" w:hAnsi="Arial" w:cs="Arial"/>
                <w:sz w:val="20"/>
                <w:szCs w:val="22"/>
                <w:lang w:val="es-419"/>
              </w:rPr>
            </w:pPr>
          </w:p>
        </w:tc>
        <w:tc>
          <w:tcPr>
            <w:tcW w:w="674" w:type="pct"/>
            <w:vAlign w:val="center"/>
          </w:tcPr>
          <w:p w14:paraId="57AB1F17" w14:textId="77777777" w:rsidR="00941C86" w:rsidRPr="009A3EE7" w:rsidRDefault="00941C86" w:rsidP="006C3FDB">
            <w:pPr>
              <w:jc w:val="center"/>
              <w:rPr>
                <w:rFonts w:ascii="Arial" w:hAnsi="Arial" w:cs="Arial"/>
                <w:sz w:val="20"/>
                <w:szCs w:val="22"/>
                <w:lang w:val="es-419"/>
              </w:rPr>
            </w:pPr>
          </w:p>
        </w:tc>
        <w:tc>
          <w:tcPr>
            <w:tcW w:w="635" w:type="pct"/>
            <w:vAlign w:val="center"/>
          </w:tcPr>
          <w:p w14:paraId="5AD493B0" w14:textId="77777777" w:rsidR="00941C86" w:rsidRPr="009A3EE7" w:rsidRDefault="00941C86" w:rsidP="006C3FDB">
            <w:pPr>
              <w:jc w:val="center"/>
              <w:rPr>
                <w:rFonts w:ascii="Arial" w:hAnsi="Arial" w:cs="Arial"/>
                <w:sz w:val="20"/>
                <w:szCs w:val="22"/>
                <w:lang w:val="es-419"/>
              </w:rPr>
            </w:pPr>
          </w:p>
        </w:tc>
        <w:tc>
          <w:tcPr>
            <w:tcW w:w="282" w:type="pct"/>
            <w:vAlign w:val="center"/>
          </w:tcPr>
          <w:p w14:paraId="2832BB14" w14:textId="77777777" w:rsidR="00941C86" w:rsidRPr="009A3EE7" w:rsidRDefault="00941C86" w:rsidP="006C3FDB">
            <w:pPr>
              <w:jc w:val="center"/>
              <w:rPr>
                <w:rFonts w:ascii="Arial" w:hAnsi="Arial" w:cs="Arial"/>
                <w:sz w:val="20"/>
                <w:szCs w:val="22"/>
                <w:lang w:val="es-419"/>
              </w:rPr>
            </w:pPr>
          </w:p>
        </w:tc>
        <w:tc>
          <w:tcPr>
            <w:tcW w:w="283" w:type="pct"/>
            <w:vAlign w:val="center"/>
          </w:tcPr>
          <w:p w14:paraId="3D3FB692" w14:textId="77777777" w:rsidR="00941C86" w:rsidRPr="009A3EE7" w:rsidRDefault="00941C86" w:rsidP="006C3FDB">
            <w:pPr>
              <w:jc w:val="center"/>
              <w:rPr>
                <w:rFonts w:ascii="Arial" w:hAnsi="Arial" w:cs="Arial"/>
                <w:sz w:val="20"/>
                <w:szCs w:val="22"/>
                <w:lang w:val="es-419"/>
              </w:rPr>
            </w:pPr>
          </w:p>
        </w:tc>
        <w:tc>
          <w:tcPr>
            <w:tcW w:w="283" w:type="pct"/>
            <w:vAlign w:val="center"/>
          </w:tcPr>
          <w:p w14:paraId="504BE3BE" w14:textId="77777777" w:rsidR="00941C86" w:rsidRPr="009A3EE7" w:rsidRDefault="00941C86" w:rsidP="006C3FDB">
            <w:pPr>
              <w:jc w:val="center"/>
              <w:rPr>
                <w:rFonts w:ascii="Arial" w:hAnsi="Arial" w:cs="Arial"/>
                <w:sz w:val="20"/>
                <w:szCs w:val="22"/>
                <w:lang w:val="es-419"/>
              </w:rPr>
            </w:pPr>
          </w:p>
        </w:tc>
        <w:tc>
          <w:tcPr>
            <w:tcW w:w="352" w:type="pct"/>
            <w:vAlign w:val="center"/>
          </w:tcPr>
          <w:p w14:paraId="0A6CCEA9" w14:textId="77777777" w:rsidR="00941C86" w:rsidRPr="009A3EE7" w:rsidRDefault="00941C86" w:rsidP="006C3FDB">
            <w:pPr>
              <w:jc w:val="center"/>
              <w:rPr>
                <w:rFonts w:ascii="Arial" w:hAnsi="Arial" w:cs="Arial"/>
                <w:sz w:val="20"/>
                <w:szCs w:val="22"/>
                <w:lang w:val="es-419"/>
              </w:rPr>
            </w:pPr>
          </w:p>
        </w:tc>
        <w:tc>
          <w:tcPr>
            <w:tcW w:w="304" w:type="pct"/>
            <w:vAlign w:val="center"/>
          </w:tcPr>
          <w:p w14:paraId="0B40ECAF" w14:textId="77777777" w:rsidR="00941C86" w:rsidRPr="009A3EE7" w:rsidRDefault="00941C86" w:rsidP="006C3FDB">
            <w:pPr>
              <w:jc w:val="center"/>
              <w:rPr>
                <w:rFonts w:ascii="Arial" w:hAnsi="Arial" w:cs="Arial"/>
                <w:sz w:val="20"/>
                <w:szCs w:val="22"/>
                <w:lang w:val="es-419"/>
              </w:rPr>
            </w:pPr>
          </w:p>
        </w:tc>
      </w:tr>
    </w:tbl>
    <w:p w14:paraId="183CE1E5" w14:textId="77777777" w:rsidR="00941C86" w:rsidRPr="00261B3D" w:rsidRDefault="00941C86" w:rsidP="00941C86">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248A67D" w14:textId="6531EA58" w:rsidR="00AE4AE0" w:rsidRDefault="00003F87" w:rsidP="00941C86">
      <w:pPr>
        <w:pStyle w:val="Default"/>
        <w:spacing w:after="240" w:line="276" w:lineRule="auto"/>
        <w:jc w:val="both"/>
        <w:rPr>
          <w:sz w:val="22"/>
          <w:szCs w:val="22"/>
        </w:rPr>
      </w:pPr>
      <w:r w:rsidRPr="000E2147">
        <w:rPr>
          <w:rFonts w:eastAsia="Book Antiqua"/>
          <w:sz w:val="22"/>
          <w:szCs w:val="22"/>
          <w:highlight w:val="yellow"/>
          <w:lang w:val="es-419"/>
        </w:rPr>
        <w:t>Complementar respuesta del indicador a partir de aquí.</w:t>
      </w:r>
    </w:p>
    <w:p w14:paraId="7A7A201F" w14:textId="4688016F" w:rsidR="00AE4AE0" w:rsidRPr="00AE4AE0" w:rsidRDefault="00AE4AE0" w:rsidP="00AE4AE0">
      <w:pPr>
        <w:pStyle w:val="Ttulo2"/>
        <w:numPr>
          <w:ilvl w:val="1"/>
          <w:numId w:val="28"/>
        </w:numPr>
        <w:rPr>
          <w:rFonts w:ascii="Arial" w:hAnsi="Arial" w:cs="Arial"/>
          <w:color w:val="002060"/>
          <w:sz w:val="24"/>
          <w:lang w:val="es-419"/>
        </w:rPr>
      </w:pPr>
      <w:bookmarkStart w:id="153" w:name="_Toc105568362"/>
      <w:r>
        <w:rPr>
          <w:rFonts w:ascii="Arial" w:hAnsi="Arial" w:cs="Arial"/>
          <w:color w:val="002060"/>
          <w:sz w:val="24"/>
          <w:lang w:val="es-419"/>
        </w:rPr>
        <w:t>PERFILES</w:t>
      </w:r>
      <w:r w:rsidRPr="007A374C">
        <w:rPr>
          <w:rFonts w:ascii="Arial" w:hAnsi="Arial" w:cs="Arial"/>
          <w:color w:val="002060"/>
          <w:sz w:val="24"/>
          <w:lang w:val="es-419"/>
        </w:rPr>
        <w:t xml:space="preserve"> DEL GRUPO DE PROFESORES</w:t>
      </w:r>
      <w:bookmarkEnd w:id="153"/>
    </w:p>
    <w:p w14:paraId="0B73F3E4" w14:textId="5DC5856B" w:rsidR="00912CC5" w:rsidRPr="00856E56" w:rsidRDefault="00912CC5" w:rsidP="00856E56">
      <w:pPr>
        <w:pStyle w:val="Ttulo3"/>
        <w:numPr>
          <w:ilvl w:val="2"/>
          <w:numId w:val="28"/>
        </w:numPr>
        <w:spacing w:after="240" w:line="276" w:lineRule="auto"/>
        <w:jc w:val="both"/>
        <w:rPr>
          <w:rFonts w:ascii="Arial" w:hAnsi="Arial" w:cs="Arial"/>
          <w:color w:val="002060"/>
          <w:sz w:val="22"/>
        </w:rPr>
      </w:pPr>
      <w:bookmarkStart w:id="154" w:name="_Toc105568363"/>
      <w:r w:rsidRPr="00856E56">
        <w:rPr>
          <w:rFonts w:ascii="Arial" w:hAnsi="Arial" w:cs="Arial"/>
          <w:color w:val="002060"/>
          <w:sz w:val="22"/>
          <w:lang w:val="es-419"/>
        </w:rPr>
        <w:t xml:space="preserve">Descripción de los perfiles de los </w:t>
      </w:r>
      <w:r w:rsidRPr="00856E56">
        <w:rPr>
          <w:rFonts w:ascii="Arial" w:hAnsi="Arial" w:cs="Arial"/>
          <w:color w:val="002060"/>
          <w:sz w:val="22"/>
        </w:rPr>
        <w:t>profesores que atienden las labores formativas, académicas, docentes, científicas, culturales y de extensión.</w:t>
      </w:r>
      <w:bookmarkEnd w:id="154"/>
    </w:p>
    <w:p w14:paraId="7A602201" w14:textId="453CAC83" w:rsidR="00912CC5" w:rsidRDefault="00B20765" w:rsidP="00912CC5">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50578B2" w14:textId="24EEE521" w:rsidR="00912CC5" w:rsidRPr="00E346EF" w:rsidRDefault="00912CC5" w:rsidP="00912CC5">
      <w:pPr>
        <w:pStyle w:val="Descripcin"/>
        <w:keepNext/>
        <w:spacing w:after="0"/>
        <w:rPr>
          <w:rFonts w:ascii="Arial" w:hAnsi="Arial" w:cs="Arial"/>
          <w:b w:val="0"/>
          <w:color w:val="auto"/>
          <w:sz w:val="20"/>
          <w:szCs w:val="22"/>
          <w:lang w:val="es-419"/>
        </w:rPr>
      </w:pPr>
      <w:bookmarkStart w:id="155" w:name="_Toc105568260"/>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37</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w:t>
      </w:r>
      <w:r w:rsidR="0087692C">
        <w:rPr>
          <w:rFonts w:ascii="Arial" w:hAnsi="Arial" w:cs="Arial"/>
          <w:b w:val="0"/>
          <w:color w:val="auto"/>
          <w:sz w:val="20"/>
          <w:szCs w:val="22"/>
          <w:lang w:val="es-419"/>
        </w:rPr>
        <w:t>Perfiles de los profesores que atienden las labores</w:t>
      </w:r>
      <w:r>
        <w:rPr>
          <w:rFonts w:ascii="Arial" w:hAnsi="Arial" w:cs="Arial"/>
          <w:b w:val="0"/>
          <w:color w:val="auto"/>
          <w:sz w:val="20"/>
          <w:szCs w:val="22"/>
          <w:lang w:val="es-419"/>
        </w:rPr>
        <w:t>.</w:t>
      </w:r>
      <w:bookmarkEnd w:id="155"/>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981"/>
        <w:gridCol w:w="1198"/>
        <w:gridCol w:w="1135"/>
        <w:gridCol w:w="1277"/>
        <w:gridCol w:w="1217"/>
        <w:gridCol w:w="1213"/>
        <w:gridCol w:w="1017"/>
        <w:gridCol w:w="1367"/>
      </w:tblGrid>
      <w:tr w:rsidR="00991E0B" w:rsidRPr="00991E0B" w14:paraId="6C231D96" w14:textId="11DE4270" w:rsidTr="00991E0B">
        <w:trPr>
          <w:trHeight w:val="207"/>
        </w:trPr>
        <w:tc>
          <w:tcPr>
            <w:tcW w:w="534" w:type="pct"/>
            <w:vMerge w:val="restart"/>
            <w:vAlign w:val="center"/>
          </w:tcPr>
          <w:p w14:paraId="4DF43A13" w14:textId="77777777"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Nombre del profesor</w:t>
            </w:r>
          </w:p>
        </w:tc>
        <w:tc>
          <w:tcPr>
            <w:tcW w:w="1954" w:type="pct"/>
            <w:gridSpan w:val="3"/>
          </w:tcPr>
          <w:p w14:paraId="387F520F" w14:textId="2FFD0CC7"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Formación profesional</w:t>
            </w:r>
          </w:p>
        </w:tc>
        <w:tc>
          <w:tcPr>
            <w:tcW w:w="627" w:type="pct"/>
            <w:vMerge w:val="restart"/>
            <w:vAlign w:val="center"/>
          </w:tcPr>
          <w:p w14:paraId="117CF4ED" w14:textId="11DCA865"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Formación pedagógica</w:t>
            </w:r>
          </w:p>
        </w:tc>
        <w:tc>
          <w:tcPr>
            <w:tcW w:w="1885" w:type="pct"/>
            <w:gridSpan w:val="3"/>
            <w:vAlign w:val="center"/>
          </w:tcPr>
          <w:p w14:paraId="300E4AB5" w14:textId="18EEB3E7"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Experiencia</w:t>
            </w:r>
            <w:r>
              <w:rPr>
                <w:rFonts w:ascii="Arial" w:hAnsi="Arial" w:cs="Arial"/>
                <w:b/>
                <w:sz w:val="18"/>
                <w:szCs w:val="18"/>
                <w:lang w:val="es-419"/>
              </w:rPr>
              <w:t xml:space="preserve"> (años)</w:t>
            </w:r>
          </w:p>
        </w:tc>
      </w:tr>
      <w:tr w:rsidR="00991E0B" w:rsidRPr="00991E0B" w14:paraId="1AA76F6E" w14:textId="4805CC93" w:rsidTr="00991E0B">
        <w:trPr>
          <w:cantSplit/>
          <w:trHeight w:val="254"/>
        </w:trPr>
        <w:tc>
          <w:tcPr>
            <w:tcW w:w="534" w:type="pct"/>
            <w:vMerge/>
            <w:vAlign w:val="center"/>
          </w:tcPr>
          <w:p w14:paraId="1A32EEDE" w14:textId="77777777" w:rsidR="00991E0B" w:rsidRPr="00991E0B" w:rsidRDefault="00991E0B" w:rsidP="00991E0B">
            <w:pPr>
              <w:jc w:val="center"/>
              <w:rPr>
                <w:rFonts w:ascii="Arial" w:hAnsi="Arial" w:cs="Arial"/>
                <w:b/>
                <w:sz w:val="18"/>
                <w:szCs w:val="18"/>
                <w:lang w:val="es-419"/>
              </w:rPr>
            </w:pPr>
          </w:p>
        </w:tc>
        <w:tc>
          <w:tcPr>
            <w:tcW w:w="649" w:type="pct"/>
            <w:vAlign w:val="center"/>
          </w:tcPr>
          <w:p w14:paraId="2E2B6D02" w14:textId="4FE04ECA"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Título académico</w:t>
            </w:r>
          </w:p>
        </w:tc>
        <w:tc>
          <w:tcPr>
            <w:tcW w:w="615" w:type="pct"/>
            <w:vAlign w:val="center"/>
          </w:tcPr>
          <w:p w14:paraId="55B5B107" w14:textId="6657177C"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Nivel de formación</w:t>
            </w:r>
          </w:p>
        </w:tc>
        <w:tc>
          <w:tcPr>
            <w:tcW w:w="690" w:type="pct"/>
            <w:vAlign w:val="center"/>
          </w:tcPr>
          <w:p w14:paraId="35868E2B" w14:textId="3805DA3D"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Campo de educación y formación</w:t>
            </w:r>
          </w:p>
        </w:tc>
        <w:tc>
          <w:tcPr>
            <w:tcW w:w="627" w:type="pct"/>
            <w:vMerge/>
            <w:vAlign w:val="center"/>
          </w:tcPr>
          <w:p w14:paraId="0CF6BFE7" w14:textId="077BDAD3" w:rsidR="00991E0B" w:rsidRPr="00991E0B" w:rsidRDefault="00991E0B" w:rsidP="00991E0B">
            <w:pPr>
              <w:jc w:val="center"/>
              <w:rPr>
                <w:rFonts w:ascii="Arial" w:hAnsi="Arial" w:cs="Arial"/>
                <w:b/>
                <w:sz w:val="18"/>
                <w:szCs w:val="18"/>
                <w:lang w:val="es-419"/>
              </w:rPr>
            </w:pPr>
          </w:p>
        </w:tc>
        <w:tc>
          <w:tcPr>
            <w:tcW w:w="656" w:type="pct"/>
            <w:vAlign w:val="center"/>
          </w:tcPr>
          <w:p w14:paraId="261E1F81" w14:textId="6B3A50EC"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Profesional</w:t>
            </w:r>
          </w:p>
        </w:tc>
        <w:tc>
          <w:tcPr>
            <w:tcW w:w="544" w:type="pct"/>
            <w:vAlign w:val="center"/>
          </w:tcPr>
          <w:p w14:paraId="6CAB6C3B" w14:textId="373F4F71"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Docencia</w:t>
            </w:r>
          </w:p>
        </w:tc>
        <w:tc>
          <w:tcPr>
            <w:tcW w:w="685" w:type="pct"/>
            <w:vAlign w:val="center"/>
          </w:tcPr>
          <w:p w14:paraId="07640182" w14:textId="12D77680" w:rsidR="00991E0B" w:rsidRPr="00991E0B" w:rsidRDefault="00991E0B" w:rsidP="00991E0B">
            <w:pPr>
              <w:jc w:val="center"/>
              <w:rPr>
                <w:rFonts w:ascii="Arial" w:hAnsi="Arial" w:cs="Arial"/>
                <w:b/>
                <w:sz w:val="18"/>
                <w:szCs w:val="18"/>
                <w:lang w:val="es-419"/>
              </w:rPr>
            </w:pPr>
            <w:r w:rsidRPr="00991E0B">
              <w:rPr>
                <w:rFonts w:ascii="Arial" w:hAnsi="Arial" w:cs="Arial"/>
                <w:b/>
                <w:sz w:val="18"/>
                <w:szCs w:val="18"/>
                <w:lang w:val="es-419"/>
              </w:rPr>
              <w:t>Investigación</w:t>
            </w:r>
          </w:p>
        </w:tc>
      </w:tr>
      <w:tr w:rsidR="00991E0B" w:rsidRPr="00991E0B" w14:paraId="3098C458" w14:textId="29E14143" w:rsidTr="00991E0B">
        <w:tc>
          <w:tcPr>
            <w:tcW w:w="534" w:type="pct"/>
            <w:vAlign w:val="center"/>
          </w:tcPr>
          <w:p w14:paraId="246A7D32" w14:textId="77777777" w:rsidR="00991E0B" w:rsidRPr="00991E0B" w:rsidRDefault="00991E0B" w:rsidP="00991E0B">
            <w:pPr>
              <w:jc w:val="center"/>
              <w:rPr>
                <w:rFonts w:ascii="Arial" w:hAnsi="Arial" w:cs="Arial"/>
                <w:sz w:val="18"/>
                <w:szCs w:val="18"/>
                <w:lang w:val="es-419"/>
              </w:rPr>
            </w:pPr>
          </w:p>
        </w:tc>
        <w:tc>
          <w:tcPr>
            <w:tcW w:w="649" w:type="pct"/>
          </w:tcPr>
          <w:p w14:paraId="0325061D" w14:textId="77777777" w:rsidR="00991E0B" w:rsidRPr="00991E0B" w:rsidRDefault="00991E0B" w:rsidP="00991E0B">
            <w:pPr>
              <w:jc w:val="center"/>
              <w:rPr>
                <w:rFonts w:ascii="Arial" w:hAnsi="Arial" w:cs="Arial"/>
                <w:sz w:val="18"/>
                <w:szCs w:val="18"/>
                <w:lang w:val="es-419"/>
              </w:rPr>
            </w:pPr>
          </w:p>
        </w:tc>
        <w:tc>
          <w:tcPr>
            <w:tcW w:w="615" w:type="pct"/>
          </w:tcPr>
          <w:p w14:paraId="7E534040" w14:textId="5301B261" w:rsidR="00991E0B" w:rsidRPr="00991E0B" w:rsidRDefault="00991E0B" w:rsidP="00991E0B">
            <w:pPr>
              <w:jc w:val="center"/>
              <w:rPr>
                <w:rFonts w:ascii="Arial" w:hAnsi="Arial" w:cs="Arial"/>
                <w:sz w:val="18"/>
                <w:szCs w:val="18"/>
                <w:lang w:val="es-419"/>
              </w:rPr>
            </w:pPr>
          </w:p>
        </w:tc>
        <w:tc>
          <w:tcPr>
            <w:tcW w:w="690" w:type="pct"/>
          </w:tcPr>
          <w:p w14:paraId="1E791523" w14:textId="36553807" w:rsidR="00991E0B" w:rsidRPr="00991E0B" w:rsidRDefault="00991E0B" w:rsidP="00991E0B">
            <w:pPr>
              <w:jc w:val="center"/>
              <w:rPr>
                <w:rFonts w:ascii="Arial" w:hAnsi="Arial" w:cs="Arial"/>
                <w:sz w:val="18"/>
                <w:szCs w:val="18"/>
                <w:lang w:val="es-419"/>
              </w:rPr>
            </w:pPr>
          </w:p>
        </w:tc>
        <w:tc>
          <w:tcPr>
            <w:tcW w:w="627" w:type="pct"/>
            <w:vAlign w:val="center"/>
          </w:tcPr>
          <w:p w14:paraId="6A10B276" w14:textId="0608E656" w:rsidR="00991E0B" w:rsidRPr="00991E0B" w:rsidRDefault="00991E0B" w:rsidP="00991E0B">
            <w:pPr>
              <w:jc w:val="center"/>
              <w:rPr>
                <w:rFonts w:ascii="Arial" w:hAnsi="Arial" w:cs="Arial"/>
                <w:sz w:val="18"/>
                <w:szCs w:val="18"/>
                <w:lang w:val="es-419"/>
              </w:rPr>
            </w:pPr>
          </w:p>
        </w:tc>
        <w:tc>
          <w:tcPr>
            <w:tcW w:w="656" w:type="pct"/>
            <w:vAlign w:val="center"/>
          </w:tcPr>
          <w:p w14:paraId="3A0FA4AE" w14:textId="77777777" w:rsidR="00991E0B" w:rsidRPr="00991E0B" w:rsidRDefault="00991E0B" w:rsidP="00991E0B">
            <w:pPr>
              <w:jc w:val="center"/>
              <w:rPr>
                <w:rFonts w:ascii="Arial" w:hAnsi="Arial" w:cs="Arial"/>
                <w:sz w:val="18"/>
                <w:szCs w:val="18"/>
                <w:lang w:val="es-419"/>
              </w:rPr>
            </w:pPr>
          </w:p>
        </w:tc>
        <w:tc>
          <w:tcPr>
            <w:tcW w:w="544" w:type="pct"/>
            <w:vAlign w:val="center"/>
          </w:tcPr>
          <w:p w14:paraId="052D6EEC" w14:textId="77777777" w:rsidR="00991E0B" w:rsidRPr="00991E0B" w:rsidRDefault="00991E0B" w:rsidP="00991E0B">
            <w:pPr>
              <w:jc w:val="center"/>
              <w:rPr>
                <w:rFonts w:ascii="Arial" w:hAnsi="Arial" w:cs="Arial"/>
                <w:sz w:val="18"/>
                <w:szCs w:val="18"/>
                <w:lang w:val="es-419"/>
              </w:rPr>
            </w:pPr>
          </w:p>
        </w:tc>
        <w:tc>
          <w:tcPr>
            <w:tcW w:w="685" w:type="pct"/>
            <w:vAlign w:val="center"/>
          </w:tcPr>
          <w:p w14:paraId="3B0500B1" w14:textId="77777777" w:rsidR="00991E0B" w:rsidRPr="00991E0B" w:rsidRDefault="00991E0B" w:rsidP="00991E0B">
            <w:pPr>
              <w:jc w:val="center"/>
              <w:rPr>
                <w:rFonts w:ascii="Arial" w:hAnsi="Arial" w:cs="Arial"/>
                <w:sz w:val="18"/>
                <w:szCs w:val="18"/>
                <w:lang w:val="es-419"/>
              </w:rPr>
            </w:pPr>
          </w:p>
        </w:tc>
      </w:tr>
      <w:tr w:rsidR="00991E0B" w:rsidRPr="00991E0B" w14:paraId="2BC30BC1" w14:textId="020DA1D1" w:rsidTr="00991E0B">
        <w:tc>
          <w:tcPr>
            <w:tcW w:w="534" w:type="pct"/>
            <w:vAlign w:val="center"/>
          </w:tcPr>
          <w:p w14:paraId="6FB14154" w14:textId="77777777" w:rsidR="00991E0B" w:rsidRPr="00991E0B" w:rsidRDefault="00991E0B" w:rsidP="00991E0B">
            <w:pPr>
              <w:jc w:val="center"/>
              <w:rPr>
                <w:rFonts w:ascii="Arial" w:hAnsi="Arial" w:cs="Arial"/>
                <w:sz w:val="18"/>
                <w:szCs w:val="18"/>
                <w:lang w:val="es-419"/>
              </w:rPr>
            </w:pPr>
          </w:p>
        </w:tc>
        <w:tc>
          <w:tcPr>
            <w:tcW w:w="649" w:type="pct"/>
          </w:tcPr>
          <w:p w14:paraId="3EEB1DBF" w14:textId="77777777" w:rsidR="00991E0B" w:rsidRPr="00991E0B" w:rsidRDefault="00991E0B" w:rsidP="00991E0B">
            <w:pPr>
              <w:jc w:val="center"/>
              <w:rPr>
                <w:rFonts w:ascii="Arial" w:hAnsi="Arial" w:cs="Arial"/>
                <w:sz w:val="18"/>
                <w:szCs w:val="18"/>
                <w:lang w:val="es-419"/>
              </w:rPr>
            </w:pPr>
          </w:p>
        </w:tc>
        <w:tc>
          <w:tcPr>
            <w:tcW w:w="615" w:type="pct"/>
          </w:tcPr>
          <w:p w14:paraId="343D3929" w14:textId="3E6835F7" w:rsidR="00991E0B" w:rsidRPr="00991E0B" w:rsidRDefault="00991E0B" w:rsidP="00991E0B">
            <w:pPr>
              <w:jc w:val="center"/>
              <w:rPr>
                <w:rFonts w:ascii="Arial" w:hAnsi="Arial" w:cs="Arial"/>
                <w:sz w:val="18"/>
                <w:szCs w:val="18"/>
                <w:lang w:val="es-419"/>
              </w:rPr>
            </w:pPr>
          </w:p>
        </w:tc>
        <w:tc>
          <w:tcPr>
            <w:tcW w:w="690" w:type="pct"/>
          </w:tcPr>
          <w:p w14:paraId="17203016" w14:textId="5AD4E40A" w:rsidR="00991E0B" w:rsidRPr="00991E0B" w:rsidRDefault="00991E0B" w:rsidP="00991E0B">
            <w:pPr>
              <w:jc w:val="center"/>
              <w:rPr>
                <w:rFonts w:ascii="Arial" w:hAnsi="Arial" w:cs="Arial"/>
                <w:sz w:val="18"/>
                <w:szCs w:val="18"/>
                <w:lang w:val="es-419"/>
              </w:rPr>
            </w:pPr>
          </w:p>
        </w:tc>
        <w:tc>
          <w:tcPr>
            <w:tcW w:w="627" w:type="pct"/>
            <w:vAlign w:val="center"/>
          </w:tcPr>
          <w:p w14:paraId="49FE5856" w14:textId="262C936B" w:rsidR="00991E0B" w:rsidRPr="00991E0B" w:rsidRDefault="00991E0B" w:rsidP="00991E0B">
            <w:pPr>
              <w:jc w:val="center"/>
              <w:rPr>
                <w:rFonts w:ascii="Arial" w:hAnsi="Arial" w:cs="Arial"/>
                <w:sz w:val="18"/>
                <w:szCs w:val="18"/>
                <w:lang w:val="es-419"/>
              </w:rPr>
            </w:pPr>
          </w:p>
        </w:tc>
        <w:tc>
          <w:tcPr>
            <w:tcW w:w="656" w:type="pct"/>
            <w:vAlign w:val="center"/>
          </w:tcPr>
          <w:p w14:paraId="266CBAAF" w14:textId="77777777" w:rsidR="00991E0B" w:rsidRPr="00991E0B" w:rsidRDefault="00991E0B" w:rsidP="00991E0B">
            <w:pPr>
              <w:jc w:val="center"/>
              <w:rPr>
                <w:rFonts w:ascii="Arial" w:hAnsi="Arial" w:cs="Arial"/>
                <w:sz w:val="18"/>
                <w:szCs w:val="18"/>
                <w:lang w:val="es-419"/>
              </w:rPr>
            </w:pPr>
          </w:p>
        </w:tc>
        <w:tc>
          <w:tcPr>
            <w:tcW w:w="544" w:type="pct"/>
            <w:vAlign w:val="center"/>
          </w:tcPr>
          <w:p w14:paraId="34428D23" w14:textId="77777777" w:rsidR="00991E0B" w:rsidRPr="00991E0B" w:rsidRDefault="00991E0B" w:rsidP="00991E0B">
            <w:pPr>
              <w:jc w:val="center"/>
              <w:rPr>
                <w:rFonts w:ascii="Arial" w:hAnsi="Arial" w:cs="Arial"/>
                <w:sz w:val="18"/>
                <w:szCs w:val="18"/>
                <w:lang w:val="es-419"/>
              </w:rPr>
            </w:pPr>
          </w:p>
        </w:tc>
        <w:tc>
          <w:tcPr>
            <w:tcW w:w="685" w:type="pct"/>
            <w:vAlign w:val="center"/>
          </w:tcPr>
          <w:p w14:paraId="782D4F14" w14:textId="77777777" w:rsidR="00991E0B" w:rsidRPr="00991E0B" w:rsidRDefault="00991E0B" w:rsidP="00991E0B">
            <w:pPr>
              <w:jc w:val="center"/>
              <w:rPr>
                <w:rFonts w:ascii="Arial" w:hAnsi="Arial" w:cs="Arial"/>
                <w:sz w:val="18"/>
                <w:szCs w:val="18"/>
                <w:lang w:val="es-419"/>
              </w:rPr>
            </w:pPr>
          </w:p>
        </w:tc>
      </w:tr>
    </w:tbl>
    <w:p w14:paraId="74A6A674" w14:textId="77777777" w:rsidR="00912CC5" w:rsidRPr="00261B3D" w:rsidRDefault="00912CC5" w:rsidP="00912CC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84CAAF3" w14:textId="36CFA004" w:rsidR="00912CC5" w:rsidRDefault="00003F87" w:rsidP="00912CC5">
      <w:pPr>
        <w:pStyle w:val="Default"/>
        <w:spacing w:after="240" w:line="276" w:lineRule="auto"/>
        <w:jc w:val="both"/>
        <w:rPr>
          <w:sz w:val="22"/>
          <w:szCs w:val="22"/>
        </w:rPr>
      </w:pPr>
      <w:r w:rsidRPr="000E2147">
        <w:rPr>
          <w:rFonts w:eastAsia="Book Antiqua"/>
          <w:sz w:val="22"/>
          <w:szCs w:val="22"/>
          <w:highlight w:val="yellow"/>
          <w:lang w:val="es-419"/>
        </w:rPr>
        <w:lastRenderedPageBreak/>
        <w:t>Complementar respuesta del indicador a partir de aquí.</w:t>
      </w:r>
    </w:p>
    <w:p w14:paraId="744C90DD" w14:textId="1FA56A81" w:rsidR="00A00404" w:rsidRPr="00AE4AE0" w:rsidRDefault="0040004F" w:rsidP="00A00404">
      <w:pPr>
        <w:pStyle w:val="Ttulo2"/>
        <w:numPr>
          <w:ilvl w:val="1"/>
          <w:numId w:val="28"/>
        </w:numPr>
        <w:spacing w:after="240"/>
        <w:jc w:val="both"/>
        <w:rPr>
          <w:rFonts w:ascii="Arial" w:hAnsi="Arial" w:cs="Arial"/>
          <w:color w:val="002060"/>
          <w:sz w:val="24"/>
          <w:lang w:val="es-419"/>
        </w:rPr>
      </w:pPr>
      <w:bookmarkStart w:id="156" w:name="_Toc105568364"/>
      <w:r>
        <w:rPr>
          <w:rFonts w:ascii="Arial" w:hAnsi="Arial" w:cs="Arial"/>
          <w:color w:val="002060"/>
          <w:sz w:val="24"/>
          <w:lang w:val="es-419"/>
        </w:rPr>
        <w:t>ASIGNACIÓN Y GESTIÓN DE LAS ACTIVIDADES DE LOS PROFESORES</w:t>
      </w:r>
      <w:bookmarkEnd w:id="156"/>
    </w:p>
    <w:p w14:paraId="73CDFAB8" w14:textId="0796C364" w:rsidR="00A41732" w:rsidRPr="00A41732" w:rsidRDefault="00A41732" w:rsidP="00A41732">
      <w:pPr>
        <w:pStyle w:val="Ttulo3"/>
        <w:numPr>
          <w:ilvl w:val="2"/>
          <w:numId w:val="28"/>
        </w:numPr>
        <w:spacing w:after="240" w:line="276" w:lineRule="auto"/>
        <w:jc w:val="both"/>
        <w:rPr>
          <w:rFonts w:ascii="Arial" w:hAnsi="Arial" w:cs="Arial"/>
          <w:color w:val="002060"/>
          <w:sz w:val="22"/>
          <w:lang w:val="es-419"/>
        </w:rPr>
      </w:pPr>
      <w:bookmarkStart w:id="157" w:name="_Toc105568365"/>
      <w:r w:rsidRPr="00A41732">
        <w:rPr>
          <w:rFonts w:ascii="Arial" w:hAnsi="Arial" w:cs="Arial"/>
          <w:color w:val="002060"/>
          <w:sz w:val="22"/>
        </w:rPr>
        <w:t>Resultados de las acciones previstas para el seguimiento y evaluación de la asignación y gestión de las actividades de los profesores, actualizadas a la dinámica de la nueva vigencia del registro calificado del programa académico y la justificación de la incorporación o no de modificaciones.</w:t>
      </w:r>
      <w:bookmarkEnd w:id="157"/>
    </w:p>
    <w:p w14:paraId="414E2382" w14:textId="4377AC62" w:rsidR="008B0B62" w:rsidRDefault="00B20765" w:rsidP="00EA3C2E">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10A81016" w14:textId="2D9AAC25" w:rsidR="00E52B53" w:rsidRPr="00E52B53" w:rsidRDefault="00E52B53" w:rsidP="00E52B53">
      <w:pPr>
        <w:pStyle w:val="Ttulo3"/>
        <w:numPr>
          <w:ilvl w:val="2"/>
          <w:numId w:val="28"/>
        </w:numPr>
        <w:spacing w:after="240" w:line="276" w:lineRule="auto"/>
        <w:jc w:val="both"/>
        <w:rPr>
          <w:rFonts w:ascii="Arial" w:hAnsi="Arial" w:cs="Arial"/>
          <w:i/>
          <w:color w:val="002060"/>
          <w:sz w:val="22"/>
          <w:lang w:val="es-419"/>
        </w:rPr>
      </w:pPr>
      <w:bookmarkStart w:id="158" w:name="_Toc105568366"/>
      <w:r w:rsidRPr="00E52B53">
        <w:rPr>
          <w:rFonts w:ascii="Arial" w:hAnsi="Arial" w:cs="Arial"/>
          <w:color w:val="002060"/>
          <w:sz w:val="22"/>
        </w:rPr>
        <w:t>Descripción de la asignación y gestión de las actividades de los profesores realizadas durante los últimos siete (7) años, indicando la forma en que atendieron las labores formativas, académicas, docentes, científicas, culturales y de extensión, y haciendo evidente el seguimiento y la evaluación de los procesos de asignación y gestión de actividades de los profesores.</w:t>
      </w:r>
      <w:bookmarkEnd w:id="158"/>
    </w:p>
    <w:p w14:paraId="07C57E01" w14:textId="31FEEADF" w:rsidR="00E52B53" w:rsidRDefault="00B20765" w:rsidP="00E52B53">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56878C5" w14:textId="74E43946" w:rsidR="00AC09B3" w:rsidRPr="00AC09B3" w:rsidRDefault="00AC09B3" w:rsidP="00AC09B3">
      <w:pPr>
        <w:pStyle w:val="Ttulo3"/>
        <w:numPr>
          <w:ilvl w:val="2"/>
          <w:numId w:val="28"/>
        </w:numPr>
        <w:spacing w:after="240" w:line="276" w:lineRule="auto"/>
        <w:jc w:val="both"/>
        <w:rPr>
          <w:rFonts w:ascii="Arial" w:hAnsi="Arial" w:cs="Arial"/>
          <w:color w:val="002060"/>
          <w:sz w:val="22"/>
          <w:szCs w:val="22"/>
        </w:rPr>
      </w:pPr>
      <w:bookmarkStart w:id="159" w:name="_Toc105568367"/>
      <w:r w:rsidRPr="00AC09B3">
        <w:rPr>
          <w:rFonts w:ascii="Arial" w:hAnsi="Arial" w:cs="Arial"/>
          <w:color w:val="002060"/>
          <w:sz w:val="22"/>
          <w:lang w:val="es-419"/>
        </w:rPr>
        <w:t>Descripción de la cobertura</w:t>
      </w:r>
      <w:r w:rsidRPr="00AC09B3">
        <w:rPr>
          <w:rFonts w:ascii="Arial" w:hAnsi="Arial" w:cs="Arial"/>
          <w:color w:val="002060"/>
          <w:sz w:val="22"/>
        </w:rPr>
        <w:t xml:space="preserve"> prevista de las labores formativas, académicas, docentes, científicas, culturales y de extensión del programa académico, relacionadas con el grupo de </w:t>
      </w:r>
      <w:r w:rsidRPr="00AC09B3">
        <w:rPr>
          <w:rFonts w:ascii="Arial" w:hAnsi="Arial" w:cs="Arial"/>
          <w:color w:val="002060"/>
          <w:sz w:val="22"/>
          <w:szCs w:val="22"/>
        </w:rPr>
        <w:t>profesores.</w:t>
      </w:r>
      <w:bookmarkEnd w:id="159"/>
    </w:p>
    <w:p w14:paraId="56579171" w14:textId="5EEE398D" w:rsidR="008B0B62" w:rsidRDefault="00B20765" w:rsidP="00EA3C2E">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E388304" w14:textId="57EED57E" w:rsidR="00C57B98" w:rsidRDefault="00C57B98" w:rsidP="008762E5">
      <w:pPr>
        <w:pStyle w:val="Ttulo3"/>
        <w:numPr>
          <w:ilvl w:val="2"/>
          <w:numId w:val="28"/>
        </w:numPr>
        <w:spacing w:after="240" w:line="276" w:lineRule="auto"/>
        <w:jc w:val="both"/>
        <w:rPr>
          <w:rFonts w:ascii="Arial" w:hAnsi="Arial" w:cs="Arial"/>
          <w:color w:val="002060"/>
          <w:sz w:val="22"/>
        </w:rPr>
      </w:pPr>
      <w:bookmarkStart w:id="160" w:name="_Toc105568368"/>
      <w:r w:rsidRPr="00C57B98">
        <w:rPr>
          <w:rFonts w:ascii="Arial" w:hAnsi="Arial" w:cs="Arial"/>
          <w:color w:val="002060"/>
          <w:sz w:val="22"/>
        </w:rPr>
        <w:t>Los programas académicos de maestría y doctorado deben considerar para la vinculación de los profesores en los instrumentos de investigación (programas, planes y proyectos), el grupo de investigación al que pertenecen, su trayectoria académica, su clasificación como investigador acorde a lo que indique el Sistema Nacional de Ciencia, Tecnología e Innovación, y la pertinencia de la investigación para el ámbito disciplinario o interdisciplinario en que se desarrolla la maestría y el doctorado</w:t>
      </w:r>
      <w:r w:rsidR="00F44107">
        <w:rPr>
          <w:rStyle w:val="Refdenotaalpie"/>
          <w:rFonts w:ascii="Arial" w:hAnsi="Arial" w:cs="Arial"/>
          <w:color w:val="002060"/>
          <w:sz w:val="22"/>
        </w:rPr>
        <w:footnoteReference w:id="5"/>
      </w:r>
      <w:r w:rsidRPr="00C57B98">
        <w:rPr>
          <w:rFonts w:ascii="Arial" w:hAnsi="Arial" w:cs="Arial"/>
          <w:color w:val="002060"/>
          <w:sz w:val="22"/>
        </w:rPr>
        <w:t>.</w:t>
      </w:r>
      <w:bookmarkEnd w:id="160"/>
    </w:p>
    <w:p w14:paraId="0C6FDF59" w14:textId="7632D4A8" w:rsidR="00C57B98" w:rsidRPr="00C57B98" w:rsidRDefault="00B20765" w:rsidP="00C57B98">
      <w:pPr>
        <w:spacing w:after="240" w:line="276" w:lineRule="auto"/>
        <w:rPr>
          <w:rFonts w:ascii="Arial" w:hAnsi="Arial" w:cs="Arial"/>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8737630" w14:textId="3123C5B8" w:rsidR="008B0B62" w:rsidRPr="005B5FFA" w:rsidRDefault="00C57B98" w:rsidP="005B5FFA">
      <w:pPr>
        <w:pStyle w:val="Ttulo2"/>
        <w:numPr>
          <w:ilvl w:val="1"/>
          <w:numId w:val="28"/>
        </w:numPr>
        <w:spacing w:after="240"/>
        <w:jc w:val="both"/>
        <w:rPr>
          <w:rFonts w:ascii="Arial" w:hAnsi="Arial" w:cs="Arial"/>
          <w:color w:val="002060"/>
          <w:sz w:val="24"/>
          <w:lang w:val="es-419"/>
        </w:rPr>
      </w:pPr>
      <w:bookmarkStart w:id="161" w:name="_Toc105568369"/>
      <w:r>
        <w:rPr>
          <w:rFonts w:ascii="Arial" w:hAnsi="Arial" w:cs="Arial"/>
          <w:color w:val="002060"/>
          <w:sz w:val="24"/>
          <w:lang w:val="es-419"/>
        </w:rPr>
        <w:lastRenderedPageBreak/>
        <w:t>PERMANENCIA,</w:t>
      </w:r>
      <w:r w:rsidR="004033CD">
        <w:rPr>
          <w:rFonts w:ascii="Arial" w:hAnsi="Arial" w:cs="Arial"/>
          <w:color w:val="002060"/>
          <w:sz w:val="24"/>
          <w:lang w:val="es-419"/>
        </w:rPr>
        <w:t xml:space="preserve"> DESARROLLO Y CAPACITACIÓN PROFESORAL</w:t>
      </w:r>
      <w:bookmarkEnd w:id="161"/>
    </w:p>
    <w:p w14:paraId="474C814A" w14:textId="2D42333D" w:rsidR="003D0CBE" w:rsidRPr="003D0CBE" w:rsidRDefault="003D0CBE" w:rsidP="003D0CBE">
      <w:pPr>
        <w:pStyle w:val="Ttulo3"/>
        <w:numPr>
          <w:ilvl w:val="2"/>
          <w:numId w:val="28"/>
        </w:numPr>
        <w:spacing w:after="240" w:line="276" w:lineRule="auto"/>
        <w:jc w:val="both"/>
        <w:rPr>
          <w:rFonts w:ascii="Arial" w:hAnsi="Arial" w:cs="Arial"/>
          <w:color w:val="002060"/>
          <w:sz w:val="22"/>
          <w:lang w:val="es-419"/>
        </w:rPr>
      </w:pPr>
      <w:bookmarkStart w:id="162" w:name="_Toc105568370"/>
      <w:r w:rsidRPr="003D0CBE">
        <w:rPr>
          <w:rFonts w:ascii="Arial" w:hAnsi="Arial" w:cs="Arial"/>
          <w:color w:val="002060"/>
          <w:sz w:val="22"/>
        </w:rPr>
        <w:t>Descripción de las estrategias y acciones actualizadas que promueven la permanencia de los profesores, teniendo en cuenta la dinámica de la nueva vigencia del registro calificado del programa académico, y justificación de la incorporación o no de modificaciones respecto de las estrategias y acciones previstas en los últimos siete (7) años</w:t>
      </w:r>
      <w:r w:rsidRPr="003D0CBE">
        <w:rPr>
          <w:rFonts w:ascii="Arial" w:hAnsi="Arial" w:cs="Arial"/>
          <w:color w:val="002060"/>
          <w:sz w:val="22"/>
          <w:lang w:val="es-419"/>
        </w:rPr>
        <w:t>.</w:t>
      </w:r>
      <w:bookmarkEnd w:id="162"/>
    </w:p>
    <w:p w14:paraId="5D08C6D4" w14:textId="21C12B8C" w:rsidR="003D0CBE" w:rsidRDefault="00B20765" w:rsidP="003D0CBE">
      <w:pPr>
        <w:pStyle w:val="Default"/>
        <w:spacing w:before="240"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4C08FC7" w14:textId="28B02195" w:rsidR="003D0CBE" w:rsidRPr="003D0CBE" w:rsidRDefault="003D0CBE" w:rsidP="003D0CBE">
      <w:pPr>
        <w:pStyle w:val="Ttulo3"/>
        <w:numPr>
          <w:ilvl w:val="2"/>
          <w:numId w:val="28"/>
        </w:numPr>
        <w:spacing w:after="240" w:line="276" w:lineRule="auto"/>
        <w:jc w:val="both"/>
        <w:rPr>
          <w:rFonts w:ascii="Arial" w:hAnsi="Arial" w:cs="Arial"/>
          <w:color w:val="002060"/>
          <w:sz w:val="22"/>
          <w:lang w:val="es-419"/>
        </w:rPr>
      </w:pPr>
      <w:bookmarkStart w:id="163" w:name="_Toc105568371"/>
      <w:r w:rsidRPr="003D0CBE">
        <w:rPr>
          <w:rFonts w:ascii="Arial" w:hAnsi="Arial" w:cs="Arial"/>
          <w:color w:val="002060"/>
          <w:sz w:val="22"/>
        </w:rPr>
        <w:t>Indicadores que evidencien los resultados de las estrategias y acciones que promovieron la permanencia de los profesores de los últimos siete (7) años</w:t>
      </w:r>
      <w:r w:rsidRPr="003D0CBE">
        <w:rPr>
          <w:rFonts w:ascii="Arial" w:hAnsi="Arial" w:cs="Arial"/>
          <w:color w:val="002060"/>
          <w:sz w:val="22"/>
          <w:lang w:val="es-419"/>
        </w:rPr>
        <w:t>.</w:t>
      </w:r>
      <w:bookmarkEnd w:id="163"/>
    </w:p>
    <w:p w14:paraId="5A589A2F" w14:textId="2C342425" w:rsidR="003D0CBE" w:rsidRPr="003F213F" w:rsidRDefault="00B20765" w:rsidP="003D0CBE">
      <w:pPr>
        <w:pStyle w:val="Default"/>
        <w:spacing w:before="240" w:after="240" w:line="276" w:lineRule="auto"/>
        <w:jc w:val="both"/>
        <w:rPr>
          <w:b/>
          <w:i/>
          <w:color w:val="0A4B74"/>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EEB6960" w14:textId="77777777" w:rsidR="003D0CBE" w:rsidRDefault="003D0CBE" w:rsidP="00EA3C2E">
      <w:pPr>
        <w:pStyle w:val="Default"/>
        <w:spacing w:after="240" w:line="276" w:lineRule="auto"/>
        <w:jc w:val="both"/>
        <w:rPr>
          <w:sz w:val="22"/>
          <w:lang w:val="es-419"/>
        </w:rPr>
      </w:pPr>
    </w:p>
    <w:p w14:paraId="1B7FC15D" w14:textId="7DA452CF" w:rsidR="00F13158" w:rsidRDefault="00F13158" w:rsidP="001C150B">
      <w:pPr>
        <w:pStyle w:val="Ttulo3"/>
        <w:numPr>
          <w:ilvl w:val="2"/>
          <w:numId w:val="28"/>
        </w:numPr>
        <w:spacing w:after="240" w:line="276" w:lineRule="auto"/>
        <w:jc w:val="both"/>
        <w:rPr>
          <w:rFonts w:ascii="Arial" w:hAnsi="Arial" w:cs="Arial"/>
          <w:color w:val="002060"/>
          <w:sz w:val="22"/>
          <w:lang w:val="es-419"/>
        </w:rPr>
      </w:pPr>
      <w:bookmarkStart w:id="164" w:name="_Toc105568372"/>
      <w:r w:rsidRPr="00F13158">
        <w:rPr>
          <w:rFonts w:ascii="Arial" w:hAnsi="Arial" w:cs="Arial"/>
          <w:color w:val="002060"/>
          <w:sz w:val="22"/>
        </w:rPr>
        <w:t xml:space="preserve">Proyección para los próximos siete (7) años del plan de desarrollo y capacitación de los profesores, de acuerdo con el tipo de vinculación y dedicación. </w:t>
      </w:r>
      <w:r w:rsidR="009C4E01">
        <w:rPr>
          <w:rFonts w:ascii="Arial" w:hAnsi="Arial" w:cs="Arial"/>
          <w:color w:val="002060"/>
          <w:sz w:val="22"/>
          <w:lang w:val="es-419"/>
        </w:rPr>
        <w:t>Dicho plan debe contener lo siguiente:</w:t>
      </w:r>
      <w:bookmarkEnd w:id="164"/>
    </w:p>
    <w:p w14:paraId="1D32EFCA" w14:textId="77777777" w:rsidR="001C150B" w:rsidRPr="0068756D" w:rsidRDefault="001C150B" w:rsidP="001C150B">
      <w:pPr>
        <w:pStyle w:val="Ttulo4"/>
        <w:numPr>
          <w:ilvl w:val="3"/>
          <w:numId w:val="28"/>
        </w:numPr>
        <w:spacing w:after="240" w:line="276" w:lineRule="auto"/>
        <w:jc w:val="both"/>
        <w:rPr>
          <w:rFonts w:ascii="Arial" w:hAnsi="Arial" w:cs="Arial"/>
          <w:i w:val="0"/>
          <w:color w:val="002060"/>
          <w:sz w:val="22"/>
          <w:u w:val="single"/>
        </w:rPr>
      </w:pPr>
      <w:r w:rsidRPr="0068756D">
        <w:rPr>
          <w:rFonts w:ascii="Arial" w:hAnsi="Arial" w:cs="Arial"/>
          <w:i w:val="0"/>
          <w:color w:val="002060"/>
          <w:sz w:val="22"/>
          <w:u w:val="single"/>
        </w:rPr>
        <w:t>La forma en que se desarrollan y perfeccionan las competencias genéricas (interacción y relacionamiento), competencias pedagógicas (estrategias de enseñanza-aprendizaje), de planificación-gestión y disciplinares.</w:t>
      </w:r>
    </w:p>
    <w:p w14:paraId="1D885F7D" w14:textId="37351FC6" w:rsidR="00EB11BB" w:rsidRPr="00EB11BB" w:rsidRDefault="00B20765" w:rsidP="00EB11BB">
      <w:pPr>
        <w:spacing w:after="240" w:line="276" w:lineRule="auto"/>
        <w:jc w:val="both"/>
        <w:rPr>
          <w:rFonts w:ascii="Arial" w:hAnsi="Arial" w:cs="Arial"/>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17D96BB2" w14:textId="77777777" w:rsidR="001C150B" w:rsidRPr="0068756D" w:rsidRDefault="001C150B" w:rsidP="001C150B">
      <w:pPr>
        <w:pStyle w:val="Ttulo4"/>
        <w:numPr>
          <w:ilvl w:val="3"/>
          <w:numId w:val="28"/>
        </w:numPr>
        <w:spacing w:after="240" w:line="276" w:lineRule="auto"/>
        <w:jc w:val="both"/>
        <w:rPr>
          <w:rFonts w:ascii="Arial" w:hAnsi="Arial" w:cs="Arial"/>
          <w:i w:val="0"/>
          <w:color w:val="002060"/>
          <w:sz w:val="22"/>
          <w:u w:val="single"/>
          <w:lang w:val="es-419"/>
        </w:rPr>
      </w:pPr>
      <w:r w:rsidRPr="0068756D">
        <w:rPr>
          <w:rFonts w:ascii="Arial" w:hAnsi="Arial" w:cs="Arial"/>
          <w:i w:val="0"/>
          <w:color w:val="002060"/>
          <w:sz w:val="22"/>
          <w:u w:val="single"/>
        </w:rPr>
        <w:t>El desarrollo de competencias digitales y de la capacidad para crear e innovar en las metodologías orientadas a soportar las actividades, académicas y pedagógicas de los programas académicos</w:t>
      </w:r>
      <w:r w:rsidRPr="0068756D">
        <w:rPr>
          <w:rFonts w:ascii="Arial" w:hAnsi="Arial" w:cs="Arial"/>
          <w:i w:val="0"/>
          <w:color w:val="002060"/>
          <w:sz w:val="22"/>
          <w:u w:val="single"/>
          <w:lang w:val="es-419"/>
        </w:rPr>
        <w:t>.</w:t>
      </w:r>
    </w:p>
    <w:p w14:paraId="0D7C9EED" w14:textId="7AD92066" w:rsidR="00EB11BB" w:rsidRPr="00EB11BB" w:rsidRDefault="00B20765" w:rsidP="00EB11BB">
      <w:pPr>
        <w:spacing w:after="240" w:line="276" w:lineRule="auto"/>
        <w:jc w:val="both"/>
        <w:rPr>
          <w:rFonts w:ascii="Arial" w:hAnsi="Arial" w:cs="Arial"/>
          <w:lang w:val="es-419"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1749F564" w14:textId="0B05522D" w:rsidR="001C150B" w:rsidRPr="0068756D" w:rsidRDefault="001C150B" w:rsidP="001C150B">
      <w:pPr>
        <w:pStyle w:val="Ttulo4"/>
        <w:numPr>
          <w:ilvl w:val="3"/>
          <w:numId w:val="28"/>
        </w:numPr>
        <w:spacing w:after="240" w:line="276" w:lineRule="auto"/>
        <w:jc w:val="both"/>
        <w:rPr>
          <w:rFonts w:ascii="Arial" w:hAnsi="Arial" w:cs="Arial"/>
          <w:i w:val="0"/>
          <w:color w:val="002060"/>
          <w:sz w:val="22"/>
          <w:u w:val="single"/>
        </w:rPr>
      </w:pPr>
      <w:r w:rsidRPr="0068756D">
        <w:rPr>
          <w:rFonts w:ascii="Arial" w:hAnsi="Arial" w:cs="Arial"/>
          <w:i w:val="0"/>
          <w:color w:val="002060"/>
          <w:sz w:val="22"/>
          <w:u w:val="single"/>
        </w:rPr>
        <w:t>Los medios dispuestos para que los profesores creen comunidades de aprendizaje y fortalezcan redes para soportar la investigación, innovación y/o creación artística y cultural.</w:t>
      </w:r>
    </w:p>
    <w:p w14:paraId="0F29C4AF" w14:textId="480B3D9F" w:rsidR="00F13158" w:rsidRPr="003F213F" w:rsidRDefault="00B20765" w:rsidP="00F13158">
      <w:pPr>
        <w:pStyle w:val="Default"/>
        <w:spacing w:before="240"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10081D90" w14:textId="7BD8616B" w:rsidR="00DC799F" w:rsidRPr="00DC799F" w:rsidRDefault="00DC799F" w:rsidP="002C7CCD">
      <w:pPr>
        <w:pStyle w:val="Ttulo3"/>
        <w:numPr>
          <w:ilvl w:val="2"/>
          <w:numId w:val="28"/>
        </w:numPr>
        <w:spacing w:after="240" w:line="276" w:lineRule="auto"/>
        <w:jc w:val="both"/>
        <w:rPr>
          <w:rFonts w:ascii="Arial" w:hAnsi="Arial" w:cs="Arial"/>
          <w:color w:val="002060"/>
          <w:sz w:val="22"/>
          <w:lang w:val="es-419"/>
        </w:rPr>
      </w:pPr>
      <w:bookmarkStart w:id="165" w:name="_Toc105568373"/>
      <w:r w:rsidRPr="00DC799F">
        <w:rPr>
          <w:rFonts w:ascii="Arial" w:hAnsi="Arial" w:cs="Arial"/>
          <w:color w:val="002060"/>
          <w:sz w:val="22"/>
        </w:rPr>
        <w:lastRenderedPageBreak/>
        <w:t>Descripción de la ejecución y resultados del plan de desarrollo y capacitación de los profesores, de acuerdo con el tipo de vinculación y dedicación, en los últimos siete (7) años, comparado con el plan que se tenía para el mismo periodo, con la justificación en las diferencias significativas</w:t>
      </w:r>
      <w:r w:rsidRPr="00DC799F">
        <w:rPr>
          <w:rFonts w:ascii="Arial" w:hAnsi="Arial" w:cs="Arial"/>
          <w:color w:val="002060"/>
          <w:sz w:val="22"/>
          <w:lang w:val="es-419"/>
        </w:rPr>
        <w:t>.</w:t>
      </w:r>
      <w:bookmarkEnd w:id="165"/>
    </w:p>
    <w:p w14:paraId="2262DD3A" w14:textId="4BA70519" w:rsidR="00DC799F" w:rsidRDefault="00B20765" w:rsidP="00DC799F">
      <w:pPr>
        <w:pStyle w:val="Default"/>
        <w:spacing w:before="240"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45CDD196" w14:textId="1C7F1A97" w:rsidR="00DC799F" w:rsidRPr="00DC799F" w:rsidRDefault="00DC799F" w:rsidP="002C7CCD">
      <w:pPr>
        <w:pStyle w:val="Ttulo3"/>
        <w:numPr>
          <w:ilvl w:val="2"/>
          <w:numId w:val="28"/>
        </w:numPr>
        <w:spacing w:after="240" w:line="276" w:lineRule="auto"/>
        <w:jc w:val="both"/>
        <w:rPr>
          <w:rFonts w:ascii="Arial" w:hAnsi="Arial" w:cs="Arial"/>
          <w:color w:val="002060"/>
          <w:sz w:val="22"/>
          <w:lang w:val="es-419"/>
        </w:rPr>
      </w:pPr>
      <w:bookmarkStart w:id="166" w:name="_Toc105568374"/>
      <w:r w:rsidRPr="00DC799F">
        <w:rPr>
          <w:rFonts w:ascii="Arial" w:hAnsi="Arial" w:cs="Arial"/>
          <w:color w:val="002060"/>
          <w:sz w:val="22"/>
          <w:lang w:val="es-419"/>
        </w:rPr>
        <w:t>Evaluación de los indicadores</w:t>
      </w:r>
      <w:r w:rsidRPr="00DC799F">
        <w:rPr>
          <w:rFonts w:ascii="Arial" w:hAnsi="Arial" w:cs="Arial"/>
          <w:color w:val="002060"/>
          <w:sz w:val="22"/>
        </w:rPr>
        <w:t xml:space="preserve"> de la implementación del plan de desarrollo y capacitación de los profesores; de acuerdo con el tipo de vinculación y dedicación de los últimos siete (7) años</w:t>
      </w:r>
      <w:r w:rsidRPr="00DC799F">
        <w:rPr>
          <w:rFonts w:ascii="Arial" w:hAnsi="Arial" w:cs="Arial"/>
          <w:color w:val="002060"/>
          <w:sz w:val="22"/>
          <w:lang w:val="es-419"/>
        </w:rPr>
        <w:t>.</w:t>
      </w:r>
      <w:bookmarkEnd w:id="166"/>
    </w:p>
    <w:p w14:paraId="2BEFBE02" w14:textId="548A6C34" w:rsidR="003D0CBE" w:rsidRPr="005168AB" w:rsidRDefault="00B20765" w:rsidP="005168AB">
      <w:pPr>
        <w:pStyle w:val="Default"/>
        <w:spacing w:before="240" w:after="240" w:line="276" w:lineRule="auto"/>
        <w:jc w:val="both"/>
        <w:rPr>
          <w:b/>
          <w:i/>
          <w:color w:val="0A4B74"/>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75914BD" w14:textId="690C6E87" w:rsidR="003D0CBE" w:rsidRPr="0017395C" w:rsidRDefault="0017395C" w:rsidP="0017395C">
      <w:pPr>
        <w:pStyle w:val="Ttulo3"/>
        <w:numPr>
          <w:ilvl w:val="2"/>
          <w:numId w:val="28"/>
        </w:numPr>
        <w:spacing w:after="240" w:line="276" w:lineRule="auto"/>
        <w:jc w:val="both"/>
        <w:rPr>
          <w:rFonts w:ascii="Arial" w:hAnsi="Arial" w:cs="Arial"/>
          <w:color w:val="002060"/>
          <w:sz w:val="24"/>
          <w:lang w:val="es-419"/>
        </w:rPr>
      </w:pPr>
      <w:bookmarkStart w:id="167" w:name="_Toc105568375"/>
      <w:r w:rsidRPr="0017395C">
        <w:rPr>
          <w:rFonts w:ascii="Arial" w:hAnsi="Arial" w:cs="Arial"/>
          <w:color w:val="002060"/>
          <w:sz w:val="22"/>
        </w:rPr>
        <w:t>Proyectar para los próximos siete (7) años del plan de desarrollo del programa y de capacitación de los profesores, de acuerdo con el tipo de vinculación y dedicación; para lo cual se debe presentar las actividades y los recursos previstos financieros, físicos y humanos.</w:t>
      </w:r>
      <w:bookmarkEnd w:id="167"/>
    </w:p>
    <w:p w14:paraId="1F7D717A" w14:textId="270107E7" w:rsidR="003D0CBE" w:rsidRDefault="00B20765" w:rsidP="00EA3C2E">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0447EEA2" w14:textId="4885A361" w:rsidR="00C520BC" w:rsidRPr="005B5FFA" w:rsidRDefault="00C520BC" w:rsidP="00C520BC">
      <w:pPr>
        <w:pStyle w:val="Ttulo2"/>
        <w:numPr>
          <w:ilvl w:val="1"/>
          <w:numId w:val="28"/>
        </w:numPr>
        <w:spacing w:after="240"/>
        <w:jc w:val="both"/>
        <w:rPr>
          <w:rFonts w:ascii="Arial" w:hAnsi="Arial" w:cs="Arial"/>
          <w:color w:val="002060"/>
          <w:sz w:val="24"/>
          <w:lang w:val="es-419"/>
        </w:rPr>
      </w:pPr>
      <w:bookmarkStart w:id="168" w:name="_Toc105568376"/>
      <w:r>
        <w:rPr>
          <w:rFonts w:ascii="Arial" w:hAnsi="Arial" w:cs="Arial"/>
          <w:color w:val="002060"/>
          <w:sz w:val="24"/>
          <w:lang w:val="es-419"/>
        </w:rPr>
        <w:t>SEGUIMIENTO Y EVALUACIÓN DE PROFESORES</w:t>
      </w:r>
      <w:bookmarkEnd w:id="168"/>
    </w:p>
    <w:p w14:paraId="4808C6E2" w14:textId="315FA709" w:rsidR="00845C8D" w:rsidRPr="00845C8D" w:rsidRDefault="00845C8D" w:rsidP="00845C8D">
      <w:pPr>
        <w:pStyle w:val="Ttulo3"/>
        <w:numPr>
          <w:ilvl w:val="2"/>
          <w:numId w:val="28"/>
        </w:numPr>
        <w:spacing w:after="240" w:line="276" w:lineRule="auto"/>
        <w:jc w:val="both"/>
        <w:rPr>
          <w:rFonts w:ascii="Arial" w:hAnsi="Arial" w:cs="Arial"/>
          <w:color w:val="002060"/>
          <w:sz w:val="22"/>
          <w:lang w:val="es-419"/>
        </w:rPr>
      </w:pPr>
      <w:bookmarkStart w:id="169" w:name="_Toc105568377"/>
      <w:r w:rsidRPr="00845C8D">
        <w:rPr>
          <w:rFonts w:ascii="Arial" w:hAnsi="Arial" w:cs="Arial"/>
          <w:color w:val="002060"/>
          <w:sz w:val="22"/>
          <w:lang w:val="es-419"/>
        </w:rPr>
        <w:t>Articulación</w:t>
      </w:r>
      <w:r w:rsidRPr="00845C8D">
        <w:rPr>
          <w:rFonts w:ascii="Arial" w:hAnsi="Arial" w:cs="Arial"/>
          <w:color w:val="002060"/>
          <w:sz w:val="22"/>
        </w:rPr>
        <w:t xml:space="preserve"> de la evaluación y seguimiento de profesores con el estatuto de profesores</w:t>
      </w:r>
      <w:bookmarkEnd w:id="169"/>
    </w:p>
    <w:p w14:paraId="13C2A724" w14:textId="1F4E3DB5" w:rsidR="00845C8D" w:rsidRDefault="00B20765" w:rsidP="00845C8D">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CC5ABE8" w14:textId="35F6C8BE" w:rsidR="00845C8D" w:rsidRPr="00845C8D" w:rsidRDefault="00845C8D" w:rsidP="00845C8D">
      <w:pPr>
        <w:pStyle w:val="Ttulo3"/>
        <w:numPr>
          <w:ilvl w:val="2"/>
          <w:numId w:val="28"/>
        </w:numPr>
        <w:spacing w:after="240" w:line="276" w:lineRule="auto"/>
        <w:jc w:val="both"/>
        <w:rPr>
          <w:rFonts w:ascii="Arial" w:hAnsi="Arial" w:cs="Arial"/>
          <w:color w:val="002060"/>
          <w:sz w:val="24"/>
          <w:lang w:val="es-419"/>
        </w:rPr>
      </w:pPr>
      <w:bookmarkStart w:id="170" w:name="_Toc105568378"/>
      <w:r w:rsidRPr="00845C8D">
        <w:rPr>
          <w:rFonts w:ascii="Arial" w:hAnsi="Arial" w:cs="Arial"/>
          <w:color w:val="002060"/>
          <w:sz w:val="22"/>
        </w:rPr>
        <w:t>Resultados de los procesos de seguimiento y evaluación del profesor, y los ajustes realizados a partir de los mismos. Dicha información deberá estar actualizada a la dinámica de la nueva vigencia de registro calificado del programa académico, e incluir la justificación de la incorporación o no de modificaciones a los procesos de seguimiento y evaluación que fueron previstos en los últimas siete (7) años.</w:t>
      </w:r>
      <w:bookmarkEnd w:id="170"/>
    </w:p>
    <w:p w14:paraId="578A919C" w14:textId="3D8127A8" w:rsidR="00A73D5F" w:rsidRDefault="00B20765" w:rsidP="00A73D5F">
      <w:pPr>
        <w:pStyle w:val="Default"/>
        <w:spacing w:after="240" w:line="276" w:lineRule="auto"/>
        <w:jc w:val="both"/>
        <w:rPr>
          <w:i/>
          <w:sz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A00EEA0" w14:textId="6F38C104" w:rsidR="00A73D5F" w:rsidRPr="00E346EF" w:rsidRDefault="00A73D5F" w:rsidP="00A73D5F">
      <w:pPr>
        <w:pStyle w:val="Descripcin"/>
        <w:keepNext/>
        <w:spacing w:after="0"/>
        <w:rPr>
          <w:rFonts w:ascii="Arial" w:hAnsi="Arial" w:cs="Arial"/>
          <w:b w:val="0"/>
          <w:color w:val="auto"/>
          <w:sz w:val="20"/>
          <w:szCs w:val="22"/>
          <w:lang w:val="es-419"/>
        </w:rPr>
      </w:pPr>
      <w:bookmarkStart w:id="171" w:name="_Toc105568261"/>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38</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w:t>
      </w:r>
      <w:r>
        <w:rPr>
          <w:rFonts w:ascii="Arial" w:hAnsi="Arial" w:cs="Arial"/>
          <w:b w:val="0"/>
          <w:color w:val="auto"/>
          <w:sz w:val="20"/>
          <w:szCs w:val="22"/>
          <w:lang w:val="es-419"/>
        </w:rPr>
        <w:t>Procesos de seguimiento y evaluación previstos en los últimos siete años.</w:t>
      </w:r>
      <w:bookmarkEnd w:id="171"/>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25"/>
        <w:gridCol w:w="1717"/>
        <w:gridCol w:w="1715"/>
        <w:gridCol w:w="1715"/>
        <w:gridCol w:w="2233"/>
      </w:tblGrid>
      <w:tr w:rsidR="00A73D5F" w:rsidRPr="009A3EE7" w14:paraId="4CE46ADC" w14:textId="77777777" w:rsidTr="00A73D5F">
        <w:trPr>
          <w:trHeight w:val="411"/>
        </w:trPr>
        <w:tc>
          <w:tcPr>
            <w:tcW w:w="1076" w:type="pct"/>
            <w:vAlign w:val="center"/>
          </w:tcPr>
          <w:p w14:paraId="10CF71FB" w14:textId="3451AD33" w:rsidR="00A73D5F" w:rsidRPr="00EB5108" w:rsidRDefault="00A73D5F" w:rsidP="00A73D5F">
            <w:pPr>
              <w:jc w:val="center"/>
              <w:rPr>
                <w:rFonts w:ascii="Arial" w:hAnsi="Arial" w:cs="Arial"/>
                <w:b/>
                <w:sz w:val="18"/>
                <w:szCs w:val="22"/>
                <w:lang w:val="es-419"/>
              </w:rPr>
            </w:pPr>
            <w:r>
              <w:rPr>
                <w:rFonts w:ascii="Arial" w:hAnsi="Arial" w:cs="Arial"/>
                <w:b/>
                <w:sz w:val="18"/>
                <w:szCs w:val="22"/>
                <w:lang w:val="es-419"/>
              </w:rPr>
              <w:t>Nombre</w:t>
            </w:r>
          </w:p>
        </w:tc>
        <w:tc>
          <w:tcPr>
            <w:tcW w:w="913" w:type="pct"/>
            <w:vAlign w:val="center"/>
          </w:tcPr>
          <w:p w14:paraId="1B5DBC4B" w14:textId="6D09C620" w:rsidR="00A73D5F" w:rsidRPr="00EB5108" w:rsidRDefault="00A73D5F" w:rsidP="006C3FDB">
            <w:pPr>
              <w:jc w:val="center"/>
              <w:rPr>
                <w:rFonts w:ascii="Arial" w:hAnsi="Arial" w:cs="Arial"/>
                <w:b/>
                <w:sz w:val="18"/>
                <w:szCs w:val="22"/>
                <w:lang w:val="es-419"/>
              </w:rPr>
            </w:pPr>
            <w:r>
              <w:rPr>
                <w:rFonts w:ascii="Arial" w:hAnsi="Arial" w:cs="Arial"/>
                <w:b/>
                <w:sz w:val="18"/>
                <w:szCs w:val="22"/>
                <w:lang w:val="es-419"/>
              </w:rPr>
              <w:t>Año</w:t>
            </w:r>
          </w:p>
        </w:tc>
        <w:tc>
          <w:tcPr>
            <w:tcW w:w="912" w:type="pct"/>
            <w:vAlign w:val="center"/>
          </w:tcPr>
          <w:p w14:paraId="760D5B97" w14:textId="1EAED915" w:rsidR="00A73D5F" w:rsidRPr="00EB5108" w:rsidRDefault="00A73D5F" w:rsidP="006C3FDB">
            <w:pPr>
              <w:jc w:val="center"/>
              <w:rPr>
                <w:rFonts w:ascii="Arial" w:hAnsi="Arial" w:cs="Arial"/>
                <w:b/>
                <w:sz w:val="18"/>
                <w:szCs w:val="22"/>
                <w:lang w:val="es-419"/>
              </w:rPr>
            </w:pPr>
            <w:r>
              <w:rPr>
                <w:rFonts w:ascii="Arial" w:hAnsi="Arial" w:cs="Arial"/>
                <w:b/>
                <w:sz w:val="18"/>
                <w:szCs w:val="22"/>
                <w:lang w:val="es-419"/>
              </w:rPr>
              <w:t>Periodo</w:t>
            </w:r>
          </w:p>
        </w:tc>
        <w:tc>
          <w:tcPr>
            <w:tcW w:w="912" w:type="pct"/>
            <w:vAlign w:val="center"/>
          </w:tcPr>
          <w:p w14:paraId="32207645" w14:textId="7044C217" w:rsidR="00A73D5F" w:rsidRPr="00EB5108" w:rsidRDefault="00A73D5F" w:rsidP="006C3FDB">
            <w:pPr>
              <w:jc w:val="center"/>
              <w:rPr>
                <w:rFonts w:ascii="Arial" w:hAnsi="Arial" w:cs="Arial"/>
                <w:b/>
                <w:sz w:val="18"/>
                <w:szCs w:val="22"/>
                <w:lang w:val="es-419"/>
              </w:rPr>
            </w:pPr>
            <w:r>
              <w:rPr>
                <w:rFonts w:ascii="Arial" w:hAnsi="Arial" w:cs="Arial"/>
                <w:b/>
                <w:sz w:val="18"/>
                <w:szCs w:val="22"/>
                <w:lang w:val="es-419"/>
              </w:rPr>
              <w:t>Resultado de la evaluación</w:t>
            </w:r>
          </w:p>
        </w:tc>
        <w:tc>
          <w:tcPr>
            <w:tcW w:w="1188" w:type="pct"/>
            <w:vAlign w:val="center"/>
          </w:tcPr>
          <w:p w14:paraId="3C7418B3" w14:textId="18D6D1E3" w:rsidR="00A73D5F" w:rsidRPr="00EB5108" w:rsidRDefault="00A73D5F" w:rsidP="006C3FDB">
            <w:pPr>
              <w:jc w:val="center"/>
              <w:rPr>
                <w:rFonts w:ascii="Arial" w:hAnsi="Arial" w:cs="Arial"/>
                <w:b/>
                <w:sz w:val="18"/>
                <w:szCs w:val="22"/>
                <w:lang w:val="es-419"/>
              </w:rPr>
            </w:pPr>
            <w:r>
              <w:rPr>
                <w:rFonts w:ascii="Arial" w:hAnsi="Arial" w:cs="Arial"/>
                <w:b/>
                <w:sz w:val="18"/>
                <w:szCs w:val="22"/>
                <w:lang w:val="es-419"/>
              </w:rPr>
              <w:t>Observaciones</w:t>
            </w:r>
          </w:p>
        </w:tc>
      </w:tr>
      <w:tr w:rsidR="00A73D5F" w:rsidRPr="009A3EE7" w14:paraId="1C53D6D6" w14:textId="77777777" w:rsidTr="00A73D5F">
        <w:tc>
          <w:tcPr>
            <w:tcW w:w="1076" w:type="pct"/>
            <w:vAlign w:val="center"/>
          </w:tcPr>
          <w:p w14:paraId="71E45FF9" w14:textId="77777777" w:rsidR="00A73D5F" w:rsidRPr="009A3EE7" w:rsidRDefault="00A73D5F" w:rsidP="006C3FDB">
            <w:pPr>
              <w:jc w:val="center"/>
              <w:rPr>
                <w:rFonts w:ascii="Arial" w:hAnsi="Arial" w:cs="Arial"/>
                <w:sz w:val="20"/>
                <w:szCs w:val="22"/>
                <w:lang w:val="es-419"/>
              </w:rPr>
            </w:pPr>
          </w:p>
        </w:tc>
        <w:tc>
          <w:tcPr>
            <w:tcW w:w="913" w:type="pct"/>
            <w:vAlign w:val="center"/>
          </w:tcPr>
          <w:p w14:paraId="6142BC6E" w14:textId="77777777" w:rsidR="00A73D5F" w:rsidRPr="009A3EE7" w:rsidRDefault="00A73D5F" w:rsidP="006C3FDB">
            <w:pPr>
              <w:jc w:val="center"/>
              <w:rPr>
                <w:rFonts w:ascii="Arial" w:hAnsi="Arial" w:cs="Arial"/>
                <w:sz w:val="20"/>
                <w:szCs w:val="22"/>
                <w:lang w:val="es-419"/>
              </w:rPr>
            </w:pPr>
          </w:p>
        </w:tc>
        <w:tc>
          <w:tcPr>
            <w:tcW w:w="912" w:type="pct"/>
            <w:vAlign w:val="center"/>
          </w:tcPr>
          <w:p w14:paraId="5843B43B" w14:textId="77777777" w:rsidR="00A73D5F" w:rsidRPr="009A3EE7" w:rsidRDefault="00A73D5F" w:rsidP="006C3FDB">
            <w:pPr>
              <w:jc w:val="center"/>
              <w:rPr>
                <w:rFonts w:ascii="Arial" w:hAnsi="Arial" w:cs="Arial"/>
                <w:sz w:val="20"/>
                <w:szCs w:val="22"/>
                <w:lang w:val="es-419"/>
              </w:rPr>
            </w:pPr>
          </w:p>
        </w:tc>
        <w:tc>
          <w:tcPr>
            <w:tcW w:w="912" w:type="pct"/>
            <w:vAlign w:val="center"/>
          </w:tcPr>
          <w:p w14:paraId="38662755" w14:textId="77777777" w:rsidR="00A73D5F" w:rsidRPr="009A3EE7" w:rsidRDefault="00A73D5F" w:rsidP="006C3FDB">
            <w:pPr>
              <w:jc w:val="center"/>
              <w:rPr>
                <w:rFonts w:ascii="Arial" w:hAnsi="Arial" w:cs="Arial"/>
                <w:sz w:val="20"/>
                <w:szCs w:val="22"/>
                <w:lang w:val="es-419"/>
              </w:rPr>
            </w:pPr>
          </w:p>
        </w:tc>
        <w:tc>
          <w:tcPr>
            <w:tcW w:w="1188" w:type="pct"/>
            <w:vAlign w:val="center"/>
          </w:tcPr>
          <w:p w14:paraId="09339E7D" w14:textId="77777777" w:rsidR="00A73D5F" w:rsidRPr="009A3EE7" w:rsidRDefault="00A73D5F" w:rsidP="006C3FDB">
            <w:pPr>
              <w:jc w:val="center"/>
              <w:rPr>
                <w:rFonts w:ascii="Arial" w:hAnsi="Arial" w:cs="Arial"/>
                <w:sz w:val="20"/>
                <w:szCs w:val="22"/>
                <w:lang w:val="es-419"/>
              </w:rPr>
            </w:pPr>
          </w:p>
        </w:tc>
      </w:tr>
      <w:tr w:rsidR="00A73D5F" w:rsidRPr="009A3EE7" w14:paraId="7E38A12C" w14:textId="77777777" w:rsidTr="00A73D5F">
        <w:tc>
          <w:tcPr>
            <w:tcW w:w="1076" w:type="pct"/>
            <w:vAlign w:val="center"/>
          </w:tcPr>
          <w:p w14:paraId="576596C6" w14:textId="77777777" w:rsidR="00A73D5F" w:rsidRPr="009A3EE7" w:rsidRDefault="00A73D5F" w:rsidP="006C3FDB">
            <w:pPr>
              <w:jc w:val="center"/>
              <w:rPr>
                <w:rFonts w:ascii="Arial" w:hAnsi="Arial" w:cs="Arial"/>
                <w:sz w:val="20"/>
                <w:szCs w:val="22"/>
                <w:lang w:val="es-419"/>
              </w:rPr>
            </w:pPr>
          </w:p>
        </w:tc>
        <w:tc>
          <w:tcPr>
            <w:tcW w:w="913" w:type="pct"/>
            <w:vAlign w:val="center"/>
          </w:tcPr>
          <w:p w14:paraId="6F560B42" w14:textId="77777777" w:rsidR="00A73D5F" w:rsidRPr="009A3EE7" w:rsidRDefault="00A73D5F" w:rsidP="006C3FDB">
            <w:pPr>
              <w:jc w:val="center"/>
              <w:rPr>
                <w:rFonts w:ascii="Arial" w:hAnsi="Arial" w:cs="Arial"/>
                <w:sz w:val="20"/>
                <w:szCs w:val="22"/>
                <w:lang w:val="es-419"/>
              </w:rPr>
            </w:pPr>
          </w:p>
        </w:tc>
        <w:tc>
          <w:tcPr>
            <w:tcW w:w="912" w:type="pct"/>
            <w:vAlign w:val="center"/>
          </w:tcPr>
          <w:p w14:paraId="52FAE14E" w14:textId="77777777" w:rsidR="00A73D5F" w:rsidRPr="009A3EE7" w:rsidRDefault="00A73D5F" w:rsidP="006C3FDB">
            <w:pPr>
              <w:jc w:val="center"/>
              <w:rPr>
                <w:rFonts w:ascii="Arial" w:hAnsi="Arial" w:cs="Arial"/>
                <w:sz w:val="20"/>
                <w:szCs w:val="22"/>
                <w:lang w:val="es-419"/>
              </w:rPr>
            </w:pPr>
          </w:p>
        </w:tc>
        <w:tc>
          <w:tcPr>
            <w:tcW w:w="912" w:type="pct"/>
            <w:vAlign w:val="center"/>
          </w:tcPr>
          <w:p w14:paraId="7DA250C3" w14:textId="77777777" w:rsidR="00A73D5F" w:rsidRPr="009A3EE7" w:rsidRDefault="00A73D5F" w:rsidP="006C3FDB">
            <w:pPr>
              <w:jc w:val="center"/>
              <w:rPr>
                <w:rFonts w:ascii="Arial" w:hAnsi="Arial" w:cs="Arial"/>
                <w:sz w:val="20"/>
                <w:szCs w:val="22"/>
                <w:lang w:val="es-419"/>
              </w:rPr>
            </w:pPr>
          </w:p>
        </w:tc>
        <w:tc>
          <w:tcPr>
            <w:tcW w:w="1188" w:type="pct"/>
            <w:vAlign w:val="center"/>
          </w:tcPr>
          <w:p w14:paraId="67929A5C" w14:textId="77777777" w:rsidR="00A73D5F" w:rsidRPr="009A3EE7" w:rsidRDefault="00A73D5F" w:rsidP="006C3FDB">
            <w:pPr>
              <w:jc w:val="center"/>
              <w:rPr>
                <w:rFonts w:ascii="Arial" w:hAnsi="Arial" w:cs="Arial"/>
                <w:sz w:val="20"/>
                <w:szCs w:val="22"/>
                <w:lang w:val="es-419"/>
              </w:rPr>
            </w:pPr>
          </w:p>
        </w:tc>
      </w:tr>
      <w:tr w:rsidR="00A73D5F" w:rsidRPr="009A3EE7" w14:paraId="45480118" w14:textId="77777777" w:rsidTr="00A73D5F">
        <w:tc>
          <w:tcPr>
            <w:tcW w:w="1076" w:type="pct"/>
            <w:vAlign w:val="center"/>
          </w:tcPr>
          <w:p w14:paraId="2F219AE5" w14:textId="77777777" w:rsidR="00A73D5F" w:rsidRPr="009A3EE7" w:rsidRDefault="00A73D5F" w:rsidP="006C3FDB">
            <w:pPr>
              <w:jc w:val="center"/>
              <w:rPr>
                <w:rFonts w:ascii="Arial" w:hAnsi="Arial" w:cs="Arial"/>
                <w:sz w:val="20"/>
                <w:szCs w:val="22"/>
                <w:lang w:val="es-419"/>
              </w:rPr>
            </w:pPr>
          </w:p>
        </w:tc>
        <w:tc>
          <w:tcPr>
            <w:tcW w:w="913" w:type="pct"/>
            <w:vAlign w:val="center"/>
          </w:tcPr>
          <w:p w14:paraId="37401BAF" w14:textId="77777777" w:rsidR="00A73D5F" w:rsidRPr="009A3EE7" w:rsidRDefault="00A73D5F" w:rsidP="006C3FDB">
            <w:pPr>
              <w:jc w:val="center"/>
              <w:rPr>
                <w:rFonts w:ascii="Arial" w:hAnsi="Arial" w:cs="Arial"/>
                <w:sz w:val="20"/>
                <w:szCs w:val="22"/>
                <w:lang w:val="es-419"/>
              </w:rPr>
            </w:pPr>
          </w:p>
        </w:tc>
        <w:tc>
          <w:tcPr>
            <w:tcW w:w="912" w:type="pct"/>
            <w:vAlign w:val="center"/>
          </w:tcPr>
          <w:p w14:paraId="3172CFE8" w14:textId="77777777" w:rsidR="00A73D5F" w:rsidRPr="009A3EE7" w:rsidRDefault="00A73D5F" w:rsidP="006C3FDB">
            <w:pPr>
              <w:jc w:val="center"/>
              <w:rPr>
                <w:rFonts w:ascii="Arial" w:hAnsi="Arial" w:cs="Arial"/>
                <w:sz w:val="20"/>
                <w:szCs w:val="22"/>
                <w:lang w:val="es-419"/>
              </w:rPr>
            </w:pPr>
          </w:p>
        </w:tc>
        <w:tc>
          <w:tcPr>
            <w:tcW w:w="912" w:type="pct"/>
            <w:vAlign w:val="center"/>
          </w:tcPr>
          <w:p w14:paraId="1C9ECE20" w14:textId="77777777" w:rsidR="00A73D5F" w:rsidRPr="009A3EE7" w:rsidRDefault="00A73D5F" w:rsidP="006C3FDB">
            <w:pPr>
              <w:jc w:val="center"/>
              <w:rPr>
                <w:rFonts w:ascii="Arial" w:hAnsi="Arial" w:cs="Arial"/>
                <w:sz w:val="20"/>
                <w:szCs w:val="22"/>
                <w:lang w:val="es-419"/>
              </w:rPr>
            </w:pPr>
          </w:p>
        </w:tc>
        <w:tc>
          <w:tcPr>
            <w:tcW w:w="1188" w:type="pct"/>
            <w:vAlign w:val="center"/>
          </w:tcPr>
          <w:p w14:paraId="750B1596" w14:textId="77777777" w:rsidR="00A73D5F" w:rsidRPr="009A3EE7" w:rsidRDefault="00A73D5F" w:rsidP="006C3FDB">
            <w:pPr>
              <w:jc w:val="center"/>
              <w:rPr>
                <w:rFonts w:ascii="Arial" w:hAnsi="Arial" w:cs="Arial"/>
                <w:sz w:val="20"/>
                <w:szCs w:val="22"/>
                <w:lang w:val="es-419"/>
              </w:rPr>
            </w:pPr>
          </w:p>
        </w:tc>
      </w:tr>
    </w:tbl>
    <w:p w14:paraId="765EDB3E" w14:textId="77777777" w:rsidR="00A73D5F" w:rsidRPr="00261B3D" w:rsidRDefault="00A73D5F" w:rsidP="00A73D5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00DDE73" w14:textId="1F3D20EA" w:rsidR="00A73D5F" w:rsidRPr="00AF4878" w:rsidRDefault="00003F87" w:rsidP="00AB0FDA">
      <w:pPr>
        <w:spacing w:after="240" w:line="276" w:lineRule="auto"/>
        <w:jc w:val="both"/>
        <w:rPr>
          <w:rFonts w:ascii="Arial" w:hAnsi="Arial" w:cs="Arial"/>
          <w:lang w:val="es-419" w:eastAsia="es-ES"/>
        </w:rPr>
      </w:pPr>
      <w:r w:rsidRPr="000E2147">
        <w:rPr>
          <w:rFonts w:ascii="Arial" w:eastAsia="Book Antiqua" w:hAnsi="Arial" w:cs="Arial"/>
          <w:sz w:val="22"/>
          <w:szCs w:val="22"/>
          <w:highlight w:val="yellow"/>
          <w:lang w:val="es-419"/>
        </w:rPr>
        <w:t>Complementar respuesta del indicador a partir de aquí.</w:t>
      </w:r>
    </w:p>
    <w:p w14:paraId="3EAD67A1" w14:textId="184D2EFD" w:rsidR="0026451C" w:rsidRPr="0026451C" w:rsidRDefault="0026451C" w:rsidP="0026451C">
      <w:pPr>
        <w:pStyle w:val="Ttulo3"/>
        <w:numPr>
          <w:ilvl w:val="2"/>
          <w:numId w:val="28"/>
        </w:numPr>
        <w:spacing w:after="240" w:line="276" w:lineRule="auto"/>
        <w:jc w:val="both"/>
        <w:rPr>
          <w:rFonts w:ascii="Arial" w:hAnsi="Arial" w:cs="Arial"/>
          <w:color w:val="002060"/>
          <w:sz w:val="24"/>
          <w:lang w:val="es-419"/>
        </w:rPr>
      </w:pPr>
      <w:bookmarkStart w:id="172" w:name="_Toc105568379"/>
      <w:r w:rsidRPr="0026451C">
        <w:rPr>
          <w:rFonts w:ascii="Arial" w:hAnsi="Arial" w:cs="Arial"/>
          <w:color w:val="002060"/>
          <w:sz w:val="22"/>
        </w:rPr>
        <w:lastRenderedPageBreak/>
        <w:t>El fortalecimiento de las competencias genéricas, pedagógicas y las que defina la institución</w:t>
      </w:r>
      <w:r>
        <w:rPr>
          <w:rFonts w:ascii="Arial" w:hAnsi="Arial" w:cs="Arial"/>
          <w:color w:val="002060"/>
          <w:sz w:val="22"/>
          <w:lang w:val="es-419"/>
        </w:rPr>
        <w:t>.</w:t>
      </w:r>
      <w:bookmarkEnd w:id="172"/>
    </w:p>
    <w:p w14:paraId="0B8127D5" w14:textId="5906D5D7" w:rsidR="00A21099" w:rsidRPr="00A73D5F" w:rsidRDefault="00B20765" w:rsidP="0026451C">
      <w:pPr>
        <w:pStyle w:val="Default"/>
        <w:spacing w:after="240" w:line="276" w:lineRule="auto"/>
        <w:jc w:val="both"/>
        <w:rPr>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4AC3AC7C" w14:textId="52A79DFE" w:rsidR="00D306A1" w:rsidRPr="00D306A1" w:rsidRDefault="00D306A1" w:rsidP="00D306A1">
      <w:pPr>
        <w:pStyle w:val="Ttulo3"/>
        <w:numPr>
          <w:ilvl w:val="2"/>
          <w:numId w:val="28"/>
        </w:numPr>
        <w:spacing w:after="240" w:line="276" w:lineRule="auto"/>
        <w:jc w:val="both"/>
        <w:rPr>
          <w:rFonts w:ascii="Arial" w:hAnsi="Arial" w:cs="Arial"/>
          <w:color w:val="002060"/>
          <w:sz w:val="28"/>
          <w:lang w:val="es-419"/>
        </w:rPr>
      </w:pPr>
      <w:bookmarkStart w:id="173" w:name="_Toc105568380"/>
      <w:r w:rsidRPr="00D306A1">
        <w:rPr>
          <w:rFonts w:ascii="Arial" w:hAnsi="Arial" w:cs="Arial"/>
          <w:color w:val="002060"/>
          <w:sz w:val="22"/>
        </w:rPr>
        <w:t>La consolidación de las habilidades sociales, comunicativas y digitales que le permitan al profesor interactuar con los estudiantes y propiciar su proceso de aprendizaje.</w:t>
      </w:r>
      <w:bookmarkEnd w:id="173"/>
    </w:p>
    <w:p w14:paraId="4FBCE51E" w14:textId="0832F9E6" w:rsidR="00D306A1" w:rsidRDefault="00B20765" w:rsidP="00D306A1">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9D7AC93" w14:textId="7F1086B5" w:rsidR="00A01CC5" w:rsidRPr="00A01CC5" w:rsidRDefault="00A01CC5" w:rsidP="00A01CC5">
      <w:pPr>
        <w:pStyle w:val="Ttulo3"/>
        <w:numPr>
          <w:ilvl w:val="2"/>
          <w:numId w:val="28"/>
        </w:numPr>
        <w:spacing w:after="240" w:line="276" w:lineRule="auto"/>
        <w:jc w:val="both"/>
        <w:rPr>
          <w:rFonts w:ascii="Arial" w:hAnsi="Arial" w:cs="Arial"/>
          <w:color w:val="002060"/>
          <w:sz w:val="32"/>
          <w:lang w:val="es-419"/>
        </w:rPr>
      </w:pPr>
      <w:bookmarkStart w:id="174" w:name="_Toc105568381"/>
      <w:r w:rsidRPr="00A01CC5">
        <w:rPr>
          <w:rFonts w:ascii="Arial" w:hAnsi="Arial" w:cs="Arial"/>
          <w:color w:val="002060"/>
          <w:sz w:val="22"/>
        </w:rPr>
        <w:t>Para la evaluación de la trayectoria académica de los profesores de programas de maestría y</w:t>
      </w:r>
      <w:r w:rsidRPr="00A01CC5">
        <w:rPr>
          <w:rFonts w:ascii="Arial" w:hAnsi="Arial" w:cs="Arial"/>
          <w:color w:val="002060"/>
          <w:sz w:val="22"/>
          <w:lang w:val="es-419"/>
        </w:rPr>
        <w:t xml:space="preserve"> </w:t>
      </w:r>
      <w:r w:rsidRPr="00A01CC5">
        <w:rPr>
          <w:rFonts w:ascii="Arial" w:hAnsi="Arial" w:cs="Arial"/>
          <w:color w:val="002060"/>
          <w:sz w:val="22"/>
        </w:rPr>
        <w:t>doctorado vinculados a procesos de investigación, el programa debe considerar el tipo de producto de investigación y su clasificación, la participación en proyectos de investigación y la experiencia en dirección de trabajos de investigación y/o de tesis doctorales</w:t>
      </w:r>
      <w:r w:rsidR="00F44107">
        <w:rPr>
          <w:rStyle w:val="Refdenotaalpie"/>
          <w:rFonts w:ascii="Arial" w:hAnsi="Arial" w:cs="Arial"/>
          <w:color w:val="002060"/>
          <w:sz w:val="22"/>
        </w:rPr>
        <w:footnoteReference w:id="6"/>
      </w:r>
      <w:r w:rsidRPr="00A01CC5">
        <w:rPr>
          <w:rFonts w:ascii="Arial" w:hAnsi="Arial" w:cs="Arial"/>
          <w:color w:val="002060"/>
          <w:sz w:val="22"/>
        </w:rPr>
        <w:t>.</w:t>
      </w:r>
      <w:bookmarkEnd w:id="174"/>
    </w:p>
    <w:p w14:paraId="626EB6B3" w14:textId="55F412FD" w:rsidR="00A01CC5" w:rsidRPr="00A01CC5" w:rsidRDefault="00B20765" w:rsidP="00D306A1">
      <w:pPr>
        <w:pStyle w:val="Default"/>
        <w:spacing w:after="240" w:line="276" w:lineRule="auto"/>
        <w:jc w:val="both"/>
        <w:rPr>
          <w:sz w:val="22"/>
          <w:szCs w:val="22"/>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62F18C54" w14:textId="01D693F2" w:rsidR="00D306A1" w:rsidRPr="00D306A1" w:rsidRDefault="00D306A1" w:rsidP="00D306A1">
      <w:pPr>
        <w:pStyle w:val="Ttulo3"/>
        <w:numPr>
          <w:ilvl w:val="2"/>
          <w:numId w:val="28"/>
        </w:numPr>
        <w:spacing w:after="240"/>
        <w:jc w:val="both"/>
        <w:rPr>
          <w:rFonts w:ascii="Arial" w:hAnsi="Arial" w:cs="Arial"/>
          <w:color w:val="002060"/>
          <w:sz w:val="22"/>
          <w:lang w:val="es-419"/>
        </w:rPr>
      </w:pPr>
      <w:bookmarkStart w:id="175" w:name="_Toc105568382"/>
      <w:r w:rsidRPr="00D306A1">
        <w:rPr>
          <w:rFonts w:ascii="Arial" w:hAnsi="Arial" w:cs="Arial"/>
          <w:color w:val="002060"/>
          <w:sz w:val="22"/>
        </w:rPr>
        <w:t>Proyección para los próximos siete (7) años de los procesos de seguimiento y evaluación de profesor</w:t>
      </w:r>
      <w:r w:rsidRPr="00D306A1">
        <w:rPr>
          <w:rFonts w:ascii="Arial" w:hAnsi="Arial" w:cs="Arial"/>
          <w:color w:val="002060"/>
          <w:sz w:val="22"/>
          <w:lang w:val="es-419"/>
        </w:rPr>
        <w:t>es.</w:t>
      </w:r>
      <w:bookmarkEnd w:id="175"/>
      <w:r w:rsidRPr="00D306A1">
        <w:rPr>
          <w:rFonts w:ascii="Arial" w:hAnsi="Arial" w:cs="Arial"/>
          <w:color w:val="002060"/>
          <w:sz w:val="22"/>
          <w:lang w:val="es-419"/>
        </w:rPr>
        <w:t xml:space="preserve"> </w:t>
      </w:r>
    </w:p>
    <w:p w14:paraId="0238F3A8" w14:textId="23A63756" w:rsidR="00D306A1" w:rsidRPr="00A73D5F" w:rsidRDefault="00B20765" w:rsidP="00D306A1">
      <w:pPr>
        <w:pStyle w:val="Default"/>
        <w:spacing w:after="240" w:line="276" w:lineRule="auto"/>
        <w:jc w:val="both"/>
        <w:rPr>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2D1F588" w14:textId="77777777" w:rsidR="00A21099" w:rsidRDefault="00A21099" w:rsidP="00EA3C2E">
      <w:pPr>
        <w:pStyle w:val="Default"/>
        <w:spacing w:after="240" w:line="276" w:lineRule="auto"/>
        <w:jc w:val="both"/>
        <w:rPr>
          <w:sz w:val="22"/>
          <w:szCs w:val="22"/>
        </w:rPr>
      </w:pPr>
    </w:p>
    <w:p w14:paraId="53CE041A" w14:textId="21803DB4" w:rsidR="002672B6" w:rsidRDefault="002672B6" w:rsidP="00885356">
      <w:pPr>
        <w:rPr>
          <w:rFonts w:ascii="Arial" w:hAnsi="Arial" w:cs="Arial"/>
          <w:b/>
          <w:bCs/>
          <w:color w:val="17365D" w:themeColor="text2" w:themeShade="BF"/>
          <w:sz w:val="22"/>
          <w:szCs w:val="22"/>
          <w:lang w:eastAsia="es-ES"/>
        </w:rPr>
      </w:pPr>
    </w:p>
    <w:p w14:paraId="3DFDE2DC" w14:textId="6296A4DC" w:rsidR="006A6789" w:rsidRDefault="006A6789" w:rsidP="003F213F">
      <w:pPr>
        <w:spacing w:after="240" w:line="276" w:lineRule="auto"/>
        <w:jc w:val="both"/>
        <w:rPr>
          <w:rFonts w:ascii="Arial" w:hAnsi="Arial" w:cs="Arial"/>
          <w:sz w:val="22"/>
          <w:szCs w:val="22"/>
          <w:lang w:val="es-419"/>
        </w:rPr>
      </w:pPr>
    </w:p>
    <w:p w14:paraId="5462D659" w14:textId="77777777" w:rsidR="00A01CC5" w:rsidRDefault="00A01CC5" w:rsidP="003F213F">
      <w:pPr>
        <w:spacing w:after="240" w:line="276" w:lineRule="auto"/>
        <w:jc w:val="both"/>
        <w:rPr>
          <w:rFonts w:ascii="Arial" w:hAnsi="Arial" w:cs="Arial"/>
          <w:sz w:val="22"/>
          <w:szCs w:val="22"/>
          <w:lang w:val="es-419"/>
        </w:rPr>
      </w:pPr>
    </w:p>
    <w:p w14:paraId="6EC5F18A" w14:textId="77777777" w:rsidR="00A01CC5" w:rsidRDefault="00A01CC5" w:rsidP="003F213F">
      <w:pPr>
        <w:spacing w:after="240" w:line="276" w:lineRule="auto"/>
        <w:jc w:val="both"/>
        <w:rPr>
          <w:rFonts w:ascii="Arial" w:hAnsi="Arial" w:cs="Arial"/>
          <w:sz w:val="22"/>
          <w:szCs w:val="22"/>
          <w:lang w:val="es-419"/>
        </w:rPr>
      </w:pPr>
    </w:p>
    <w:p w14:paraId="3AD039D6" w14:textId="77777777" w:rsidR="00A01CC5" w:rsidRDefault="00A01CC5" w:rsidP="003F213F">
      <w:pPr>
        <w:spacing w:after="240" w:line="276" w:lineRule="auto"/>
        <w:jc w:val="both"/>
        <w:rPr>
          <w:rFonts w:ascii="Arial" w:hAnsi="Arial" w:cs="Arial"/>
          <w:sz w:val="22"/>
          <w:szCs w:val="22"/>
          <w:lang w:val="es-419"/>
        </w:rPr>
      </w:pPr>
    </w:p>
    <w:p w14:paraId="6147A693" w14:textId="77777777" w:rsidR="00A01CC5" w:rsidRDefault="00A01CC5" w:rsidP="003F213F">
      <w:pPr>
        <w:spacing w:after="240" w:line="276" w:lineRule="auto"/>
        <w:jc w:val="both"/>
        <w:rPr>
          <w:rFonts w:ascii="Arial" w:hAnsi="Arial" w:cs="Arial"/>
          <w:sz w:val="22"/>
          <w:szCs w:val="22"/>
          <w:lang w:val="es-419"/>
        </w:rPr>
      </w:pPr>
    </w:p>
    <w:p w14:paraId="3C4E232D" w14:textId="77777777" w:rsidR="00CA64A8" w:rsidRDefault="00CA64A8" w:rsidP="003F213F">
      <w:pPr>
        <w:spacing w:after="240" w:line="276" w:lineRule="auto"/>
        <w:jc w:val="both"/>
        <w:rPr>
          <w:rFonts w:ascii="Arial" w:hAnsi="Arial" w:cs="Arial"/>
          <w:sz w:val="22"/>
          <w:szCs w:val="22"/>
          <w:lang w:val="es-419"/>
        </w:rPr>
      </w:pPr>
    </w:p>
    <w:p w14:paraId="7FFF1DF5" w14:textId="77777777" w:rsidR="00CA64A8" w:rsidRDefault="00CA64A8" w:rsidP="003F213F">
      <w:pPr>
        <w:spacing w:after="240" w:line="276" w:lineRule="auto"/>
        <w:jc w:val="both"/>
        <w:rPr>
          <w:rFonts w:ascii="Arial" w:hAnsi="Arial" w:cs="Arial"/>
          <w:sz w:val="22"/>
          <w:szCs w:val="22"/>
          <w:lang w:val="es-419"/>
        </w:rPr>
      </w:pPr>
    </w:p>
    <w:p w14:paraId="792D4932" w14:textId="77777777" w:rsidR="00CA64A8" w:rsidRDefault="00CA64A8" w:rsidP="003F213F">
      <w:pPr>
        <w:spacing w:after="240" w:line="276" w:lineRule="auto"/>
        <w:jc w:val="both"/>
        <w:rPr>
          <w:rFonts w:ascii="Arial" w:hAnsi="Arial" w:cs="Arial"/>
          <w:sz w:val="22"/>
          <w:szCs w:val="22"/>
          <w:lang w:val="es-419"/>
        </w:rPr>
      </w:pPr>
    </w:p>
    <w:p w14:paraId="7B4581A0" w14:textId="10C7B7D7" w:rsidR="000D6455" w:rsidRPr="00CD4129" w:rsidRDefault="000D6455" w:rsidP="00CD4129">
      <w:pPr>
        <w:pStyle w:val="Ttulo1"/>
        <w:rPr>
          <w:rFonts w:ascii="Arial" w:hAnsi="Arial" w:cs="Arial"/>
          <w:lang w:val="es-419"/>
        </w:rPr>
      </w:pPr>
      <w:bookmarkStart w:id="176" w:name="_Toc105568383"/>
      <w:r w:rsidRPr="00CD4129">
        <w:rPr>
          <w:rFonts w:ascii="Arial" w:hAnsi="Arial" w:cs="Arial"/>
          <w:color w:val="FFC000"/>
          <w:lang w:val="es-419"/>
        </w:rPr>
        <w:lastRenderedPageBreak/>
        <w:t>CONDICIÓN DE CALIDAD</w:t>
      </w:r>
      <w:r w:rsidRPr="00CD4129">
        <w:rPr>
          <w:rFonts w:ascii="Arial" w:hAnsi="Arial" w:cs="Arial"/>
          <w:color w:val="FFC000"/>
        </w:rPr>
        <w:t xml:space="preserve"> </w:t>
      </w:r>
      <w:r w:rsidRPr="00CD4129">
        <w:rPr>
          <w:rFonts w:ascii="Arial" w:hAnsi="Arial" w:cs="Arial"/>
          <w:color w:val="FFC000"/>
          <w:lang w:val="es-419"/>
        </w:rPr>
        <w:t>8</w:t>
      </w:r>
      <w:r w:rsidRPr="00CD4129">
        <w:rPr>
          <w:rFonts w:ascii="Arial" w:hAnsi="Arial" w:cs="Arial"/>
          <w:color w:val="FFC000"/>
        </w:rPr>
        <w:t>.</w:t>
      </w:r>
      <w:r w:rsidRPr="00CD4129">
        <w:rPr>
          <w:rFonts w:ascii="Arial" w:hAnsi="Arial" w:cs="Arial"/>
        </w:rPr>
        <w:t xml:space="preserve"> </w:t>
      </w:r>
      <w:r w:rsidRPr="00CD4129">
        <w:rPr>
          <w:rFonts w:ascii="Arial" w:hAnsi="Arial" w:cs="Arial"/>
          <w:color w:val="002060"/>
          <w:lang w:val="es-419"/>
        </w:rPr>
        <w:t>MEDIOS EDUCATIVOS DEL PROGRAMA</w:t>
      </w:r>
      <w:bookmarkEnd w:id="176"/>
    </w:p>
    <w:p w14:paraId="348AD6A7" w14:textId="77777777" w:rsidR="000D6455" w:rsidRPr="00F07F9C" w:rsidRDefault="000D6455" w:rsidP="000D6455">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2816" behindDoc="0" locked="0" layoutInCell="1" allowOverlap="1" wp14:anchorId="28C8696E" wp14:editId="2B816C0A">
                <wp:simplePos x="0" y="0"/>
                <wp:positionH relativeFrom="column">
                  <wp:posOffset>3175</wp:posOffset>
                </wp:positionH>
                <wp:positionV relativeFrom="paragraph">
                  <wp:posOffset>82550</wp:posOffset>
                </wp:positionV>
                <wp:extent cx="61626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AD8FEE" id="Conector recto 16"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5o9s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768A9658" w14:textId="77777777" w:rsidR="006E5D37" w:rsidRDefault="006E5D37" w:rsidP="000D6455">
      <w:pPr>
        <w:pStyle w:val="Default"/>
        <w:spacing w:after="240" w:line="276" w:lineRule="auto"/>
        <w:jc w:val="both"/>
        <w:rPr>
          <w:i/>
          <w:color w:val="002060"/>
          <w:sz w:val="22"/>
          <w:szCs w:val="22"/>
          <w:lang w:val="es-CO"/>
        </w:rPr>
      </w:pPr>
      <w:r w:rsidRPr="006E5D37">
        <w:rPr>
          <w:i/>
          <w:color w:val="002060"/>
          <w:sz w:val="22"/>
          <w:szCs w:val="22"/>
          <w:lang w:val="es-CO"/>
        </w:rPr>
        <w:t>Teniendo en cuenta el artículo 45 de esta resolución, la institución deberá presentar, en coherencia con la modalidad o modalidades, el lugar o lugares de desarrollo y el nivel de formación del programa académico, y soportado en el sistema interno de aseguramiento de la calidad y en uno o varios informes de autoevaluación, lo siguiente:</w:t>
      </w:r>
    </w:p>
    <w:p w14:paraId="0308A88E" w14:textId="1B2BB34F" w:rsidR="000D6455" w:rsidRDefault="000D6455" w:rsidP="000D6455">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56C1577C" w14:textId="1A00F2C6" w:rsidR="00E13D40" w:rsidRPr="005B5FFA" w:rsidRDefault="00A84B81" w:rsidP="00E13D40">
      <w:pPr>
        <w:pStyle w:val="Ttulo2"/>
        <w:numPr>
          <w:ilvl w:val="1"/>
          <w:numId w:val="23"/>
        </w:numPr>
        <w:spacing w:after="240"/>
        <w:jc w:val="both"/>
        <w:rPr>
          <w:rFonts w:ascii="Arial" w:hAnsi="Arial" w:cs="Arial"/>
          <w:color w:val="002060"/>
          <w:sz w:val="24"/>
          <w:lang w:val="es-419"/>
        </w:rPr>
      </w:pPr>
      <w:bookmarkStart w:id="177" w:name="_Toc105568384"/>
      <w:r>
        <w:rPr>
          <w:rFonts w:ascii="Arial" w:hAnsi="Arial" w:cs="Arial"/>
          <w:color w:val="002060"/>
          <w:sz w:val="24"/>
          <w:lang w:val="es-419"/>
        </w:rPr>
        <w:t>SELECCIÓN Y COBERTURA DE MEDIOS EDUCATIVOS</w:t>
      </w:r>
      <w:bookmarkEnd w:id="177"/>
    </w:p>
    <w:p w14:paraId="7E371232" w14:textId="5278F718" w:rsidR="000D6455" w:rsidRPr="00A61C78" w:rsidRDefault="006E5D37" w:rsidP="00A61C78">
      <w:pPr>
        <w:pStyle w:val="Ttulo3"/>
        <w:numPr>
          <w:ilvl w:val="2"/>
          <w:numId w:val="23"/>
        </w:numPr>
        <w:spacing w:after="240" w:line="276" w:lineRule="auto"/>
        <w:jc w:val="both"/>
        <w:rPr>
          <w:rFonts w:ascii="Arial" w:hAnsi="Arial" w:cs="Arial"/>
          <w:color w:val="002060"/>
          <w:sz w:val="22"/>
        </w:rPr>
      </w:pPr>
      <w:bookmarkStart w:id="178" w:name="_Toc105568385"/>
      <w:r w:rsidRPr="00A61C78">
        <w:rPr>
          <w:rFonts w:ascii="Arial" w:hAnsi="Arial" w:cs="Arial"/>
          <w:color w:val="002060"/>
          <w:sz w:val="22"/>
        </w:rPr>
        <w:t>Seguimiento a la dotación de medios educativos con los q</w:t>
      </w:r>
      <w:r w:rsidR="009C4CB4">
        <w:rPr>
          <w:rFonts w:ascii="Arial" w:hAnsi="Arial" w:cs="Arial"/>
          <w:color w:val="002060"/>
          <w:sz w:val="22"/>
        </w:rPr>
        <w:t>ue cuenta el programa académico</w:t>
      </w:r>
      <w:r w:rsidR="000D6455" w:rsidRPr="00A61C78">
        <w:rPr>
          <w:rFonts w:ascii="Arial" w:hAnsi="Arial" w:cs="Arial"/>
          <w:color w:val="002060"/>
          <w:sz w:val="22"/>
        </w:rPr>
        <w:t>.</w:t>
      </w:r>
      <w:bookmarkEnd w:id="178"/>
    </w:p>
    <w:p w14:paraId="646CB5FE" w14:textId="7DAE87AF" w:rsidR="00815247" w:rsidRDefault="00B20765" w:rsidP="00815247">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86F4FB7" w14:textId="34504655" w:rsidR="00285C65" w:rsidRPr="00E346EF" w:rsidRDefault="00285C65" w:rsidP="00285C65">
      <w:pPr>
        <w:pStyle w:val="Descripcin"/>
        <w:keepNext/>
        <w:spacing w:after="0"/>
        <w:rPr>
          <w:rFonts w:ascii="Arial" w:hAnsi="Arial" w:cs="Arial"/>
          <w:b w:val="0"/>
          <w:color w:val="auto"/>
          <w:sz w:val="20"/>
          <w:szCs w:val="22"/>
          <w:lang w:val="es-419"/>
        </w:rPr>
      </w:pPr>
      <w:bookmarkStart w:id="179" w:name="_Toc105568262"/>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D81F48">
        <w:rPr>
          <w:rFonts w:ascii="Arial" w:hAnsi="Arial" w:cs="Arial"/>
          <w:b w:val="0"/>
          <w:noProof/>
          <w:color w:val="auto"/>
          <w:sz w:val="20"/>
          <w:szCs w:val="22"/>
        </w:rPr>
        <w:t>39</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w:t>
      </w:r>
      <w:r>
        <w:rPr>
          <w:rFonts w:ascii="Arial" w:hAnsi="Arial" w:cs="Arial"/>
          <w:b w:val="0"/>
          <w:color w:val="auto"/>
          <w:sz w:val="20"/>
          <w:szCs w:val="22"/>
          <w:lang w:val="es-419"/>
        </w:rPr>
        <w:t>Relación de medios educativos: docencia, investigación y extensión.</w:t>
      </w:r>
      <w:bookmarkEnd w:id="179"/>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11"/>
        <w:gridCol w:w="907"/>
        <w:gridCol w:w="1043"/>
        <w:gridCol w:w="1287"/>
        <w:gridCol w:w="1268"/>
        <w:gridCol w:w="820"/>
        <w:gridCol w:w="947"/>
        <w:gridCol w:w="703"/>
        <w:gridCol w:w="1219"/>
      </w:tblGrid>
      <w:tr w:rsidR="00275B2B" w:rsidRPr="009A3EE7" w14:paraId="75374150" w14:textId="77777777" w:rsidTr="00275B2B">
        <w:trPr>
          <w:trHeight w:val="411"/>
        </w:trPr>
        <w:tc>
          <w:tcPr>
            <w:tcW w:w="555" w:type="pct"/>
            <w:vMerge w:val="restart"/>
            <w:vAlign w:val="center"/>
          </w:tcPr>
          <w:p w14:paraId="742EC35E" w14:textId="37F94DF0" w:rsidR="00B26962" w:rsidRPr="00B26962" w:rsidRDefault="00275B2B" w:rsidP="00B26962">
            <w:pPr>
              <w:jc w:val="center"/>
              <w:rPr>
                <w:rFonts w:ascii="Arial" w:hAnsi="Arial" w:cs="Arial"/>
                <w:b/>
                <w:sz w:val="18"/>
                <w:szCs w:val="22"/>
                <w:lang w:val="es-419"/>
              </w:rPr>
            </w:pPr>
            <w:r>
              <w:rPr>
                <w:rFonts w:ascii="Arial" w:hAnsi="Arial" w:cs="Arial"/>
                <w:b/>
                <w:sz w:val="18"/>
                <w:szCs w:val="22"/>
                <w:lang w:val="es-419"/>
              </w:rPr>
              <w:t>Modalidad</w:t>
            </w:r>
            <w:r w:rsidR="00B26962">
              <w:rPr>
                <w:rFonts w:ascii="Arial" w:hAnsi="Arial" w:cs="Arial"/>
                <w:b/>
                <w:sz w:val="18"/>
                <w:szCs w:val="22"/>
                <w:lang w:val="es-419"/>
              </w:rPr>
              <w:t xml:space="preserve"> (</w:t>
            </w:r>
            <w:r w:rsidR="00B26962" w:rsidRPr="00B26962">
              <w:rPr>
                <w:rFonts w:ascii="Arial" w:hAnsi="Arial" w:cs="Arial"/>
                <w:b/>
                <w:i/>
                <w:sz w:val="16"/>
                <w:szCs w:val="22"/>
                <w:lang w:val="es-419"/>
              </w:rPr>
              <w:t>docencia, investigación y extensión</w:t>
            </w:r>
            <w:r w:rsidR="00B26962">
              <w:rPr>
                <w:rFonts w:ascii="Arial" w:hAnsi="Arial" w:cs="Arial"/>
                <w:b/>
                <w:sz w:val="18"/>
                <w:szCs w:val="22"/>
                <w:lang w:val="es-419"/>
              </w:rPr>
              <w:t>)</w:t>
            </w:r>
          </w:p>
        </w:tc>
        <w:tc>
          <w:tcPr>
            <w:tcW w:w="464" w:type="pct"/>
            <w:vMerge w:val="restart"/>
            <w:vAlign w:val="center"/>
          </w:tcPr>
          <w:p w14:paraId="031B3657" w14:textId="16767AC6" w:rsidR="00275B2B" w:rsidRPr="00EB5108" w:rsidRDefault="00275B2B" w:rsidP="006C3FDB">
            <w:pPr>
              <w:jc w:val="center"/>
              <w:rPr>
                <w:rFonts w:ascii="Arial" w:hAnsi="Arial" w:cs="Arial"/>
                <w:b/>
                <w:sz w:val="18"/>
                <w:szCs w:val="22"/>
                <w:lang w:val="es-419"/>
              </w:rPr>
            </w:pPr>
            <w:r>
              <w:rPr>
                <w:rFonts w:ascii="Arial" w:hAnsi="Arial" w:cs="Arial"/>
                <w:b/>
                <w:sz w:val="18"/>
                <w:szCs w:val="22"/>
                <w:lang w:val="es-419"/>
              </w:rPr>
              <w:t>Equipos</w:t>
            </w:r>
          </w:p>
        </w:tc>
        <w:tc>
          <w:tcPr>
            <w:tcW w:w="534" w:type="pct"/>
            <w:vMerge w:val="restart"/>
            <w:vAlign w:val="center"/>
          </w:tcPr>
          <w:p w14:paraId="4600662C" w14:textId="6889C839" w:rsidR="00275B2B" w:rsidRPr="00EB5108" w:rsidRDefault="00275B2B" w:rsidP="006C3FDB">
            <w:pPr>
              <w:jc w:val="center"/>
              <w:rPr>
                <w:rFonts w:ascii="Arial" w:hAnsi="Arial" w:cs="Arial"/>
                <w:b/>
                <w:sz w:val="18"/>
                <w:szCs w:val="22"/>
                <w:lang w:val="es-419"/>
              </w:rPr>
            </w:pPr>
            <w:r>
              <w:rPr>
                <w:rFonts w:ascii="Arial" w:hAnsi="Arial" w:cs="Arial"/>
                <w:b/>
                <w:sz w:val="18"/>
                <w:szCs w:val="22"/>
                <w:lang w:val="es-419"/>
              </w:rPr>
              <w:t>Mobiliario</w:t>
            </w:r>
          </w:p>
        </w:tc>
        <w:tc>
          <w:tcPr>
            <w:tcW w:w="660" w:type="pct"/>
            <w:vMerge w:val="restart"/>
            <w:vAlign w:val="center"/>
          </w:tcPr>
          <w:p w14:paraId="185C732A" w14:textId="4F75B4CD" w:rsidR="00275B2B" w:rsidRPr="00EB5108" w:rsidRDefault="00275B2B" w:rsidP="006C3FDB">
            <w:pPr>
              <w:jc w:val="center"/>
              <w:rPr>
                <w:rFonts w:ascii="Arial" w:hAnsi="Arial" w:cs="Arial"/>
                <w:b/>
                <w:sz w:val="18"/>
                <w:szCs w:val="22"/>
                <w:lang w:val="es-419"/>
              </w:rPr>
            </w:pPr>
            <w:r>
              <w:rPr>
                <w:rFonts w:ascii="Arial" w:hAnsi="Arial" w:cs="Arial"/>
                <w:b/>
                <w:sz w:val="18"/>
                <w:szCs w:val="22"/>
                <w:lang w:val="es-419"/>
              </w:rPr>
              <w:t>Plataformas tecnológicas</w:t>
            </w:r>
          </w:p>
        </w:tc>
        <w:tc>
          <w:tcPr>
            <w:tcW w:w="650" w:type="pct"/>
            <w:vMerge w:val="restart"/>
            <w:vAlign w:val="center"/>
          </w:tcPr>
          <w:p w14:paraId="0FC6FECD" w14:textId="6C089CA3" w:rsidR="00275B2B" w:rsidRDefault="00275B2B" w:rsidP="00275B2B">
            <w:pPr>
              <w:jc w:val="center"/>
              <w:rPr>
                <w:rFonts w:ascii="Arial" w:hAnsi="Arial" w:cs="Arial"/>
                <w:b/>
                <w:sz w:val="18"/>
                <w:szCs w:val="22"/>
                <w:lang w:val="es-419"/>
              </w:rPr>
            </w:pPr>
            <w:r>
              <w:rPr>
                <w:rFonts w:ascii="Arial" w:hAnsi="Arial" w:cs="Arial"/>
                <w:b/>
                <w:sz w:val="18"/>
                <w:szCs w:val="22"/>
                <w:lang w:val="es-419"/>
              </w:rPr>
              <w:t>Sistemas informáticos</w:t>
            </w:r>
          </w:p>
        </w:tc>
        <w:tc>
          <w:tcPr>
            <w:tcW w:w="1398" w:type="pct"/>
            <w:gridSpan w:val="3"/>
            <w:vAlign w:val="center"/>
          </w:tcPr>
          <w:p w14:paraId="51F00AB7" w14:textId="2EB28E8F" w:rsidR="00275B2B" w:rsidRDefault="00275B2B" w:rsidP="00275B2B">
            <w:pPr>
              <w:jc w:val="center"/>
              <w:rPr>
                <w:rFonts w:ascii="Arial" w:hAnsi="Arial" w:cs="Arial"/>
                <w:b/>
                <w:sz w:val="18"/>
                <w:szCs w:val="22"/>
                <w:lang w:val="es-419"/>
              </w:rPr>
            </w:pPr>
            <w:r>
              <w:rPr>
                <w:rFonts w:ascii="Arial" w:hAnsi="Arial" w:cs="Arial"/>
                <w:b/>
                <w:sz w:val="18"/>
                <w:szCs w:val="22"/>
                <w:lang w:val="es-419"/>
              </w:rPr>
              <w:t>Recursos bibliográficos</w:t>
            </w:r>
          </w:p>
        </w:tc>
        <w:tc>
          <w:tcPr>
            <w:tcW w:w="738" w:type="pct"/>
            <w:vMerge w:val="restart"/>
            <w:vAlign w:val="center"/>
          </w:tcPr>
          <w:p w14:paraId="2DBAE02F" w14:textId="51D6E8AA" w:rsidR="00275B2B" w:rsidRPr="00EB5108" w:rsidRDefault="00275B2B" w:rsidP="006C3FDB">
            <w:pPr>
              <w:jc w:val="center"/>
              <w:rPr>
                <w:rFonts w:ascii="Arial" w:hAnsi="Arial" w:cs="Arial"/>
                <w:b/>
                <w:sz w:val="18"/>
                <w:szCs w:val="22"/>
                <w:lang w:val="es-419"/>
              </w:rPr>
            </w:pPr>
            <w:r>
              <w:rPr>
                <w:rFonts w:ascii="Arial" w:hAnsi="Arial" w:cs="Arial"/>
                <w:b/>
                <w:sz w:val="18"/>
                <w:szCs w:val="22"/>
                <w:lang w:val="es-419"/>
              </w:rPr>
              <w:t>Recursos de aprendizaje e información</w:t>
            </w:r>
          </w:p>
        </w:tc>
      </w:tr>
      <w:tr w:rsidR="00275B2B" w:rsidRPr="009A3EE7" w14:paraId="62D0AE13" w14:textId="77777777" w:rsidTr="00275B2B">
        <w:trPr>
          <w:trHeight w:val="411"/>
        </w:trPr>
        <w:tc>
          <w:tcPr>
            <w:tcW w:w="555" w:type="pct"/>
            <w:vMerge/>
            <w:vAlign w:val="center"/>
          </w:tcPr>
          <w:p w14:paraId="4715E8EC" w14:textId="77777777" w:rsidR="00275B2B" w:rsidRDefault="00275B2B" w:rsidP="006C3FDB">
            <w:pPr>
              <w:jc w:val="center"/>
              <w:rPr>
                <w:rFonts w:ascii="Arial" w:hAnsi="Arial" w:cs="Arial"/>
                <w:b/>
                <w:sz w:val="18"/>
                <w:szCs w:val="22"/>
                <w:lang w:val="es-419"/>
              </w:rPr>
            </w:pPr>
          </w:p>
        </w:tc>
        <w:tc>
          <w:tcPr>
            <w:tcW w:w="464" w:type="pct"/>
            <w:vMerge/>
            <w:vAlign w:val="center"/>
          </w:tcPr>
          <w:p w14:paraId="2E957742" w14:textId="77777777" w:rsidR="00275B2B" w:rsidRDefault="00275B2B" w:rsidP="006C3FDB">
            <w:pPr>
              <w:jc w:val="center"/>
              <w:rPr>
                <w:rFonts w:ascii="Arial" w:hAnsi="Arial" w:cs="Arial"/>
                <w:b/>
                <w:sz w:val="18"/>
                <w:szCs w:val="22"/>
                <w:lang w:val="es-419"/>
              </w:rPr>
            </w:pPr>
          </w:p>
        </w:tc>
        <w:tc>
          <w:tcPr>
            <w:tcW w:w="534" w:type="pct"/>
            <w:vMerge/>
            <w:vAlign w:val="center"/>
          </w:tcPr>
          <w:p w14:paraId="370CEA6E" w14:textId="77777777" w:rsidR="00275B2B" w:rsidRDefault="00275B2B" w:rsidP="006C3FDB">
            <w:pPr>
              <w:jc w:val="center"/>
              <w:rPr>
                <w:rFonts w:ascii="Arial" w:hAnsi="Arial" w:cs="Arial"/>
                <w:b/>
                <w:sz w:val="18"/>
                <w:szCs w:val="22"/>
                <w:lang w:val="es-419"/>
              </w:rPr>
            </w:pPr>
          </w:p>
        </w:tc>
        <w:tc>
          <w:tcPr>
            <w:tcW w:w="660" w:type="pct"/>
            <w:vMerge/>
            <w:vAlign w:val="center"/>
          </w:tcPr>
          <w:p w14:paraId="058A546F" w14:textId="77777777" w:rsidR="00275B2B" w:rsidRDefault="00275B2B" w:rsidP="006C3FDB">
            <w:pPr>
              <w:jc w:val="center"/>
              <w:rPr>
                <w:rFonts w:ascii="Arial" w:hAnsi="Arial" w:cs="Arial"/>
                <w:b/>
                <w:sz w:val="18"/>
                <w:szCs w:val="22"/>
                <w:lang w:val="es-419"/>
              </w:rPr>
            </w:pPr>
          </w:p>
        </w:tc>
        <w:tc>
          <w:tcPr>
            <w:tcW w:w="650" w:type="pct"/>
            <w:vMerge/>
            <w:vAlign w:val="center"/>
          </w:tcPr>
          <w:p w14:paraId="26D5CAF7" w14:textId="77777777" w:rsidR="00275B2B" w:rsidRDefault="00275B2B" w:rsidP="00275B2B">
            <w:pPr>
              <w:jc w:val="center"/>
              <w:rPr>
                <w:rFonts w:ascii="Arial" w:hAnsi="Arial" w:cs="Arial"/>
                <w:b/>
                <w:sz w:val="18"/>
                <w:szCs w:val="22"/>
                <w:lang w:val="es-419"/>
              </w:rPr>
            </w:pPr>
          </w:p>
        </w:tc>
        <w:tc>
          <w:tcPr>
            <w:tcW w:w="420" w:type="pct"/>
            <w:vAlign w:val="center"/>
          </w:tcPr>
          <w:p w14:paraId="72D838C0" w14:textId="4C88E2F5" w:rsidR="00275B2B" w:rsidRDefault="00275B2B" w:rsidP="00275B2B">
            <w:pPr>
              <w:jc w:val="center"/>
              <w:rPr>
                <w:rFonts w:ascii="Arial" w:hAnsi="Arial" w:cs="Arial"/>
                <w:b/>
                <w:sz w:val="18"/>
                <w:szCs w:val="22"/>
                <w:lang w:val="es-419"/>
              </w:rPr>
            </w:pPr>
            <w:r>
              <w:rPr>
                <w:rFonts w:ascii="Arial" w:hAnsi="Arial" w:cs="Arial"/>
                <w:b/>
                <w:sz w:val="18"/>
                <w:szCs w:val="22"/>
                <w:lang w:val="es-419"/>
              </w:rPr>
              <w:t>Físicos</w:t>
            </w:r>
          </w:p>
        </w:tc>
        <w:tc>
          <w:tcPr>
            <w:tcW w:w="485" w:type="pct"/>
            <w:vAlign w:val="center"/>
          </w:tcPr>
          <w:p w14:paraId="6C06017A" w14:textId="3A77A3BA" w:rsidR="00275B2B" w:rsidRDefault="00275B2B" w:rsidP="00275B2B">
            <w:pPr>
              <w:jc w:val="center"/>
              <w:rPr>
                <w:rFonts w:ascii="Arial" w:hAnsi="Arial" w:cs="Arial"/>
                <w:b/>
                <w:sz w:val="18"/>
                <w:szCs w:val="22"/>
                <w:lang w:val="es-419"/>
              </w:rPr>
            </w:pPr>
            <w:r>
              <w:rPr>
                <w:rFonts w:ascii="Arial" w:hAnsi="Arial" w:cs="Arial"/>
                <w:b/>
                <w:sz w:val="18"/>
                <w:szCs w:val="22"/>
                <w:lang w:val="es-419"/>
              </w:rPr>
              <w:t>Digitales</w:t>
            </w:r>
          </w:p>
        </w:tc>
        <w:tc>
          <w:tcPr>
            <w:tcW w:w="493" w:type="pct"/>
            <w:vAlign w:val="center"/>
          </w:tcPr>
          <w:p w14:paraId="3D739C88" w14:textId="1AD0DE6E" w:rsidR="00275B2B" w:rsidRDefault="00275B2B" w:rsidP="00275B2B">
            <w:pPr>
              <w:jc w:val="center"/>
              <w:rPr>
                <w:rFonts w:ascii="Arial" w:hAnsi="Arial" w:cs="Arial"/>
                <w:b/>
                <w:sz w:val="18"/>
                <w:szCs w:val="22"/>
                <w:lang w:val="es-419"/>
              </w:rPr>
            </w:pPr>
            <w:r>
              <w:rPr>
                <w:rFonts w:ascii="Arial" w:hAnsi="Arial" w:cs="Arial"/>
                <w:b/>
                <w:sz w:val="18"/>
                <w:szCs w:val="22"/>
                <w:lang w:val="es-419"/>
              </w:rPr>
              <w:t>Datos</w:t>
            </w:r>
          </w:p>
        </w:tc>
        <w:tc>
          <w:tcPr>
            <w:tcW w:w="738" w:type="pct"/>
            <w:vMerge/>
            <w:vAlign w:val="center"/>
          </w:tcPr>
          <w:p w14:paraId="1748E6F3" w14:textId="77777777" w:rsidR="00275B2B" w:rsidRDefault="00275B2B" w:rsidP="006C3FDB">
            <w:pPr>
              <w:jc w:val="center"/>
              <w:rPr>
                <w:rFonts w:ascii="Arial" w:hAnsi="Arial" w:cs="Arial"/>
                <w:b/>
                <w:sz w:val="18"/>
                <w:szCs w:val="22"/>
                <w:lang w:val="es-419"/>
              </w:rPr>
            </w:pPr>
          </w:p>
        </w:tc>
      </w:tr>
      <w:tr w:rsidR="00B26962" w:rsidRPr="009A3EE7" w14:paraId="21B63E13" w14:textId="77777777" w:rsidTr="00275B2B">
        <w:tc>
          <w:tcPr>
            <w:tcW w:w="555" w:type="pct"/>
            <w:vAlign w:val="center"/>
          </w:tcPr>
          <w:p w14:paraId="63D19CE3" w14:textId="77777777" w:rsidR="00275B2B" w:rsidRPr="009A3EE7" w:rsidRDefault="00275B2B" w:rsidP="006C3FDB">
            <w:pPr>
              <w:jc w:val="center"/>
              <w:rPr>
                <w:rFonts w:ascii="Arial" w:hAnsi="Arial" w:cs="Arial"/>
                <w:sz w:val="20"/>
                <w:szCs w:val="22"/>
                <w:lang w:val="es-419"/>
              </w:rPr>
            </w:pPr>
          </w:p>
        </w:tc>
        <w:tc>
          <w:tcPr>
            <w:tcW w:w="464" w:type="pct"/>
            <w:vAlign w:val="center"/>
          </w:tcPr>
          <w:p w14:paraId="7B7C8FFF" w14:textId="77777777" w:rsidR="00275B2B" w:rsidRPr="009A3EE7" w:rsidRDefault="00275B2B" w:rsidP="006C3FDB">
            <w:pPr>
              <w:jc w:val="center"/>
              <w:rPr>
                <w:rFonts w:ascii="Arial" w:hAnsi="Arial" w:cs="Arial"/>
                <w:sz w:val="20"/>
                <w:szCs w:val="22"/>
                <w:lang w:val="es-419"/>
              </w:rPr>
            </w:pPr>
          </w:p>
        </w:tc>
        <w:tc>
          <w:tcPr>
            <w:tcW w:w="534" w:type="pct"/>
            <w:vAlign w:val="center"/>
          </w:tcPr>
          <w:p w14:paraId="74AD1A2D" w14:textId="77777777" w:rsidR="00275B2B" w:rsidRPr="009A3EE7" w:rsidRDefault="00275B2B" w:rsidP="006C3FDB">
            <w:pPr>
              <w:jc w:val="center"/>
              <w:rPr>
                <w:rFonts w:ascii="Arial" w:hAnsi="Arial" w:cs="Arial"/>
                <w:sz w:val="20"/>
                <w:szCs w:val="22"/>
                <w:lang w:val="es-419"/>
              </w:rPr>
            </w:pPr>
          </w:p>
        </w:tc>
        <w:tc>
          <w:tcPr>
            <w:tcW w:w="660" w:type="pct"/>
            <w:vAlign w:val="center"/>
          </w:tcPr>
          <w:p w14:paraId="2FD229F5" w14:textId="77777777" w:rsidR="00275B2B" w:rsidRPr="009A3EE7" w:rsidRDefault="00275B2B" w:rsidP="006C3FDB">
            <w:pPr>
              <w:jc w:val="center"/>
              <w:rPr>
                <w:rFonts w:ascii="Arial" w:hAnsi="Arial" w:cs="Arial"/>
                <w:sz w:val="20"/>
                <w:szCs w:val="22"/>
                <w:lang w:val="es-419"/>
              </w:rPr>
            </w:pPr>
          </w:p>
        </w:tc>
        <w:tc>
          <w:tcPr>
            <w:tcW w:w="650" w:type="pct"/>
            <w:vAlign w:val="center"/>
          </w:tcPr>
          <w:p w14:paraId="394F17F4" w14:textId="77777777" w:rsidR="00275B2B" w:rsidRPr="009A3EE7" w:rsidRDefault="00275B2B" w:rsidP="00275B2B">
            <w:pPr>
              <w:jc w:val="center"/>
              <w:rPr>
                <w:rFonts w:ascii="Arial" w:hAnsi="Arial" w:cs="Arial"/>
                <w:sz w:val="20"/>
                <w:szCs w:val="22"/>
                <w:lang w:val="es-419"/>
              </w:rPr>
            </w:pPr>
          </w:p>
        </w:tc>
        <w:tc>
          <w:tcPr>
            <w:tcW w:w="420" w:type="pct"/>
            <w:vAlign w:val="center"/>
          </w:tcPr>
          <w:p w14:paraId="2E6D72E6" w14:textId="77777777" w:rsidR="00275B2B" w:rsidRPr="009A3EE7" w:rsidRDefault="00275B2B" w:rsidP="00275B2B">
            <w:pPr>
              <w:jc w:val="center"/>
              <w:rPr>
                <w:rFonts w:ascii="Arial" w:hAnsi="Arial" w:cs="Arial"/>
                <w:sz w:val="20"/>
                <w:szCs w:val="22"/>
                <w:lang w:val="es-419"/>
              </w:rPr>
            </w:pPr>
          </w:p>
        </w:tc>
        <w:tc>
          <w:tcPr>
            <w:tcW w:w="485" w:type="pct"/>
            <w:vAlign w:val="center"/>
          </w:tcPr>
          <w:p w14:paraId="657B4E2E" w14:textId="77777777" w:rsidR="00275B2B" w:rsidRPr="009A3EE7" w:rsidRDefault="00275B2B" w:rsidP="00275B2B">
            <w:pPr>
              <w:jc w:val="center"/>
              <w:rPr>
                <w:rFonts w:ascii="Arial" w:hAnsi="Arial" w:cs="Arial"/>
                <w:sz w:val="20"/>
                <w:szCs w:val="22"/>
                <w:lang w:val="es-419"/>
              </w:rPr>
            </w:pPr>
          </w:p>
        </w:tc>
        <w:tc>
          <w:tcPr>
            <w:tcW w:w="493" w:type="pct"/>
            <w:vAlign w:val="center"/>
          </w:tcPr>
          <w:p w14:paraId="77AD4FCD" w14:textId="77777777" w:rsidR="00275B2B" w:rsidRPr="009A3EE7" w:rsidRDefault="00275B2B" w:rsidP="00275B2B">
            <w:pPr>
              <w:jc w:val="center"/>
              <w:rPr>
                <w:rFonts w:ascii="Arial" w:hAnsi="Arial" w:cs="Arial"/>
                <w:sz w:val="20"/>
                <w:szCs w:val="22"/>
                <w:lang w:val="es-419"/>
              </w:rPr>
            </w:pPr>
          </w:p>
        </w:tc>
        <w:tc>
          <w:tcPr>
            <w:tcW w:w="738" w:type="pct"/>
            <w:vAlign w:val="center"/>
          </w:tcPr>
          <w:p w14:paraId="2CA06E5A" w14:textId="00D7F3B6" w:rsidR="00275B2B" w:rsidRPr="009A3EE7" w:rsidRDefault="00275B2B" w:rsidP="006C3FDB">
            <w:pPr>
              <w:jc w:val="center"/>
              <w:rPr>
                <w:rFonts w:ascii="Arial" w:hAnsi="Arial" w:cs="Arial"/>
                <w:sz w:val="20"/>
                <w:szCs w:val="22"/>
                <w:lang w:val="es-419"/>
              </w:rPr>
            </w:pPr>
          </w:p>
        </w:tc>
      </w:tr>
      <w:tr w:rsidR="00B26962" w:rsidRPr="009A3EE7" w14:paraId="395DB38E" w14:textId="77777777" w:rsidTr="00275B2B">
        <w:tc>
          <w:tcPr>
            <w:tcW w:w="555" w:type="pct"/>
            <w:vAlign w:val="center"/>
          </w:tcPr>
          <w:p w14:paraId="67782E66" w14:textId="77777777" w:rsidR="00275B2B" w:rsidRPr="009A3EE7" w:rsidRDefault="00275B2B" w:rsidP="006C3FDB">
            <w:pPr>
              <w:jc w:val="center"/>
              <w:rPr>
                <w:rFonts w:ascii="Arial" w:hAnsi="Arial" w:cs="Arial"/>
                <w:sz w:val="20"/>
                <w:szCs w:val="22"/>
                <w:lang w:val="es-419"/>
              </w:rPr>
            </w:pPr>
          </w:p>
        </w:tc>
        <w:tc>
          <w:tcPr>
            <w:tcW w:w="464" w:type="pct"/>
            <w:vAlign w:val="center"/>
          </w:tcPr>
          <w:p w14:paraId="0898F48C" w14:textId="77777777" w:rsidR="00275B2B" w:rsidRPr="009A3EE7" w:rsidRDefault="00275B2B" w:rsidP="006C3FDB">
            <w:pPr>
              <w:jc w:val="center"/>
              <w:rPr>
                <w:rFonts w:ascii="Arial" w:hAnsi="Arial" w:cs="Arial"/>
                <w:sz w:val="20"/>
                <w:szCs w:val="22"/>
                <w:lang w:val="es-419"/>
              </w:rPr>
            </w:pPr>
          </w:p>
        </w:tc>
        <w:tc>
          <w:tcPr>
            <w:tcW w:w="534" w:type="pct"/>
            <w:vAlign w:val="center"/>
          </w:tcPr>
          <w:p w14:paraId="6EEA4B24" w14:textId="77777777" w:rsidR="00275B2B" w:rsidRPr="009A3EE7" w:rsidRDefault="00275B2B" w:rsidP="006C3FDB">
            <w:pPr>
              <w:jc w:val="center"/>
              <w:rPr>
                <w:rFonts w:ascii="Arial" w:hAnsi="Arial" w:cs="Arial"/>
                <w:sz w:val="20"/>
                <w:szCs w:val="22"/>
                <w:lang w:val="es-419"/>
              </w:rPr>
            </w:pPr>
          </w:p>
        </w:tc>
        <w:tc>
          <w:tcPr>
            <w:tcW w:w="660" w:type="pct"/>
            <w:vAlign w:val="center"/>
          </w:tcPr>
          <w:p w14:paraId="2D518B55" w14:textId="77777777" w:rsidR="00275B2B" w:rsidRPr="009A3EE7" w:rsidRDefault="00275B2B" w:rsidP="006C3FDB">
            <w:pPr>
              <w:jc w:val="center"/>
              <w:rPr>
                <w:rFonts w:ascii="Arial" w:hAnsi="Arial" w:cs="Arial"/>
                <w:sz w:val="20"/>
                <w:szCs w:val="22"/>
                <w:lang w:val="es-419"/>
              </w:rPr>
            </w:pPr>
          </w:p>
        </w:tc>
        <w:tc>
          <w:tcPr>
            <w:tcW w:w="650" w:type="pct"/>
            <w:vAlign w:val="center"/>
          </w:tcPr>
          <w:p w14:paraId="5AB835D3" w14:textId="77777777" w:rsidR="00275B2B" w:rsidRPr="009A3EE7" w:rsidRDefault="00275B2B" w:rsidP="00275B2B">
            <w:pPr>
              <w:jc w:val="center"/>
              <w:rPr>
                <w:rFonts w:ascii="Arial" w:hAnsi="Arial" w:cs="Arial"/>
                <w:sz w:val="20"/>
                <w:szCs w:val="22"/>
                <w:lang w:val="es-419"/>
              </w:rPr>
            </w:pPr>
          </w:p>
        </w:tc>
        <w:tc>
          <w:tcPr>
            <w:tcW w:w="420" w:type="pct"/>
            <w:vAlign w:val="center"/>
          </w:tcPr>
          <w:p w14:paraId="4FC9EA9B" w14:textId="77777777" w:rsidR="00275B2B" w:rsidRPr="009A3EE7" w:rsidRDefault="00275B2B" w:rsidP="00275B2B">
            <w:pPr>
              <w:jc w:val="center"/>
              <w:rPr>
                <w:rFonts w:ascii="Arial" w:hAnsi="Arial" w:cs="Arial"/>
                <w:sz w:val="20"/>
                <w:szCs w:val="22"/>
                <w:lang w:val="es-419"/>
              </w:rPr>
            </w:pPr>
          </w:p>
        </w:tc>
        <w:tc>
          <w:tcPr>
            <w:tcW w:w="485" w:type="pct"/>
            <w:vAlign w:val="center"/>
          </w:tcPr>
          <w:p w14:paraId="4A499B7A" w14:textId="77777777" w:rsidR="00275B2B" w:rsidRPr="009A3EE7" w:rsidRDefault="00275B2B" w:rsidP="00275B2B">
            <w:pPr>
              <w:jc w:val="center"/>
              <w:rPr>
                <w:rFonts w:ascii="Arial" w:hAnsi="Arial" w:cs="Arial"/>
                <w:sz w:val="20"/>
                <w:szCs w:val="22"/>
                <w:lang w:val="es-419"/>
              </w:rPr>
            </w:pPr>
          </w:p>
        </w:tc>
        <w:tc>
          <w:tcPr>
            <w:tcW w:w="493" w:type="pct"/>
            <w:vAlign w:val="center"/>
          </w:tcPr>
          <w:p w14:paraId="50CA7FA3" w14:textId="77777777" w:rsidR="00275B2B" w:rsidRPr="009A3EE7" w:rsidRDefault="00275B2B" w:rsidP="00275B2B">
            <w:pPr>
              <w:jc w:val="center"/>
              <w:rPr>
                <w:rFonts w:ascii="Arial" w:hAnsi="Arial" w:cs="Arial"/>
                <w:sz w:val="20"/>
                <w:szCs w:val="22"/>
                <w:lang w:val="es-419"/>
              </w:rPr>
            </w:pPr>
          </w:p>
        </w:tc>
        <w:tc>
          <w:tcPr>
            <w:tcW w:w="738" w:type="pct"/>
            <w:vAlign w:val="center"/>
          </w:tcPr>
          <w:p w14:paraId="2C5AFB0C" w14:textId="4EDB5EA3" w:rsidR="00275B2B" w:rsidRPr="009A3EE7" w:rsidRDefault="00275B2B" w:rsidP="006C3FDB">
            <w:pPr>
              <w:jc w:val="center"/>
              <w:rPr>
                <w:rFonts w:ascii="Arial" w:hAnsi="Arial" w:cs="Arial"/>
                <w:sz w:val="20"/>
                <w:szCs w:val="22"/>
                <w:lang w:val="es-419"/>
              </w:rPr>
            </w:pPr>
          </w:p>
        </w:tc>
      </w:tr>
      <w:tr w:rsidR="00B26962" w:rsidRPr="009A3EE7" w14:paraId="0B5044E1" w14:textId="77777777" w:rsidTr="00275B2B">
        <w:tc>
          <w:tcPr>
            <w:tcW w:w="555" w:type="pct"/>
            <w:vAlign w:val="center"/>
          </w:tcPr>
          <w:p w14:paraId="5ABE3144" w14:textId="77777777" w:rsidR="00275B2B" w:rsidRPr="009A3EE7" w:rsidRDefault="00275B2B" w:rsidP="006C3FDB">
            <w:pPr>
              <w:jc w:val="center"/>
              <w:rPr>
                <w:rFonts w:ascii="Arial" w:hAnsi="Arial" w:cs="Arial"/>
                <w:sz w:val="20"/>
                <w:szCs w:val="22"/>
                <w:lang w:val="es-419"/>
              </w:rPr>
            </w:pPr>
          </w:p>
        </w:tc>
        <w:tc>
          <w:tcPr>
            <w:tcW w:w="464" w:type="pct"/>
            <w:vAlign w:val="center"/>
          </w:tcPr>
          <w:p w14:paraId="4D74E002" w14:textId="77777777" w:rsidR="00275B2B" w:rsidRPr="009A3EE7" w:rsidRDefault="00275B2B" w:rsidP="006C3FDB">
            <w:pPr>
              <w:jc w:val="center"/>
              <w:rPr>
                <w:rFonts w:ascii="Arial" w:hAnsi="Arial" w:cs="Arial"/>
                <w:sz w:val="20"/>
                <w:szCs w:val="22"/>
                <w:lang w:val="es-419"/>
              </w:rPr>
            </w:pPr>
          </w:p>
        </w:tc>
        <w:tc>
          <w:tcPr>
            <w:tcW w:w="534" w:type="pct"/>
            <w:vAlign w:val="center"/>
          </w:tcPr>
          <w:p w14:paraId="17C2928F" w14:textId="77777777" w:rsidR="00275B2B" w:rsidRPr="009A3EE7" w:rsidRDefault="00275B2B" w:rsidP="006C3FDB">
            <w:pPr>
              <w:jc w:val="center"/>
              <w:rPr>
                <w:rFonts w:ascii="Arial" w:hAnsi="Arial" w:cs="Arial"/>
                <w:sz w:val="20"/>
                <w:szCs w:val="22"/>
                <w:lang w:val="es-419"/>
              </w:rPr>
            </w:pPr>
          </w:p>
        </w:tc>
        <w:tc>
          <w:tcPr>
            <w:tcW w:w="660" w:type="pct"/>
            <w:vAlign w:val="center"/>
          </w:tcPr>
          <w:p w14:paraId="1E7D25A8" w14:textId="77777777" w:rsidR="00275B2B" w:rsidRPr="009A3EE7" w:rsidRDefault="00275B2B" w:rsidP="006C3FDB">
            <w:pPr>
              <w:jc w:val="center"/>
              <w:rPr>
                <w:rFonts w:ascii="Arial" w:hAnsi="Arial" w:cs="Arial"/>
                <w:sz w:val="20"/>
                <w:szCs w:val="22"/>
                <w:lang w:val="es-419"/>
              </w:rPr>
            </w:pPr>
          </w:p>
        </w:tc>
        <w:tc>
          <w:tcPr>
            <w:tcW w:w="650" w:type="pct"/>
            <w:vAlign w:val="center"/>
          </w:tcPr>
          <w:p w14:paraId="5A77D5D2" w14:textId="77777777" w:rsidR="00275B2B" w:rsidRPr="009A3EE7" w:rsidRDefault="00275B2B" w:rsidP="00275B2B">
            <w:pPr>
              <w:jc w:val="center"/>
              <w:rPr>
                <w:rFonts w:ascii="Arial" w:hAnsi="Arial" w:cs="Arial"/>
                <w:sz w:val="20"/>
                <w:szCs w:val="22"/>
                <w:lang w:val="es-419"/>
              </w:rPr>
            </w:pPr>
          </w:p>
        </w:tc>
        <w:tc>
          <w:tcPr>
            <w:tcW w:w="420" w:type="pct"/>
            <w:vAlign w:val="center"/>
          </w:tcPr>
          <w:p w14:paraId="1F764138" w14:textId="77777777" w:rsidR="00275B2B" w:rsidRPr="009A3EE7" w:rsidRDefault="00275B2B" w:rsidP="00275B2B">
            <w:pPr>
              <w:jc w:val="center"/>
              <w:rPr>
                <w:rFonts w:ascii="Arial" w:hAnsi="Arial" w:cs="Arial"/>
                <w:sz w:val="20"/>
                <w:szCs w:val="22"/>
                <w:lang w:val="es-419"/>
              </w:rPr>
            </w:pPr>
          </w:p>
        </w:tc>
        <w:tc>
          <w:tcPr>
            <w:tcW w:w="485" w:type="pct"/>
            <w:vAlign w:val="center"/>
          </w:tcPr>
          <w:p w14:paraId="65E43557" w14:textId="77777777" w:rsidR="00275B2B" w:rsidRPr="009A3EE7" w:rsidRDefault="00275B2B" w:rsidP="00275B2B">
            <w:pPr>
              <w:jc w:val="center"/>
              <w:rPr>
                <w:rFonts w:ascii="Arial" w:hAnsi="Arial" w:cs="Arial"/>
                <w:sz w:val="20"/>
                <w:szCs w:val="22"/>
                <w:lang w:val="es-419"/>
              </w:rPr>
            </w:pPr>
          </w:p>
        </w:tc>
        <w:tc>
          <w:tcPr>
            <w:tcW w:w="493" w:type="pct"/>
            <w:vAlign w:val="center"/>
          </w:tcPr>
          <w:p w14:paraId="2EF017C0" w14:textId="77777777" w:rsidR="00275B2B" w:rsidRPr="009A3EE7" w:rsidRDefault="00275B2B" w:rsidP="00275B2B">
            <w:pPr>
              <w:jc w:val="center"/>
              <w:rPr>
                <w:rFonts w:ascii="Arial" w:hAnsi="Arial" w:cs="Arial"/>
                <w:sz w:val="20"/>
                <w:szCs w:val="22"/>
                <w:lang w:val="es-419"/>
              </w:rPr>
            </w:pPr>
          </w:p>
        </w:tc>
        <w:tc>
          <w:tcPr>
            <w:tcW w:w="738" w:type="pct"/>
            <w:vAlign w:val="center"/>
          </w:tcPr>
          <w:p w14:paraId="421A703A" w14:textId="038F63B0" w:rsidR="00275B2B" w:rsidRPr="009A3EE7" w:rsidRDefault="00275B2B" w:rsidP="006C3FDB">
            <w:pPr>
              <w:jc w:val="center"/>
              <w:rPr>
                <w:rFonts w:ascii="Arial" w:hAnsi="Arial" w:cs="Arial"/>
                <w:sz w:val="20"/>
                <w:szCs w:val="22"/>
                <w:lang w:val="es-419"/>
              </w:rPr>
            </w:pPr>
          </w:p>
        </w:tc>
      </w:tr>
    </w:tbl>
    <w:p w14:paraId="216F1D1E" w14:textId="77777777" w:rsidR="00285C65" w:rsidRPr="00261B3D" w:rsidRDefault="00285C65" w:rsidP="00285C6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33A8FF0" w14:textId="1ADF12D5" w:rsidR="00285C65" w:rsidRDefault="00003F87" w:rsidP="00B26962">
      <w:pPr>
        <w:spacing w:after="240" w:line="276" w:lineRule="auto"/>
        <w:jc w:val="both"/>
        <w:rPr>
          <w:rFonts w:ascii="Arial" w:hAnsi="Arial" w:cs="Arial"/>
          <w:i/>
          <w:sz w:val="22"/>
          <w:lang w:val="es-419"/>
        </w:rPr>
      </w:pPr>
      <w:r w:rsidRPr="000E2147">
        <w:rPr>
          <w:rFonts w:ascii="Arial" w:eastAsia="Book Antiqua" w:hAnsi="Arial" w:cs="Arial"/>
          <w:sz w:val="22"/>
          <w:szCs w:val="22"/>
          <w:highlight w:val="yellow"/>
          <w:lang w:val="es-419"/>
        </w:rPr>
        <w:t>Complementar respuesta del indicador a partir de aquí.</w:t>
      </w:r>
    </w:p>
    <w:p w14:paraId="2854C2C4" w14:textId="6595911E" w:rsidR="00490042" w:rsidRPr="00757935" w:rsidRDefault="00490042" w:rsidP="00490042">
      <w:pPr>
        <w:spacing w:line="276" w:lineRule="auto"/>
        <w:jc w:val="both"/>
        <w:rPr>
          <w:rFonts w:ascii="Arial" w:eastAsia="Book Antiqua" w:hAnsi="Arial" w:cs="Arial"/>
          <w:color w:val="002060"/>
          <w:sz w:val="22"/>
          <w:szCs w:val="22"/>
          <w:lang w:val="es-419"/>
        </w:rPr>
      </w:pPr>
      <w:bookmarkStart w:id="180" w:name="_Toc105568263"/>
      <w:r w:rsidRPr="00757935">
        <w:rPr>
          <w:rFonts w:ascii="Arial" w:hAnsi="Arial" w:cs="Arial"/>
          <w:sz w:val="20"/>
          <w:szCs w:val="22"/>
        </w:rPr>
        <w:t xml:space="preserve">Tabla </w:t>
      </w:r>
      <w:r w:rsidRPr="00757935">
        <w:rPr>
          <w:rFonts w:ascii="Arial" w:hAnsi="Arial" w:cs="Arial"/>
          <w:sz w:val="20"/>
          <w:szCs w:val="22"/>
        </w:rPr>
        <w:fldChar w:fldCharType="begin"/>
      </w:r>
      <w:r w:rsidRPr="00757935">
        <w:rPr>
          <w:rFonts w:ascii="Arial" w:hAnsi="Arial" w:cs="Arial"/>
          <w:sz w:val="20"/>
          <w:szCs w:val="22"/>
        </w:rPr>
        <w:instrText xml:space="preserve"> SEQ Tabla \* ARABIC </w:instrText>
      </w:r>
      <w:r w:rsidRPr="00757935">
        <w:rPr>
          <w:rFonts w:ascii="Arial" w:hAnsi="Arial" w:cs="Arial"/>
          <w:sz w:val="20"/>
          <w:szCs w:val="22"/>
        </w:rPr>
        <w:fldChar w:fldCharType="separate"/>
      </w:r>
      <w:r w:rsidR="00D81F48">
        <w:rPr>
          <w:rFonts w:ascii="Arial" w:hAnsi="Arial" w:cs="Arial"/>
          <w:noProof/>
          <w:sz w:val="20"/>
          <w:szCs w:val="22"/>
        </w:rPr>
        <w:t>40</w:t>
      </w:r>
      <w:r w:rsidRPr="00757935">
        <w:rPr>
          <w:rFonts w:ascii="Arial" w:hAnsi="Arial" w:cs="Arial"/>
          <w:sz w:val="20"/>
          <w:szCs w:val="22"/>
        </w:rPr>
        <w:fldChar w:fldCharType="end"/>
      </w:r>
      <w:r w:rsidRPr="00757935">
        <w:rPr>
          <w:rFonts w:ascii="Arial" w:hAnsi="Arial" w:cs="Arial"/>
          <w:sz w:val="20"/>
          <w:szCs w:val="22"/>
          <w:lang w:val="es-419"/>
        </w:rPr>
        <w:t xml:space="preserve">. </w:t>
      </w:r>
      <w:r>
        <w:rPr>
          <w:rFonts w:ascii="Arial" w:hAnsi="Arial" w:cs="Arial"/>
          <w:sz w:val="20"/>
          <w:szCs w:val="22"/>
          <w:lang w:val="es-419"/>
        </w:rPr>
        <w:t>Apreciación de los usuarios frente a la dotación de los medios educativos</w:t>
      </w:r>
      <w:r w:rsidRPr="00757935">
        <w:rPr>
          <w:rFonts w:ascii="Arial" w:hAnsi="Arial" w:cs="Arial"/>
          <w:sz w:val="20"/>
          <w:szCs w:val="22"/>
          <w:lang w:val="es-419"/>
        </w:rPr>
        <w:t>.</w:t>
      </w:r>
      <w:bookmarkEnd w:id="180"/>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00"/>
        <w:gridCol w:w="2543"/>
        <w:gridCol w:w="1204"/>
        <w:gridCol w:w="803"/>
        <w:gridCol w:w="948"/>
        <w:gridCol w:w="658"/>
        <w:gridCol w:w="1204"/>
        <w:gridCol w:w="845"/>
      </w:tblGrid>
      <w:tr w:rsidR="00490042" w:rsidRPr="00607BE9" w14:paraId="7E8D40EE" w14:textId="77777777" w:rsidTr="00B20765">
        <w:tc>
          <w:tcPr>
            <w:tcW w:w="638" w:type="pct"/>
            <w:vMerge w:val="restart"/>
            <w:vAlign w:val="center"/>
          </w:tcPr>
          <w:p w14:paraId="56C0A09C"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Población</w:t>
            </w:r>
          </w:p>
        </w:tc>
        <w:tc>
          <w:tcPr>
            <w:tcW w:w="1352" w:type="pct"/>
            <w:vMerge w:val="restart"/>
            <w:vAlign w:val="center"/>
          </w:tcPr>
          <w:p w14:paraId="36DE5E7C"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hAnsi="Arial" w:cs="Arial"/>
                <w:b/>
                <w:sz w:val="20"/>
                <w:szCs w:val="20"/>
                <w:lang w:val="es-419"/>
              </w:rPr>
              <w:t>Pregunta</w:t>
            </w:r>
          </w:p>
        </w:tc>
        <w:tc>
          <w:tcPr>
            <w:tcW w:w="3010" w:type="pct"/>
            <w:gridSpan w:val="6"/>
            <w:vAlign w:val="center"/>
          </w:tcPr>
          <w:p w14:paraId="0BDB7E69"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Nivel de apreciación</w:t>
            </w:r>
          </w:p>
        </w:tc>
      </w:tr>
      <w:tr w:rsidR="00490042" w:rsidRPr="00607BE9" w14:paraId="2EB23406" w14:textId="77777777" w:rsidTr="00B20765">
        <w:tc>
          <w:tcPr>
            <w:tcW w:w="638" w:type="pct"/>
            <w:vMerge/>
            <w:vAlign w:val="center"/>
          </w:tcPr>
          <w:p w14:paraId="0C00F2E9" w14:textId="77777777" w:rsidR="00490042" w:rsidRPr="00607BE9" w:rsidRDefault="00490042" w:rsidP="006C3FDB">
            <w:pPr>
              <w:jc w:val="center"/>
              <w:rPr>
                <w:rFonts w:ascii="Arial" w:hAnsi="Arial" w:cs="Arial"/>
                <w:b/>
                <w:sz w:val="20"/>
                <w:szCs w:val="20"/>
              </w:rPr>
            </w:pPr>
          </w:p>
        </w:tc>
        <w:tc>
          <w:tcPr>
            <w:tcW w:w="1352" w:type="pct"/>
            <w:vMerge/>
            <w:vAlign w:val="center"/>
          </w:tcPr>
          <w:p w14:paraId="1B737F48" w14:textId="77777777" w:rsidR="00490042" w:rsidRPr="00607BE9" w:rsidRDefault="00490042" w:rsidP="006C3FDB">
            <w:pPr>
              <w:jc w:val="center"/>
              <w:rPr>
                <w:rFonts w:ascii="Arial" w:eastAsiaTheme="minorHAnsi" w:hAnsi="Arial" w:cs="Arial"/>
                <w:b/>
                <w:sz w:val="20"/>
                <w:szCs w:val="20"/>
                <w:lang w:val="es-419" w:eastAsia="es-ES"/>
              </w:rPr>
            </w:pPr>
          </w:p>
        </w:tc>
        <w:tc>
          <w:tcPr>
            <w:tcW w:w="640" w:type="pct"/>
            <w:vAlign w:val="center"/>
          </w:tcPr>
          <w:p w14:paraId="38E6AE32"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Excelente</w:t>
            </w:r>
          </w:p>
        </w:tc>
        <w:tc>
          <w:tcPr>
            <w:tcW w:w="427" w:type="pct"/>
            <w:vAlign w:val="center"/>
          </w:tcPr>
          <w:p w14:paraId="04B5811F"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Bueno</w:t>
            </w:r>
          </w:p>
        </w:tc>
        <w:tc>
          <w:tcPr>
            <w:tcW w:w="504" w:type="pct"/>
            <w:vAlign w:val="center"/>
          </w:tcPr>
          <w:p w14:paraId="42272448"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Regular</w:t>
            </w:r>
          </w:p>
        </w:tc>
        <w:tc>
          <w:tcPr>
            <w:tcW w:w="350" w:type="pct"/>
            <w:vAlign w:val="center"/>
          </w:tcPr>
          <w:p w14:paraId="72A7A376"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Malo</w:t>
            </w:r>
          </w:p>
        </w:tc>
        <w:tc>
          <w:tcPr>
            <w:tcW w:w="640" w:type="pct"/>
            <w:vAlign w:val="center"/>
          </w:tcPr>
          <w:p w14:paraId="2436E6BF"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Muy malo</w:t>
            </w:r>
          </w:p>
        </w:tc>
        <w:tc>
          <w:tcPr>
            <w:tcW w:w="449" w:type="pct"/>
            <w:vAlign w:val="center"/>
          </w:tcPr>
          <w:p w14:paraId="693EF10B" w14:textId="77777777" w:rsidR="00490042" w:rsidRPr="00607BE9" w:rsidRDefault="00490042"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NS/NR</w:t>
            </w:r>
          </w:p>
        </w:tc>
      </w:tr>
      <w:tr w:rsidR="00490042" w:rsidRPr="00607BE9" w14:paraId="4F448505" w14:textId="77777777" w:rsidTr="00B20765">
        <w:trPr>
          <w:trHeight w:val="293"/>
        </w:trPr>
        <w:tc>
          <w:tcPr>
            <w:tcW w:w="638" w:type="pct"/>
            <w:vAlign w:val="center"/>
          </w:tcPr>
          <w:p w14:paraId="05829BC8" w14:textId="77777777" w:rsidR="00490042" w:rsidRPr="00607BE9" w:rsidRDefault="00490042" w:rsidP="006C3FDB">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Estudiante</w:t>
            </w:r>
          </w:p>
        </w:tc>
        <w:tc>
          <w:tcPr>
            <w:tcW w:w="1352" w:type="pct"/>
            <w:vMerge w:val="restart"/>
            <w:vAlign w:val="center"/>
          </w:tcPr>
          <w:p w14:paraId="7E9EF3B6" w14:textId="68738D2D" w:rsidR="00490042" w:rsidRPr="00490042" w:rsidRDefault="00490042" w:rsidP="006C3FDB">
            <w:pPr>
              <w:jc w:val="both"/>
              <w:rPr>
                <w:rFonts w:ascii="Arial" w:eastAsiaTheme="minorHAnsi" w:hAnsi="Arial" w:cs="Arial"/>
                <w:sz w:val="20"/>
                <w:szCs w:val="20"/>
                <w:lang w:eastAsia="es-ES"/>
              </w:rPr>
            </w:pPr>
            <w:r w:rsidRPr="00490042">
              <w:rPr>
                <w:rFonts w:ascii="Arial" w:hAnsi="Arial" w:cs="Arial"/>
                <w:sz w:val="20"/>
              </w:rPr>
              <w:t>La dotación de los medios educativos (tipo y cantidad) con la que cuenta el programa, es:</w:t>
            </w:r>
          </w:p>
        </w:tc>
        <w:tc>
          <w:tcPr>
            <w:tcW w:w="640" w:type="pct"/>
            <w:vAlign w:val="center"/>
          </w:tcPr>
          <w:p w14:paraId="32F885D4" w14:textId="77777777" w:rsidR="00490042" w:rsidRPr="00607BE9" w:rsidRDefault="00490042" w:rsidP="006C3FDB">
            <w:pPr>
              <w:jc w:val="center"/>
              <w:rPr>
                <w:rFonts w:ascii="Arial" w:eastAsiaTheme="minorHAnsi" w:hAnsi="Arial" w:cs="Arial"/>
                <w:sz w:val="20"/>
                <w:szCs w:val="20"/>
                <w:lang w:eastAsia="es-ES"/>
              </w:rPr>
            </w:pPr>
          </w:p>
        </w:tc>
        <w:tc>
          <w:tcPr>
            <w:tcW w:w="427" w:type="pct"/>
            <w:vAlign w:val="center"/>
          </w:tcPr>
          <w:p w14:paraId="0332E179" w14:textId="77777777" w:rsidR="00490042" w:rsidRPr="00607BE9" w:rsidRDefault="00490042" w:rsidP="006C3FDB">
            <w:pPr>
              <w:jc w:val="center"/>
              <w:rPr>
                <w:rFonts w:ascii="Arial" w:eastAsiaTheme="minorHAnsi" w:hAnsi="Arial" w:cs="Arial"/>
                <w:sz w:val="20"/>
                <w:szCs w:val="20"/>
                <w:lang w:eastAsia="es-ES"/>
              </w:rPr>
            </w:pPr>
          </w:p>
        </w:tc>
        <w:tc>
          <w:tcPr>
            <w:tcW w:w="504" w:type="pct"/>
            <w:vAlign w:val="center"/>
          </w:tcPr>
          <w:p w14:paraId="52008F0F" w14:textId="77777777" w:rsidR="00490042" w:rsidRPr="00607BE9" w:rsidRDefault="00490042" w:rsidP="006C3FDB">
            <w:pPr>
              <w:jc w:val="center"/>
              <w:rPr>
                <w:rFonts w:ascii="Arial" w:eastAsiaTheme="minorHAnsi" w:hAnsi="Arial" w:cs="Arial"/>
                <w:sz w:val="20"/>
                <w:szCs w:val="20"/>
                <w:lang w:eastAsia="es-ES"/>
              </w:rPr>
            </w:pPr>
          </w:p>
        </w:tc>
        <w:tc>
          <w:tcPr>
            <w:tcW w:w="350" w:type="pct"/>
            <w:vAlign w:val="center"/>
          </w:tcPr>
          <w:p w14:paraId="7A7D23D1" w14:textId="77777777" w:rsidR="00490042" w:rsidRPr="00607BE9" w:rsidRDefault="00490042" w:rsidP="006C3FDB">
            <w:pPr>
              <w:jc w:val="center"/>
              <w:rPr>
                <w:rFonts w:ascii="Arial" w:eastAsiaTheme="minorHAnsi" w:hAnsi="Arial" w:cs="Arial"/>
                <w:sz w:val="20"/>
                <w:szCs w:val="20"/>
                <w:lang w:eastAsia="es-ES"/>
              </w:rPr>
            </w:pPr>
          </w:p>
        </w:tc>
        <w:tc>
          <w:tcPr>
            <w:tcW w:w="640" w:type="pct"/>
            <w:vAlign w:val="center"/>
          </w:tcPr>
          <w:p w14:paraId="2DD3F2F3" w14:textId="77777777" w:rsidR="00490042" w:rsidRPr="00607BE9" w:rsidRDefault="00490042" w:rsidP="006C3FDB">
            <w:pPr>
              <w:jc w:val="center"/>
              <w:rPr>
                <w:rFonts w:ascii="Arial" w:eastAsiaTheme="minorHAnsi" w:hAnsi="Arial" w:cs="Arial"/>
                <w:sz w:val="20"/>
                <w:szCs w:val="20"/>
                <w:lang w:eastAsia="es-ES"/>
              </w:rPr>
            </w:pPr>
          </w:p>
        </w:tc>
        <w:tc>
          <w:tcPr>
            <w:tcW w:w="449" w:type="pct"/>
            <w:vAlign w:val="center"/>
          </w:tcPr>
          <w:p w14:paraId="371C2F04" w14:textId="77777777" w:rsidR="00490042" w:rsidRPr="00607BE9" w:rsidRDefault="00490042" w:rsidP="006C3FDB">
            <w:pPr>
              <w:jc w:val="center"/>
              <w:rPr>
                <w:rFonts w:ascii="Arial" w:eastAsiaTheme="minorHAnsi" w:hAnsi="Arial" w:cs="Arial"/>
                <w:sz w:val="20"/>
                <w:szCs w:val="20"/>
                <w:lang w:eastAsia="es-ES"/>
              </w:rPr>
            </w:pPr>
          </w:p>
        </w:tc>
      </w:tr>
      <w:tr w:rsidR="00490042" w:rsidRPr="00607BE9" w14:paraId="1ADC0852" w14:textId="77777777" w:rsidTr="00B20765">
        <w:tc>
          <w:tcPr>
            <w:tcW w:w="638" w:type="pct"/>
            <w:vAlign w:val="center"/>
          </w:tcPr>
          <w:p w14:paraId="12AFDF1F" w14:textId="77777777" w:rsidR="00490042" w:rsidRPr="00607BE9" w:rsidRDefault="00490042" w:rsidP="006C3FDB">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Docentes</w:t>
            </w:r>
          </w:p>
        </w:tc>
        <w:tc>
          <w:tcPr>
            <w:tcW w:w="1352" w:type="pct"/>
            <w:vMerge/>
          </w:tcPr>
          <w:p w14:paraId="000F54A0" w14:textId="77777777" w:rsidR="00490042" w:rsidRPr="00607BE9" w:rsidRDefault="00490042" w:rsidP="006C3FDB">
            <w:pPr>
              <w:jc w:val="center"/>
              <w:rPr>
                <w:rFonts w:ascii="Arial" w:eastAsiaTheme="minorHAnsi" w:hAnsi="Arial" w:cs="Arial"/>
                <w:sz w:val="20"/>
                <w:szCs w:val="20"/>
                <w:lang w:eastAsia="es-ES"/>
              </w:rPr>
            </w:pPr>
          </w:p>
        </w:tc>
        <w:tc>
          <w:tcPr>
            <w:tcW w:w="640" w:type="pct"/>
            <w:vAlign w:val="center"/>
          </w:tcPr>
          <w:p w14:paraId="672E1F9E" w14:textId="77777777" w:rsidR="00490042" w:rsidRPr="00607BE9" w:rsidRDefault="00490042" w:rsidP="006C3FDB">
            <w:pPr>
              <w:jc w:val="center"/>
              <w:rPr>
                <w:rFonts w:ascii="Arial" w:eastAsiaTheme="minorHAnsi" w:hAnsi="Arial" w:cs="Arial"/>
                <w:sz w:val="20"/>
                <w:szCs w:val="20"/>
                <w:lang w:eastAsia="es-ES"/>
              </w:rPr>
            </w:pPr>
          </w:p>
        </w:tc>
        <w:tc>
          <w:tcPr>
            <w:tcW w:w="427" w:type="pct"/>
            <w:vAlign w:val="center"/>
          </w:tcPr>
          <w:p w14:paraId="6F7FD1A7" w14:textId="77777777" w:rsidR="00490042" w:rsidRPr="00607BE9" w:rsidRDefault="00490042" w:rsidP="006C3FDB">
            <w:pPr>
              <w:jc w:val="center"/>
              <w:rPr>
                <w:rFonts w:ascii="Arial" w:eastAsiaTheme="minorHAnsi" w:hAnsi="Arial" w:cs="Arial"/>
                <w:sz w:val="20"/>
                <w:szCs w:val="20"/>
                <w:lang w:eastAsia="es-ES"/>
              </w:rPr>
            </w:pPr>
          </w:p>
        </w:tc>
        <w:tc>
          <w:tcPr>
            <w:tcW w:w="504" w:type="pct"/>
            <w:vAlign w:val="center"/>
          </w:tcPr>
          <w:p w14:paraId="159AF8AB" w14:textId="77777777" w:rsidR="00490042" w:rsidRPr="00607BE9" w:rsidRDefault="00490042" w:rsidP="006C3FDB">
            <w:pPr>
              <w:jc w:val="center"/>
              <w:rPr>
                <w:rFonts w:ascii="Arial" w:eastAsiaTheme="minorHAnsi" w:hAnsi="Arial" w:cs="Arial"/>
                <w:sz w:val="20"/>
                <w:szCs w:val="20"/>
                <w:lang w:eastAsia="es-ES"/>
              </w:rPr>
            </w:pPr>
          </w:p>
        </w:tc>
        <w:tc>
          <w:tcPr>
            <w:tcW w:w="350" w:type="pct"/>
            <w:vAlign w:val="center"/>
          </w:tcPr>
          <w:p w14:paraId="75427B7B" w14:textId="77777777" w:rsidR="00490042" w:rsidRPr="00607BE9" w:rsidRDefault="00490042" w:rsidP="006C3FDB">
            <w:pPr>
              <w:jc w:val="center"/>
              <w:rPr>
                <w:rFonts w:ascii="Arial" w:eastAsiaTheme="minorHAnsi" w:hAnsi="Arial" w:cs="Arial"/>
                <w:sz w:val="20"/>
                <w:szCs w:val="20"/>
                <w:lang w:eastAsia="es-ES"/>
              </w:rPr>
            </w:pPr>
          </w:p>
        </w:tc>
        <w:tc>
          <w:tcPr>
            <w:tcW w:w="640" w:type="pct"/>
            <w:vAlign w:val="center"/>
          </w:tcPr>
          <w:p w14:paraId="128802D7" w14:textId="77777777" w:rsidR="00490042" w:rsidRPr="00607BE9" w:rsidRDefault="00490042" w:rsidP="006C3FDB">
            <w:pPr>
              <w:jc w:val="center"/>
              <w:rPr>
                <w:rFonts w:ascii="Arial" w:eastAsiaTheme="minorHAnsi" w:hAnsi="Arial" w:cs="Arial"/>
                <w:sz w:val="20"/>
                <w:szCs w:val="20"/>
                <w:lang w:eastAsia="es-ES"/>
              </w:rPr>
            </w:pPr>
          </w:p>
        </w:tc>
        <w:tc>
          <w:tcPr>
            <w:tcW w:w="449" w:type="pct"/>
            <w:vAlign w:val="center"/>
          </w:tcPr>
          <w:p w14:paraId="06E1ADFA" w14:textId="77777777" w:rsidR="00490042" w:rsidRPr="00607BE9" w:rsidRDefault="00490042" w:rsidP="006C3FDB">
            <w:pPr>
              <w:jc w:val="center"/>
              <w:rPr>
                <w:rFonts w:ascii="Arial" w:eastAsiaTheme="minorHAnsi" w:hAnsi="Arial" w:cs="Arial"/>
                <w:sz w:val="20"/>
                <w:szCs w:val="20"/>
                <w:lang w:eastAsia="es-ES"/>
              </w:rPr>
            </w:pPr>
          </w:p>
        </w:tc>
      </w:tr>
      <w:tr w:rsidR="00490042" w:rsidRPr="00607BE9" w14:paraId="4DFF704A" w14:textId="77777777" w:rsidTr="00B20765">
        <w:tc>
          <w:tcPr>
            <w:tcW w:w="638" w:type="pct"/>
            <w:vAlign w:val="center"/>
          </w:tcPr>
          <w:p w14:paraId="1E8C7C80" w14:textId="3AFC5743" w:rsidR="00490042" w:rsidRPr="00607BE9" w:rsidRDefault="00490042" w:rsidP="006C3FDB">
            <w:pPr>
              <w:rPr>
                <w:rFonts w:ascii="Arial" w:eastAsiaTheme="minorHAnsi" w:hAnsi="Arial" w:cs="Arial"/>
                <w:sz w:val="20"/>
                <w:szCs w:val="20"/>
                <w:lang w:val="es-419" w:eastAsia="es-ES"/>
              </w:rPr>
            </w:pPr>
            <w:r>
              <w:rPr>
                <w:rFonts w:ascii="Arial" w:eastAsiaTheme="minorHAnsi" w:hAnsi="Arial" w:cs="Arial"/>
                <w:sz w:val="20"/>
                <w:szCs w:val="20"/>
                <w:lang w:val="es-419" w:eastAsia="es-ES"/>
              </w:rPr>
              <w:t>Directivos</w:t>
            </w:r>
          </w:p>
        </w:tc>
        <w:tc>
          <w:tcPr>
            <w:tcW w:w="1352" w:type="pct"/>
            <w:vMerge/>
          </w:tcPr>
          <w:p w14:paraId="0E91055B" w14:textId="77777777" w:rsidR="00490042" w:rsidRPr="00607BE9" w:rsidRDefault="00490042" w:rsidP="006C3FDB">
            <w:pPr>
              <w:jc w:val="center"/>
              <w:rPr>
                <w:rFonts w:ascii="Arial" w:eastAsiaTheme="minorHAnsi" w:hAnsi="Arial" w:cs="Arial"/>
                <w:sz w:val="20"/>
                <w:szCs w:val="20"/>
                <w:lang w:eastAsia="es-ES"/>
              </w:rPr>
            </w:pPr>
          </w:p>
        </w:tc>
        <w:tc>
          <w:tcPr>
            <w:tcW w:w="640" w:type="pct"/>
            <w:vAlign w:val="center"/>
          </w:tcPr>
          <w:p w14:paraId="6C873924" w14:textId="77777777" w:rsidR="00490042" w:rsidRPr="00607BE9" w:rsidRDefault="00490042" w:rsidP="006C3FDB">
            <w:pPr>
              <w:jc w:val="center"/>
              <w:rPr>
                <w:rFonts w:ascii="Arial" w:eastAsiaTheme="minorHAnsi" w:hAnsi="Arial" w:cs="Arial"/>
                <w:sz w:val="20"/>
                <w:szCs w:val="20"/>
                <w:lang w:eastAsia="es-ES"/>
              </w:rPr>
            </w:pPr>
          </w:p>
        </w:tc>
        <w:tc>
          <w:tcPr>
            <w:tcW w:w="427" w:type="pct"/>
            <w:vAlign w:val="center"/>
          </w:tcPr>
          <w:p w14:paraId="1AA8060D" w14:textId="77777777" w:rsidR="00490042" w:rsidRPr="00607BE9" w:rsidRDefault="00490042" w:rsidP="006C3FDB">
            <w:pPr>
              <w:jc w:val="center"/>
              <w:rPr>
                <w:rFonts w:ascii="Arial" w:eastAsiaTheme="minorHAnsi" w:hAnsi="Arial" w:cs="Arial"/>
                <w:sz w:val="20"/>
                <w:szCs w:val="20"/>
                <w:lang w:eastAsia="es-ES"/>
              </w:rPr>
            </w:pPr>
          </w:p>
        </w:tc>
        <w:tc>
          <w:tcPr>
            <w:tcW w:w="504" w:type="pct"/>
            <w:vAlign w:val="center"/>
          </w:tcPr>
          <w:p w14:paraId="3AFCF0D2" w14:textId="77777777" w:rsidR="00490042" w:rsidRPr="00607BE9" w:rsidRDefault="00490042" w:rsidP="006C3FDB">
            <w:pPr>
              <w:jc w:val="center"/>
              <w:rPr>
                <w:rFonts w:ascii="Arial" w:eastAsiaTheme="minorHAnsi" w:hAnsi="Arial" w:cs="Arial"/>
                <w:sz w:val="20"/>
                <w:szCs w:val="20"/>
                <w:lang w:eastAsia="es-ES"/>
              </w:rPr>
            </w:pPr>
          </w:p>
        </w:tc>
        <w:tc>
          <w:tcPr>
            <w:tcW w:w="350" w:type="pct"/>
            <w:vAlign w:val="center"/>
          </w:tcPr>
          <w:p w14:paraId="14AF88CD" w14:textId="77777777" w:rsidR="00490042" w:rsidRPr="00607BE9" w:rsidRDefault="00490042" w:rsidP="006C3FDB">
            <w:pPr>
              <w:jc w:val="center"/>
              <w:rPr>
                <w:rFonts w:ascii="Arial" w:eastAsiaTheme="minorHAnsi" w:hAnsi="Arial" w:cs="Arial"/>
                <w:sz w:val="20"/>
                <w:szCs w:val="20"/>
                <w:lang w:eastAsia="es-ES"/>
              </w:rPr>
            </w:pPr>
          </w:p>
        </w:tc>
        <w:tc>
          <w:tcPr>
            <w:tcW w:w="640" w:type="pct"/>
            <w:vAlign w:val="center"/>
          </w:tcPr>
          <w:p w14:paraId="2D1FD227" w14:textId="77777777" w:rsidR="00490042" w:rsidRPr="00607BE9" w:rsidRDefault="00490042" w:rsidP="006C3FDB">
            <w:pPr>
              <w:jc w:val="center"/>
              <w:rPr>
                <w:rFonts w:ascii="Arial" w:eastAsiaTheme="minorHAnsi" w:hAnsi="Arial" w:cs="Arial"/>
                <w:sz w:val="20"/>
                <w:szCs w:val="20"/>
                <w:lang w:eastAsia="es-ES"/>
              </w:rPr>
            </w:pPr>
          </w:p>
        </w:tc>
        <w:tc>
          <w:tcPr>
            <w:tcW w:w="449" w:type="pct"/>
            <w:vAlign w:val="center"/>
          </w:tcPr>
          <w:p w14:paraId="38CDE60E" w14:textId="77777777" w:rsidR="00490042" w:rsidRPr="00607BE9" w:rsidRDefault="00490042" w:rsidP="006C3FDB">
            <w:pPr>
              <w:jc w:val="center"/>
              <w:rPr>
                <w:rFonts w:ascii="Arial" w:eastAsiaTheme="minorHAnsi" w:hAnsi="Arial" w:cs="Arial"/>
                <w:sz w:val="20"/>
                <w:szCs w:val="20"/>
                <w:lang w:eastAsia="es-ES"/>
              </w:rPr>
            </w:pPr>
          </w:p>
        </w:tc>
      </w:tr>
    </w:tbl>
    <w:p w14:paraId="0637E39F" w14:textId="77777777" w:rsidR="00490042" w:rsidRPr="00261B3D" w:rsidRDefault="00490042" w:rsidP="00490042">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 Elaboración propia.</w:t>
      </w:r>
    </w:p>
    <w:p w14:paraId="2923F639" w14:textId="53C72E64" w:rsidR="00490042" w:rsidRPr="00757935" w:rsidRDefault="00003F87" w:rsidP="00490042">
      <w:pPr>
        <w:spacing w:after="240" w:line="276" w:lineRule="auto"/>
        <w:jc w:val="both"/>
        <w:rPr>
          <w:rFonts w:ascii="Arial" w:eastAsiaTheme="minorHAnsi" w:hAnsi="Arial" w:cs="Arial"/>
          <w:color w:val="002060"/>
          <w:sz w:val="22"/>
          <w:szCs w:val="22"/>
          <w:lang w:val="es-419" w:eastAsia="es-ES"/>
        </w:rPr>
      </w:pPr>
      <w:r w:rsidRPr="000E2147">
        <w:rPr>
          <w:rFonts w:ascii="Arial" w:eastAsia="Book Antiqua" w:hAnsi="Arial" w:cs="Arial"/>
          <w:sz w:val="22"/>
          <w:szCs w:val="22"/>
          <w:highlight w:val="yellow"/>
          <w:lang w:val="es-419"/>
        </w:rPr>
        <w:t>Complementar respuesta del indicador a partir de aquí.</w:t>
      </w:r>
    </w:p>
    <w:p w14:paraId="07C193EE" w14:textId="77777777" w:rsidR="00490042" w:rsidRPr="00B26962" w:rsidRDefault="00490042" w:rsidP="00B26962">
      <w:pPr>
        <w:spacing w:after="240" w:line="276" w:lineRule="auto"/>
        <w:jc w:val="both"/>
        <w:rPr>
          <w:rFonts w:ascii="Arial" w:hAnsi="Arial" w:cs="Arial"/>
          <w:lang w:val="es-419" w:eastAsia="es-ES"/>
        </w:rPr>
      </w:pPr>
    </w:p>
    <w:p w14:paraId="7FC7B392" w14:textId="30CDB5E3" w:rsidR="006179B1" w:rsidRPr="006179B1" w:rsidRDefault="006179B1" w:rsidP="006179B1">
      <w:pPr>
        <w:pStyle w:val="Ttulo3"/>
        <w:numPr>
          <w:ilvl w:val="2"/>
          <w:numId w:val="23"/>
        </w:numPr>
        <w:spacing w:after="240" w:line="276" w:lineRule="auto"/>
        <w:jc w:val="both"/>
        <w:rPr>
          <w:rFonts w:ascii="Arial" w:hAnsi="Arial" w:cs="Arial"/>
          <w:color w:val="002060"/>
          <w:sz w:val="22"/>
          <w:lang w:val="es-419"/>
        </w:rPr>
      </w:pPr>
      <w:bookmarkStart w:id="181" w:name="_Toc105568386"/>
      <w:r w:rsidRPr="006179B1">
        <w:rPr>
          <w:rFonts w:ascii="Arial" w:hAnsi="Arial" w:cs="Arial"/>
          <w:color w:val="002060"/>
          <w:sz w:val="22"/>
        </w:rPr>
        <w:lastRenderedPageBreak/>
        <w:t>Valoración de la dotación (tipo y cantidad) con la que cuenta el programa académico</w:t>
      </w:r>
      <w:r w:rsidRPr="006179B1">
        <w:rPr>
          <w:rFonts w:ascii="Arial" w:hAnsi="Arial" w:cs="Arial"/>
          <w:color w:val="002060"/>
          <w:sz w:val="22"/>
          <w:lang w:val="es-419"/>
        </w:rPr>
        <w:t>.</w:t>
      </w:r>
      <w:bookmarkEnd w:id="181"/>
    </w:p>
    <w:p w14:paraId="2B40E3E6" w14:textId="6F594320" w:rsidR="006179B1" w:rsidRPr="00E43F81" w:rsidRDefault="00B20765" w:rsidP="006179B1">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58B0C539" w14:textId="6E98F289" w:rsidR="00285C65" w:rsidRDefault="006179B1" w:rsidP="006179B1">
      <w:pPr>
        <w:pStyle w:val="Ttulo3"/>
        <w:numPr>
          <w:ilvl w:val="2"/>
          <w:numId w:val="23"/>
        </w:numPr>
        <w:spacing w:after="240" w:line="276" w:lineRule="auto"/>
        <w:jc w:val="both"/>
        <w:rPr>
          <w:rFonts w:ascii="Arial" w:hAnsi="Arial" w:cs="Arial"/>
          <w:color w:val="002060"/>
          <w:sz w:val="22"/>
        </w:rPr>
      </w:pPr>
      <w:bookmarkStart w:id="182" w:name="_Toc105568387"/>
      <w:r w:rsidRPr="006179B1">
        <w:rPr>
          <w:rFonts w:ascii="Arial" w:hAnsi="Arial" w:cs="Arial"/>
          <w:color w:val="002060"/>
          <w:sz w:val="22"/>
        </w:rPr>
        <w:t>Evidencia de la atención a las diferencias culturales y virtuales de estudiantes y profesores, con el fin de facilitar la interacción, colaboración, evaluación y acompañamiento en el proceso formativo.</w:t>
      </w:r>
      <w:bookmarkEnd w:id="182"/>
    </w:p>
    <w:p w14:paraId="4C46F020" w14:textId="64C5172C" w:rsidR="006179B1" w:rsidRPr="006179B1" w:rsidRDefault="00B20765" w:rsidP="006179B1">
      <w:pPr>
        <w:rPr>
          <w:rFonts w:ascii="Arial" w:hAnsi="Arial" w:cs="Arial"/>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406A4B0" w14:textId="3E77F739" w:rsidR="006179B1" w:rsidRPr="006179B1" w:rsidRDefault="006179B1" w:rsidP="006179B1">
      <w:pPr>
        <w:pStyle w:val="Ttulo3"/>
        <w:numPr>
          <w:ilvl w:val="2"/>
          <w:numId w:val="23"/>
        </w:numPr>
        <w:spacing w:after="240" w:line="276" w:lineRule="auto"/>
        <w:jc w:val="both"/>
        <w:rPr>
          <w:rFonts w:ascii="Arial" w:hAnsi="Arial" w:cs="Arial"/>
          <w:color w:val="002060"/>
          <w:sz w:val="22"/>
        </w:rPr>
      </w:pPr>
      <w:bookmarkStart w:id="183" w:name="_Toc105568388"/>
      <w:r w:rsidRPr="006179B1">
        <w:rPr>
          <w:rFonts w:ascii="Arial" w:hAnsi="Arial" w:cs="Arial"/>
          <w:color w:val="002060"/>
          <w:sz w:val="22"/>
        </w:rPr>
        <w:t>Planes de fortalecimiento de competencias en estudiantes y profesores para la utilización de las tecnologías existentes y proyectadas.</w:t>
      </w:r>
      <w:bookmarkEnd w:id="183"/>
    </w:p>
    <w:p w14:paraId="273D12CD" w14:textId="21460397" w:rsidR="006179B1" w:rsidRDefault="00B20765" w:rsidP="00815247">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81FFC72" w14:textId="0453DAA8" w:rsidR="00E43F81" w:rsidRPr="006179B1" w:rsidRDefault="006211AA" w:rsidP="006179B1">
      <w:pPr>
        <w:pStyle w:val="Ttulo3"/>
        <w:numPr>
          <w:ilvl w:val="2"/>
          <w:numId w:val="23"/>
        </w:numPr>
        <w:spacing w:after="240" w:line="276" w:lineRule="auto"/>
        <w:jc w:val="both"/>
        <w:rPr>
          <w:rFonts w:ascii="Arial" w:hAnsi="Arial" w:cs="Arial"/>
          <w:color w:val="002060"/>
          <w:sz w:val="22"/>
          <w:lang w:val="es-419"/>
        </w:rPr>
      </w:pPr>
      <w:bookmarkStart w:id="184" w:name="_Toc105568389"/>
      <w:r w:rsidRPr="006179B1">
        <w:rPr>
          <w:rFonts w:ascii="Arial" w:hAnsi="Arial" w:cs="Arial"/>
          <w:color w:val="002060"/>
          <w:sz w:val="22"/>
        </w:rPr>
        <w:t>Descripción de la ejecución y resultados del plan de adquisición, construcción, o préstamo de los medios educativos en los últimos siete (7) años, comparado con el plan que se tenía proyectado para el mismo periodo, con la justificación en las diferencias significativas</w:t>
      </w:r>
      <w:r w:rsidR="00E43F81" w:rsidRPr="006179B1">
        <w:rPr>
          <w:rFonts w:ascii="Arial" w:hAnsi="Arial" w:cs="Arial"/>
          <w:color w:val="002060"/>
          <w:sz w:val="22"/>
          <w:lang w:val="es-419"/>
        </w:rPr>
        <w:t>.</w:t>
      </w:r>
      <w:bookmarkEnd w:id="184"/>
    </w:p>
    <w:p w14:paraId="6E2474A8" w14:textId="4376A377" w:rsidR="00E43F81" w:rsidRDefault="00B20765" w:rsidP="00E43F81">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230A72DA" w14:textId="0C3847E6" w:rsidR="00D2105B" w:rsidRPr="006179B1" w:rsidRDefault="006211AA" w:rsidP="006179B1">
      <w:pPr>
        <w:pStyle w:val="Ttulo3"/>
        <w:numPr>
          <w:ilvl w:val="2"/>
          <w:numId w:val="23"/>
        </w:numPr>
        <w:spacing w:after="240" w:line="276" w:lineRule="auto"/>
        <w:jc w:val="both"/>
        <w:rPr>
          <w:rFonts w:ascii="Arial" w:hAnsi="Arial" w:cs="Arial"/>
          <w:color w:val="002060"/>
          <w:sz w:val="22"/>
          <w:lang w:val="es-419"/>
        </w:rPr>
      </w:pPr>
      <w:bookmarkStart w:id="185" w:name="_Toc105568390"/>
      <w:r w:rsidRPr="006179B1">
        <w:rPr>
          <w:rFonts w:ascii="Arial" w:hAnsi="Arial" w:cs="Arial"/>
          <w:color w:val="002060"/>
          <w:sz w:val="22"/>
        </w:rPr>
        <w:t>Proyección para los próximos siete (7) años, del plan de adquisición, construcción, o préstamo de los medios educativos, indicando el tipo de negocio jurídico y la fecha en la cual quedarán a disposición del programa académico, la duración de la etapa de adquisición, construcción o préstamo, y en caso de ser aplicable, los recursos financieros necesarios y las fuentes de financiación</w:t>
      </w:r>
      <w:r w:rsidR="00D2105B" w:rsidRPr="006179B1">
        <w:rPr>
          <w:rFonts w:ascii="Arial" w:hAnsi="Arial" w:cs="Arial"/>
          <w:color w:val="002060"/>
          <w:sz w:val="22"/>
          <w:lang w:val="es-419"/>
        </w:rPr>
        <w:t>.</w:t>
      </w:r>
      <w:bookmarkEnd w:id="185"/>
    </w:p>
    <w:p w14:paraId="5140433B" w14:textId="2C6D2C14" w:rsidR="00D2105B" w:rsidRDefault="00B20765" w:rsidP="00E43F81">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09CEF24" w14:textId="013C933A" w:rsidR="00D200F9" w:rsidRPr="00CA3042" w:rsidRDefault="00754052" w:rsidP="00CA3042">
      <w:pPr>
        <w:pStyle w:val="Ttulo2"/>
        <w:numPr>
          <w:ilvl w:val="1"/>
          <w:numId w:val="23"/>
        </w:numPr>
        <w:spacing w:after="240"/>
        <w:jc w:val="both"/>
        <w:rPr>
          <w:rFonts w:ascii="Arial" w:hAnsi="Arial" w:cs="Arial"/>
          <w:color w:val="002060"/>
          <w:sz w:val="24"/>
          <w:lang w:val="es-419"/>
        </w:rPr>
      </w:pPr>
      <w:bookmarkStart w:id="186" w:name="_Toc105568391"/>
      <w:r>
        <w:rPr>
          <w:rFonts w:ascii="Arial" w:hAnsi="Arial" w:cs="Arial"/>
          <w:color w:val="002060"/>
          <w:sz w:val="24"/>
          <w:lang w:val="es-419"/>
        </w:rPr>
        <w:t>DISPONIBILIDAD Y ACCESO A LOS MEDIOS EDUCATIVOS</w:t>
      </w:r>
      <w:bookmarkEnd w:id="186"/>
    </w:p>
    <w:p w14:paraId="079C49AB" w14:textId="6847041B" w:rsidR="00E43F81" w:rsidRPr="00CA3042" w:rsidRDefault="009E3629" w:rsidP="00B04904">
      <w:pPr>
        <w:pStyle w:val="Ttulo3"/>
        <w:numPr>
          <w:ilvl w:val="2"/>
          <w:numId w:val="23"/>
        </w:numPr>
        <w:spacing w:after="240" w:line="276" w:lineRule="auto"/>
        <w:jc w:val="both"/>
        <w:rPr>
          <w:rFonts w:ascii="Arial" w:hAnsi="Arial" w:cs="Arial"/>
          <w:color w:val="002060"/>
          <w:sz w:val="22"/>
          <w:szCs w:val="22"/>
          <w:lang w:val="es-419"/>
        </w:rPr>
      </w:pPr>
      <w:bookmarkStart w:id="187" w:name="_Toc105568392"/>
      <w:r w:rsidRPr="00CA3042">
        <w:rPr>
          <w:rFonts w:ascii="Arial" w:hAnsi="Arial" w:cs="Arial"/>
          <w:color w:val="002060"/>
          <w:sz w:val="22"/>
          <w:szCs w:val="22"/>
        </w:rPr>
        <w:t>Resultados de los procesos de asignación de medios educativos de acuerdo con las actividades académicas del programa</w:t>
      </w:r>
      <w:r w:rsidR="00E43F81" w:rsidRPr="00CA3042">
        <w:rPr>
          <w:rFonts w:ascii="Arial" w:hAnsi="Arial" w:cs="Arial"/>
          <w:color w:val="002060"/>
          <w:sz w:val="22"/>
          <w:szCs w:val="22"/>
          <w:lang w:val="es-419"/>
        </w:rPr>
        <w:t>.</w:t>
      </w:r>
      <w:bookmarkEnd w:id="187"/>
    </w:p>
    <w:p w14:paraId="49D8ACF5" w14:textId="16342167" w:rsidR="00CA3042" w:rsidRPr="00CA3042" w:rsidRDefault="00B20765" w:rsidP="00CA3042">
      <w:pPr>
        <w:spacing w:after="240" w:line="276" w:lineRule="auto"/>
        <w:jc w:val="both"/>
        <w:rPr>
          <w:rFonts w:ascii="Arial" w:hAnsi="Arial" w:cs="Arial"/>
          <w:color w:val="002060"/>
          <w:sz w:val="22"/>
          <w:szCs w:val="22"/>
          <w:lang w:val="es-419"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8ABB9FF" w14:textId="3EAEE7F0" w:rsidR="006519C8" w:rsidRPr="00CA3042" w:rsidRDefault="009E3629" w:rsidP="00B04904">
      <w:pPr>
        <w:pStyle w:val="Ttulo3"/>
        <w:numPr>
          <w:ilvl w:val="2"/>
          <w:numId w:val="23"/>
        </w:numPr>
        <w:spacing w:after="240" w:line="276" w:lineRule="auto"/>
        <w:jc w:val="both"/>
        <w:rPr>
          <w:rFonts w:ascii="Arial" w:eastAsiaTheme="minorHAnsi" w:hAnsi="Arial" w:cs="Arial"/>
          <w:iCs/>
          <w:color w:val="002060"/>
          <w:sz w:val="22"/>
          <w:szCs w:val="22"/>
        </w:rPr>
      </w:pPr>
      <w:bookmarkStart w:id="188" w:name="_Toc105568393"/>
      <w:r w:rsidRPr="00CA3042">
        <w:rPr>
          <w:rFonts w:ascii="Arial" w:eastAsiaTheme="minorHAnsi" w:hAnsi="Arial" w:cs="Arial"/>
          <w:color w:val="002060"/>
          <w:sz w:val="22"/>
          <w:szCs w:val="22"/>
        </w:rPr>
        <w:t>Descripción de la ejecución y resultados del plan de mantenimiento actualización y reposición de los medios educativos en los últimos siete (7) años, comparado con el plan que se tenía proyectado para el mismo periodo, con la justificación en las diferencias significativas</w:t>
      </w:r>
      <w:r w:rsidR="006519C8" w:rsidRPr="00CA3042">
        <w:rPr>
          <w:rFonts w:ascii="Arial" w:eastAsiaTheme="minorHAnsi" w:hAnsi="Arial" w:cs="Arial"/>
          <w:iCs/>
          <w:color w:val="002060"/>
          <w:sz w:val="22"/>
          <w:szCs w:val="22"/>
        </w:rPr>
        <w:t>.</w:t>
      </w:r>
      <w:bookmarkEnd w:id="188"/>
      <w:r w:rsidR="006519C8" w:rsidRPr="00CA3042">
        <w:rPr>
          <w:rFonts w:ascii="Arial" w:eastAsiaTheme="minorHAnsi" w:hAnsi="Arial" w:cs="Arial"/>
          <w:iCs/>
          <w:color w:val="002060"/>
          <w:sz w:val="22"/>
          <w:szCs w:val="22"/>
        </w:rPr>
        <w:t xml:space="preserve"> </w:t>
      </w:r>
    </w:p>
    <w:p w14:paraId="1D648F3F" w14:textId="2BB2E662" w:rsidR="00CA3042" w:rsidRPr="00CA3042" w:rsidRDefault="00B20765" w:rsidP="00CA3042">
      <w:pPr>
        <w:spacing w:after="240" w:line="276" w:lineRule="auto"/>
        <w:jc w:val="both"/>
        <w:rPr>
          <w:rFonts w:ascii="Arial" w:eastAsiaTheme="minorHAnsi" w:hAnsi="Arial" w:cs="Arial"/>
          <w:color w:val="002060"/>
          <w:sz w:val="22"/>
          <w:szCs w:val="22"/>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974D3BA" w14:textId="6CDEDC81" w:rsidR="009E3629" w:rsidRPr="00CA3042" w:rsidRDefault="009E3629" w:rsidP="00B04904">
      <w:pPr>
        <w:pStyle w:val="Ttulo3"/>
        <w:numPr>
          <w:ilvl w:val="2"/>
          <w:numId w:val="23"/>
        </w:numPr>
        <w:spacing w:after="240" w:line="276" w:lineRule="auto"/>
        <w:jc w:val="both"/>
        <w:rPr>
          <w:rFonts w:ascii="Arial" w:eastAsiaTheme="minorHAnsi" w:hAnsi="Arial" w:cs="Arial"/>
          <w:color w:val="002060"/>
          <w:sz w:val="22"/>
          <w:szCs w:val="22"/>
        </w:rPr>
      </w:pPr>
      <w:bookmarkStart w:id="189" w:name="_Toc105568394"/>
      <w:r w:rsidRPr="00CA3042">
        <w:rPr>
          <w:rFonts w:ascii="Arial" w:eastAsiaTheme="minorHAnsi" w:hAnsi="Arial" w:cs="Arial"/>
          <w:color w:val="002060"/>
          <w:sz w:val="22"/>
          <w:szCs w:val="22"/>
        </w:rPr>
        <w:lastRenderedPageBreak/>
        <w:t>Proyección para los próximos siete (7) años del plan de mantenimiento, actualización y reposición de los medios educativos, el cual deberá precisar las actividades y los recursos previstos (financieros, físicos, tecnológicos y humanos) para su desarrollo.</w:t>
      </w:r>
      <w:bookmarkEnd w:id="189"/>
    </w:p>
    <w:p w14:paraId="52D4FAC3" w14:textId="04608244" w:rsidR="00CA3042" w:rsidRPr="00CA3042" w:rsidRDefault="00B20765" w:rsidP="00CA3042">
      <w:pPr>
        <w:spacing w:after="240" w:line="276" w:lineRule="auto"/>
        <w:jc w:val="both"/>
        <w:rPr>
          <w:rFonts w:ascii="Arial" w:eastAsiaTheme="minorHAnsi" w:hAnsi="Arial" w:cs="Arial"/>
          <w:color w:val="002060"/>
          <w:sz w:val="22"/>
          <w:szCs w:val="22"/>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D6FC634" w14:textId="6788954E" w:rsidR="009E3629" w:rsidRPr="00CA3042" w:rsidRDefault="009E3629" w:rsidP="00B04904">
      <w:pPr>
        <w:pStyle w:val="Ttulo3"/>
        <w:numPr>
          <w:ilvl w:val="2"/>
          <w:numId w:val="23"/>
        </w:numPr>
        <w:spacing w:after="240" w:line="276" w:lineRule="auto"/>
        <w:jc w:val="both"/>
        <w:rPr>
          <w:rFonts w:ascii="Arial" w:eastAsiaTheme="minorHAnsi" w:hAnsi="Arial" w:cs="Arial"/>
          <w:color w:val="002060"/>
          <w:sz w:val="22"/>
          <w:szCs w:val="22"/>
        </w:rPr>
      </w:pPr>
      <w:bookmarkStart w:id="190" w:name="_Toc105568395"/>
      <w:r w:rsidRPr="00CA3042">
        <w:rPr>
          <w:rFonts w:ascii="Arial" w:eastAsiaTheme="minorHAnsi" w:hAnsi="Arial" w:cs="Arial"/>
          <w:color w:val="002060"/>
          <w:sz w:val="22"/>
          <w:szCs w:val="22"/>
        </w:rPr>
        <w:t>Percepción de los usuarios frente a los procesos de capacitación y apropiación en el uso de los medios educativos e indicadores de estos procesos.</w:t>
      </w:r>
      <w:bookmarkEnd w:id="190"/>
    </w:p>
    <w:p w14:paraId="2743480D" w14:textId="05FC9C63" w:rsidR="00CA3042" w:rsidRDefault="00B20765" w:rsidP="00CA3042">
      <w:pPr>
        <w:spacing w:after="240" w:line="276" w:lineRule="auto"/>
        <w:jc w:val="both"/>
        <w:rPr>
          <w:rFonts w:ascii="Arial" w:eastAsia="Book Antiqua" w:hAnsi="Arial" w:cs="Arial"/>
          <w:color w:val="002060"/>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577EDC01" w14:textId="182B5010" w:rsidR="00757935" w:rsidRPr="00757935" w:rsidRDefault="00757935" w:rsidP="00757935">
      <w:pPr>
        <w:spacing w:line="276" w:lineRule="auto"/>
        <w:jc w:val="both"/>
        <w:rPr>
          <w:rFonts w:ascii="Arial" w:eastAsia="Book Antiqua" w:hAnsi="Arial" w:cs="Arial"/>
          <w:color w:val="002060"/>
          <w:sz w:val="22"/>
          <w:szCs w:val="22"/>
          <w:lang w:val="es-419"/>
        </w:rPr>
      </w:pPr>
      <w:bookmarkStart w:id="191" w:name="_Toc105568264"/>
      <w:r w:rsidRPr="00757935">
        <w:rPr>
          <w:rFonts w:ascii="Arial" w:hAnsi="Arial" w:cs="Arial"/>
          <w:sz w:val="20"/>
          <w:szCs w:val="22"/>
        </w:rPr>
        <w:t xml:space="preserve">Tabla </w:t>
      </w:r>
      <w:r w:rsidRPr="00757935">
        <w:rPr>
          <w:rFonts w:ascii="Arial" w:hAnsi="Arial" w:cs="Arial"/>
          <w:sz w:val="20"/>
          <w:szCs w:val="22"/>
        </w:rPr>
        <w:fldChar w:fldCharType="begin"/>
      </w:r>
      <w:r w:rsidRPr="00757935">
        <w:rPr>
          <w:rFonts w:ascii="Arial" w:hAnsi="Arial" w:cs="Arial"/>
          <w:sz w:val="20"/>
          <w:szCs w:val="22"/>
        </w:rPr>
        <w:instrText xml:space="preserve"> SEQ Tabla \* ARABIC </w:instrText>
      </w:r>
      <w:r w:rsidRPr="00757935">
        <w:rPr>
          <w:rFonts w:ascii="Arial" w:hAnsi="Arial" w:cs="Arial"/>
          <w:sz w:val="20"/>
          <w:szCs w:val="22"/>
        </w:rPr>
        <w:fldChar w:fldCharType="separate"/>
      </w:r>
      <w:r w:rsidR="00D81F48">
        <w:rPr>
          <w:rFonts w:ascii="Arial" w:hAnsi="Arial" w:cs="Arial"/>
          <w:noProof/>
          <w:sz w:val="20"/>
          <w:szCs w:val="22"/>
        </w:rPr>
        <w:t>41</w:t>
      </w:r>
      <w:r w:rsidRPr="00757935">
        <w:rPr>
          <w:rFonts w:ascii="Arial" w:hAnsi="Arial" w:cs="Arial"/>
          <w:sz w:val="20"/>
          <w:szCs w:val="22"/>
        </w:rPr>
        <w:fldChar w:fldCharType="end"/>
      </w:r>
      <w:r w:rsidRPr="00757935">
        <w:rPr>
          <w:rFonts w:ascii="Arial" w:hAnsi="Arial" w:cs="Arial"/>
          <w:sz w:val="20"/>
          <w:szCs w:val="22"/>
          <w:lang w:val="es-419"/>
        </w:rPr>
        <w:t xml:space="preserve">. </w:t>
      </w:r>
      <w:r>
        <w:rPr>
          <w:rFonts w:ascii="Arial" w:hAnsi="Arial" w:cs="Arial"/>
          <w:sz w:val="20"/>
          <w:szCs w:val="22"/>
          <w:lang w:val="es-419"/>
        </w:rPr>
        <w:t>Apreciación de los usuarios frente a los procesos de capacitación y apropiación</w:t>
      </w:r>
      <w:r w:rsidRPr="00757935">
        <w:rPr>
          <w:rFonts w:ascii="Arial" w:hAnsi="Arial" w:cs="Arial"/>
          <w:sz w:val="20"/>
          <w:szCs w:val="22"/>
          <w:lang w:val="es-419"/>
        </w:rPr>
        <w:t>.</w:t>
      </w:r>
      <w:bookmarkEnd w:id="191"/>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00"/>
        <w:gridCol w:w="2543"/>
        <w:gridCol w:w="1204"/>
        <w:gridCol w:w="803"/>
        <w:gridCol w:w="948"/>
        <w:gridCol w:w="658"/>
        <w:gridCol w:w="1204"/>
        <w:gridCol w:w="845"/>
      </w:tblGrid>
      <w:tr w:rsidR="00607BE9" w:rsidRPr="00607BE9" w14:paraId="41FA43E6" w14:textId="77777777" w:rsidTr="0095141E">
        <w:tc>
          <w:tcPr>
            <w:tcW w:w="638" w:type="pct"/>
            <w:vMerge w:val="restart"/>
            <w:vAlign w:val="center"/>
          </w:tcPr>
          <w:p w14:paraId="43B6F6D2" w14:textId="4DFB7223"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Población</w:t>
            </w:r>
          </w:p>
        </w:tc>
        <w:tc>
          <w:tcPr>
            <w:tcW w:w="1352" w:type="pct"/>
            <w:vMerge w:val="restart"/>
            <w:vAlign w:val="center"/>
          </w:tcPr>
          <w:p w14:paraId="4CE1D138" w14:textId="1E4B43E9" w:rsidR="00667FE5" w:rsidRPr="00607BE9" w:rsidRDefault="00667FE5" w:rsidP="00667FE5">
            <w:pPr>
              <w:jc w:val="center"/>
              <w:rPr>
                <w:rFonts w:ascii="Arial" w:eastAsiaTheme="minorHAnsi" w:hAnsi="Arial" w:cs="Arial"/>
                <w:b/>
                <w:sz w:val="20"/>
                <w:szCs w:val="20"/>
                <w:lang w:val="es-419" w:eastAsia="es-ES"/>
              </w:rPr>
            </w:pPr>
            <w:r w:rsidRPr="00607BE9">
              <w:rPr>
                <w:rFonts w:ascii="Arial" w:hAnsi="Arial" w:cs="Arial"/>
                <w:b/>
                <w:sz w:val="20"/>
                <w:szCs w:val="20"/>
                <w:lang w:val="es-419"/>
              </w:rPr>
              <w:t>Pregunta</w:t>
            </w:r>
          </w:p>
        </w:tc>
        <w:tc>
          <w:tcPr>
            <w:tcW w:w="3010" w:type="pct"/>
            <w:gridSpan w:val="6"/>
            <w:vAlign w:val="center"/>
          </w:tcPr>
          <w:p w14:paraId="7C4D7123" w14:textId="0E256D61"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Nivel de apreciación</w:t>
            </w:r>
          </w:p>
        </w:tc>
      </w:tr>
      <w:tr w:rsidR="00607BE9" w:rsidRPr="00607BE9" w14:paraId="73D1DAEE" w14:textId="77777777" w:rsidTr="0095141E">
        <w:tc>
          <w:tcPr>
            <w:tcW w:w="638" w:type="pct"/>
            <w:vMerge/>
            <w:vAlign w:val="center"/>
          </w:tcPr>
          <w:p w14:paraId="69E1BD5A" w14:textId="77777777" w:rsidR="00667FE5" w:rsidRPr="00607BE9" w:rsidRDefault="00667FE5" w:rsidP="00667FE5">
            <w:pPr>
              <w:jc w:val="center"/>
              <w:rPr>
                <w:rFonts w:ascii="Arial" w:hAnsi="Arial" w:cs="Arial"/>
                <w:b/>
                <w:sz w:val="20"/>
                <w:szCs w:val="20"/>
              </w:rPr>
            </w:pPr>
          </w:p>
        </w:tc>
        <w:tc>
          <w:tcPr>
            <w:tcW w:w="1352" w:type="pct"/>
            <w:vMerge/>
            <w:vAlign w:val="center"/>
          </w:tcPr>
          <w:p w14:paraId="1BF5A31F" w14:textId="77777777" w:rsidR="00667FE5" w:rsidRPr="00607BE9" w:rsidRDefault="00667FE5" w:rsidP="00667FE5">
            <w:pPr>
              <w:jc w:val="center"/>
              <w:rPr>
                <w:rFonts w:ascii="Arial" w:eastAsiaTheme="minorHAnsi" w:hAnsi="Arial" w:cs="Arial"/>
                <w:b/>
                <w:sz w:val="20"/>
                <w:szCs w:val="20"/>
                <w:lang w:val="es-419" w:eastAsia="es-ES"/>
              </w:rPr>
            </w:pPr>
          </w:p>
        </w:tc>
        <w:tc>
          <w:tcPr>
            <w:tcW w:w="640" w:type="pct"/>
            <w:vAlign w:val="center"/>
          </w:tcPr>
          <w:p w14:paraId="142A2587" w14:textId="0E2426EA"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Excelente</w:t>
            </w:r>
          </w:p>
        </w:tc>
        <w:tc>
          <w:tcPr>
            <w:tcW w:w="427" w:type="pct"/>
            <w:vAlign w:val="center"/>
          </w:tcPr>
          <w:p w14:paraId="2FEE5AE0" w14:textId="18E87936"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Bueno</w:t>
            </w:r>
          </w:p>
        </w:tc>
        <w:tc>
          <w:tcPr>
            <w:tcW w:w="504" w:type="pct"/>
            <w:vAlign w:val="center"/>
          </w:tcPr>
          <w:p w14:paraId="66210B01" w14:textId="297ED646"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Regular</w:t>
            </w:r>
          </w:p>
        </w:tc>
        <w:tc>
          <w:tcPr>
            <w:tcW w:w="350" w:type="pct"/>
            <w:vAlign w:val="center"/>
          </w:tcPr>
          <w:p w14:paraId="1CB01815" w14:textId="01EF041D"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Malo</w:t>
            </w:r>
          </w:p>
        </w:tc>
        <w:tc>
          <w:tcPr>
            <w:tcW w:w="640" w:type="pct"/>
            <w:vAlign w:val="center"/>
          </w:tcPr>
          <w:p w14:paraId="2A9894A1" w14:textId="497D875B"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Muy malo</w:t>
            </w:r>
          </w:p>
        </w:tc>
        <w:tc>
          <w:tcPr>
            <w:tcW w:w="449" w:type="pct"/>
            <w:vAlign w:val="center"/>
          </w:tcPr>
          <w:p w14:paraId="3A8AA467" w14:textId="6FBE7816" w:rsidR="00667FE5" w:rsidRPr="00607BE9" w:rsidRDefault="00667FE5" w:rsidP="00667FE5">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NS/NR</w:t>
            </w:r>
          </w:p>
        </w:tc>
      </w:tr>
      <w:tr w:rsidR="00607BE9" w:rsidRPr="00607BE9" w14:paraId="0BE3778E" w14:textId="77777777" w:rsidTr="0095141E">
        <w:trPr>
          <w:trHeight w:val="475"/>
        </w:trPr>
        <w:tc>
          <w:tcPr>
            <w:tcW w:w="638" w:type="pct"/>
            <w:vAlign w:val="center"/>
          </w:tcPr>
          <w:p w14:paraId="114D6516" w14:textId="54839B0A" w:rsidR="00667FE5" w:rsidRPr="00607BE9" w:rsidRDefault="00667FE5" w:rsidP="00667FE5">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Estudiante</w:t>
            </w:r>
          </w:p>
        </w:tc>
        <w:tc>
          <w:tcPr>
            <w:tcW w:w="1352" w:type="pct"/>
            <w:vMerge w:val="restart"/>
            <w:vAlign w:val="center"/>
          </w:tcPr>
          <w:p w14:paraId="6E5DEFF5" w14:textId="64C3904E" w:rsidR="00667FE5" w:rsidRPr="00607BE9" w:rsidRDefault="00667FE5" w:rsidP="00667FE5">
            <w:pPr>
              <w:jc w:val="both"/>
              <w:rPr>
                <w:rFonts w:ascii="Arial" w:eastAsiaTheme="minorHAnsi" w:hAnsi="Arial" w:cs="Arial"/>
                <w:sz w:val="18"/>
                <w:szCs w:val="20"/>
                <w:lang w:eastAsia="es-ES"/>
              </w:rPr>
            </w:pPr>
            <w:r w:rsidRPr="00607BE9">
              <w:rPr>
                <w:rFonts w:ascii="Arial" w:hAnsi="Arial" w:cs="Arial"/>
                <w:sz w:val="18"/>
                <w:szCs w:val="20"/>
              </w:rPr>
              <w:t>Los procesos de capacitación y apropiación en el uso de los medios educativos e indicadores de estos procesos, son:</w:t>
            </w:r>
          </w:p>
        </w:tc>
        <w:tc>
          <w:tcPr>
            <w:tcW w:w="640" w:type="pct"/>
            <w:vAlign w:val="center"/>
          </w:tcPr>
          <w:p w14:paraId="612BC97E" w14:textId="397F9402" w:rsidR="00667FE5" w:rsidRPr="00607BE9" w:rsidRDefault="00667FE5" w:rsidP="00667FE5">
            <w:pPr>
              <w:jc w:val="center"/>
              <w:rPr>
                <w:rFonts w:ascii="Arial" w:eastAsiaTheme="minorHAnsi" w:hAnsi="Arial" w:cs="Arial"/>
                <w:sz w:val="20"/>
                <w:szCs w:val="20"/>
                <w:lang w:eastAsia="es-ES"/>
              </w:rPr>
            </w:pPr>
          </w:p>
        </w:tc>
        <w:tc>
          <w:tcPr>
            <w:tcW w:w="427" w:type="pct"/>
            <w:vAlign w:val="center"/>
          </w:tcPr>
          <w:p w14:paraId="67DDD212" w14:textId="77777777" w:rsidR="00667FE5" w:rsidRPr="00607BE9" w:rsidRDefault="00667FE5" w:rsidP="00667FE5">
            <w:pPr>
              <w:jc w:val="center"/>
              <w:rPr>
                <w:rFonts w:ascii="Arial" w:eastAsiaTheme="minorHAnsi" w:hAnsi="Arial" w:cs="Arial"/>
                <w:sz w:val="20"/>
                <w:szCs w:val="20"/>
                <w:lang w:eastAsia="es-ES"/>
              </w:rPr>
            </w:pPr>
          </w:p>
        </w:tc>
        <w:tc>
          <w:tcPr>
            <w:tcW w:w="504" w:type="pct"/>
            <w:vAlign w:val="center"/>
          </w:tcPr>
          <w:p w14:paraId="43D0DA93" w14:textId="77777777" w:rsidR="00667FE5" w:rsidRPr="00607BE9" w:rsidRDefault="00667FE5" w:rsidP="00667FE5">
            <w:pPr>
              <w:jc w:val="center"/>
              <w:rPr>
                <w:rFonts w:ascii="Arial" w:eastAsiaTheme="minorHAnsi" w:hAnsi="Arial" w:cs="Arial"/>
                <w:sz w:val="20"/>
                <w:szCs w:val="20"/>
                <w:lang w:eastAsia="es-ES"/>
              </w:rPr>
            </w:pPr>
          </w:p>
        </w:tc>
        <w:tc>
          <w:tcPr>
            <w:tcW w:w="350" w:type="pct"/>
            <w:vAlign w:val="center"/>
          </w:tcPr>
          <w:p w14:paraId="3E5E11AB" w14:textId="77777777" w:rsidR="00667FE5" w:rsidRPr="00607BE9" w:rsidRDefault="00667FE5" w:rsidP="00667FE5">
            <w:pPr>
              <w:jc w:val="center"/>
              <w:rPr>
                <w:rFonts w:ascii="Arial" w:eastAsiaTheme="minorHAnsi" w:hAnsi="Arial" w:cs="Arial"/>
                <w:sz w:val="20"/>
                <w:szCs w:val="20"/>
                <w:lang w:eastAsia="es-ES"/>
              </w:rPr>
            </w:pPr>
          </w:p>
        </w:tc>
        <w:tc>
          <w:tcPr>
            <w:tcW w:w="640" w:type="pct"/>
            <w:vAlign w:val="center"/>
          </w:tcPr>
          <w:p w14:paraId="39D8A5E9" w14:textId="77777777" w:rsidR="00667FE5" w:rsidRPr="00607BE9" w:rsidRDefault="00667FE5" w:rsidP="00667FE5">
            <w:pPr>
              <w:jc w:val="center"/>
              <w:rPr>
                <w:rFonts w:ascii="Arial" w:eastAsiaTheme="minorHAnsi" w:hAnsi="Arial" w:cs="Arial"/>
                <w:sz w:val="20"/>
                <w:szCs w:val="20"/>
                <w:lang w:eastAsia="es-ES"/>
              </w:rPr>
            </w:pPr>
          </w:p>
        </w:tc>
        <w:tc>
          <w:tcPr>
            <w:tcW w:w="449" w:type="pct"/>
            <w:vAlign w:val="center"/>
          </w:tcPr>
          <w:p w14:paraId="4761BED9" w14:textId="77777777" w:rsidR="00667FE5" w:rsidRPr="00607BE9" w:rsidRDefault="00667FE5" w:rsidP="00667FE5">
            <w:pPr>
              <w:jc w:val="center"/>
              <w:rPr>
                <w:rFonts w:ascii="Arial" w:eastAsiaTheme="minorHAnsi" w:hAnsi="Arial" w:cs="Arial"/>
                <w:sz w:val="20"/>
                <w:szCs w:val="20"/>
                <w:lang w:eastAsia="es-ES"/>
              </w:rPr>
            </w:pPr>
          </w:p>
        </w:tc>
      </w:tr>
      <w:tr w:rsidR="00607BE9" w:rsidRPr="00607BE9" w14:paraId="6549D37C" w14:textId="77777777" w:rsidTr="0095141E">
        <w:tc>
          <w:tcPr>
            <w:tcW w:w="638" w:type="pct"/>
            <w:vAlign w:val="center"/>
          </w:tcPr>
          <w:p w14:paraId="1255D05F" w14:textId="57DFB5F5" w:rsidR="00667FE5" w:rsidRPr="00607BE9" w:rsidRDefault="00667FE5" w:rsidP="00757935">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Docentes</w:t>
            </w:r>
          </w:p>
        </w:tc>
        <w:tc>
          <w:tcPr>
            <w:tcW w:w="1352" w:type="pct"/>
            <w:vMerge/>
          </w:tcPr>
          <w:p w14:paraId="2EBB8E00" w14:textId="77777777" w:rsidR="00667FE5" w:rsidRPr="00607BE9" w:rsidRDefault="00667FE5" w:rsidP="00757935">
            <w:pPr>
              <w:jc w:val="center"/>
              <w:rPr>
                <w:rFonts w:ascii="Arial" w:eastAsiaTheme="minorHAnsi" w:hAnsi="Arial" w:cs="Arial"/>
                <w:sz w:val="20"/>
                <w:szCs w:val="20"/>
                <w:lang w:eastAsia="es-ES"/>
              </w:rPr>
            </w:pPr>
          </w:p>
        </w:tc>
        <w:tc>
          <w:tcPr>
            <w:tcW w:w="640" w:type="pct"/>
            <w:vAlign w:val="center"/>
          </w:tcPr>
          <w:p w14:paraId="01278610" w14:textId="24CB850A" w:rsidR="00667FE5" w:rsidRPr="00607BE9" w:rsidRDefault="00667FE5" w:rsidP="00757935">
            <w:pPr>
              <w:jc w:val="center"/>
              <w:rPr>
                <w:rFonts w:ascii="Arial" w:eastAsiaTheme="minorHAnsi" w:hAnsi="Arial" w:cs="Arial"/>
                <w:sz w:val="20"/>
                <w:szCs w:val="20"/>
                <w:lang w:eastAsia="es-ES"/>
              </w:rPr>
            </w:pPr>
          </w:p>
        </w:tc>
        <w:tc>
          <w:tcPr>
            <w:tcW w:w="427" w:type="pct"/>
            <w:vAlign w:val="center"/>
          </w:tcPr>
          <w:p w14:paraId="644EB41B" w14:textId="77777777" w:rsidR="00667FE5" w:rsidRPr="00607BE9" w:rsidRDefault="00667FE5" w:rsidP="00757935">
            <w:pPr>
              <w:jc w:val="center"/>
              <w:rPr>
                <w:rFonts w:ascii="Arial" w:eastAsiaTheme="minorHAnsi" w:hAnsi="Arial" w:cs="Arial"/>
                <w:sz w:val="20"/>
                <w:szCs w:val="20"/>
                <w:lang w:eastAsia="es-ES"/>
              </w:rPr>
            </w:pPr>
          </w:p>
        </w:tc>
        <w:tc>
          <w:tcPr>
            <w:tcW w:w="504" w:type="pct"/>
            <w:vAlign w:val="center"/>
          </w:tcPr>
          <w:p w14:paraId="3A6054AA" w14:textId="77777777" w:rsidR="00667FE5" w:rsidRPr="00607BE9" w:rsidRDefault="00667FE5" w:rsidP="00757935">
            <w:pPr>
              <w:jc w:val="center"/>
              <w:rPr>
                <w:rFonts w:ascii="Arial" w:eastAsiaTheme="minorHAnsi" w:hAnsi="Arial" w:cs="Arial"/>
                <w:sz w:val="20"/>
                <w:szCs w:val="20"/>
                <w:lang w:eastAsia="es-ES"/>
              </w:rPr>
            </w:pPr>
          </w:p>
        </w:tc>
        <w:tc>
          <w:tcPr>
            <w:tcW w:w="350" w:type="pct"/>
            <w:vAlign w:val="center"/>
          </w:tcPr>
          <w:p w14:paraId="1C9CCF6F" w14:textId="77777777" w:rsidR="00667FE5" w:rsidRPr="00607BE9" w:rsidRDefault="00667FE5" w:rsidP="00757935">
            <w:pPr>
              <w:jc w:val="center"/>
              <w:rPr>
                <w:rFonts w:ascii="Arial" w:eastAsiaTheme="minorHAnsi" w:hAnsi="Arial" w:cs="Arial"/>
                <w:sz w:val="20"/>
                <w:szCs w:val="20"/>
                <w:lang w:eastAsia="es-ES"/>
              </w:rPr>
            </w:pPr>
          </w:p>
        </w:tc>
        <w:tc>
          <w:tcPr>
            <w:tcW w:w="640" w:type="pct"/>
            <w:vAlign w:val="center"/>
          </w:tcPr>
          <w:p w14:paraId="46CE885A" w14:textId="77777777" w:rsidR="00667FE5" w:rsidRPr="00607BE9" w:rsidRDefault="00667FE5" w:rsidP="00757935">
            <w:pPr>
              <w:jc w:val="center"/>
              <w:rPr>
                <w:rFonts w:ascii="Arial" w:eastAsiaTheme="minorHAnsi" w:hAnsi="Arial" w:cs="Arial"/>
                <w:sz w:val="20"/>
                <w:szCs w:val="20"/>
                <w:lang w:eastAsia="es-ES"/>
              </w:rPr>
            </w:pPr>
          </w:p>
        </w:tc>
        <w:tc>
          <w:tcPr>
            <w:tcW w:w="449" w:type="pct"/>
            <w:vAlign w:val="center"/>
          </w:tcPr>
          <w:p w14:paraId="7C51B2EB" w14:textId="77777777" w:rsidR="00667FE5" w:rsidRPr="00607BE9" w:rsidRDefault="00667FE5" w:rsidP="00757935">
            <w:pPr>
              <w:jc w:val="center"/>
              <w:rPr>
                <w:rFonts w:ascii="Arial" w:eastAsiaTheme="minorHAnsi" w:hAnsi="Arial" w:cs="Arial"/>
                <w:sz w:val="20"/>
                <w:szCs w:val="20"/>
                <w:lang w:eastAsia="es-ES"/>
              </w:rPr>
            </w:pPr>
          </w:p>
        </w:tc>
      </w:tr>
    </w:tbl>
    <w:p w14:paraId="1FC5B566" w14:textId="35FB06B1" w:rsidR="00757935" w:rsidRPr="00261B3D" w:rsidRDefault="00757935" w:rsidP="0075793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00607BE9">
        <w:rPr>
          <w:rFonts w:ascii="Arial" w:eastAsiaTheme="minorHAnsi" w:hAnsi="Arial" w:cs="Arial"/>
          <w:sz w:val="20"/>
          <w:lang w:val="es-419" w:eastAsia="en-US"/>
        </w:rPr>
        <w:t xml:space="preserve"> Elaboración propia.</w:t>
      </w:r>
    </w:p>
    <w:p w14:paraId="4696BED3" w14:textId="3C80DCF7" w:rsidR="00757935" w:rsidRPr="00757935" w:rsidRDefault="00003F87" w:rsidP="00CA3042">
      <w:pPr>
        <w:spacing w:after="240" w:line="276" w:lineRule="auto"/>
        <w:jc w:val="both"/>
        <w:rPr>
          <w:rFonts w:ascii="Arial" w:eastAsiaTheme="minorHAnsi" w:hAnsi="Arial" w:cs="Arial"/>
          <w:color w:val="002060"/>
          <w:sz w:val="22"/>
          <w:szCs w:val="22"/>
          <w:lang w:val="es-419" w:eastAsia="es-ES"/>
        </w:rPr>
      </w:pPr>
      <w:r w:rsidRPr="000E2147">
        <w:rPr>
          <w:rFonts w:ascii="Arial" w:eastAsia="Book Antiqua" w:hAnsi="Arial" w:cs="Arial"/>
          <w:sz w:val="22"/>
          <w:szCs w:val="22"/>
          <w:highlight w:val="yellow"/>
          <w:lang w:val="es-419"/>
        </w:rPr>
        <w:t>Complementar respuesta del indicador a partir de aquí.</w:t>
      </w:r>
    </w:p>
    <w:p w14:paraId="47733E62" w14:textId="63334975" w:rsidR="009E3629" w:rsidRPr="00CA3042" w:rsidRDefault="009E3629" w:rsidP="00B04904">
      <w:pPr>
        <w:pStyle w:val="Ttulo3"/>
        <w:numPr>
          <w:ilvl w:val="2"/>
          <w:numId w:val="23"/>
        </w:numPr>
        <w:spacing w:after="240" w:line="276" w:lineRule="auto"/>
        <w:jc w:val="both"/>
        <w:rPr>
          <w:rFonts w:ascii="Arial" w:eastAsiaTheme="minorHAnsi" w:hAnsi="Arial" w:cs="Arial"/>
          <w:color w:val="002060"/>
          <w:sz w:val="22"/>
          <w:szCs w:val="22"/>
          <w:lang w:val="es-419"/>
        </w:rPr>
      </w:pPr>
      <w:bookmarkStart w:id="192" w:name="_Toc105568396"/>
      <w:r w:rsidRPr="00CA3042">
        <w:rPr>
          <w:rFonts w:ascii="Arial" w:eastAsiaTheme="minorHAnsi" w:hAnsi="Arial" w:cs="Arial"/>
          <w:color w:val="002060"/>
          <w:sz w:val="22"/>
          <w:szCs w:val="22"/>
        </w:rPr>
        <w:t>Resultados de las estrategias para garantizar que los medios educativos atienden las barreras de acceso y las particularidades de las personas que requieran de ajustes razonables, de acuerdo con la normatividad vigente</w:t>
      </w:r>
      <w:r w:rsidRPr="00CA3042">
        <w:rPr>
          <w:rFonts w:ascii="Arial" w:eastAsiaTheme="minorHAnsi" w:hAnsi="Arial" w:cs="Arial"/>
          <w:color w:val="002060"/>
          <w:sz w:val="22"/>
          <w:szCs w:val="22"/>
          <w:lang w:val="es-419"/>
        </w:rPr>
        <w:t>.</w:t>
      </w:r>
      <w:bookmarkEnd w:id="192"/>
    </w:p>
    <w:p w14:paraId="419C3BC9" w14:textId="20E5C280" w:rsidR="00CA3042" w:rsidRPr="00CA3042" w:rsidRDefault="00B20765" w:rsidP="00CA3042">
      <w:pPr>
        <w:spacing w:after="240" w:line="276" w:lineRule="auto"/>
        <w:jc w:val="both"/>
        <w:rPr>
          <w:rFonts w:ascii="Arial" w:eastAsiaTheme="minorHAnsi" w:hAnsi="Arial" w:cs="Arial"/>
          <w:color w:val="002060"/>
          <w:sz w:val="22"/>
          <w:szCs w:val="22"/>
          <w:lang w:val="es-419"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1D5260DA" w14:textId="30FB1412" w:rsidR="009E3629" w:rsidRPr="00CA3042" w:rsidRDefault="00CA3042" w:rsidP="00B04904">
      <w:pPr>
        <w:pStyle w:val="Ttulo3"/>
        <w:numPr>
          <w:ilvl w:val="2"/>
          <w:numId w:val="23"/>
        </w:numPr>
        <w:spacing w:after="240" w:line="276" w:lineRule="auto"/>
        <w:jc w:val="both"/>
        <w:rPr>
          <w:rFonts w:ascii="Arial" w:hAnsi="Arial" w:cs="Arial"/>
          <w:color w:val="002060"/>
          <w:sz w:val="22"/>
          <w:szCs w:val="22"/>
        </w:rPr>
      </w:pPr>
      <w:bookmarkStart w:id="193" w:name="_Toc105568397"/>
      <w:r w:rsidRPr="00CA3042">
        <w:rPr>
          <w:rFonts w:ascii="Arial" w:hAnsi="Arial" w:cs="Arial"/>
          <w:color w:val="002060"/>
          <w:sz w:val="22"/>
          <w:szCs w:val="22"/>
          <w:lang w:val="es-419"/>
        </w:rPr>
        <w:t>Evaluación</w:t>
      </w:r>
      <w:r w:rsidR="009E3629" w:rsidRPr="00CA3042">
        <w:rPr>
          <w:rFonts w:ascii="Arial" w:hAnsi="Arial" w:cs="Arial"/>
          <w:color w:val="002060"/>
          <w:sz w:val="22"/>
          <w:szCs w:val="22"/>
        </w:rPr>
        <w:t xml:space="preserve"> de la ejecución de acuerdos de voluntades, convenios o contratos presentados para garantizar la disponibilidad de los medios educativos, de ser aplicable.</w:t>
      </w:r>
      <w:bookmarkEnd w:id="193"/>
    </w:p>
    <w:p w14:paraId="7BE412DD" w14:textId="676FAD97" w:rsidR="00CA3042" w:rsidRPr="00CA3042" w:rsidRDefault="00B20765" w:rsidP="00CA3042">
      <w:pPr>
        <w:spacing w:after="240" w:line="276" w:lineRule="auto"/>
        <w:jc w:val="both"/>
        <w:rPr>
          <w:rFonts w:ascii="Arial" w:hAnsi="Arial" w:cs="Arial"/>
          <w:color w:val="002060"/>
          <w:sz w:val="22"/>
          <w:szCs w:val="22"/>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220309BB" w14:textId="7B0306D7" w:rsidR="00844906" w:rsidRPr="00B04904" w:rsidRDefault="009E3629" w:rsidP="00B04904">
      <w:pPr>
        <w:pStyle w:val="Ttulo3"/>
        <w:numPr>
          <w:ilvl w:val="2"/>
          <w:numId w:val="23"/>
        </w:numPr>
        <w:spacing w:after="240" w:line="276" w:lineRule="auto"/>
        <w:jc w:val="both"/>
        <w:rPr>
          <w:rFonts w:ascii="Arial" w:hAnsi="Arial" w:cs="Arial"/>
          <w:color w:val="002060"/>
          <w:sz w:val="22"/>
          <w:szCs w:val="22"/>
          <w:lang w:val="es-419"/>
        </w:rPr>
      </w:pPr>
      <w:bookmarkStart w:id="194" w:name="_Toc105568398"/>
      <w:r w:rsidRPr="00CA3042">
        <w:rPr>
          <w:rFonts w:ascii="Arial" w:hAnsi="Arial" w:cs="Arial"/>
          <w:color w:val="002060"/>
          <w:sz w:val="22"/>
          <w:szCs w:val="22"/>
        </w:rPr>
        <w:t>Acuerdos de voluntades, convenios o contratos que deberán incluir los alcances de la disponibilidad de los medios educativos, en términos de horarios y capacidad, para la nueva vigencia del registro calificado, de ser aplicable</w:t>
      </w:r>
      <w:r w:rsidR="00E43F81" w:rsidRPr="00CA3042">
        <w:rPr>
          <w:rFonts w:ascii="Arial" w:hAnsi="Arial" w:cs="Arial"/>
          <w:color w:val="002060"/>
          <w:sz w:val="22"/>
          <w:szCs w:val="22"/>
          <w:lang w:val="es-419"/>
        </w:rPr>
        <w:t>.</w:t>
      </w:r>
      <w:bookmarkEnd w:id="194"/>
    </w:p>
    <w:p w14:paraId="53359A4E" w14:textId="789CD92D" w:rsidR="00330354" w:rsidRPr="00B04904" w:rsidRDefault="00B20765" w:rsidP="00E43F81">
      <w:pPr>
        <w:spacing w:after="240" w:line="276" w:lineRule="auto"/>
        <w:jc w:val="both"/>
        <w:rPr>
          <w:rFonts w:ascii="Arial" w:hAnsi="Arial" w:cs="Arial"/>
          <w:color w:val="002060"/>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0363C5C" w14:textId="77777777" w:rsidR="00330354" w:rsidRDefault="00330354" w:rsidP="00E43F81">
      <w:pPr>
        <w:spacing w:after="240" w:line="276" w:lineRule="auto"/>
        <w:jc w:val="both"/>
        <w:rPr>
          <w:rFonts w:ascii="Arial" w:hAnsi="Arial" w:cs="Arial"/>
          <w:sz w:val="22"/>
          <w:szCs w:val="22"/>
          <w:lang w:val="es-419"/>
        </w:rPr>
      </w:pPr>
    </w:p>
    <w:p w14:paraId="7BB66C7C" w14:textId="77777777" w:rsidR="00330354" w:rsidRDefault="00330354" w:rsidP="00E43F81">
      <w:pPr>
        <w:spacing w:after="240" w:line="276" w:lineRule="auto"/>
        <w:jc w:val="both"/>
        <w:rPr>
          <w:rFonts w:ascii="Arial" w:hAnsi="Arial" w:cs="Arial"/>
          <w:sz w:val="22"/>
          <w:szCs w:val="22"/>
          <w:lang w:val="es-419"/>
        </w:rPr>
      </w:pPr>
    </w:p>
    <w:p w14:paraId="77E117AB" w14:textId="784F5EDA" w:rsidR="00A54CB2" w:rsidRPr="00C94165" w:rsidRDefault="00A54CB2" w:rsidP="00C94165">
      <w:pPr>
        <w:pStyle w:val="Ttulo1"/>
        <w:jc w:val="both"/>
        <w:rPr>
          <w:rFonts w:ascii="Arial" w:hAnsi="Arial" w:cs="Arial"/>
          <w:lang w:val="es-419"/>
        </w:rPr>
      </w:pPr>
      <w:bookmarkStart w:id="195" w:name="_Toc105568399"/>
      <w:r w:rsidRPr="00C94165">
        <w:rPr>
          <w:rFonts w:ascii="Arial" w:hAnsi="Arial" w:cs="Arial"/>
          <w:color w:val="FFC000"/>
          <w:lang w:val="es-419"/>
        </w:rPr>
        <w:lastRenderedPageBreak/>
        <w:t>CONDICIÓN DE CALIDAD</w:t>
      </w:r>
      <w:r w:rsidRPr="00C94165">
        <w:rPr>
          <w:rFonts w:ascii="Arial" w:hAnsi="Arial" w:cs="Arial"/>
          <w:color w:val="FFC000"/>
        </w:rPr>
        <w:t xml:space="preserve"> </w:t>
      </w:r>
      <w:r w:rsidRPr="00C94165">
        <w:rPr>
          <w:rFonts w:ascii="Arial" w:hAnsi="Arial" w:cs="Arial"/>
          <w:color w:val="FFC000"/>
          <w:lang w:val="es-419"/>
        </w:rPr>
        <w:t>9</w:t>
      </w:r>
      <w:r w:rsidRPr="00C94165">
        <w:rPr>
          <w:rFonts w:ascii="Arial" w:hAnsi="Arial" w:cs="Arial"/>
          <w:color w:val="FFC000"/>
        </w:rPr>
        <w:t>.</w:t>
      </w:r>
      <w:r w:rsidRPr="00C94165">
        <w:rPr>
          <w:rFonts w:ascii="Arial" w:hAnsi="Arial" w:cs="Arial"/>
        </w:rPr>
        <w:t xml:space="preserve"> </w:t>
      </w:r>
      <w:r w:rsidR="00016B91" w:rsidRPr="00C94165">
        <w:rPr>
          <w:rFonts w:ascii="Arial" w:hAnsi="Arial" w:cs="Arial"/>
          <w:color w:val="002060"/>
          <w:lang w:val="es-419"/>
        </w:rPr>
        <w:t>INFRAESTRUCTURA FÍSICA Y TECNOLÓGICA</w:t>
      </w:r>
      <w:bookmarkEnd w:id="195"/>
    </w:p>
    <w:p w14:paraId="1155F82E" w14:textId="77777777" w:rsidR="00A54CB2" w:rsidRPr="00F07F9C" w:rsidRDefault="00A54CB2" w:rsidP="00A54CB2">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4864" behindDoc="0" locked="0" layoutInCell="1" allowOverlap="1" wp14:anchorId="19CD5204" wp14:editId="74D029A8">
                <wp:simplePos x="0" y="0"/>
                <wp:positionH relativeFrom="column">
                  <wp:posOffset>3175</wp:posOffset>
                </wp:positionH>
                <wp:positionV relativeFrom="paragraph">
                  <wp:posOffset>82550</wp:posOffset>
                </wp:positionV>
                <wp:extent cx="6162675" cy="0"/>
                <wp:effectExtent l="0" t="19050" r="28575" b="19050"/>
                <wp:wrapNone/>
                <wp:docPr id="17" name="Conector recto 1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8D9B3C" id="Conector recto 17"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w1Qa/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A1EB655" w14:textId="14BD15AD" w:rsidR="00A54CB2" w:rsidRDefault="002375AA" w:rsidP="00A54CB2">
      <w:pPr>
        <w:pStyle w:val="Default"/>
        <w:spacing w:after="240" w:line="276" w:lineRule="auto"/>
        <w:jc w:val="both"/>
        <w:rPr>
          <w:i/>
          <w:color w:val="002060"/>
          <w:sz w:val="22"/>
          <w:szCs w:val="20"/>
          <w:lang w:val="es-419"/>
        </w:rPr>
      </w:pPr>
      <w:r w:rsidRPr="002375AA">
        <w:rPr>
          <w:i/>
          <w:color w:val="002060"/>
          <w:sz w:val="22"/>
          <w:szCs w:val="20"/>
          <w:lang w:val="es-419"/>
        </w:rPr>
        <w:t>La institución deberá disponer de la infraestructura física y tecnológica proyectada en ambientes de aprendizaje para cubrir el plan general de estudios, así como para atender las actividades académicas y administrativas del programa, teniendo en cuenta las particularidades del campo o campos de educación y formación, las labores formativas, académicas, docentes, científicas, culturales y de extensión del programa, en coherencia con la modalidad o modalidades, el lugar o lugares de desarrollo y el nivel de formación del programa académico</w:t>
      </w:r>
      <w:r w:rsidR="00A54CB2" w:rsidRPr="002375AA">
        <w:rPr>
          <w:i/>
          <w:color w:val="002060"/>
          <w:sz w:val="22"/>
          <w:szCs w:val="20"/>
          <w:lang w:val="es-419"/>
        </w:rPr>
        <w:t xml:space="preserve">. </w:t>
      </w:r>
    </w:p>
    <w:p w14:paraId="7745A880" w14:textId="77777777" w:rsidR="00A54CB2" w:rsidRDefault="00A54CB2" w:rsidP="00A54CB2">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1490F1FE" w14:textId="16842878" w:rsidR="003B33E0" w:rsidRPr="00E209A5" w:rsidRDefault="003B33E0" w:rsidP="00E209A5">
      <w:pPr>
        <w:pStyle w:val="Ttulo2"/>
        <w:numPr>
          <w:ilvl w:val="1"/>
          <w:numId w:val="24"/>
        </w:numPr>
        <w:spacing w:after="240"/>
        <w:jc w:val="both"/>
        <w:rPr>
          <w:rFonts w:ascii="Arial" w:hAnsi="Arial" w:cs="Arial"/>
          <w:color w:val="002060"/>
          <w:sz w:val="24"/>
          <w:lang w:val="es-419"/>
        </w:rPr>
      </w:pPr>
      <w:bookmarkStart w:id="196" w:name="_Toc105568400"/>
      <w:r>
        <w:rPr>
          <w:rFonts w:ascii="Arial" w:hAnsi="Arial" w:cs="Arial"/>
          <w:color w:val="002060"/>
          <w:sz w:val="24"/>
          <w:lang w:val="es-419"/>
        </w:rPr>
        <w:t>CARACTERÍSTICAS DE LA INFRAESTRUCTURA FÍSICA Y TECNOLÓGICA</w:t>
      </w:r>
      <w:bookmarkEnd w:id="196"/>
    </w:p>
    <w:p w14:paraId="66AC4AC7" w14:textId="121DE2F2" w:rsidR="00E209A5" w:rsidRPr="00E209A5" w:rsidRDefault="00F828C9" w:rsidP="00E209A5">
      <w:pPr>
        <w:pStyle w:val="Ttulo3"/>
        <w:numPr>
          <w:ilvl w:val="2"/>
          <w:numId w:val="24"/>
        </w:numPr>
        <w:spacing w:after="240" w:line="276" w:lineRule="auto"/>
        <w:jc w:val="both"/>
        <w:rPr>
          <w:rFonts w:ascii="Arial" w:hAnsi="Arial" w:cs="Arial"/>
          <w:color w:val="002060"/>
          <w:sz w:val="22"/>
          <w:szCs w:val="22"/>
        </w:rPr>
      </w:pPr>
      <w:bookmarkStart w:id="197" w:name="_Toc105568401"/>
      <w:r w:rsidRPr="00E209A5">
        <w:rPr>
          <w:rFonts w:ascii="Arial" w:hAnsi="Arial" w:cs="Arial"/>
          <w:color w:val="002060"/>
          <w:sz w:val="22"/>
          <w:szCs w:val="22"/>
        </w:rPr>
        <w:t>Seguimiento a la cantidad, calidad y capacidad de los espacios físicos y virtuales con los que cuenta la institución para soportar los ambientes de aprendizaje y atender las actividades académicas y administrativas del programa académico.</w:t>
      </w:r>
      <w:bookmarkEnd w:id="197"/>
    </w:p>
    <w:p w14:paraId="0DE7F343" w14:textId="453C6136" w:rsidR="00E209A5" w:rsidRPr="00E209A5" w:rsidRDefault="00B20765" w:rsidP="00E209A5">
      <w:pPr>
        <w:spacing w:after="240" w:line="276" w:lineRule="auto"/>
        <w:jc w:val="both"/>
        <w:rPr>
          <w:rFonts w:ascii="Arial" w:eastAsia="Book Antiqua" w:hAnsi="Arial" w:cs="Arial"/>
          <w:color w:val="002060"/>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3D071484" w14:textId="2ABFD9E5" w:rsidR="00483190" w:rsidRPr="00E209A5" w:rsidRDefault="00F828C9" w:rsidP="00E209A5">
      <w:pPr>
        <w:pStyle w:val="Ttulo3"/>
        <w:numPr>
          <w:ilvl w:val="2"/>
          <w:numId w:val="24"/>
        </w:numPr>
        <w:spacing w:after="240" w:line="276" w:lineRule="auto"/>
        <w:jc w:val="both"/>
        <w:rPr>
          <w:rFonts w:ascii="Arial" w:hAnsi="Arial" w:cs="Arial"/>
          <w:color w:val="002060"/>
          <w:sz w:val="22"/>
          <w:szCs w:val="22"/>
        </w:rPr>
      </w:pPr>
      <w:bookmarkStart w:id="198" w:name="_Toc105568402"/>
      <w:r w:rsidRPr="00E209A5">
        <w:rPr>
          <w:rFonts w:ascii="Arial" w:hAnsi="Arial" w:cs="Arial"/>
          <w:color w:val="002060"/>
          <w:sz w:val="22"/>
          <w:szCs w:val="22"/>
        </w:rPr>
        <w:t>Valoración de la infraestructura física y tecnológica en términos de cantidad, calidad y capacidad.</w:t>
      </w:r>
      <w:bookmarkEnd w:id="198"/>
    </w:p>
    <w:p w14:paraId="6965DDD9" w14:textId="5D9623E3" w:rsidR="00E209A5" w:rsidRPr="00E209A5" w:rsidRDefault="00B20765" w:rsidP="00E209A5">
      <w:pPr>
        <w:spacing w:after="240" w:line="276" w:lineRule="auto"/>
        <w:jc w:val="both"/>
        <w:rPr>
          <w:rFonts w:ascii="Arial" w:eastAsia="Book Antiqua" w:hAnsi="Arial" w:cs="Arial"/>
          <w:color w:val="002060"/>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03FCB52A" w14:textId="77777777" w:rsidR="00E209A5" w:rsidRPr="00757935" w:rsidRDefault="00E209A5" w:rsidP="00E209A5">
      <w:pPr>
        <w:spacing w:line="276" w:lineRule="auto"/>
        <w:jc w:val="both"/>
        <w:rPr>
          <w:rFonts w:ascii="Arial" w:eastAsia="Book Antiqua" w:hAnsi="Arial" w:cs="Arial"/>
          <w:color w:val="002060"/>
          <w:sz w:val="22"/>
          <w:szCs w:val="22"/>
          <w:lang w:val="es-419"/>
        </w:rPr>
      </w:pPr>
      <w:bookmarkStart w:id="199" w:name="_Toc105568265"/>
      <w:r w:rsidRPr="00757935">
        <w:rPr>
          <w:rFonts w:ascii="Arial" w:hAnsi="Arial" w:cs="Arial"/>
          <w:sz w:val="20"/>
          <w:szCs w:val="22"/>
        </w:rPr>
        <w:t xml:space="preserve">Tabla </w:t>
      </w:r>
      <w:r w:rsidRPr="00757935">
        <w:rPr>
          <w:rFonts w:ascii="Arial" w:hAnsi="Arial" w:cs="Arial"/>
          <w:sz w:val="20"/>
          <w:szCs w:val="22"/>
        </w:rPr>
        <w:fldChar w:fldCharType="begin"/>
      </w:r>
      <w:r w:rsidRPr="00757935">
        <w:rPr>
          <w:rFonts w:ascii="Arial" w:hAnsi="Arial" w:cs="Arial"/>
          <w:sz w:val="20"/>
          <w:szCs w:val="22"/>
        </w:rPr>
        <w:instrText xml:space="preserve"> SEQ Tabla \* ARABIC </w:instrText>
      </w:r>
      <w:r w:rsidRPr="00757935">
        <w:rPr>
          <w:rFonts w:ascii="Arial" w:hAnsi="Arial" w:cs="Arial"/>
          <w:sz w:val="20"/>
          <w:szCs w:val="22"/>
        </w:rPr>
        <w:fldChar w:fldCharType="separate"/>
      </w:r>
      <w:r w:rsidR="00D81F48">
        <w:rPr>
          <w:rFonts w:ascii="Arial" w:hAnsi="Arial" w:cs="Arial"/>
          <w:noProof/>
          <w:sz w:val="20"/>
          <w:szCs w:val="22"/>
        </w:rPr>
        <w:t>42</w:t>
      </w:r>
      <w:r w:rsidRPr="00757935">
        <w:rPr>
          <w:rFonts w:ascii="Arial" w:hAnsi="Arial" w:cs="Arial"/>
          <w:sz w:val="20"/>
          <w:szCs w:val="22"/>
        </w:rPr>
        <w:fldChar w:fldCharType="end"/>
      </w:r>
      <w:r w:rsidRPr="00757935">
        <w:rPr>
          <w:rFonts w:ascii="Arial" w:hAnsi="Arial" w:cs="Arial"/>
          <w:sz w:val="20"/>
          <w:szCs w:val="22"/>
          <w:lang w:val="es-419"/>
        </w:rPr>
        <w:t xml:space="preserve">. </w:t>
      </w:r>
      <w:r>
        <w:rPr>
          <w:rFonts w:ascii="Arial" w:hAnsi="Arial" w:cs="Arial"/>
          <w:sz w:val="20"/>
          <w:szCs w:val="22"/>
          <w:lang w:val="es-419"/>
        </w:rPr>
        <w:t>Apreciación de los usuarios frente a los procesos de capacitación y apropiación</w:t>
      </w:r>
      <w:r w:rsidRPr="00757935">
        <w:rPr>
          <w:rFonts w:ascii="Arial" w:hAnsi="Arial" w:cs="Arial"/>
          <w:sz w:val="20"/>
          <w:szCs w:val="22"/>
          <w:lang w:val="es-419"/>
        </w:rPr>
        <w:t>.</w:t>
      </w:r>
      <w:bookmarkEnd w:id="199"/>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85"/>
        <w:gridCol w:w="2528"/>
        <w:gridCol w:w="1190"/>
        <w:gridCol w:w="839"/>
        <w:gridCol w:w="961"/>
        <w:gridCol w:w="672"/>
        <w:gridCol w:w="1191"/>
        <w:gridCol w:w="839"/>
      </w:tblGrid>
      <w:tr w:rsidR="00E209A5" w:rsidRPr="00607BE9" w14:paraId="1DA6D48B" w14:textId="77777777" w:rsidTr="0095141E">
        <w:tc>
          <w:tcPr>
            <w:tcW w:w="638" w:type="pct"/>
            <w:vMerge w:val="restart"/>
            <w:vAlign w:val="center"/>
          </w:tcPr>
          <w:p w14:paraId="10BEABE1"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Población</w:t>
            </w:r>
          </w:p>
        </w:tc>
        <w:tc>
          <w:tcPr>
            <w:tcW w:w="1352" w:type="pct"/>
            <w:vMerge w:val="restart"/>
            <w:vAlign w:val="center"/>
          </w:tcPr>
          <w:p w14:paraId="7DD4A33D"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hAnsi="Arial" w:cs="Arial"/>
                <w:b/>
                <w:sz w:val="20"/>
                <w:szCs w:val="20"/>
                <w:lang w:val="es-419"/>
              </w:rPr>
              <w:t>Pregunta</w:t>
            </w:r>
          </w:p>
        </w:tc>
        <w:tc>
          <w:tcPr>
            <w:tcW w:w="3010" w:type="pct"/>
            <w:gridSpan w:val="6"/>
            <w:vAlign w:val="center"/>
          </w:tcPr>
          <w:p w14:paraId="61874675"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Nivel de apreciación</w:t>
            </w:r>
          </w:p>
        </w:tc>
      </w:tr>
      <w:tr w:rsidR="00E209A5" w:rsidRPr="00607BE9" w14:paraId="5A230A57" w14:textId="77777777" w:rsidTr="0095141E">
        <w:tc>
          <w:tcPr>
            <w:tcW w:w="638" w:type="pct"/>
            <w:vMerge/>
            <w:vAlign w:val="center"/>
          </w:tcPr>
          <w:p w14:paraId="24348A66" w14:textId="77777777" w:rsidR="00E209A5" w:rsidRPr="00607BE9" w:rsidRDefault="00E209A5" w:rsidP="006C3FDB">
            <w:pPr>
              <w:jc w:val="center"/>
              <w:rPr>
                <w:rFonts w:ascii="Arial" w:hAnsi="Arial" w:cs="Arial"/>
                <w:b/>
                <w:sz w:val="20"/>
                <w:szCs w:val="20"/>
              </w:rPr>
            </w:pPr>
          </w:p>
        </w:tc>
        <w:tc>
          <w:tcPr>
            <w:tcW w:w="1352" w:type="pct"/>
            <w:vMerge/>
            <w:vAlign w:val="center"/>
          </w:tcPr>
          <w:p w14:paraId="0EAE43D9" w14:textId="77777777" w:rsidR="00E209A5" w:rsidRPr="00607BE9" w:rsidRDefault="00E209A5" w:rsidP="006C3FDB">
            <w:pPr>
              <w:jc w:val="center"/>
              <w:rPr>
                <w:rFonts w:ascii="Arial" w:eastAsiaTheme="minorHAnsi" w:hAnsi="Arial" w:cs="Arial"/>
                <w:b/>
                <w:sz w:val="20"/>
                <w:szCs w:val="20"/>
                <w:lang w:val="es-419" w:eastAsia="es-ES"/>
              </w:rPr>
            </w:pPr>
          </w:p>
        </w:tc>
        <w:tc>
          <w:tcPr>
            <w:tcW w:w="640" w:type="pct"/>
            <w:vAlign w:val="center"/>
          </w:tcPr>
          <w:p w14:paraId="4E6D98AC"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Excelente</w:t>
            </w:r>
          </w:p>
        </w:tc>
        <w:tc>
          <w:tcPr>
            <w:tcW w:w="427" w:type="pct"/>
            <w:vAlign w:val="center"/>
          </w:tcPr>
          <w:p w14:paraId="5D86EB34"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Bueno</w:t>
            </w:r>
          </w:p>
        </w:tc>
        <w:tc>
          <w:tcPr>
            <w:tcW w:w="504" w:type="pct"/>
            <w:vAlign w:val="center"/>
          </w:tcPr>
          <w:p w14:paraId="1BFA193D"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Regular</w:t>
            </w:r>
          </w:p>
        </w:tc>
        <w:tc>
          <w:tcPr>
            <w:tcW w:w="350" w:type="pct"/>
            <w:vAlign w:val="center"/>
          </w:tcPr>
          <w:p w14:paraId="64A6E97D"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Malo</w:t>
            </w:r>
          </w:p>
        </w:tc>
        <w:tc>
          <w:tcPr>
            <w:tcW w:w="640" w:type="pct"/>
            <w:vAlign w:val="center"/>
          </w:tcPr>
          <w:p w14:paraId="72584051"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Muy malo</w:t>
            </w:r>
          </w:p>
        </w:tc>
        <w:tc>
          <w:tcPr>
            <w:tcW w:w="449" w:type="pct"/>
            <w:vAlign w:val="center"/>
          </w:tcPr>
          <w:p w14:paraId="3EA85072" w14:textId="77777777" w:rsidR="00E209A5" w:rsidRPr="00607BE9" w:rsidRDefault="00E209A5"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NS/NR</w:t>
            </w:r>
          </w:p>
        </w:tc>
      </w:tr>
      <w:tr w:rsidR="00E209A5" w:rsidRPr="00607BE9" w14:paraId="1560C5DA" w14:textId="77777777" w:rsidTr="0095141E">
        <w:trPr>
          <w:trHeight w:val="713"/>
        </w:trPr>
        <w:tc>
          <w:tcPr>
            <w:tcW w:w="638" w:type="pct"/>
            <w:vAlign w:val="center"/>
          </w:tcPr>
          <w:p w14:paraId="0D509F26" w14:textId="77777777" w:rsidR="00E209A5" w:rsidRPr="00607BE9" w:rsidRDefault="00E209A5" w:rsidP="006C3FDB">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Estudiante</w:t>
            </w:r>
          </w:p>
        </w:tc>
        <w:tc>
          <w:tcPr>
            <w:tcW w:w="1352" w:type="pct"/>
            <w:vMerge w:val="restart"/>
            <w:vAlign w:val="center"/>
          </w:tcPr>
          <w:p w14:paraId="68F62BBA" w14:textId="5566D619" w:rsidR="00E209A5" w:rsidRPr="00E209A5" w:rsidRDefault="00E209A5" w:rsidP="00E209A5">
            <w:pPr>
              <w:jc w:val="both"/>
              <w:rPr>
                <w:rFonts w:ascii="Arial" w:eastAsiaTheme="minorHAnsi" w:hAnsi="Arial" w:cs="Arial"/>
                <w:sz w:val="20"/>
                <w:szCs w:val="20"/>
                <w:lang w:eastAsia="es-ES"/>
              </w:rPr>
            </w:pPr>
            <w:r w:rsidRPr="00E209A5">
              <w:rPr>
                <w:rFonts w:ascii="Arial" w:hAnsi="Arial" w:cs="Arial"/>
                <w:sz w:val="20"/>
                <w:szCs w:val="20"/>
              </w:rPr>
              <w:t xml:space="preserve">La infraestructura física (Instalaciones amplias, zonas verdes, y espacio de sano esparcimiento) de la Universidad de </w:t>
            </w:r>
            <w:r w:rsidRPr="00E209A5">
              <w:rPr>
                <w:rFonts w:ascii="Arial" w:hAnsi="Arial" w:cs="Arial"/>
                <w:sz w:val="20"/>
                <w:szCs w:val="20"/>
                <w:lang w:val="es-419"/>
              </w:rPr>
              <w:t>la Amazonia</w:t>
            </w:r>
            <w:r w:rsidRPr="00E209A5">
              <w:rPr>
                <w:rFonts w:ascii="Arial" w:hAnsi="Arial" w:cs="Arial"/>
                <w:sz w:val="20"/>
                <w:szCs w:val="20"/>
              </w:rPr>
              <w:t>, es:</w:t>
            </w:r>
          </w:p>
        </w:tc>
        <w:tc>
          <w:tcPr>
            <w:tcW w:w="640" w:type="pct"/>
            <w:vAlign w:val="center"/>
          </w:tcPr>
          <w:p w14:paraId="46F85DE1" w14:textId="77777777" w:rsidR="00E209A5" w:rsidRPr="00607BE9" w:rsidRDefault="00E209A5" w:rsidP="006C3FDB">
            <w:pPr>
              <w:jc w:val="center"/>
              <w:rPr>
                <w:rFonts w:ascii="Arial" w:eastAsiaTheme="minorHAnsi" w:hAnsi="Arial" w:cs="Arial"/>
                <w:sz w:val="20"/>
                <w:szCs w:val="20"/>
                <w:lang w:eastAsia="es-ES"/>
              </w:rPr>
            </w:pPr>
          </w:p>
        </w:tc>
        <w:tc>
          <w:tcPr>
            <w:tcW w:w="427" w:type="pct"/>
            <w:vAlign w:val="center"/>
          </w:tcPr>
          <w:p w14:paraId="41365C60" w14:textId="77777777" w:rsidR="00E209A5" w:rsidRPr="00607BE9" w:rsidRDefault="00E209A5" w:rsidP="006C3FDB">
            <w:pPr>
              <w:jc w:val="center"/>
              <w:rPr>
                <w:rFonts w:ascii="Arial" w:eastAsiaTheme="minorHAnsi" w:hAnsi="Arial" w:cs="Arial"/>
                <w:sz w:val="20"/>
                <w:szCs w:val="20"/>
                <w:lang w:eastAsia="es-ES"/>
              </w:rPr>
            </w:pPr>
          </w:p>
        </w:tc>
        <w:tc>
          <w:tcPr>
            <w:tcW w:w="504" w:type="pct"/>
            <w:vAlign w:val="center"/>
          </w:tcPr>
          <w:p w14:paraId="5D82AE55" w14:textId="77777777" w:rsidR="00E209A5" w:rsidRPr="00607BE9" w:rsidRDefault="00E209A5" w:rsidP="006C3FDB">
            <w:pPr>
              <w:jc w:val="center"/>
              <w:rPr>
                <w:rFonts w:ascii="Arial" w:eastAsiaTheme="minorHAnsi" w:hAnsi="Arial" w:cs="Arial"/>
                <w:sz w:val="20"/>
                <w:szCs w:val="20"/>
                <w:lang w:eastAsia="es-ES"/>
              </w:rPr>
            </w:pPr>
          </w:p>
        </w:tc>
        <w:tc>
          <w:tcPr>
            <w:tcW w:w="350" w:type="pct"/>
            <w:vAlign w:val="center"/>
          </w:tcPr>
          <w:p w14:paraId="7966DC73" w14:textId="77777777" w:rsidR="00E209A5" w:rsidRPr="00607BE9" w:rsidRDefault="00E209A5" w:rsidP="006C3FDB">
            <w:pPr>
              <w:jc w:val="center"/>
              <w:rPr>
                <w:rFonts w:ascii="Arial" w:eastAsiaTheme="minorHAnsi" w:hAnsi="Arial" w:cs="Arial"/>
                <w:sz w:val="20"/>
                <w:szCs w:val="20"/>
                <w:lang w:eastAsia="es-ES"/>
              </w:rPr>
            </w:pPr>
          </w:p>
        </w:tc>
        <w:tc>
          <w:tcPr>
            <w:tcW w:w="640" w:type="pct"/>
            <w:vAlign w:val="center"/>
          </w:tcPr>
          <w:p w14:paraId="7A24255B" w14:textId="77777777" w:rsidR="00E209A5" w:rsidRPr="00607BE9" w:rsidRDefault="00E209A5" w:rsidP="006C3FDB">
            <w:pPr>
              <w:jc w:val="center"/>
              <w:rPr>
                <w:rFonts w:ascii="Arial" w:eastAsiaTheme="minorHAnsi" w:hAnsi="Arial" w:cs="Arial"/>
                <w:sz w:val="20"/>
                <w:szCs w:val="20"/>
                <w:lang w:eastAsia="es-ES"/>
              </w:rPr>
            </w:pPr>
          </w:p>
        </w:tc>
        <w:tc>
          <w:tcPr>
            <w:tcW w:w="449" w:type="pct"/>
            <w:vAlign w:val="center"/>
          </w:tcPr>
          <w:p w14:paraId="57B9FE61" w14:textId="77777777" w:rsidR="00E209A5" w:rsidRPr="00607BE9" w:rsidRDefault="00E209A5" w:rsidP="006C3FDB">
            <w:pPr>
              <w:jc w:val="center"/>
              <w:rPr>
                <w:rFonts w:ascii="Arial" w:eastAsiaTheme="minorHAnsi" w:hAnsi="Arial" w:cs="Arial"/>
                <w:sz w:val="20"/>
                <w:szCs w:val="20"/>
                <w:lang w:eastAsia="es-ES"/>
              </w:rPr>
            </w:pPr>
          </w:p>
        </w:tc>
      </w:tr>
      <w:tr w:rsidR="00E209A5" w:rsidRPr="00607BE9" w14:paraId="4B13F873" w14:textId="77777777" w:rsidTr="0095141E">
        <w:tc>
          <w:tcPr>
            <w:tcW w:w="638" w:type="pct"/>
            <w:vAlign w:val="center"/>
          </w:tcPr>
          <w:p w14:paraId="3C930447" w14:textId="77777777" w:rsidR="00E209A5" w:rsidRPr="00607BE9" w:rsidRDefault="00E209A5" w:rsidP="006C3FDB">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Docentes</w:t>
            </w:r>
          </w:p>
        </w:tc>
        <w:tc>
          <w:tcPr>
            <w:tcW w:w="1352" w:type="pct"/>
            <w:vMerge/>
          </w:tcPr>
          <w:p w14:paraId="6F17E797" w14:textId="77777777" w:rsidR="00E209A5" w:rsidRPr="00E209A5" w:rsidRDefault="00E209A5" w:rsidP="00E209A5">
            <w:pPr>
              <w:jc w:val="both"/>
              <w:rPr>
                <w:rFonts w:ascii="Arial" w:eastAsiaTheme="minorHAnsi" w:hAnsi="Arial" w:cs="Arial"/>
                <w:sz w:val="20"/>
                <w:szCs w:val="20"/>
                <w:lang w:eastAsia="es-ES"/>
              </w:rPr>
            </w:pPr>
          </w:p>
        </w:tc>
        <w:tc>
          <w:tcPr>
            <w:tcW w:w="640" w:type="pct"/>
            <w:vAlign w:val="center"/>
          </w:tcPr>
          <w:p w14:paraId="031C76DB" w14:textId="77777777" w:rsidR="00E209A5" w:rsidRPr="00607BE9" w:rsidRDefault="00E209A5" w:rsidP="006C3FDB">
            <w:pPr>
              <w:jc w:val="center"/>
              <w:rPr>
                <w:rFonts w:ascii="Arial" w:eastAsiaTheme="minorHAnsi" w:hAnsi="Arial" w:cs="Arial"/>
                <w:sz w:val="20"/>
                <w:szCs w:val="20"/>
                <w:lang w:eastAsia="es-ES"/>
              </w:rPr>
            </w:pPr>
          </w:p>
        </w:tc>
        <w:tc>
          <w:tcPr>
            <w:tcW w:w="427" w:type="pct"/>
            <w:vAlign w:val="center"/>
          </w:tcPr>
          <w:p w14:paraId="760871B8" w14:textId="77777777" w:rsidR="00E209A5" w:rsidRPr="00607BE9" w:rsidRDefault="00E209A5" w:rsidP="006C3FDB">
            <w:pPr>
              <w:jc w:val="center"/>
              <w:rPr>
                <w:rFonts w:ascii="Arial" w:eastAsiaTheme="minorHAnsi" w:hAnsi="Arial" w:cs="Arial"/>
                <w:sz w:val="20"/>
                <w:szCs w:val="20"/>
                <w:lang w:eastAsia="es-ES"/>
              </w:rPr>
            </w:pPr>
          </w:p>
        </w:tc>
        <w:tc>
          <w:tcPr>
            <w:tcW w:w="504" w:type="pct"/>
            <w:vAlign w:val="center"/>
          </w:tcPr>
          <w:p w14:paraId="3CFF8899" w14:textId="77777777" w:rsidR="00E209A5" w:rsidRPr="00607BE9" w:rsidRDefault="00E209A5" w:rsidP="006C3FDB">
            <w:pPr>
              <w:jc w:val="center"/>
              <w:rPr>
                <w:rFonts w:ascii="Arial" w:eastAsiaTheme="minorHAnsi" w:hAnsi="Arial" w:cs="Arial"/>
                <w:sz w:val="20"/>
                <w:szCs w:val="20"/>
                <w:lang w:eastAsia="es-ES"/>
              </w:rPr>
            </w:pPr>
          </w:p>
        </w:tc>
        <w:tc>
          <w:tcPr>
            <w:tcW w:w="350" w:type="pct"/>
            <w:vAlign w:val="center"/>
          </w:tcPr>
          <w:p w14:paraId="32281D97" w14:textId="77777777" w:rsidR="00E209A5" w:rsidRPr="00607BE9" w:rsidRDefault="00E209A5" w:rsidP="006C3FDB">
            <w:pPr>
              <w:jc w:val="center"/>
              <w:rPr>
                <w:rFonts w:ascii="Arial" w:eastAsiaTheme="minorHAnsi" w:hAnsi="Arial" w:cs="Arial"/>
                <w:sz w:val="20"/>
                <w:szCs w:val="20"/>
                <w:lang w:eastAsia="es-ES"/>
              </w:rPr>
            </w:pPr>
          </w:p>
        </w:tc>
        <w:tc>
          <w:tcPr>
            <w:tcW w:w="640" w:type="pct"/>
            <w:vAlign w:val="center"/>
          </w:tcPr>
          <w:p w14:paraId="4803F2B0" w14:textId="77777777" w:rsidR="00E209A5" w:rsidRPr="00607BE9" w:rsidRDefault="00E209A5" w:rsidP="006C3FDB">
            <w:pPr>
              <w:jc w:val="center"/>
              <w:rPr>
                <w:rFonts w:ascii="Arial" w:eastAsiaTheme="minorHAnsi" w:hAnsi="Arial" w:cs="Arial"/>
                <w:sz w:val="20"/>
                <w:szCs w:val="20"/>
                <w:lang w:eastAsia="es-ES"/>
              </w:rPr>
            </w:pPr>
          </w:p>
        </w:tc>
        <w:tc>
          <w:tcPr>
            <w:tcW w:w="449" w:type="pct"/>
            <w:vAlign w:val="center"/>
          </w:tcPr>
          <w:p w14:paraId="5A8212B1" w14:textId="77777777" w:rsidR="00E209A5" w:rsidRPr="00607BE9" w:rsidRDefault="00E209A5" w:rsidP="006C3FDB">
            <w:pPr>
              <w:jc w:val="center"/>
              <w:rPr>
                <w:rFonts w:ascii="Arial" w:eastAsiaTheme="minorHAnsi" w:hAnsi="Arial" w:cs="Arial"/>
                <w:sz w:val="20"/>
                <w:szCs w:val="20"/>
                <w:lang w:eastAsia="es-ES"/>
              </w:rPr>
            </w:pPr>
          </w:p>
        </w:tc>
      </w:tr>
      <w:tr w:rsidR="00E209A5" w:rsidRPr="00607BE9" w14:paraId="36C92C66" w14:textId="77777777" w:rsidTr="0095141E">
        <w:trPr>
          <w:trHeight w:val="590"/>
        </w:trPr>
        <w:tc>
          <w:tcPr>
            <w:tcW w:w="638" w:type="pct"/>
            <w:vAlign w:val="center"/>
          </w:tcPr>
          <w:p w14:paraId="74BC27FE" w14:textId="5DFC014F" w:rsidR="00E209A5" w:rsidRPr="00607BE9" w:rsidRDefault="00E209A5" w:rsidP="00E209A5">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Estudiante</w:t>
            </w:r>
          </w:p>
        </w:tc>
        <w:tc>
          <w:tcPr>
            <w:tcW w:w="1352" w:type="pct"/>
            <w:vMerge w:val="restart"/>
          </w:tcPr>
          <w:p w14:paraId="71573C86" w14:textId="4C07A208" w:rsidR="00E209A5" w:rsidRPr="00E209A5" w:rsidRDefault="00E209A5" w:rsidP="00E209A5">
            <w:pPr>
              <w:jc w:val="both"/>
              <w:rPr>
                <w:rFonts w:ascii="Arial" w:eastAsiaTheme="minorHAnsi" w:hAnsi="Arial" w:cs="Arial"/>
                <w:sz w:val="20"/>
                <w:szCs w:val="20"/>
                <w:lang w:eastAsia="es-ES"/>
              </w:rPr>
            </w:pPr>
            <w:r w:rsidRPr="00E209A5">
              <w:rPr>
                <w:rFonts w:ascii="Arial" w:hAnsi="Arial" w:cs="Arial"/>
                <w:sz w:val="20"/>
                <w:szCs w:val="20"/>
              </w:rPr>
              <w:t>Los recursos de las tecnologías de Información y Comunicación (recursos informáticos, plataformas tecnológicas) para el apoyo en el aprendizaje, son:</w:t>
            </w:r>
          </w:p>
        </w:tc>
        <w:tc>
          <w:tcPr>
            <w:tcW w:w="640" w:type="pct"/>
            <w:vAlign w:val="center"/>
          </w:tcPr>
          <w:p w14:paraId="3AB9C742" w14:textId="77777777" w:rsidR="00E209A5" w:rsidRPr="00607BE9" w:rsidRDefault="00E209A5" w:rsidP="00E209A5">
            <w:pPr>
              <w:jc w:val="center"/>
              <w:rPr>
                <w:rFonts w:ascii="Arial" w:eastAsiaTheme="minorHAnsi" w:hAnsi="Arial" w:cs="Arial"/>
                <w:sz w:val="20"/>
                <w:szCs w:val="20"/>
                <w:lang w:eastAsia="es-ES"/>
              </w:rPr>
            </w:pPr>
          </w:p>
        </w:tc>
        <w:tc>
          <w:tcPr>
            <w:tcW w:w="427" w:type="pct"/>
            <w:vAlign w:val="center"/>
          </w:tcPr>
          <w:p w14:paraId="041DFC15" w14:textId="77777777" w:rsidR="00E209A5" w:rsidRPr="00607BE9" w:rsidRDefault="00E209A5" w:rsidP="00E209A5">
            <w:pPr>
              <w:jc w:val="center"/>
              <w:rPr>
                <w:rFonts w:ascii="Arial" w:eastAsiaTheme="minorHAnsi" w:hAnsi="Arial" w:cs="Arial"/>
                <w:sz w:val="20"/>
                <w:szCs w:val="20"/>
                <w:lang w:eastAsia="es-ES"/>
              </w:rPr>
            </w:pPr>
          </w:p>
        </w:tc>
        <w:tc>
          <w:tcPr>
            <w:tcW w:w="504" w:type="pct"/>
            <w:vAlign w:val="center"/>
          </w:tcPr>
          <w:p w14:paraId="0D5C6196" w14:textId="77777777" w:rsidR="00E209A5" w:rsidRPr="00607BE9" w:rsidRDefault="00E209A5" w:rsidP="00E209A5">
            <w:pPr>
              <w:jc w:val="center"/>
              <w:rPr>
                <w:rFonts w:ascii="Arial" w:eastAsiaTheme="minorHAnsi" w:hAnsi="Arial" w:cs="Arial"/>
                <w:sz w:val="20"/>
                <w:szCs w:val="20"/>
                <w:lang w:eastAsia="es-ES"/>
              </w:rPr>
            </w:pPr>
          </w:p>
        </w:tc>
        <w:tc>
          <w:tcPr>
            <w:tcW w:w="350" w:type="pct"/>
            <w:vAlign w:val="center"/>
          </w:tcPr>
          <w:p w14:paraId="2C18748F" w14:textId="77777777" w:rsidR="00E209A5" w:rsidRPr="00607BE9" w:rsidRDefault="00E209A5" w:rsidP="00E209A5">
            <w:pPr>
              <w:jc w:val="center"/>
              <w:rPr>
                <w:rFonts w:ascii="Arial" w:eastAsiaTheme="minorHAnsi" w:hAnsi="Arial" w:cs="Arial"/>
                <w:sz w:val="20"/>
                <w:szCs w:val="20"/>
                <w:lang w:eastAsia="es-ES"/>
              </w:rPr>
            </w:pPr>
          </w:p>
        </w:tc>
        <w:tc>
          <w:tcPr>
            <w:tcW w:w="640" w:type="pct"/>
            <w:vAlign w:val="center"/>
          </w:tcPr>
          <w:p w14:paraId="413C6D36" w14:textId="77777777" w:rsidR="00E209A5" w:rsidRPr="00607BE9" w:rsidRDefault="00E209A5" w:rsidP="00E209A5">
            <w:pPr>
              <w:jc w:val="center"/>
              <w:rPr>
                <w:rFonts w:ascii="Arial" w:eastAsiaTheme="minorHAnsi" w:hAnsi="Arial" w:cs="Arial"/>
                <w:sz w:val="20"/>
                <w:szCs w:val="20"/>
                <w:lang w:eastAsia="es-ES"/>
              </w:rPr>
            </w:pPr>
          </w:p>
        </w:tc>
        <w:tc>
          <w:tcPr>
            <w:tcW w:w="449" w:type="pct"/>
            <w:vAlign w:val="center"/>
          </w:tcPr>
          <w:p w14:paraId="46369399" w14:textId="77777777" w:rsidR="00E209A5" w:rsidRPr="00607BE9" w:rsidRDefault="00E209A5" w:rsidP="00E209A5">
            <w:pPr>
              <w:jc w:val="center"/>
              <w:rPr>
                <w:rFonts w:ascii="Arial" w:eastAsiaTheme="minorHAnsi" w:hAnsi="Arial" w:cs="Arial"/>
                <w:sz w:val="20"/>
                <w:szCs w:val="20"/>
                <w:lang w:eastAsia="es-ES"/>
              </w:rPr>
            </w:pPr>
          </w:p>
        </w:tc>
      </w:tr>
      <w:tr w:rsidR="00E209A5" w:rsidRPr="00607BE9" w14:paraId="17779069" w14:textId="77777777" w:rsidTr="0095141E">
        <w:tc>
          <w:tcPr>
            <w:tcW w:w="638" w:type="pct"/>
            <w:vAlign w:val="center"/>
          </w:tcPr>
          <w:p w14:paraId="44C8DA17" w14:textId="27CB23B8" w:rsidR="00E209A5" w:rsidRPr="00607BE9" w:rsidRDefault="00E209A5" w:rsidP="00E209A5">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Docentes</w:t>
            </w:r>
          </w:p>
        </w:tc>
        <w:tc>
          <w:tcPr>
            <w:tcW w:w="1352" w:type="pct"/>
            <w:vMerge/>
          </w:tcPr>
          <w:p w14:paraId="68636D09" w14:textId="77777777" w:rsidR="00E209A5" w:rsidRPr="00607BE9" w:rsidRDefault="00E209A5" w:rsidP="00E209A5">
            <w:pPr>
              <w:jc w:val="center"/>
              <w:rPr>
                <w:rFonts w:ascii="Arial" w:eastAsiaTheme="minorHAnsi" w:hAnsi="Arial" w:cs="Arial"/>
                <w:sz w:val="20"/>
                <w:szCs w:val="20"/>
                <w:lang w:eastAsia="es-ES"/>
              </w:rPr>
            </w:pPr>
          </w:p>
        </w:tc>
        <w:tc>
          <w:tcPr>
            <w:tcW w:w="640" w:type="pct"/>
            <w:vAlign w:val="center"/>
          </w:tcPr>
          <w:p w14:paraId="495AD374" w14:textId="77777777" w:rsidR="00E209A5" w:rsidRPr="00607BE9" w:rsidRDefault="00E209A5" w:rsidP="00E209A5">
            <w:pPr>
              <w:jc w:val="center"/>
              <w:rPr>
                <w:rFonts w:ascii="Arial" w:eastAsiaTheme="minorHAnsi" w:hAnsi="Arial" w:cs="Arial"/>
                <w:sz w:val="20"/>
                <w:szCs w:val="20"/>
                <w:lang w:eastAsia="es-ES"/>
              </w:rPr>
            </w:pPr>
          </w:p>
        </w:tc>
        <w:tc>
          <w:tcPr>
            <w:tcW w:w="427" w:type="pct"/>
            <w:vAlign w:val="center"/>
          </w:tcPr>
          <w:p w14:paraId="3C6ED32C" w14:textId="77777777" w:rsidR="00E209A5" w:rsidRPr="00607BE9" w:rsidRDefault="00E209A5" w:rsidP="00E209A5">
            <w:pPr>
              <w:jc w:val="center"/>
              <w:rPr>
                <w:rFonts w:ascii="Arial" w:eastAsiaTheme="minorHAnsi" w:hAnsi="Arial" w:cs="Arial"/>
                <w:sz w:val="20"/>
                <w:szCs w:val="20"/>
                <w:lang w:eastAsia="es-ES"/>
              </w:rPr>
            </w:pPr>
          </w:p>
        </w:tc>
        <w:tc>
          <w:tcPr>
            <w:tcW w:w="504" w:type="pct"/>
            <w:vAlign w:val="center"/>
          </w:tcPr>
          <w:p w14:paraId="02A80426" w14:textId="77777777" w:rsidR="00E209A5" w:rsidRPr="00607BE9" w:rsidRDefault="00E209A5" w:rsidP="00E209A5">
            <w:pPr>
              <w:jc w:val="center"/>
              <w:rPr>
                <w:rFonts w:ascii="Arial" w:eastAsiaTheme="minorHAnsi" w:hAnsi="Arial" w:cs="Arial"/>
                <w:sz w:val="20"/>
                <w:szCs w:val="20"/>
                <w:lang w:eastAsia="es-ES"/>
              </w:rPr>
            </w:pPr>
          </w:p>
        </w:tc>
        <w:tc>
          <w:tcPr>
            <w:tcW w:w="350" w:type="pct"/>
            <w:vAlign w:val="center"/>
          </w:tcPr>
          <w:p w14:paraId="02B3CC06" w14:textId="77777777" w:rsidR="00E209A5" w:rsidRPr="00607BE9" w:rsidRDefault="00E209A5" w:rsidP="00E209A5">
            <w:pPr>
              <w:jc w:val="center"/>
              <w:rPr>
                <w:rFonts w:ascii="Arial" w:eastAsiaTheme="minorHAnsi" w:hAnsi="Arial" w:cs="Arial"/>
                <w:sz w:val="20"/>
                <w:szCs w:val="20"/>
                <w:lang w:eastAsia="es-ES"/>
              </w:rPr>
            </w:pPr>
          </w:p>
        </w:tc>
        <w:tc>
          <w:tcPr>
            <w:tcW w:w="640" w:type="pct"/>
            <w:vAlign w:val="center"/>
          </w:tcPr>
          <w:p w14:paraId="46A6A7B9" w14:textId="77777777" w:rsidR="00E209A5" w:rsidRPr="00607BE9" w:rsidRDefault="00E209A5" w:rsidP="00E209A5">
            <w:pPr>
              <w:jc w:val="center"/>
              <w:rPr>
                <w:rFonts w:ascii="Arial" w:eastAsiaTheme="minorHAnsi" w:hAnsi="Arial" w:cs="Arial"/>
                <w:sz w:val="20"/>
                <w:szCs w:val="20"/>
                <w:lang w:eastAsia="es-ES"/>
              </w:rPr>
            </w:pPr>
          </w:p>
        </w:tc>
        <w:tc>
          <w:tcPr>
            <w:tcW w:w="449" w:type="pct"/>
            <w:vAlign w:val="center"/>
          </w:tcPr>
          <w:p w14:paraId="027D2EC3" w14:textId="77777777" w:rsidR="00E209A5" w:rsidRPr="00607BE9" w:rsidRDefault="00E209A5" w:rsidP="00E209A5">
            <w:pPr>
              <w:jc w:val="center"/>
              <w:rPr>
                <w:rFonts w:ascii="Arial" w:eastAsiaTheme="minorHAnsi" w:hAnsi="Arial" w:cs="Arial"/>
                <w:sz w:val="20"/>
                <w:szCs w:val="20"/>
                <w:lang w:eastAsia="es-ES"/>
              </w:rPr>
            </w:pPr>
          </w:p>
        </w:tc>
      </w:tr>
    </w:tbl>
    <w:p w14:paraId="582F400C" w14:textId="5FE6A315" w:rsidR="00E209A5" w:rsidRPr="00261B3D" w:rsidRDefault="00E209A5" w:rsidP="00E209A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 Elaboración propia.</w:t>
      </w:r>
      <w:r w:rsidR="001F228B">
        <w:rPr>
          <w:rFonts w:ascii="Arial" w:eastAsiaTheme="minorHAnsi" w:hAnsi="Arial" w:cs="Arial"/>
          <w:sz w:val="20"/>
          <w:lang w:val="es-419" w:eastAsia="en-US"/>
        </w:rPr>
        <w:t xml:space="preserve"> </w:t>
      </w:r>
    </w:p>
    <w:p w14:paraId="6B6DABD4" w14:textId="2AF73417" w:rsidR="00E209A5" w:rsidRPr="00E209A5" w:rsidRDefault="00003F87" w:rsidP="00E209A5">
      <w:pPr>
        <w:spacing w:after="240" w:line="276" w:lineRule="auto"/>
        <w:jc w:val="both"/>
        <w:rPr>
          <w:rFonts w:ascii="Arial" w:eastAsiaTheme="minorHAnsi" w:hAnsi="Arial" w:cs="Arial"/>
          <w:color w:val="002060"/>
          <w:sz w:val="22"/>
          <w:szCs w:val="22"/>
          <w:lang w:val="es-419" w:eastAsia="es-ES"/>
        </w:rPr>
      </w:pPr>
      <w:r w:rsidRPr="000E2147">
        <w:rPr>
          <w:rFonts w:ascii="Arial" w:eastAsia="Book Antiqua" w:hAnsi="Arial" w:cs="Arial"/>
          <w:sz w:val="22"/>
          <w:szCs w:val="22"/>
          <w:highlight w:val="yellow"/>
          <w:lang w:val="es-419"/>
        </w:rPr>
        <w:t>Complementar respuesta del indicador a partir de aquí.</w:t>
      </w:r>
    </w:p>
    <w:p w14:paraId="1C708943" w14:textId="1377E677" w:rsidR="00515BA0" w:rsidRPr="00E209A5" w:rsidRDefault="00F828C9" w:rsidP="00E209A5">
      <w:pPr>
        <w:pStyle w:val="Ttulo3"/>
        <w:numPr>
          <w:ilvl w:val="2"/>
          <w:numId w:val="24"/>
        </w:numPr>
        <w:spacing w:after="240" w:line="276" w:lineRule="auto"/>
        <w:jc w:val="both"/>
        <w:rPr>
          <w:rFonts w:ascii="Arial" w:hAnsi="Arial" w:cs="Arial"/>
          <w:color w:val="002060"/>
          <w:sz w:val="22"/>
          <w:szCs w:val="22"/>
        </w:rPr>
      </w:pPr>
      <w:bookmarkStart w:id="200" w:name="_Toc105568403"/>
      <w:r w:rsidRPr="00E209A5">
        <w:rPr>
          <w:rFonts w:ascii="Arial" w:hAnsi="Arial" w:cs="Arial"/>
          <w:color w:val="002060"/>
          <w:sz w:val="22"/>
          <w:szCs w:val="22"/>
        </w:rPr>
        <w:lastRenderedPageBreak/>
        <w:t>Ejecución y resultados en los últimos siete (7) años, de la proyección de la infraestructura física y tecnológica, así como del plan de adquisición, construcción, o préstamo de los espacios de aprendizaje físicos y virtuales requeridos, comparado con la proyección que se tenía para el mismo periodo, con la justificación en las diferencias significativas.</w:t>
      </w:r>
      <w:bookmarkEnd w:id="200"/>
      <w:r w:rsidR="00515BA0" w:rsidRPr="00E209A5">
        <w:rPr>
          <w:rFonts w:ascii="Arial" w:hAnsi="Arial" w:cs="Arial"/>
          <w:color w:val="002060"/>
          <w:sz w:val="22"/>
          <w:szCs w:val="22"/>
        </w:rPr>
        <w:t xml:space="preserve"> </w:t>
      </w:r>
    </w:p>
    <w:p w14:paraId="78AC7397" w14:textId="644C4F25" w:rsidR="00515BA0" w:rsidRPr="00E209A5" w:rsidRDefault="00B20765" w:rsidP="00E209A5">
      <w:pPr>
        <w:spacing w:after="240" w:line="276" w:lineRule="auto"/>
        <w:jc w:val="both"/>
        <w:rPr>
          <w:rFonts w:ascii="Arial" w:eastAsia="Book Antiqua" w:hAnsi="Arial" w:cs="Arial"/>
          <w:color w:val="002060"/>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0DC9244B" w14:textId="662466A1" w:rsidR="00E209A5" w:rsidRPr="00E209A5" w:rsidRDefault="00F828C9" w:rsidP="00E209A5">
      <w:pPr>
        <w:pStyle w:val="Ttulo3"/>
        <w:numPr>
          <w:ilvl w:val="2"/>
          <w:numId w:val="24"/>
        </w:numPr>
        <w:spacing w:after="240" w:line="276" w:lineRule="auto"/>
        <w:jc w:val="both"/>
        <w:rPr>
          <w:rFonts w:ascii="Arial" w:hAnsi="Arial" w:cs="Arial"/>
          <w:color w:val="002060"/>
          <w:sz w:val="22"/>
          <w:szCs w:val="22"/>
        </w:rPr>
      </w:pPr>
      <w:bookmarkStart w:id="201" w:name="_Toc105568404"/>
      <w:r w:rsidRPr="00E209A5">
        <w:rPr>
          <w:rFonts w:ascii="Arial" w:hAnsi="Arial" w:cs="Arial"/>
          <w:color w:val="002060"/>
          <w:sz w:val="22"/>
          <w:szCs w:val="22"/>
        </w:rPr>
        <w:t>Proyección para los próximos siete (7) años, de la infraestructura física y tecnológica, así como del plan de adquisición, construcción o préstamo de los espacios de aprendizaje físicos y virtuales requeridos para el desarrollo del programa académico. Dicha proyección deberá indicar los espacios y la fecha en la cual quedarán a disposición del programa académico; duración de la etapa de adquisición, construcción o préstamo; y de ser aplicable, los recursos financieros necesarios y las fuentes de financiación.</w:t>
      </w:r>
      <w:bookmarkEnd w:id="201"/>
      <w:r w:rsidR="00515BA0" w:rsidRPr="00E209A5">
        <w:rPr>
          <w:rFonts w:ascii="Arial" w:hAnsi="Arial" w:cs="Arial"/>
          <w:color w:val="002060"/>
          <w:sz w:val="22"/>
          <w:szCs w:val="22"/>
        </w:rPr>
        <w:t xml:space="preserve"> </w:t>
      </w:r>
    </w:p>
    <w:p w14:paraId="593A6C13" w14:textId="383FB76F" w:rsidR="00E209A5" w:rsidRPr="00E209A5" w:rsidRDefault="00B20765" w:rsidP="00E209A5">
      <w:pPr>
        <w:spacing w:after="240" w:line="276" w:lineRule="auto"/>
        <w:jc w:val="both"/>
        <w:rPr>
          <w:rFonts w:ascii="Arial" w:eastAsia="Book Antiqua" w:hAnsi="Arial" w:cs="Arial"/>
          <w:color w:val="002060"/>
          <w:sz w:val="22"/>
          <w:szCs w:val="22"/>
          <w:lang w:val="es-419"/>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9A72BDE" w14:textId="511C6CA4" w:rsidR="00515BA0" w:rsidRPr="00174462" w:rsidRDefault="00066399" w:rsidP="00174462">
      <w:pPr>
        <w:pStyle w:val="Ttulo2"/>
        <w:numPr>
          <w:ilvl w:val="1"/>
          <w:numId w:val="24"/>
        </w:numPr>
        <w:spacing w:after="240"/>
        <w:jc w:val="both"/>
        <w:rPr>
          <w:rFonts w:ascii="Arial" w:hAnsi="Arial" w:cs="Arial"/>
          <w:color w:val="002060"/>
          <w:sz w:val="24"/>
          <w:lang w:val="es-419"/>
        </w:rPr>
      </w:pPr>
      <w:bookmarkStart w:id="202" w:name="_Toc105568405"/>
      <w:r>
        <w:rPr>
          <w:rFonts w:ascii="Arial" w:hAnsi="Arial" w:cs="Arial"/>
          <w:color w:val="002060"/>
          <w:sz w:val="24"/>
          <w:lang w:val="es-419"/>
        </w:rPr>
        <w:t>DISPONIBILIDAD Y ACCESO A LA INFRAESTRUCTURA FÍSICA Y TECNOLÓGICA</w:t>
      </w:r>
      <w:bookmarkEnd w:id="202"/>
    </w:p>
    <w:p w14:paraId="68F41E28" w14:textId="7F859B2D" w:rsidR="00515BA0" w:rsidRDefault="00EB21C8" w:rsidP="00E21D59">
      <w:pPr>
        <w:pStyle w:val="Ttulo3"/>
        <w:numPr>
          <w:ilvl w:val="2"/>
          <w:numId w:val="24"/>
        </w:numPr>
        <w:spacing w:after="240" w:line="276" w:lineRule="auto"/>
        <w:jc w:val="both"/>
        <w:rPr>
          <w:rFonts w:ascii="Arial" w:hAnsi="Arial" w:cs="Arial"/>
          <w:color w:val="002060"/>
          <w:sz w:val="22"/>
        </w:rPr>
      </w:pPr>
      <w:bookmarkStart w:id="203" w:name="_Toc105568406"/>
      <w:r w:rsidRPr="00174462">
        <w:rPr>
          <w:rFonts w:ascii="Arial" w:hAnsi="Arial" w:cs="Arial"/>
          <w:color w:val="002060"/>
          <w:sz w:val="22"/>
        </w:rPr>
        <w:t>Indicadores y resultado de los procesos de asignación de la infraestructura física y tecnológica a la comunidad académica del programa para su uso.</w:t>
      </w:r>
      <w:bookmarkEnd w:id="203"/>
      <w:r w:rsidR="00515BA0" w:rsidRPr="00174462">
        <w:rPr>
          <w:rFonts w:ascii="Arial" w:hAnsi="Arial" w:cs="Arial"/>
          <w:color w:val="002060"/>
          <w:sz w:val="22"/>
        </w:rPr>
        <w:t xml:space="preserve"> </w:t>
      </w:r>
    </w:p>
    <w:p w14:paraId="2690EE7D" w14:textId="114D43B4" w:rsidR="00174462" w:rsidRPr="00174462" w:rsidRDefault="00B20765" w:rsidP="00174462">
      <w:pPr>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702757D4" w14:textId="47C38CCD" w:rsidR="00515BA0" w:rsidRDefault="00EB21C8" w:rsidP="00E21D59">
      <w:pPr>
        <w:pStyle w:val="Ttulo3"/>
        <w:numPr>
          <w:ilvl w:val="2"/>
          <w:numId w:val="24"/>
        </w:numPr>
        <w:spacing w:after="240" w:line="276" w:lineRule="auto"/>
        <w:jc w:val="both"/>
        <w:rPr>
          <w:rFonts w:ascii="Arial" w:hAnsi="Arial" w:cs="Arial"/>
          <w:color w:val="002060"/>
          <w:sz w:val="22"/>
        </w:rPr>
      </w:pPr>
      <w:bookmarkStart w:id="204" w:name="_Toc105568407"/>
      <w:r w:rsidRPr="00174462">
        <w:rPr>
          <w:rFonts w:ascii="Arial" w:hAnsi="Arial" w:cs="Arial"/>
          <w:color w:val="002060"/>
          <w:sz w:val="22"/>
        </w:rPr>
        <w:t>Descripción de la ejecución y resultados del plan de mantenimiento, actualización y reposición de la infraestructura física y tecnológica en los últimos siete (7) años.</w:t>
      </w:r>
      <w:bookmarkEnd w:id="204"/>
      <w:r w:rsidR="00515BA0" w:rsidRPr="00174462">
        <w:rPr>
          <w:rFonts w:ascii="Arial" w:hAnsi="Arial" w:cs="Arial"/>
          <w:color w:val="002060"/>
          <w:sz w:val="22"/>
        </w:rPr>
        <w:t xml:space="preserve"> </w:t>
      </w:r>
    </w:p>
    <w:p w14:paraId="7B0567D5" w14:textId="77E73CD6" w:rsidR="00174462" w:rsidRPr="00174462" w:rsidRDefault="00B20765" w:rsidP="00174462">
      <w:pPr>
        <w:rPr>
          <w:lang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5FF5AE20" w14:textId="1AFF75F0" w:rsidR="00515BA0" w:rsidRDefault="00EB21C8" w:rsidP="00E21D59">
      <w:pPr>
        <w:pStyle w:val="Ttulo3"/>
        <w:numPr>
          <w:ilvl w:val="2"/>
          <w:numId w:val="24"/>
        </w:numPr>
        <w:spacing w:after="240" w:line="276" w:lineRule="auto"/>
        <w:jc w:val="both"/>
        <w:rPr>
          <w:rFonts w:ascii="Arial" w:hAnsi="Arial" w:cs="Arial"/>
          <w:color w:val="002060"/>
          <w:sz w:val="22"/>
          <w:lang w:val="es-419"/>
        </w:rPr>
      </w:pPr>
      <w:bookmarkStart w:id="205" w:name="_Toc105568408"/>
      <w:r w:rsidRPr="00174462">
        <w:rPr>
          <w:rFonts w:ascii="Arial" w:hAnsi="Arial" w:cs="Arial"/>
          <w:color w:val="002060"/>
          <w:sz w:val="22"/>
        </w:rPr>
        <w:t>Proyección para los próximos siete (7) años del plan de mantenimiento, actualización y reposición de la infraestructura física y termológica. Dicha proyección deberá presentar las activi</w:t>
      </w:r>
      <w:r w:rsidR="00174462" w:rsidRPr="00174462">
        <w:rPr>
          <w:rFonts w:ascii="Arial" w:hAnsi="Arial" w:cs="Arial"/>
          <w:color w:val="002060"/>
          <w:sz w:val="22"/>
        </w:rPr>
        <w:t xml:space="preserve">dades y los recursos previstos </w:t>
      </w:r>
      <w:r w:rsidRPr="00174462">
        <w:rPr>
          <w:rFonts w:ascii="Arial" w:hAnsi="Arial" w:cs="Arial"/>
          <w:color w:val="002060"/>
          <w:sz w:val="22"/>
        </w:rPr>
        <w:t>financieros, f</w:t>
      </w:r>
      <w:r w:rsidR="00174462" w:rsidRPr="00174462">
        <w:rPr>
          <w:rFonts w:ascii="Arial" w:hAnsi="Arial" w:cs="Arial"/>
          <w:color w:val="002060"/>
          <w:sz w:val="22"/>
        </w:rPr>
        <w:t xml:space="preserve">ísicos, tecnológicos y humanos </w:t>
      </w:r>
      <w:r w:rsidRPr="00174462">
        <w:rPr>
          <w:rFonts w:ascii="Arial" w:hAnsi="Arial" w:cs="Arial"/>
          <w:color w:val="002060"/>
          <w:sz w:val="22"/>
        </w:rPr>
        <w:t>para el desarrollo del plan</w:t>
      </w:r>
      <w:r w:rsidRPr="00174462">
        <w:rPr>
          <w:rFonts w:ascii="Arial" w:hAnsi="Arial" w:cs="Arial"/>
          <w:color w:val="002060"/>
          <w:sz w:val="22"/>
          <w:lang w:val="es-419"/>
        </w:rPr>
        <w:t>.</w:t>
      </w:r>
      <w:bookmarkEnd w:id="205"/>
    </w:p>
    <w:p w14:paraId="144760D7" w14:textId="4A3E26AE" w:rsidR="00174462" w:rsidRPr="00174462" w:rsidRDefault="00B20765" w:rsidP="00174462">
      <w:pPr>
        <w:rPr>
          <w:lang w:val="es-419" w:eastAsia="es-E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409F2F9D" w14:textId="4D993832" w:rsidR="00330354" w:rsidRPr="00174462" w:rsidRDefault="00EB21C8" w:rsidP="00E21D59">
      <w:pPr>
        <w:pStyle w:val="Ttulo3"/>
        <w:numPr>
          <w:ilvl w:val="2"/>
          <w:numId w:val="24"/>
        </w:numPr>
        <w:spacing w:after="240" w:line="276" w:lineRule="auto"/>
        <w:jc w:val="both"/>
        <w:rPr>
          <w:rFonts w:ascii="Arial" w:hAnsi="Arial" w:cs="Arial"/>
          <w:color w:val="002060"/>
          <w:sz w:val="22"/>
        </w:rPr>
      </w:pPr>
      <w:bookmarkStart w:id="206" w:name="_Toc105568409"/>
      <w:r w:rsidRPr="00174462">
        <w:rPr>
          <w:rFonts w:ascii="Arial" w:hAnsi="Arial" w:cs="Arial"/>
          <w:color w:val="002060"/>
          <w:sz w:val="22"/>
        </w:rPr>
        <w:t>Evidencia de la ejecución de los acuerdos de voluntades, convenios o contratos presentados para garantizar la disponibilidad de la infraestructura física y tecnológica del programa académico</w:t>
      </w:r>
      <w:r w:rsidR="00174462" w:rsidRPr="00174462">
        <w:rPr>
          <w:rFonts w:ascii="Arial" w:hAnsi="Arial" w:cs="Arial"/>
          <w:color w:val="002060"/>
          <w:sz w:val="22"/>
          <w:lang w:val="es-419"/>
        </w:rPr>
        <w:t>.</w:t>
      </w:r>
      <w:bookmarkEnd w:id="206"/>
    </w:p>
    <w:p w14:paraId="4A80A811" w14:textId="45437E84" w:rsidR="00174462" w:rsidRDefault="00B20765" w:rsidP="00ED4D92">
      <w:pPr>
        <w:widowControl w:val="0"/>
        <w:spacing w:line="276" w:lineRule="auto"/>
        <w:ind w:right="91"/>
        <w:jc w:val="both"/>
        <w:rPr>
          <w:rFonts w:ascii="Arial" w:eastAsia="Calibri" w:hAnsi="Arial" w:cs="Arial"/>
          <w:sz w:val="22"/>
          <w:szCs w:val="22"/>
          <w:lang w:eastAsia="en-U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2B19876A" w14:textId="5C3A3E20" w:rsidR="00174462" w:rsidRPr="00E21D59" w:rsidRDefault="00E21D59" w:rsidP="00E21D59">
      <w:pPr>
        <w:pStyle w:val="Ttulo3"/>
        <w:numPr>
          <w:ilvl w:val="2"/>
          <w:numId w:val="24"/>
        </w:numPr>
        <w:spacing w:after="240" w:line="276" w:lineRule="auto"/>
        <w:jc w:val="both"/>
        <w:rPr>
          <w:rFonts w:ascii="Arial" w:eastAsia="Calibri" w:hAnsi="Arial" w:cs="Arial"/>
          <w:color w:val="002060"/>
          <w:sz w:val="24"/>
          <w:szCs w:val="22"/>
          <w:lang w:eastAsia="en-US"/>
        </w:rPr>
      </w:pPr>
      <w:bookmarkStart w:id="207" w:name="_Toc105568410"/>
      <w:r w:rsidRPr="00E21D59">
        <w:rPr>
          <w:rFonts w:ascii="Arial" w:hAnsi="Arial" w:cs="Arial"/>
          <w:color w:val="002060"/>
          <w:sz w:val="22"/>
        </w:rPr>
        <w:lastRenderedPageBreak/>
        <w:t>Disposición de espacios físicos y virtuales que faciliten al estudiante la participación en comunidades de aprendizaje por fuera del aula, de tal forma que se soporte el tiempo de aprendizaje independiente.</w:t>
      </w:r>
      <w:bookmarkEnd w:id="207"/>
    </w:p>
    <w:p w14:paraId="0D24DB78" w14:textId="073D196C" w:rsidR="00330354" w:rsidRDefault="00B20765" w:rsidP="00E21D59">
      <w:pPr>
        <w:widowControl w:val="0"/>
        <w:spacing w:after="240" w:line="276" w:lineRule="auto"/>
        <w:ind w:right="91"/>
        <w:jc w:val="both"/>
        <w:rPr>
          <w:rFonts w:ascii="Arial" w:eastAsia="Calibri" w:hAnsi="Arial" w:cs="Arial"/>
          <w:sz w:val="22"/>
          <w:szCs w:val="22"/>
          <w:lang w:eastAsia="en-US"/>
        </w:rPr>
      </w:pPr>
      <w:r w:rsidRPr="00610F5B">
        <w:rPr>
          <w:rFonts w:ascii="Arial" w:eastAsia="Book Antiqua" w:hAnsi="Arial" w:cs="Arial"/>
          <w:sz w:val="22"/>
          <w:szCs w:val="22"/>
          <w:highlight w:val="yellow"/>
          <w:lang w:val="es-419"/>
        </w:rPr>
        <w:t>Responda a partir de aquí el indicador</w:t>
      </w:r>
      <w:r w:rsidRPr="00610F5B">
        <w:rPr>
          <w:rFonts w:ascii="Arial" w:hAnsi="Arial" w:cs="Arial"/>
          <w:sz w:val="22"/>
          <w:szCs w:val="22"/>
          <w:highlight w:val="yellow"/>
          <w:lang w:val="es-419"/>
        </w:rPr>
        <w:t>.</w:t>
      </w:r>
    </w:p>
    <w:p w14:paraId="0D5E7B6B" w14:textId="40477653" w:rsidR="00515BA0" w:rsidRPr="00E21D59" w:rsidRDefault="00E21D59" w:rsidP="00E21D59">
      <w:pPr>
        <w:pStyle w:val="Ttulo3"/>
        <w:numPr>
          <w:ilvl w:val="2"/>
          <w:numId w:val="24"/>
        </w:numPr>
        <w:spacing w:after="240" w:line="276" w:lineRule="auto"/>
        <w:jc w:val="both"/>
        <w:rPr>
          <w:rFonts w:ascii="Arial" w:hAnsi="Arial" w:cs="Arial"/>
          <w:color w:val="002060"/>
          <w:sz w:val="22"/>
          <w:lang w:val="es-419"/>
        </w:rPr>
      </w:pPr>
      <w:bookmarkStart w:id="208" w:name="_Toc105568411"/>
      <w:r w:rsidRPr="00E21D59">
        <w:rPr>
          <w:rFonts w:ascii="Arial" w:hAnsi="Arial" w:cs="Arial"/>
          <w:color w:val="002060"/>
          <w:sz w:val="22"/>
          <w:lang w:val="es-419"/>
        </w:rPr>
        <w:t>Revisión de los acuerdos</w:t>
      </w:r>
      <w:r w:rsidR="00EB21C8" w:rsidRPr="00E21D59">
        <w:rPr>
          <w:rFonts w:ascii="Arial" w:hAnsi="Arial" w:cs="Arial"/>
          <w:color w:val="002060"/>
          <w:sz w:val="22"/>
        </w:rPr>
        <w:t xml:space="preserve"> de voluntades, convenios o contratos que deberán incluir los alcances de la disponibilidad de la infraestructura física y tecnológica para el programa académico, en términos de horarios y capacidad, para la nueva vigencia del registro calificado, de ser aplicable</w:t>
      </w:r>
      <w:r w:rsidR="00515BA0" w:rsidRPr="00E21D59">
        <w:rPr>
          <w:rFonts w:ascii="Arial" w:hAnsi="Arial" w:cs="Arial"/>
          <w:color w:val="002060"/>
          <w:sz w:val="22"/>
          <w:lang w:val="es-419"/>
        </w:rPr>
        <w:t>.</w:t>
      </w:r>
      <w:bookmarkEnd w:id="208"/>
    </w:p>
    <w:p w14:paraId="37499607" w14:textId="2CE83216" w:rsidR="00314C98" w:rsidRPr="00515BA0" w:rsidRDefault="00B20765" w:rsidP="00515BA0">
      <w:pPr>
        <w:pStyle w:val="Default"/>
        <w:spacing w:after="240" w:line="276" w:lineRule="auto"/>
        <w:jc w:val="both"/>
        <w:rPr>
          <w:rFonts w:eastAsia="Book Antiqua"/>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3C9B5093" w14:textId="7AC2324D" w:rsidR="00515BA0" w:rsidRPr="00E21D59" w:rsidRDefault="00EB21C8" w:rsidP="00E21D59">
      <w:pPr>
        <w:pStyle w:val="Ttulo3"/>
        <w:numPr>
          <w:ilvl w:val="2"/>
          <w:numId w:val="24"/>
        </w:numPr>
        <w:spacing w:after="240" w:line="276" w:lineRule="auto"/>
        <w:jc w:val="both"/>
        <w:rPr>
          <w:rFonts w:ascii="Arial" w:hAnsi="Arial" w:cs="Arial"/>
          <w:color w:val="002060"/>
          <w:sz w:val="22"/>
          <w:lang w:val="es-419"/>
        </w:rPr>
      </w:pPr>
      <w:bookmarkStart w:id="209" w:name="_Toc105568412"/>
      <w:r w:rsidRPr="00E21D59">
        <w:rPr>
          <w:rFonts w:ascii="Arial" w:hAnsi="Arial" w:cs="Arial"/>
          <w:color w:val="002060"/>
          <w:sz w:val="22"/>
        </w:rPr>
        <w:t xml:space="preserve">Resultado de los mecanismos utilizados para que la infraestructura física y tecnológica permita superar las </w:t>
      </w:r>
      <w:r w:rsidRPr="00CA64A8">
        <w:rPr>
          <w:rFonts w:ascii="Arial" w:hAnsi="Arial" w:cs="Arial"/>
          <w:color w:val="002060"/>
          <w:sz w:val="22"/>
        </w:rPr>
        <w:t>barreras</w:t>
      </w:r>
      <w:r w:rsidRPr="00E21D59">
        <w:rPr>
          <w:rFonts w:ascii="Arial" w:hAnsi="Arial" w:cs="Arial"/>
          <w:color w:val="002060"/>
          <w:sz w:val="22"/>
        </w:rPr>
        <w:t xml:space="preserve"> de acceso y las particularidades de las personas que requieran de ajustes razonables, de acuerdo con la normatividad vigente</w:t>
      </w:r>
      <w:r w:rsidR="00515BA0" w:rsidRPr="00E21D59">
        <w:rPr>
          <w:rFonts w:ascii="Arial" w:hAnsi="Arial" w:cs="Arial"/>
          <w:color w:val="002060"/>
          <w:sz w:val="22"/>
          <w:lang w:val="es-419"/>
        </w:rPr>
        <w:t>.</w:t>
      </w:r>
      <w:bookmarkEnd w:id="209"/>
    </w:p>
    <w:p w14:paraId="2D6EEED8" w14:textId="52AA7116" w:rsidR="00515BA0" w:rsidRDefault="00B20765" w:rsidP="00515BA0">
      <w:pPr>
        <w:pStyle w:val="Default"/>
        <w:spacing w:after="240" w:line="276" w:lineRule="auto"/>
        <w:jc w:val="both"/>
        <w:rPr>
          <w:rFonts w:eastAsia="Book Antiqua"/>
          <w:i/>
          <w:sz w:val="22"/>
          <w:szCs w:val="22"/>
          <w:lang w:val="es-419"/>
        </w:rPr>
      </w:pPr>
      <w:r w:rsidRPr="00610F5B">
        <w:rPr>
          <w:rFonts w:eastAsia="Book Antiqua"/>
          <w:sz w:val="22"/>
          <w:szCs w:val="22"/>
          <w:highlight w:val="yellow"/>
          <w:lang w:val="es-419"/>
        </w:rPr>
        <w:t>Responda a partir de aquí el indicador</w:t>
      </w:r>
      <w:r w:rsidRPr="00610F5B">
        <w:rPr>
          <w:sz w:val="22"/>
          <w:szCs w:val="22"/>
          <w:highlight w:val="yellow"/>
          <w:lang w:val="es-419"/>
        </w:rPr>
        <w:t>.</w:t>
      </w:r>
    </w:p>
    <w:p w14:paraId="71D98105" w14:textId="66C4F34D" w:rsidR="007E7528" w:rsidRPr="00757935" w:rsidRDefault="007E7528" w:rsidP="007E7528">
      <w:pPr>
        <w:spacing w:line="276" w:lineRule="auto"/>
        <w:jc w:val="both"/>
        <w:rPr>
          <w:rFonts w:ascii="Arial" w:eastAsia="Book Antiqua" w:hAnsi="Arial" w:cs="Arial"/>
          <w:color w:val="002060"/>
          <w:sz w:val="22"/>
          <w:szCs w:val="22"/>
          <w:lang w:val="es-419"/>
        </w:rPr>
      </w:pPr>
      <w:bookmarkStart w:id="210" w:name="_Toc105568266"/>
      <w:r w:rsidRPr="00757935">
        <w:rPr>
          <w:rFonts w:ascii="Arial" w:hAnsi="Arial" w:cs="Arial"/>
          <w:sz w:val="20"/>
          <w:szCs w:val="22"/>
        </w:rPr>
        <w:t xml:space="preserve">Tabla </w:t>
      </w:r>
      <w:r w:rsidRPr="00757935">
        <w:rPr>
          <w:rFonts w:ascii="Arial" w:hAnsi="Arial" w:cs="Arial"/>
          <w:sz w:val="20"/>
          <w:szCs w:val="22"/>
        </w:rPr>
        <w:fldChar w:fldCharType="begin"/>
      </w:r>
      <w:r w:rsidRPr="00757935">
        <w:rPr>
          <w:rFonts w:ascii="Arial" w:hAnsi="Arial" w:cs="Arial"/>
          <w:sz w:val="20"/>
          <w:szCs w:val="22"/>
        </w:rPr>
        <w:instrText xml:space="preserve"> SEQ Tabla \* ARABIC </w:instrText>
      </w:r>
      <w:r w:rsidRPr="00757935">
        <w:rPr>
          <w:rFonts w:ascii="Arial" w:hAnsi="Arial" w:cs="Arial"/>
          <w:sz w:val="20"/>
          <w:szCs w:val="22"/>
        </w:rPr>
        <w:fldChar w:fldCharType="separate"/>
      </w:r>
      <w:r w:rsidR="00D81F48">
        <w:rPr>
          <w:rFonts w:ascii="Arial" w:hAnsi="Arial" w:cs="Arial"/>
          <w:noProof/>
          <w:sz w:val="20"/>
          <w:szCs w:val="22"/>
        </w:rPr>
        <w:t>43</w:t>
      </w:r>
      <w:r w:rsidRPr="00757935">
        <w:rPr>
          <w:rFonts w:ascii="Arial" w:hAnsi="Arial" w:cs="Arial"/>
          <w:sz w:val="20"/>
          <w:szCs w:val="22"/>
        </w:rPr>
        <w:fldChar w:fldCharType="end"/>
      </w:r>
      <w:r w:rsidRPr="00757935">
        <w:rPr>
          <w:rFonts w:ascii="Arial" w:hAnsi="Arial" w:cs="Arial"/>
          <w:sz w:val="20"/>
          <w:szCs w:val="22"/>
          <w:lang w:val="es-419"/>
        </w:rPr>
        <w:t xml:space="preserve">. </w:t>
      </w:r>
      <w:r>
        <w:rPr>
          <w:rFonts w:ascii="Arial" w:hAnsi="Arial" w:cs="Arial"/>
          <w:sz w:val="20"/>
          <w:szCs w:val="22"/>
          <w:lang w:val="es-419"/>
        </w:rPr>
        <w:t>Apreciación de los usuarios frente a la infraestructura disponible</w:t>
      </w:r>
      <w:r w:rsidRPr="00757935">
        <w:rPr>
          <w:rFonts w:ascii="Arial" w:hAnsi="Arial" w:cs="Arial"/>
          <w:sz w:val="20"/>
          <w:szCs w:val="22"/>
          <w:lang w:val="es-419"/>
        </w:rPr>
        <w:t>.</w:t>
      </w:r>
      <w:bookmarkEnd w:id="210"/>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00"/>
        <w:gridCol w:w="2543"/>
        <w:gridCol w:w="1204"/>
        <w:gridCol w:w="803"/>
        <w:gridCol w:w="948"/>
        <w:gridCol w:w="658"/>
        <w:gridCol w:w="1204"/>
        <w:gridCol w:w="845"/>
      </w:tblGrid>
      <w:tr w:rsidR="007E7528" w:rsidRPr="00607BE9" w14:paraId="1CD829AE" w14:textId="77777777" w:rsidTr="0095141E">
        <w:tc>
          <w:tcPr>
            <w:tcW w:w="638" w:type="pct"/>
            <w:vMerge w:val="restart"/>
            <w:vAlign w:val="center"/>
          </w:tcPr>
          <w:p w14:paraId="4037978D"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Población</w:t>
            </w:r>
          </w:p>
        </w:tc>
        <w:tc>
          <w:tcPr>
            <w:tcW w:w="1352" w:type="pct"/>
            <w:vMerge w:val="restart"/>
            <w:vAlign w:val="center"/>
          </w:tcPr>
          <w:p w14:paraId="2FBDC415"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hAnsi="Arial" w:cs="Arial"/>
                <w:b/>
                <w:sz w:val="20"/>
                <w:szCs w:val="20"/>
                <w:lang w:val="es-419"/>
              </w:rPr>
              <w:t>Pregunta</w:t>
            </w:r>
          </w:p>
        </w:tc>
        <w:tc>
          <w:tcPr>
            <w:tcW w:w="3010" w:type="pct"/>
            <w:gridSpan w:val="6"/>
            <w:vAlign w:val="center"/>
          </w:tcPr>
          <w:p w14:paraId="1E181486"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Nivel de apreciación</w:t>
            </w:r>
          </w:p>
        </w:tc>
      </w:tr>
      <w:tr w:rsidR="007E7528" w:rsidRPr="00607BE9" w14:paraId="46D4B785" w14:textId="77777777" w:rsidTr="0095141E">
        <w:tc>
          <w:tcPr>
            <w:tcW w:w="638" w:type="pct"/>
            <w:vMerge/>
            <w:vAlign w:val="center"/>
          </w:tcPr>
          <w:p w14:paraId="2BC3B940" w14:textId="77777777" w:rsidR="007E7528" w:rsidRPr="00607BE9" w:rsidRDefault="007E7528" w:rsidP="006C3FDB">
            <w:pPr>
              <w:jc w:val="center"/>
              <w:rPr>
                <w:rFonts w:ascii="Arial" w:hAnsi="Arial" w:cs="Arial"/>
                <w:b/>
                <w:sz w:val="20"/>
                <w:szCs w:val="20"/>
              </w:rPr>
            </w:pPr>
          </w:p>
        </w:tc>
        <w:tc>
          <w:tcPr>
            <w:tcW w:w="1352" w:type="pct"/>
            <w:vMerge/>
            <w:vAlign w:val="center"/>
          </w:tcPr>
          <w:p w14:paraId="0EA69934" w14:textId="77777777" w:rsidR="007E7528" w:rsidRPr="00607BE9" w:rsidRDefault="007E7528" w:rsidP="006C3FDB">
            <w:pPr>
              <w:jc w:val="center"/>
              <w:rPr>
                <w:rFonts w:ascii="Arial" w:eastAsiaTheme="minorHAnsi" w:hAnsi="Arial" w:cs="Arial"/>
                <w:b/>
                <w:sz w:val="20"/>
                <w:szCs w:val="20"/>
                <w:lang w:val="es-419" w:eastAsia="es-ES"/>
              </w:rPr>
            </w:pPr>
          </w:p>
        </w:tc>
        <w:tc>
          <w:tcPr>
            <w:tcW w:w="640" w:type="pct"/>
            <w:vAlign w:val="center"/>
          </w:tcPr>
          <w:p w14:paraId="28502846"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Excelente</w:t>
            </w:r>
          </w:p>
        </w:tc>
        <w:tc>
          <w:tcPr>
            <w:tcW w:w="427" w:type="pct"/>
            <w:vAlign w:val="center"/>
          </w:tcPr>
          <w:p w14:paraId="2625CABE"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Bueno</w:t>
            </w:r>
          </w:p>
        </w:tc>
        <w:tc>
          <w:tcPr>
            <w:tcW w:w="504" w:type="pct"/>
            <w:vAlign w:val="center"/>
          </w:tcPr>
          <w:p w14:paraId="12DF8F2D"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Regular</w:t>
            </w:r>
          </w:p>
        </w:tc>
        <w:tc>
          <w:tcPr>
            <w:tcW w:w="350" w:type="pct"/>
            <w:vAlign w:val="center"/>
          </w:tcPr>
          <w:p w14:paraId="25847503"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Malo</w:t>
            </w:r>
          </w:p>
        </w:tc>
        <w:tc>
          <w:tcPr>
            <w:tcW w:w="640" w:type="pct"/>
            <w:vAlign w:val="center"/>
          </w:tcPr>
          <w:p w14:paraId="6589A863"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Muy malo</w:t>
            </w:r>
          </w:p>
        </w:tc>
        <w:tc>
          <w:tcPr>
            <w:tcW w:w="449" w:type="pct"/>
            <w:vAlign w:val="center"/>
          </w:tcPr>
          <w:p w14:paraId="6D0DD5EC" w14:textId="77777777" w:rsidR="007E7528" w:rsidRPr="00607BE9" w:rsidRDefault="007E7528" w:rsidP="006C3FDB">
            <w:pPr>
              <w:jc w:val="center"/>
              <w:rPr>
                <w:rFonts w:ascii="Arial" w:eastAsiaTheme="minorHAnsi" w:hAnsi="Arial" w:cs="Arial"/>
                <w:b/>
                <w:sz w:val="20"/>
                <w:szCs w:val="20"/>
                <w:lang w:val="es-419" w:eastAsia="es-ES"/>
              </w:rPr>
            </w:pPr>
            <w:r w:rsidRPr="00607BE9">
              <w:rPr>
                <w:rFonts w:ascii="Arial" w:eastAsiaTheme="minorHAnsi" w:hAnsi="Arial" w:cs="Arial"/>
                <w:b/>
                <w:sz w:val="20"/>
                <w:szCs w:val="20"/>
                <w:lang w:val="es-419" w:eastAsia="es-ES"/>
              </w:rPr>
              <w:t>NS/NR</w:t>
            </w:r>
          </w:p>
        </w:tc>
      </w:tr>
      <w:tr w:rsidR="00B146A4" w:rsidRPr="00607BE9" w14:paraId="0FADFCCD" w14:textId="77777777" w:rsidTr="0095141E">
        <w:trPr>
          <w:trHeight w:val="525"/>
        </w:trPr>
        <w:tc>
          <w:tcPr>
            <w:tcW w:w="638" w:type="pct"/>
            <w:vAlign w:val="center"/>
          </w:tcPr>
          <w:p w14:paraId="69913BA9" w14:textId="77777777" w:rsidR="00B146A4" w:rsidRPr="00607BE9" w:rsidRDefault="00B146A4" w:rsidP="006C3FDB">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Estudiante</w:t>
            </w:r>
          </w:p>
        </w:tc>
        <w:tc>
          <w:tcPr>
            <w:tcW w:w="1352" w:type="pct"/>
            <w:vMerge w:val="restart"/>
            <w:vAlign w:val="center"/>
          </w:tcPr>
          <w:p w14:paraId="03AAB424" w14:textId="44921057" w:rsidR="00B146A4" w:rsidRPr="00B146A4" w:rsidRDefault="00B146A4" w:rsidP="006C3FDB">
            <w:pPr>
              <w:jc w:val="both"/>
              <w:rPr>
                <w:rFonts w:ascii="Arial" w:eastAsiaTheme="minorHAnsi" w:hAnsi="Arial" w:cs="Arial"/>
                <w:sz w:val="20"/>
                <w:szCs w:val="20"/>
                <w:lang w:eastAsia="es-ES"/>
              </w:rPr>
            </w:pPr>
            <w:r w:rsidRPr="00B146A4">
              <w:rPr>
                <w:rFonts w:ascii="Arial" w:hAnsi="Arial" w:cs="Arial"/>
                <w:sz w:val="20"/>
                <w:szCs w:val="20"/>
              </w:rPr>
              <w:t>La infraestructura física y tecnológica disponibles en la Institución para superar las barreras de acceso a los estudiantes que lo requieren (discapacidad funcional), es:</w:t>
            </w:r>
          </w:p>
        </w:tc>
        <w:tc>
          <w:tcPr>
            <w:tcW w:w="640" w:type="pct"/>
            <w:vAlign w:val="center"/>
          </w:tcPr>
          <w:p w14:paraId="46CD7237" w14:textId="77777777" w:rsidR="00B146A4" w:rsidRPr="00607BE9" w:rsidRDefault="00B146A4" w:rsidP="006C3FDB">
            <w:pPr>
              <w:jc w:val="center"/>
              <w:rPr>
                <w:rFonts w:ascii="Arial" w:eastAsiaTheme="minorHAnsi" w:hAnsi="Arial" w:cs="Arial"/>
                <w:sz w:val="20"/>
                <w:szCs w:val="20"/>
                <w:lang w:eastAsia="es-ES"/>
              </w:rPr>
            </w:pPr>
          </w:p>
        </w:tc>
        <w:tc>
          <w:tcPr>
            <w:tcW w:w="427" w:type="pct"/>
            <w:vAlign w:val="center"/>
          </w:tcPr>
          <w:p w14:paraId="52A3771B" w14:textId="77777777" w:rsidR="00B146A4" w:rsidRPr="00607BE9" w:rsidRDefault="00B146A4" w:rsidP="006C3FDB">
            <w:pPr>
              <w:jc w:val="center"/>
              <w:rPr>
                <w:rFonts w:ascii="Arial" w:eastAsiaTheme="minorHAnsi" w:hAnsi="Arial" w:cs="Arial"/>
                <w:sz w:val="20"/>
                <w:szCs w:val="20"/>
                <w:lang w:eastAsia="es-ES"/>
              </w:rPr>
            </w:pPr>
          </w:p>
        </w:tc>
        <w:tc>
          <w:tcPr>
            <w:tcW w:w="504" w:type="pct"/>
            <w:vAlign w:val="center"/>
          </w:tcPr>
          <w:p w14:paraId="641D1974" w14:textId="77777777" w:rsidR="00B146A4" w:rsidRPr="00607BE9" w:rsidRDefault="00B146A4" w:rsidP="006C3FDB">
            <w:pPr>
              <w:jc w:val="center"/>
              <w:rPr>
                <w:rFonts w:ascii="Arial" w:eastAsiaTheme="minorHAnsi" w:hAnsi="Arial" w:cs="Arial"/>
                <w:sz w:val="20"/>
                <w:szCs w:val="20"/>
                <w:lang w:eastAsia="es-ES"/>
              </w:rPr>
            </w:pPr>
          </w:p>
        </w:tc>
        <w:tc>
          <w:tcPr>
            <w:tcW w:w="350" w:type="pct"/>
            <w:vAlign w:val="center"/>
          </w:tcPr>
          <w:p w14:paraId="4B665E64" w14:textId="77777777" w:rsidR="00B146A4" w:rsidRPr="00607BE9" w:rsidRDefault="00B146A4" w:rsidP="006C3FDB">
            <w:pPr>
              <w:jc w:val="center"/>
              <w:rPr>
                <w:rFonts w:ascii="Arial" w:eastAsiaTheme="minorHAnsi" w:hAnsi="Arial" w:cs="Arial"/>
                <w:sz w:val="20"/>
                <w:szCs w:val="20"/>
                <w:lang w:eastAsia="es-ES"/>
              </w:rPr>
            </w:pPr>
          </w:p>
        </w:tc>
        <w:tc>
          <w:tcPr>
            <w:tcW w:w="640" w:type="pct"/>
            <w:vAlign w:val="center"/>
          </w:tcPr>
          <w:p w14:paraId="314007B5" w14:textId="77777777" w:rsidR="00B146A4" w:rsidRPr="00607BE9" w:rsidRDefault="00B146A4" w:rsidP="006C3FDB">
            <w:pPr>
              <w:jc w:val="center"/>
              <w:rPr>
                <w:rFonts w:ascii="Arial" w:eastAsiaTheme="minorHAnsi" w:hAnsi="Arial" w:cs="Arial"/>
                <w:sz w:val="20"/>
                <w:szCs w:val="20"/>
                <w:lang w:eastAsia="es-ES"/>
              </w:rPr>
            </w:pPr>
          </w:p>
        </w:tc>
        <w:tc>
          <w:tcPr>
            <w:tcW w:w="449" w:type="pct"/>
            <w:vAlign w:val="center"/>
          </w:tcPr>
          <w:p w14:paraId="00747B62" w14:textId="77777777" w:rsidR="00B146A4" w:rsidRPr="00607BE9" w:rsidRDefault="00B146A4" w:rsidP="006C3FDB">
            <w:pPr>
              <w:jc w:val="center"/>
              <w:rPr>
                <w:rFonts w:ascii="Arial" w:eastAsiaTheme="minorHAnsi" w:hAnsi="Arial" w:cs="Arial"/>
                <w:sz w:val="20"/>
                <w:szCs w:val="20"/>
                <w:lang w:eastAsia="es-ES"/>
              </w:rPr>
            </w:pPr>
          </w:p>
        </w:tc>
      </w:tr>
      <w:tr w:rsidR="00B146A4" w:rsidRPr="00607BE9" w14:paraId="665B36B2" w14:textId="77777777" w:rsidTr="0095141E">
        <w:trPr>
          <w:trHeight w:val="547"/>
        </w:trPr>
        <w:tc>
          <w:tcPr>
            <w:tcW w:w="638" w:type="pct"/>
            <w:vAlign w:val="center"/>
          </w:tcPr>
          <w:p w14:paraId="20C7FFAB" w14:textId="77777777" w:rsidR="00B146A4" w:rsidRPr="00607BE9" w:rsidRDefault="00B146A4" w:rsidP="006C3FDB">
            <w:pPr>
              <w:rPr>
                <w:rFonts w:ascii="Arial" w:eastAsiaTheme="minorHAnsi" w:hAnsi="Arial" w:cs="Arial"/>
                <w:sz w:val="20"/>
                <w:szCs w:val="20"/>
                <w:lang w:val="es-419" w:eastAsia="es-ES"/>
              </w:rPr>
            </w:pPr>
            <w:r w:rsidRPr="00607BE9">
              <w:rPr>
                <w:rFonts w:ascii="Arial" w:eastAsiaTheme="minorHAnsi" w:hAnsi="Arial" w:cs="Arial"/>
                <w:sz w:val="20"/>
                <w:szCs w:val="20"/>
                <w:lang w:val="es-419" w:eastAsia="es-ES"/>
              </w:rPr>
              <w:t>Docentes</w:t>
            </w:r>
          </w:p>
        </w:tc>
        <w:tc>
          <w:tcPr>
            <w:tcW w:w="1352" w:type="pct"/>
            <w:vMerge/>
          </w:tcPr>
          <w:p w14:paraId="33A81522" w14:textId="77777777" w:rsidR="00B146A4" w:rsidRPr="00607BE9" w:rsidRDefault="00B146A4" w:rsidP="006C3FDB">
            <w:pPr>
              <w:jc w:val="center"/>
              <w:rPr>
                <w:rFonts w:ascii="Arial" w:eastAsiaTheme="minorHAnsi" w:hAnsi="Arial" w:cs="Arial"/>
                <w:sz w:val="20"/>
                <w:szCs w:val="20"/>
                <w:lang w:eastAsia="es-ES"/>
              </w:rPr>
            </w:pPr>
          </w:p>
        </w:tc>
        <w:tc>
          <w:tcPr>
            <w:tcW w:w="640" w:type="pct"/>
            <w:vAlign w:val="center"/>
          </w:tcPr>
          <w:p w14:paraId="523F788E" w14:textId="77777777" w:rsidR="00B146A4" w:rsidRPr="00607BE9" w:rsidRDefault="00B146A4" w:rsidP="006C3FDB">
            <w:pPr>
              <w:jc w:val="center"/>
              <w:rPr>
                <w:rFonts w:ascii="Arial" w:eastAsiaTheme="minorHAnsi" w:hAnsi="Arial" w:cs="Arial"/>
                <w:sz w:val="20"/>
                <w:szCs w:val="20"/>
                <w:lang w:eastAsia="es-ES"/>
              </w:rPr>
            </w:pPr>
          </w:p>
        </w:tc>
        <w:tc>
          <w:tcPr>
            <w:tcW w:w="427" w:type="pct"/>
            <w:vAlign w:val="center"/>
          </w:tcPr>
          <w:p w14:paraId="6800AE72" w14:textId="77777777" w:rsidR="00B146A4" w:rsidRPr="00607BE9" w:rsidRDefault="00B146A4" w:rsidP="006C3FDB">
            <w:pPr>
              <w:jc w:val="center"/>
              <w:rPr>
                <w:rFonts w:ascii="Arial" w:eastAsiaTheme="minorHAnsi" w:hAnsi="Arial" w:cs="Arial"/>
                <w:sz w:val="20"/>
                <w:szCs w:val="20"/>
                <w:lang w:eastAsia="es-ES"/>
              </w:rPr>
            </w:pPr>
          </w:p>
        </w:tc>
        <w:tc>
          <w:tcPr>
            <w:tcW w:w="504" w:type="pct"/>
            <w:vAlign w:val="center"/>
          </w:tcPr>
          <w:p w14:paraId="7D313F40" w14:textId="77777777" w:rsidR="00B146A4" w:rsidRPr="00607BE9" w:rsidRDefault="00B146A4" w:rsidP="006C3FDB">
            <w:pPr>
              <w:jc w:val="center"/>
              <w:rPr>
                <w:rFonts w:ascii="Arial" w:eastAsiaTheme="minorHAnsi" w:hAnsi="Arial" w:cs="Arial"/>
                <w:sz w:val="20"/>
                <w:szCs w:val="20"/>
                <w:lang w:eastAsia="es-ES"/>
              </w:rPr>
            </w:pPr>
          </w:p>
        </w:tc>
        <w:tc>
          <w:tcPr>
            <w:tcW w:w="350" w:type="pct"/>
            <w:vAlign w:val="center"/>
          </w:tcPr>
          <w:p w14:paraId="65547368" w14:textId="77777777" w:rsidR="00B146A4" w:rsidRPr="00607BE9" w:rsidRDefault="00B146A4" w:rsidP="006C3FDB">
            <w:pPr>
              <w:jc w:val="center"/>
              <w:rPr>
                <w:rFonts w:ascii="Arial" w:eastAsiaTheme="minorHAnsi" w:hAnsi="Arial" w:cs="Arial"/>
                <w:sz w:val="20"/>
                <w:szCs w:val="20"/>
                <w:lang w:eastAsia="es-ES"/>
              </w:rPr>
            </w:pPr>
          </w:p>
        </w:tc>
        <w:tc>
          <w:tcPr>
            <w:tcW w:w="640" w:type="pct"/>
            <w:vAlign w:val="center"/>
          </w:tcPr>
          <w:p w14:paraId="73DC520B" w14:textId="77777777" w:rsidR="00B146A4" w:rsidRPr="00607BE9" w:rsidRDefault="00B146A4" w:rsidP="006C3FDB">
            <w:pPr>
              <w:jc w:val="center"/>
              <w:rPr>
                <w:rFonts w:ascii="Arial" w:eastAsiaTheme="minorHAnsi" w:hAnsi="Arial" w:cs="Arial"/>
                <w:sz w:val="20"/>
                <w:szCs w:val="20"/>
                <w:lang w:eastAsia="es-ES"/>
              </w:rPr>
            </w:pPr>
          </w:p>
        </w:tc>
        <w:tc>
          <w:tcPr>
            <w:tcW w:w="449" w:type="pct"/>
            <w:vAlign w:val="center"/>
          </w:tcPr>
          <w:p w14:paraId="66445419" w14:textId="77777777" w:rsidR="00B146A4" w:rsidRPr="00607BE9" w:rsidRDefault="00B146A4" w:rsidP="006C3FDB">
            <w:pPr>
              <w:jc w:val="center"/>
              <w:rPr>
                <w:rFonts w:ascii="Arial" w:eastAsiaTheme="minorHAnsi" w:hAnsi="Arial" w:cs="Arial"/>
                <w:sz w:val="20"/>
                <w:szCs w:val="20"/>
                <w:lang w:eastAsia="es-ES"/>
              </w:rPr>
            </w:pPr>
          </w:p>
        </w:tc>
      </w:tr>
      <w:tr w:rsidR="00B146A4" w:rsidRPr="00607BE9" w14:paraId="1FF60173" w14:textId="77777777" w:rsidTr="0095141E">
        <w:tc>
          <w:tcPr>
            <w:tcW w:w="638" w:type="pct"/>
            <w:vAlign w:val="center"/>
          </w:tcPr>
          <w:p w14:paraId="0613C6CB" w14:textId="50E693D9" w:rsidR="00B146A4" w:rsidRPr="00607BE9" w:rsidRDefault="00B146A4" w:rsidP="006C3FDB">
            <w:pPr>
              <w:rPr>
                <w:rFonts w:ascii="Arial" w:eastAsiaTheme="minorHAnsi" w:hAnsi="Arial" w:cs="Arial"/>
                <w:sz w:val="20"/>
                <w:szCs w:val="20"/>
                <w:lang w:val="es-419" w:eastAsia="es-ES"/>
              </w:rPr>
            </w:pPr>
            <w:r>
              <w:rPr>
                <w:rFonts w:ascii="Arial" w:eastAsiaTheme="minorHAnsi" w:hAnsi="Arial" w:cs="Arial"/>
                <w:sz w:val="20"/>
                <w:szCs w:val="20"/>
                <w:lang w:val="es-419" w:eastAsia="es-ES"/>
              </w:rPr>
              <w:t>Directivos</w:t>
            </w:r>
          </w:p>
        </w:tc>
        <w:tc>
          <w:tcPr>
            <w:tcW w:w="1352" w:type="pct"/>
            <w:vMerge/>
          </w:tcPr>
          <w:p w14:paraId="3FBE0761" w14:textId="77777777" w:rsidR="00B146A4" w:rsidRPr="00607BE9" w:rsidRDefault="00B146A4" w:rsidP="006C3FDB">
            <w:pPr>
              <w:jc w:val="center"/>
              <w:rPr>
                <w:rFonts w:ascii="Arial" w:eastAsiaTheme="minorHAnsi" w:hAnsi="Arial" w:cs="Arial"/>
                <w:sz w:val="20"/>
                <w:szCs w:val="20"/>
                <w:lang w:eastAsia="es-ES"/>
              </w:rPr>
            </w:pPr>
          </w:p>
        </w:tc>
        <w:tc>
          <w:tcPr>
            <w:tcW w:w="640" w:type="pct"/>
            <w:vAlign w:val="center"/>
          </w:tcPr>
          <w:p w14:paraId="782DDF77" w14:textId="77777777" w:rsidR="00B146A4" w:rsidRPr="00607BE9" w:rsidRDefault="00B146A4" w:rsidP="006C3FDB">
            <w:pPr>
              <w:jc w:val="center"/>
              <w:rPr>
                <w:rFonts w:ascii="Arial" w:eastAsiaTheme="minorHAnsi" w:hAnsi="Arial" w:cs="Arial"/>
                <w:sz w:val="20"/>
                <w:szCs w:val="20"/>
                <w:lang w:eastAsia="es-ES"/>
              </w:rPr>
            </w:pPr>
          </w:p>
        </w:tc>
        <w:tc>
          <w:tcPr>
            <w:tcW w:w="427" w:type="pct"/>
            <w:vAlign w:val="center"/>
          </w:tcPr>
          <w:p w14:paraId="12E2C029" w14:textId="77777777" w:rsidR="00B146A4" w:rsidRPr="00607BE9" w:rsidRDefault="00B146A4" w:rsidP="006C3FDB">
            <w:pPr>
              <w:jc w:val="center"/>
              <w:rPr>
                <w:rFonts w:ascii="Arial" w:eastAsiaTheme="minorHAnsi" w:hAnsi="Arial" w:cs="Arial"/>
                <w:sz w:val="20"/>
                <w:szCs w:val="20"/>
                <w:lang w:eastAsia="es-ES"/>
              </w:rPr>
            </w:pPr>
          </w:p>
        </w:tc>
        <w:tc>
          <w:tcPr>
            <w:tcW w:w="504" w:type="pct"/>
            <w:vAlign w:val="center"/>
          </w:tcPr>
          <w:p w14:paraId="1FF295FA" w14:textId="77777777" w:rsidR="00B146A4" w:rsidRPr="00607BE9" w:rsidRDefault="00B146A4" w:rsidP="006C3FDB">
            <w:pPr>
              <w:jc w:val="center"/>
              <w:rPr>
                <w:rFonts w:ascii="Arial" w:eastAsiaTheme="minorHAnsi" w:hAnsi="Arial" w:cs="Arial"/>
                <w:sz w:val="20"/>
                <w:szCs w:val="20"/>
                <w:lang w:eastAsia="es-ES"/>
              </w:rPr>
            </w:pPr>
          </w:p>
        </w:tc>
        <w:tc>
          <w:tcPr>
            <w:tcW w:w="350" w:type="pct"/>
            <w:vAlign w:val="center"/>
          </w:tcPr>
          <w:p w14:paraId="38704A53" w14:textId="77777777" w:rsidR="00B146A4" w:rsidRPr="00607BE9" w:rsidRDefault="00B146A4" w:rsidP="006C3FDB">
            <w:pPr>
              <w:jc w:val="center"/>
              <w:rPr>
                <w:rFonts w:ascii="Arial" w:eastAsiaTheme="minorHAnsi" w:hAnsi="Arial" w:cs="Arial"/>
                <w:sz w:val="20"/>
                <w:szCs w:val="20"/>
                <w:lang w:eastAsia="es-ES"/>
              </w:rPr>
            </w:pPr>
          </w:p>
        </w:tc>
        <w:tc>
          <w:tcPr>
            <w:tcW w:w="640" w:type="pct"/>
            <w:vAlign w:val="center"/>
          </w:tcPr>
          <w:p w14:paraId="46E015F6" w14:textId="77777777" w:rsidR="00B146A4" w:rsidRPr="00607BE9" w:rsidRDefault="00B146A4" w:rsidP="006C3FDB">
            <w:pPr>
              <w:jc w:val="center"/>
              <w:rPr>
                <w:rFonts w:ascii="Arial" w:eastAsiaTheme="minorHAnsi" w:hAnsi="Arial" w:cs="Arial"/>
                <w:sz w:val="20"/>
                <w:szCs w:val="20"/>
                <w:lang w:eastAsia="es-ES"/>
              </w:rPr>
            </w:pPr>
          </w:p>
        </w:tc>
        <w:tc>
          <w:tcPr>
            <w:tcW w:w="449" w:type="pct"/>
            <w:vAlign w:val="center"/>
          </w:tcPr>
          <w:p w14:paraId="1DB766F8" w14:textId="77777777" w:rsidR="00B146A4" w:rsidRPr="00607BE9" w:rsidRDefault="00B146A4" w:rsidP="006C3FDB">
            <w:pPr>
              <w:jc w:val="center"/>
              <w:rPr>
                <w:rFonts w:ascii="Arial" w:eastAsiaTheme="minorHAnsi" w:hAnsi="Arial" w:cs="Arial"/>
                <w:sz w:val="20"/>
                <w:szCs w:val="20"/>
                <w:lang w:eastAsia="es-ES"/>
              </w:rPr>
            </w:pPr>
          </w:p>
        </w:tc>
      </w:tr>
    </w:tbl>
    <w:p w14:paraId="544E2EEB" w14:textId="77777777" w:rsidR="007E7528" w:rsidRPr="00261B3D" w:rsidRDefault="007E7528" w:rsidP="007E7528">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 Elaboración propia.</w:t>
      </w:r>
    </w:p>
    <w:p w14:paraId="5D647496" w14:textId="64A70121" w:rsidR="007E7528" w:rsidRPr="00B146A4" w:rsidRDefault="00003F87" w:rsidP="00B146A4">
      <w:pPr>
        <w:spacing w:after="240" w:line="276" w:lineRule="auto"/>
        <w:jc w:val="both"/>
        <w:rPr>
          <w:rFonts w:ascii="Arial" w:eastAsiaTheme="minorHAnsi" w:hAnsi="Arial" w:cs="Arial"/>
          <w:color w:val="002060"/>
          <w:sz w:val="22"/>
          <w:szCs w:val="22"/>
          <w:lang w:val="es-419" w:eastAsia="es-ES"/>
        </w:rPr>
      </w:pPr>
      <w:r w:rsidRPr="000E2147">
        <w:rPr>
          <w:rFonts w:ascii="Arial" w:eastAsia="Book Antiqua" w:hAnsi="Arial" w:cs="Arial"/>
          <w:sz w:val="22"/>
          <w:szCs w:val="22"/>
          <w:highlight w:val="yellow"/>
          <w:lang w:val="es-419"/>
        </w:rPr>
        <w:t>Complementar respuesta del indicador a partir de aquí.</w:t>
      </w:r>
    </w:p>
    <w:sectPr w:rsidR="007E7528" w:rsidRPr="00B146A4" w:rsidSect="00097EC5">
      <w:headerReference w:type="even" r:id="rId10"/>
      <w:headerReference w:type="default" r:id="rId11"/>
      <w:footerReference w:type="default" r:id="rId12"/>
      <w:headerReference w:type="first" r:id="rId13"/>
      <w:footerReference w:type="first" r:id="rId14"/>
      <w:pgSz w:w="12240" w:h="15840" w:code="1"/>
      <w:pgMar w:top="851" w:right="1134" w:bottom="1134" w:left="1701" w:header="56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C2D" w16cex:dateUtc="2022-03-07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3EC42" w16cid:durableId="25D0AC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1D5D8" w14:textId="77777777" w:rsidR="002D675D" w:rsidRDefault="002D675D" w:rsidP="0068472B">
      <w:r>
        <w:separator/>
      </w:r>
    </w:p>
  </w:endnote>
  <w:endnote w:type="continuationSeparator" w:id="0">
    <w:p w14:paraId="586A5F75" w14:textId="77777777" w:rsidR="002D675D" w:rsidRDefault="002D675D"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roman"/>
    <w:pitch w:val="default"/>
  </w:font>
  <w:font w:name="Work Sans">
    <w:charset w:val="4D"/>
    <w:family w:val="auto"/>
    <w:pitch w:val="variable"/>
    <w:sig w:usb0="A00000FF" w:usb1="5000E07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7FC1" w14:textId="72E3F787" w:rsidR="00CD35F0" w:rsidRPr="00EE4A2B" w:rsidRDefault="004B2F12" w:rsidP="005C0933">
    <w:pPr>
      <w:pStyle w:val="Piedepgina"/>
      <w:tabs>
        <w:tab w:val="left" w:pos="855"/>
        <w:tab w:val="center" w:pos="4420"/>
      </w:tabs>
      <w:rPr>
        <w:rFonts w:ascii="Arial" w:hAnsi="Arial" w:cs="Arial"/>
        <w:noProof/>
        <w:sz w:val="16"/>
        <w:szCs w:val="16"/>
        <w:lang w:val="es-CO" w:eastAsia="es-CO"/>
      </w:rPr>
    </w:pPr>
    <w:r>
      <w:rPr>
        <w:noProof/>
        <w:lang w:val="es-CO" w:eastAsia="es-CO"/>
      </w:rPr>
      <w:drawing>
        <wp:anchor distT="0" distB="0" distL="114300" distR="114300" simplePos="0" relativeHeight="251671552" behindDoc="0" locked="0" layoutInCell="1" allowOverlap="1" wp14:anchorId="331F5C88" wp14:editId="4D82F2DB">
          <wp:simplePos x="0" y="0"/>
          <wp:positionH relativeFrom="page">
            <wp:posOffset>988695</wp:posOffset>
          </wp:positionH>
          <wp:positionV relativeFrom="paragraph">
            <wp:posOffset>-629920</wp:posOffset>
          </wp:positionV>
          <wp:extent cx="5612130" cy="835025"/>
          <wp:effectExtent l="0" t="0" r="7620" b="3175"/>
          <wp:wrapSquare wrapText="bothSides"/>
          <wp:docPr id="20" name="Imagen 2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F710" w14:textId="2D9F536C" w:rsidR="004B2F12" w:rsidRDefault="004B2F12">
    <w:pPr>
      <w:pStyle w:val="Piedepgina"/>
    </w:pPr>
    <w:r>
      <w:rPr>
        <w:noProof/>
        <w:lang w:val="es-CO" w:eastAsia="es-CO"/>
      </w:rPr>
      <w:drawing>
        <wp:anchor distT="0" distB="0" distL="114300" distR="114300" simplePos="0" relativeHeight="251669504" behindDoc="1" locked="0" layoutInCell="1" allowOverlap="1" wp14:anchorId="5964D1B5" wp14:editId="3880DDDA">
          <wp:simplePos x="0" y="0"/>
          <wp:positionH relativeFrom="page">
            <wp:align>right</wp:align>
          </wp:positionH>
          <wp:positionV relativeFrom="paragraph">
            <wp:posOffset>-725121</wp:posOffset>
          </wp:positionV>
          <wp:extent cx="7790815" cy="1134578"/>
          <wp:effectExtent l="0" t="0" r="635"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37663" w14:textId="77777777" w:rsidR="002D675D" w:rsidRDefault="002D675D" w:rsidP="0068472B">
      <w:r>
        <w:separator/>
      </w:r>
    </w:p>
  </w:footnote>
  <w:footnote w:type="continuationSeparator" w:id="0">
    <w:p w14:paraId="3A0B64CC" w14:textId="77777777" w:rsidR="002D675D" w:rsidRDefault="002D675D" w:rsidP="0068472B">
      <w:r>
        <w:continuationSeparator/>
      </w:r>
    </w:p>
  </w:footnote>
  <w:footnote w:id="1">
    <w:p w14:paraId="226B7B8C" w14:textId="6715EAD5" w:rsidR="00CC4E7C" w:rsidRPr="00CC4E7C" w:rsidRDefault="00CC4E7C" w:rsidP="00F44107">
      <w:pPr>
        <w:pStyle w:val="Textonotapie"/>
        <w:spacing w:after="0" w:line="240" w:lineRule="auto"/>
        <w:rPr>
          <w:rFonts w:ascii="Arial" w:hAnsi="Arial" w:cs="Arial"/>
          <w:lang w:val="es-419"/>
        </w:rPr>
      </w:pPr>
      <w:r w:rsidRPr="00CC4E7C">
        <w:rPr>
          <w:rStyle w:val="Refdenotaalpie"/>
          <w:rFonts w:ascii="Arial" w:hAnsi="Arial" w:cs="Arial"/>
          <w:sz w:val="16"/>
        </w:rPr>
        <w:footnoteRef/>
      </w:r>
      <w:r w:rsidRPr="00CC4E7C">
        <w:rPr>
          <w:rFonts w:ascii="Arial" w:hAnsi="Arial" w:cs="Arial"/>
          <w:sz w:val="16"/>
        </w:rPr>
        <w:t xml:space="preserve"> </w:t>
      </w:r>
      <w:r w:rsidRPr="00CC4E7C">
        <w:rPr>
          <w:rFonts w:ascii="Arial" w:hAnsi="Arial" w:cs="Arial"/>
          <w:sz w:val="16"/>
          <w:lang w:val="es-419"/>
        </w:rPr>
        <w:t>Indicador exclusivamente para programas de maestría y doctorado.</w:t>
      </w:r>
    </w:p>
  </w:footnote>
  <w:footnote w:id="2">
    <w:p w14:paraId="7B28F2DE" w14:textId="77777777" w:rsidR="00CD35F0" w:rsidRPr="00680F0B" w:rsidRDefault="00CD35F0" w:rsidP="00470CAB">
      <w:pPr>
        <w:autoSpaceDE w:val="0"/>
        <w:autoSpaceDN w:val="0"/>
        <w:adjustRightInd w:val="0"/>
        <w:rPr>
          <w:rFonts w:ascii="Arial" w:hAnsi="Arial" w:cs="Arial"/>
          <w:sz w:val="18"/>
          <w:lang w:val="es-419"/>
        </w:rPr>
      </w:pPr>
      <w:r w:rsidRPr="00680F0B">
        <w:rPr>
          <w:rStyle w:val="Refdenotaalpie"/>
          <w:rFonts w:ascii="Arial" w:hAnsi="Arial" w:cs="Arial"/>
          <w:sz w:val="18"/>
        </w:rPr>
        <w:footnoteRef/>
      </w:r>
      <w:r w:rsidRPr="00680F0B">
        <w:rPr>
          <w:rFonts w:ascii="Arial" w:hAnsi="Arial" w:cs="Arial"/>
          <w:sz w:val="18"/>
        </w:rPr>
        <w:t xml:space="preserve"> </w:t>
      </w:r>
      <w:r w:rsidRPr="00680F0B">
        <w:rPr>
          <w:rFonts w:ascii="Arial" w:eastAsiaTheme="minorHAnsi" w:hAnsi="Arial" w:cs="Arial"/>
          <w:sz w:val="18"/>
          <w:lang w:val="es-419" w:eastAsia="en-US"/>
        </w:rPr>
        <w:t>Esta columna deberá ser diligenciada en el caso de que se hayan definido actividades particulares para algunos de los espacios académicos.</w:t>
      </w:r>
    </w:p>
  </w:footnote>
  <w:footnote w:id="3">
    <w:p w14:paraId="1843AAE4" w14:textId="77777777" w:rsidR="00CD35F0" w:rsidRPr="00FB40E9" w:rsidRDefault="00CD35F0" w:rsidP="00AF4878">
      <w:pPr>
        <w:autoSpaceDE w:val="0"/>
        <w:autoSpaceDN w:val="0"/>
        <w:adjustRightInd w:val="0"/>
        <w:jc w:val="both"/>
        <w:rPr>
          <w:rFonts w:ascii="Arial" w:hAnsi="Arial" w:cs="Arial"/>
          <w:sz w:val="18"/>
          <w:szCs w:val="18"/>
          <w:lang w:val="es-419"/>
        </w:rPr>
      </w:pPr>
      <w:r w:rsidRPr="00FB40E9">
        <w:rPr>
          <w:rStyle w:val="Refdenotaalpie"/>
          <w:rFonts w:ascii="Arial" w:hAnsi="Arial" w:cs="Arial"/>
          <w:sz w:val="18"/>
          <w:szCs w:val="18"/>
        </w:rPr>
        <w:footnoteRef/>
      </w:r>
      <w:r w:rsidRPr="00FB40E9">
        <w:rPr>
          <w:rFonts w:ascii="Arial" w:hAnsi="Arial" w:cs="Arial"/>
          <w:sz w:val="18"/>
          <w:szCs w:val="18"/>
        </w:rPr>
        <w:t xml:space="preserve"> </w:t>
      </w:r>
      <w:r w:rsidRPr="00FB40E9">
        <w:rPr>
          <w:rFonts w:ascii="Arial" w:eastAsiaTheme="minorHAnsi" w:hAnsi="Arial" w:cs="Arial"/>
          <w:sz w:val="18"/>
          <w:szCs w:val="18"/>
          <w:lang w:val="es-419" w:eastAsia="en-US"/>
        </w:rPr>
        <w:t>El listado debe corresponder al grupo de docentes que hacen parte del programa en el momento en el que se va a presentar el proceso ante el Ministerio de Educación Nacional. En el caso de una solicitud por primera vez, es necesario consolidar una proyección de quiénes serían los docentes del nuevo Proyecto Curricular y porque sus características son las idóneas para hacer parte de la propuesta de formación.</w:t>
      </w:r>
    </w:p>
  </w:footnote>
  <w:footnote w:id="4">
    <w:p w14:paraId="5317DC9D" w14:textId="77777777" w:rsidR="00CD35F0" w:rsidRPr="00FB40E9" w:rsidRDefault="00CD35F0" w:rsidP="00941C86">
      <w:pPr>
        <w:autoSpaceDE w:val="0"/>
        <w:autoSpaceDN w:val="0"/>
        <w:adjustRightInd w:val="0"/>
        <w:jc w:val="both"/>
        <w:rPr>
          <w:rFonts w:ascii="Arial" w:hAnsi="Arial" w:cs="Arial"/>
          <w:sz w:val="18"/>
          <w:szCs w:val="18"/>
          <w:lang w:val="es-419"/>
        </w:rPr>
      </w:pPr>
      <w:r w:rsidRPr="00FB40E9">
        <w:rPr>
          <w:rStyle w:val="Refdenotaalpie"/>
          <w:rFonts w:ascii="Arial" w:hAnsi="Arial" w:cs="Arial"/>
          <w:sz w:val="18"/>
          <w:szCs w:val="18"/>
        </w:rPr>
        <w:footnoteRef/>
      </w:r>
      <w:r w:rsidRPr="00FB40E9">
        <w:rPr>
          <w:rFonts w:ascii="Arial" w:hAnsi="Arial" w:cs="Arial"/>
          <w:sz w:val="18"/>
          <w:szCs w:val="18"/>
        </w:rPr>
        <w:t xml:space="preserve"> </w:t>
      </w:r>
      <w:r w:rsidRPr="00FB40E9">
        <w:rPr>
          <w:rFonts w:ascii="Arial" w:eastAsiaTheme="minorHAnsi" w:hAnsi="Arial" w:cs="Arial"/>
          <w:sz w:val="18"/>
          <w:szCs w:val="18"/>
          <w:lang w:val="es-419" w:eastAsia="en-US"/>
        </w:rPr>
        <w:t>El listado debe corresponder al grupo de docentes que hacen parte del programa en el momento en el que se va a presentar el proceso ante el Ministerio de Educación Nacional. En el caso de una solicitud por primera vez, es necesario consolidar una proyección de quiénes serían los docentes del nuevo Proyecto Curricular y porque sus características son las idóneas para hacer parte de la propuesta de formación.</w:t>
      </w:r>
    </w:p>
  </w:footnote>
  <w:footnote w:id="5">
    <w:p w14:paraId="00812994" w14:textId="6306B148" w:rsidR="00F44107" w:rsidRPr="00F44107" w:rsidRDefault="00F44107" w:rsidP="00F44107">
      <w:pPr>
        <w:pStyle w:val="Textonotapie"/>
        <w:spacing w:after="0" w:line="240" w:lineRule="auto"/>
        <w:jc w:val="both"/>
        <w:rPr>
          <w:rFonts w:ascii="Arial" w:hAnsi="Arial" w:cs="Arial"/>
          <w:sz w:val="16"/>
          <w:szCs w:val="16"/>
          <w:lang w:val="es-419"/>
        </w:rPr>
      </w:pPr>
      <w:r w:rsidRPr="00F44107">
        <w:rPr>
          <w:rStyle w:val="Refdenotaalpie"/>
          <w:rFonts w:ascii="Arial" w:hAnsi="Arial" w:cs="Arial"/>
          <w:sz w:val="16"/>
          <w:szCs w:val="16"/>
        </w:rPr>
        <w:footnoteRef/>
      </w:r>
      <w:r w:rsidRPr="00F44107">
        <w:rPr>
          <w:rFonts w:ascii="Arial" w:hAnsi="Arial" w:cs="Arial"/>
          <w:sz w:val="16"/>
          <w:szCs w:val="16"/>
        </w:rPr>
        <w:t xml:space="preserve"> </w:t>
      </w:r>
      <w:r w:rsidRPr="00F44107">
        <w:rPr>
          <w:rFonts w:ascii="Arial" w:hAnsi="Arial" w:cs="Arial"/>
          <w:sz w:val="16"/>
          <w:szCs w:val="16"/>
          <w:lang w:val="es-419"/>
        </w:rPr>
        <w:t>Indicador exclusivamente para programas de maestría y doctorado.</w:t>
      </w:r>
    </w:p>
  </w:footnote>
  <w:footnote w:id="6">
    <w:p w14:paraId="380CCF4E" w14:textId="55E7B6ED" w:rsidR="00F44107" w:rsidRPr="00F44107" w:rsidRDefault="00F44107" w:rsidP="00F44107">
      <w:pPr>
        <w:pStyle w:val="Textonotapie"/>
        <w:spacing w:after="0" w:line="240" w:lineRule="auto"/>
        <w:jc w:val="both"/>
        <w:rPr>
          <w:rFonts w:ascii="Arial" w:hAnsi="Arial" w:cs="Arial"/>
          <w:sz w:val="16"/>
          <w:szCs w:val="16"/>
          <w:lang w:val="es-419"/>
        </w:rPr>
      </w:pPr>
      <w:r w:rsidRPr="00F44107">
        <w:rPr>
          <w:rStyle w:val="Refdenotaalpie"/>
          <w:rFonts w:ascii="Arial" w:hAnsi="Arial" w:cs="Arial"/>
          <w:sz w:val="16"/>
          <w:szCs w:val="16"/>
        </w:rPr>
        <w:footnoteRef/>
      </w:r>
      <w:r w:rsidRPr="00F44107">
        <w:rPr>
          <w:rFonts w:ascii="Arial" w:hAnsi="Arial" w:cs="Arial"/>
          <w:sz w:val="16"/>
          <w:szCs w:val="16"/>
        </w:rPr>
        <w:t xml:space="preserve"> </w:t>
      </w:r>
      <w:r w:rsidRPr="00F44107">
        <w:rPr>
          <w:rFonts w:ascii="Arial" w:hAnsi="Arial" w:cs="Arial"/>
          <w:sz w:val="16"/>
          <w:szCs w:val="16"/>
          <w:lang w:val="es-419"/>
        </w:rPr>
        <w:t>Indicador exclusivamente para programas de maestría y doctorado.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97B3" w14:textId="6F2E2FA6" w:rsidR="00CD35F0" w:rsidRDefault="002D675D">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2051" type="#_x0000_t75" alt="" style="position:absolute;margin-left:0;margin-top:0;width:441.85pt;height:359pt;z-index:-251656192;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941"/>
      <w:gridCol w:w="1942"/>
      <w:gridCol w:w="1942"/>
      <w:gridCol w:w="1944"/>
    </w:tblGrid>
    <w:tr w:rsidR="004B2F12" w:rsidRPr="003B3D9E" w14:paraId="447274C6" w14:textId="77777777" w:rsidTr="00CC2A11">
      <w:trPr>
        <w:trHeight w:val="567"/>
        <w:jc w:val="center"/>
      </w:trPr>
      <w:tc>
        <w:tcPr>
          <w:tcW w:w="795" w:type="pct"/>
          <w:vMerge w:val="restart"/>
          <w:shd w:val="clear" w:color="auto" w:fill="auto"/>
          <w:vAlign w:val="center"/>
        </w:tcPr>
        <w:p w14:paraId="1FF1230A" w14:textId="77777777" w:rsidR="004B2F12" w:rsidRPr="003B3D9E" w:rsidRDefault="004B2F12" w:rsidP="004B2F12">
          <w:pPr>
            <w:jc w:val="center"/>
            <w:rPr>
              <w:rFonts w:ascii="Arial" w:hAnsi="Arial" w:cs="Arial"/>
              <w:b/>
              <w:sz w:val="16"/>
              <w:szCs w:val="16"/>
            </w:rPr>
          </w:pPr>
          <w:r w:rsidRPr="003B3D9E">
            <w:rPr>
              <w:rFonts w:ascii="Arial" w:hAnsi="Arial" w:cs="Arial"/>
              <w:b/>
              <w:noProof/>
              <w:sz w:val="16"/>
              <w:szCs w:val="16"/>
              <w:lang w:eastAsia="es-CO"/>
            </w:rPr>
            <w:drawing>
              <wp:inline distT="0" distB="0" distL="0" distR="0" wp14:anchorId="06FEF393" wp14:editId="7DD30925">
                <wp:extent cx="895350" cy="685800"/>
                <wp:effectExtent l="0" t="0" r="0" b="0"/>
                <wp:docPr id="38" name="Imagen 38"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895350" cy="685800"/>
                        </a:xfrm>
                        <a:prstGeom prst="rect">
                          <a:avLst/>
                        </a:prstGeom>
                        <a:noFill/>
                        <a:ln>
                          <a:noFill/>
                        </a:ln>
                      </pic:spPr>
                    </pic:pic>
                  </a:graphicData>
                </a:graphic>
              </wp:inline>
            </w:drawing>
          </w:r>
        </w:p>
      </w:tc>
      <w:tc>
        <w:tcPr>
          <w:tcW w:w="4205" w:type="pct"/>
          <w:gridSpan w:val="4"/>
          <w:shd w:val="clear" w:color="auto" w:fill="auto"/>
          <w:vAlign w:val="center"/>
        </w:tcPr>
        <w:p w14:paraId="00D9F401" w14:textId="382FA878" w:rsidR="004B2F12" w:rsidRPr="003B3D9E" w:rsidRDefault="004B2F12" w:rsidP="00AB3E46">
          <w:pPr>
            <w:jc w:val="center"/>
            <w:rPr>
              <w:rFonts w:ascii="Arial" w:hAnsi="Arial" w:cs="Arial"/>
              <w:b/>
              <w:sz w:val="16"/>
              <w:szCs w:val="16"/>
            </w:rPr>
          </w:pPr>
          <w:r>
            <w:rPr>
              <w:rFonts w:ascii="Arial" w:hAnsi="Arial" w:cs="Arial"/>
              <w:b/>
              <w:sz w:val="16"/>
              <w:szCs w:val="16"/>
            </w:rPr>
            <w:t xml:space="preserve">FORMATO </w:t>
          </w:r>
          <w:r w:rsidR="00AB3E46">
            <w:rPr>
              <w:rFonts w:ascii="Arial" w:hAnsi="Arial" w:cs="Arial"/>
              <w:b/>
              <w:sz w:val="16"/>
              <w:szCs w:val="16"/>
            </w:rPr>
            <w:t>INFORME CONDICIONES DE CALIDAD RENOVACIÓN REGISTRO CALIFICADO</w:t>
          </w:r>
        </w:p>
      </w:tc>
    </w:tr>
    <w:tr w:rsidR="004B2F12" w:rsidRPr="003B3D9E" w14:paraId="5903EF44" w14:textId="77777777" w:rsidTr="00CC2A11">
      <w:trPr>
        <w:trHeight w:val="567"/>
        <w:jc w:val="center"/>
      </w:trPr>
      <w:tc>
        <w:tcPr>
          <w:tcW w:w="795" w:type="pct"/>
          <w:vMerge/>
          <w:shd w:val="clear" w:color="auto" w:fill="auto"/>
        </w:tcPr>
        <w:p w14:paraId="75F6A26D" w14:textId="77777777" w:rsidR="004B2F12" w:rsidRPr="003B3D9E" w:rsidRDefault="004B2F12" w:rsidP="004B2F12">
          <w:pPr>
            <w:rPr>
              <w:rFonts w:ascii="Arial" w:hAnsi="Arial" w:cs="Arial"/>
              <w:sz w:val="16"/>
              <w:szCs w:val="16"/>
            </w:rPr>
          </w:pPr>
        </w:p>
      </w:tc>
      <w:tc>
        <w:tcPr>
          <w:tcW w:w="1051" w:type="pct"/>
          <w:shd w:val="clear" w:color="auto" w:fill="auto"/>
          <w:vAlign w:val="center"/>
        </w:tcPr>
        <w:p w14:paraId="11C21461" w14:textId="77777777" w:rsidR="004B2F12" w:rsidRPr="003B3D9E" w:rsidRDefault="004B2F12" w:rsidP="004B2F12">
          <w:pPr>
            <w:jc w:val="center"/>
            <w:rPr>
              <w:rFonts w:ascii="Arial" w:hAnsi="Arial" w:cs="Arial"/>
              <w:b/>
              <w:bCs/>
              <w:sz w:val="16"/>
              <w:szCs w:val="16"/>
            </w:rPr>
          </w:pPr>
          <w:r w:rsidRPr="003B3D9E">
            <w:rPr>
              <w:rFonts w:ascii="Arial" w:hAnsi="Arial" w:cs="Arial"/>
              <w:b/>
              <w:bCs/>
              <w:sz w:val="16"/>
              <w:szCs w:val="16"/>
            </w:rPr>
            <w:t>CÓDIGO:</w:t>
          </w:r>
        </w:p>
        <w:p w14:paraId="5D948C8D" w14:textId="0403033D" w:rsidR="004B2F12" w:rsidRPr="003B3D9E" w:rsidRDefault="00AB3E46" w:rsidP="004B2F12">
          <w:pPr>
            <w:jc w:val="center"/>
            <w:rPr>
              <w:rFonts w:ascii="Arial" w:hAnsi="Arial" w:cs="Arial"/>
              <w:bCs/>
              <w:sz w:val="16"/>
              <w:szCs w:val="16"/>
            </w:rPr>
          </w:pPr>
          <w:r>
            <w:rPr>
              <w:rFonts w:ascii="Arial" w:hAnsi="Arial" w:cs="Arial"/>
              <w:bCs/>
              <w:sz w:val="16"/>
              <w:szCs w:val="16"/>
            </w:rPr>
            <w:t>FO-M-DC-15-04</w:t>
          </w:r>
        </w:p>
      </w:tc>
      <w:tc>
        <w:tcPr>
          <w:tcW w:w="1051" w:type="pct"/>
          <w:shd w:val="clear" w:color="auto" w:fill="auto"/>
          <w:vAlign w:val="center"/>
        </w:tcPr>
        <w:p w14:paraId="26E0E9B8" w14:textId="77777777" w:rsidR="004B2F12" w:rsidRPr="003B3D9E" w:rsidRDefault="004B2F12" w:rsidP="004B2F12">
          <w:pPr>
            <w:jc w:val="center"/>
            <w:rPr>
              <w:rFonts w:ascii="Arial" w:hAnsi="Arial" w:cs="Arial"/>
              <w:b/>
              <w:bCs/>
              <w:sz w:val="16"/>
              <w:szCs w:val="16"/>
            </w:rPr>
          </w:pPr>
          <w:r w:rsidRPr="003B3D9E">
            <w:rPr>
              <w:rFonts w:ascii="Arial" w:hAnsi="Arial" w:cs="Arial"/>
              <w:b/>
              <w:bCs/>
              <w:sz w:val="16"/>
              <w:szCs w:val="16"/>
            </w:rPr>
            <w:t>VERSIÓN:</w:t>
          </w:r>
        </w:p>
        <w:p w14:paraId="1D731249" w14:textId="77777777" w:rsidR="004B2F12" w:rsidRPr="003B3D9E" w:rsidRDefault="004B2F12" w:rsidP="004B2F12">
          <w:pPr>
            <w:jc w:val="center"/>
            <w:rPr>
              <w:rFonts w:ascii="Arial" w:hAnsi="Arial" w:cs="Arial"/>
              <w:bCs/>
              <w:sz w:val="16"/>
              <w:szCs w:val="16"/>
            </w:rPr>
          </w:pPr>
          <w:r>
            <w:rPr>
              <w:rFonts w:ascii="Arial" w:hAnsi="Arial" w:cs="Arial"/>
              <w:bCs/>
              <w:sz w:val="16"/>
              <w:szCs w:val="16"/>
            </w:rPr>
            <w:t>1</w:t>
          </w:r>
        </w:p>
      </w:tc>
      <w:tc>
        <w:tcPr>
          <w:tcW w:w="1051" w:type="pct"/>
          <w:shd w:val="clear" w:color="auto" w:fill="auto"/>
          <w:vAlign w:val="center"/>
        </w:tcPr>
        <w:p w14:paraId="62913736" w14:textId="77777777" w:rsidR="004B2F12" w:rsidRPr="003B3D9E" w:rsidRDefault="004B2F12" w:rsidP="004B2F12">
          <w:pPr>
            <w:jc w:val="center"/>
            <w:rPr>
              <w:rFonts w:ascii="Arial" w:hAnsi="Arial" w:cs="Arial"/>
              <w:b/>
              <w:bCs/>
              <w:sz w:val="16"/>
              <w:szCs w:val="16"/>
            </w:rPr>
          </w:pPr>
          <w:r w:rsidRPr="003B3D9E">
            <w:rPr>
              <w:rFonts w:ascii="Arial" w:hAnsi="Arial" w:cs="Arial"/>
              <w:b/>
              <w:bCs/>
              <w:sz w:val="16"/>
              <w:szCs w:val="16"/>
            </w:rPr>
            <w:t>FECHA:</w:t>
          </w:r>
        </w:p>
        <w:p w14:paraId="77FFF166" w14:textId="4B1FE592" w:rsidR="004B2F12" w:rsidRPr="003B3D9E" w:rsidRDefault="00AB3E46" w:rsidP="004B2F12">
          <w:pPr>
            <w:jc w:val="center"/>
            <w:rPr>
              <w:rFonts w:ascii="Arial" w:hAnsi="Arial" w:cs="Arial"/>
              <w:bCs/>
              <w:sz w:val="16"/>
              <w:szCs w:val="16"/>
            </w:rPr>
          </w:pPr>
          <w:r>
            <w:rPr>
              <w:rFonts w:ascii="Arial" w:hAnsi="Arial" w:cs="Arial"/>
              <w:bCs/>
              <w:sz w:val="16"/>
              <w:szCs w:val="16"/>
            </w:rPr>
            <w:t>07</w:t>
          </w:r>
          <w:r w:rsidR="004B2F12">
            <w:rPr>
              <w:rFonts w:ascii="Arial" w:hAnsi="Arial" w:cs="Arial"/>
              <w:bCs/>
              <w:sz w:val="16"/>
              <w:szCs w:val="16"/>
            </w:rPr>
            <w:t>-06-2022</w:t>
          </w:r>
        </w:p>
      </w:tc>
      <w:tc>
        <w:tcPr>
          <w:tcW w:w="1052" w:type="pct"/>
          <w:shd w:val="clear" w:color="auto" w:fill="auto"/>
          <w:vAlign w:val="center"/>
        </w:tcPr>
        <w:p w14:paraId="30DCCDA4" w14:textId="77777777" w:rsidR="004B2F12" w:rsidRPr="003B3D9E" w:rsidRDefault="004B2F12" w:rsidP="004B2F12">
          <w:pPr>
            <w:jc w:val="center"/>
            <w:rPr>
              <w:rFonts w:ascii="Arial" w:hAnsi="Arial" w:cs="Arial"/>
              <w:b/>
              <w:bCs/>
              <w:sz w:val="16"/>
              <w:szCs w:val="16"/>
            </w:rPr>
          </w:pPr>
          <w:r w:rsidRPr="003B3D9E">
            <w:rPr>
              <w:rFonts w:ascii="Arial" w:hAnsi="Arial" w:cs="Arial"/>
              <w:b/>
              <w:bCs/>
              <w:sz w:val="16"/>
              <w:szCs w:val="16"/>
            </w:rPr>
            <w:t>PÁGINA:</w:t>
          </w:r>
        </w:p>
        <w:p w14:paraId="21C9E286" w14:textId="77777777" w:rsidR="004B2F12" w:rsidRPr="003B3D9E" w:rsidRDefault="004B2F12" w:rsidP="004B2F12">
          <w:pPr>
            <w:jc w:val="center"/>
            <w:rPr>
              <w:rFonts w:ascii="Arial" w:hAnsi="Arial" w:cs="Arial"/>
              <w:bCs/>
              <w:sz w:val="16"/>
              <w:szCs w:val="16"/>
            </w:rPr>
          </w:pPr>
          <w:r w:rsidRPr="003B3D9E">
            <w:rPr>
              <w:rStyle w:val="Nmerodepgina"/>
              <w:rFonts w:ascii="Arial" w:eastAsiaTheme="majorEastAsia" w:hAnsi="Arial" w:cs="Arial"/>
              <w:sz w:val="16"/>
              <w:szCs w:val="16"/>
            </w:rPr>
            <w:fldChar w:fldCharType="begin"/>
          </w:r>
          <w:r w:rsidRPr="003B3D9E">
            <w:rPr>
              <w:rStyle w:val="Nmerodepgina"/>
              <w:rFonts w:ascii="Arial" w:eastAsiaTheme="majorEastAsia" w:hAnsi="Arial" w:cs="Arial"/>
              <w:sz w:val="16"/>
              <w:szCs w:val="16"/>
            </w:rPr>
            <w:instrText xml:space="preserve"> PAGE </w:instrText>
          </w:r>
          <w:r w:rsidRPr="003B3D9E">
            <w:rPr>
              <w:rStyle w:val="Nmerodepgina"/>
              <w:rFonts w:ascii="Arial" w:eastAsiaTheme="majorEastAsia" w:hAnsi="Arial" w:cs="Arial"/>
              <w:sz w:val="16"/>
              <w:szCs w:val="16"/>
            </w:rPr>
            <w:fldChar w:fldCharType="separate"/>
          </w:r>
          <w:r w:rsidR="00D81F48">
            <w:rPr>
              <w:rStyle w:val="Nmerodepgina"/>
              <w:rFonts w:ascii="Arial" w:eastAsiaTheme="majorEastAsia" w:hAnsi="Arial" w:cs="Arial"/>
              <w:noProof/>
              <w:sz w:val="16"/>
              <w:szCs w:val="16"/>
            </w:rPr>
            <w:t>6</w:t>
          </w:r>
          <w:r w:rsidRPr="003B3D9E">
            <w:rPr>
              <w:rStyle w:val="Nmerodepgina"/>
              <w:rFonts w:ascii="Arial" w:eastAsiaTheme="majorEastAsia" w:hAnsi="Arial" w:cs="Arial"/>
              <w:sz w:val="16"/>
              <w:szCs w:val="16"/>
            </w:rPr>
            <w:fldChar w:fldCharType="end"/>
          </w:r>
          <w:r w:rsidRPr="003B3D9E">
            <w:rPr>
              <w:rStyle w:val="Nmerodepgina"/>
              <w:rFonts w:ascii="Arial" w:eastAsiaTheme="majorEastAsia" w:hAnsi="Arial" w:cs="Arial"/>
              <w:sz w:val="16"/>
              <w:szCs w:val="16"/>
            </w:rPr>
            <w:t xml:space="preserve"> de </w:t>
          </w:r>
          <w:r w:rsidRPr="003B3D9E">
            <w:rPr>
              <w:rStyle w:val="Nmerodepgina"/>
              <w:rFonts w:ascii="Arial" w:eastAsiaTheme="majorEastAsia" w:hAnsi="Arial" w:cs="Arial"/>
              <w:sz w:val="16"/>
              <w:szCs w:val="16"/>
            </w:rPr>
            <w:fldChar w:fldCharType="begin"/>
          </w:r>
          <w:r w:rsidRPr="003B3D9E">
            <w:rPr>
              <w:rStyle w:val="Nmerodepgina"/>
              <w:rFonts w:ascii="Arial" w:eastAsiaTheme="majorEastAsia" w:hAnsi="Arial" w:cs="Arial"/>
              <w:sz w:val="16"/>
              <w:szCs w:val="16"/>
            </w:rPr>
            <w:instrText xml:space="preserve"> NUMPAGES </w:instrText>
          </w:r>
          <w:r w:rsidRPr="003B3D9E">
            <w:rPr>
              <w:rStyle w:val="Nmerodepgina"/>
              <w:rFonts w:ascii="Arial" w:eastAsiaTheme="majorEastAsia" w:hAnsi="Arial" w:cs="Arial"/>
              <w:sz w:val="16"/>
              <w:szCs w:val="16"/>
            </w:rPr>
            <w:fldChar w:fldCharType="separate"/>
          </w:r>
          <w:r w:rsidR="00D81F48">
            <w:rPr>
              <w:rStyle w:val="Nmerodepgina"/>
              <w:rFonts w:ascii="Arial" w:eastAsiaTheme="majorEastAsia" w:hAnsi="Arial" w:cs="Arial"/>
              <w:noProof/>
              <w:sz w:val="16"/>
              <w:szCs w:val="16"/>
            </w:rPr>
            <w:t>60</w:t>
          </w:r>
          <w:r w:rsidRPr="003B3D9E">
            <w:rPr>
              <w:rStyle w:val="Nmerodepgina"/>
              <w:rFonts w:ascii="Arial" w:eastAsiaTheme="majorEastAsia" w:hAnsi="Arial" w:cs="Arial"/>
              <w:sz w:val="16"/>
              <w:szCs w:val="16"/>
            </w:rPr>
            <w:fldChar w:fldCharType="end"/>
          </w:r>
        </w:p>
      </w:tc>
    </w:tr>
  </w:tbl>
  <w:p w14:paraId="13812EDF" w14:textId="1ED68DAC" w:rsidR="00CD35F0" w:rsidRPr="004B2F12" w:rsidRDefault="002D675D" w:rsidP="004B2F12">
    <w:pPr>
      <w:pStyle w:val="Encabezado"/>
      <w:jc w:val="both"/>
      <w:rPr>
        <w:b/>
        <w:bCs/>
        <w:sz w:val="18"/>
        <w:szCs w:val="18"/>
      </w:rPr>
    </w:pPr>
    <w:r>
      <w:rPr>
        <w:rFonts w:ascii="Century Schoolbook" w:hAnsi="Century Schoolbook" w:cs="Arial"/>
        <w:noProof/>
        <w:sz w:val="20"/>
        <w:szCs w:val="20"/>
      </w:rPr>
      <w:pict w14:anchorId="0676E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2" o:spid="_x0000_s2050" type="#_x0000_t75" alt="" style="position:absolute;left:0;text-align:left;margin-left:0;margin-top:0;width:441.85pt;height:359pt;z-index:-251655168;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EE71" w14:textId="0C5329F6" w:rsidR="00CD35F0" w:rsidRDefault="004B2F12">
    <w:pPr>
      <w:pStyle w:val="Encabezado"/>
    </w:pPr>
    <w:r>
      <w:rPr>
        <w:noProof/>
        <w:lang w:val="es-CO" w:eastAsia="es-CO"/>
      </w:rPr>
      <w:drawing>
        <wp:anchor distT="0" distB="0" distL="114300" distR="114300" simplePos="0" relativeHeight="251667456" behindDoc="0" locked="0" layoutInCell="1" allowOverlap="1" wp14:anchorId="6D7D7FE2" wp14:editId="347355DA">
          <wp:simplePos x="0" y="0"/>
          <wp:positionH relativeFrom="page">
            <wp:align>left</wp:align>
          </wp:positionH>
          <wp:positionV relativeFrom="paragraph">
            <wp:posOffset>-365760</wp:posOffset>
          </wp:positionV>
          <wp:extent cx="7780655" cy="239014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75D">
      <w:rPr>
        <w:noProof/>
      </w:rPr>
      <w:pict w14:anchorId="4CF91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0" o:spid="_x0000_s2049" type="#_x0000_t75" alt="" style="position:absolute;margin-left:0;margin-top:0;width:441.85pt;height:359pt;z-index:-251657216;mso-wrap-edited:f;mso-width-percent:0;mso-height-percent:0;mso-position-horizontal:center;mso-position-horizontal-relative:margin;mso-position-vertical:center;mso-position-vertical-relative:margin;mso-width-percent:0;mso-height-percent:0" o:allowincell="f">
          <v:imagedata r:id="rId2" o:title="Marca mixta vertical - 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11CDDC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D77583"/>
    <w:multiLevelType w:val="hybridMultilevel"/>
    <w:tmpl w:val="00C019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DE67099"/>
    <w:multiLevelType w:val="hybridMultilevel"/>
    <w:tmpl w:val="1B62CFAE"/>
    <w:lvl w:ilvl="0" w:tplc="240A0001">
      <w:start w:val="1"/>
      <w:numFmt w:val="bullet"/>
      <w:lvlText w:val=""/>
      <w:lvlJc w:val="left"/>
      <w:pPr>
        <w:ind w:left="1856" w:hanging="360"/>
      </w:pPr>
      <w:rPr>
        <w:rFonts w:ascii="Symbol" w:hAnsi="Symbol" w:hint="default"/>
      </w:rPr>
    </w:lvl>
    <w:lvl w:ilvl="1" w:tplc="240A0003" w:tentative="1">
      <w:start w:val="1"/>
      <w:numFmt w:val="bullet"/>
      <w:lvlText w:val="o"/>
      <w:lvlJc w:val="left"/>
      <w:pPr>
        <w:ind w:left="2576" w:hanging="360"/>
      </w:pPr>
      <w:rPr>
        <w:rFonts w:ascii="Courier New" w:hAnsi="Courier New" w:cs="Courier New" w:hint="default"/>
      </w:rPr>
    </w:lvl>
    <w:lvl w:ilvl="2" w:tplc="240A0005" w:tentative="1">
      <w:start w:val="1"/>
      <w:numFmt w:val="bullet"/>
      <w:lvlText w:val=""/>
      <w:lvlJc w:val="left"/>
      <w:pPr>
        <w:ind w:left="3296" w:hanging="360"/>
      </w:pPr>
      <w:rPr>
        <w:rFonts w:ascii="Wingdings" w:hAnsi="Wingdings" w:hint="default"/>
      </w:rPr>
    </w:lvl>
    <w:lvl w:ilvl="3" w:tplc="240A0001" w:tentative="1">
      <w:start w:val="1"/>
      <w:numFmt w:val="bullet"/>
      <w:lvlText w:val=""/>
      <w:lvlJc w:val="left"/>
      <w:pPr>
        <w:ind w:left="4016" w:hanging="360"/>
      </w:pPr>
      <w:rPr>
        <w:rFonts w:ascii="Symbol" w:hAnsi="Symbol" w:hint="default"/>
      </w:rPr>
    </w:lvl>
    <w:lvl w:ilvl="4" w:tplc="240A0003" w:tentative="1">
      <w:start w:val="1"/>
      <w:numFmt w:val="bullet"/>
      <w:lvlText w:val="o"/>
      <w:lvlJc w:val="left"/>
      <w:pPr>
        <w:ind w:left="4736" w:hanging="360"/>
      </w:pPr>
      <w:rPr>
        <w:rFonts w:ascii="Courier New" w:hAnsi="Courier New" w:cs="Courier New" w:hint="default"/>
      </w:rPr>
    </w:lvl>
    <w:lvl w:ilvl="5" w:tplc="240A0005" w:tentative="1">
      <w:start w:val="1"/>
      <w:numFmt w:val="bullet"/>
      <w:lvlText w:val=""/>
      <w:lvlJc w:val="left"/>
      <w:pPr>
        <w:ind w:left="5456" w:hanging="360"/>
      </w:pPr>
      <w:rPr>
        <w:rFonts w:ascii="Wingdings" w:hAnsi="Wingdings" w:hint="default"/>
      </w:rPr>
    </w:lvl>
    <w:lvl w:ilvl="6" w:tplc="240A0001" w:tentative="1">
      <w:start w:val="1"/>
      <w:numFmt w:val="bullet"/>
      <w:lvlText w:val=""/>
      <w:lvlJc w:val="left"/>
      <w:pPr>
        <w:ind w:left="6176" w:hanging="360"/>
      </w:pPr>
      <w:rPr>
        <w:rFonts w:ascii="Symbol" w:hAnsi="Symbol" w:hint="default"/>
      </w:rPr>
    </w:lvl>
    <w:lvl w:ilvl="7" w:tplc="240A0003" w:tentative="1">
      <w:start w:val="1"/>
      <w:numFmt w:val="bullet"/>
      <w:lvlText w:val="o"/>
      <w:lvlJc w:val="left"/>
      <w:pPr>
        <w:ind w:left="6896" w:hanging="360"/>
      </w:pPr>
      <w:rPr>
        <w:rFonts w:ascii="Courier New" w:hAnsi="Courier New" w:cs="Courier New" w:hint="default"/>
      </w:rPr>
    </w:lvl>
    <w:lvl w:ilvl="8" w:tplc="240A0005" w:tentative="1">
      <w:start w:val="1"/>
      <w:numFmt w:val="bullet"/>
      <w:lvlText w:val=""/>
      <w:lvlJc w:val="left"/>
      <w:pPr>
        <w:ind w:left="7616" w:hanging="360"/>
      </w:pPr>
      <w:rPr>
        <w:rFonts w:ascii="Wingdings" w:hAnsi="Wingdings" w:hint="default"/>
      </w:rPr>
    </w:lvl>
  </w:abstractNum>
  <w:abstractNum w:abstractNumId="4" w15:restartNumberingAfterBreak="0">
    <w:nsid w:val="11D9611B"/>
    <w:multiLevelType w:val="hybridMultilevel"/>
    <w:tmpl w:val="34E482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44E3127"/>
    <w:multiLevelType w:val="multilevel"/>
    <w:tmpl w:val="82DA7D2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7F5816"/>
    <w:multiLevelType w:val="multilevel"/>
    <w:tmpl w:val="ADF059D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40D1A"/>
    <w:multiLevelType w:val="hybridMultilevel"/>
    <w:tmpl w:val="AFF24A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F5E1A9D"/>
    <w:multiLevelType w:val="hybridMultilevel"/>
    <w:tmpl w:val="2008357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3E42D86"/>
    <w:multiLevelType w:val="multilevel"/>
    <w:tmpl w:val="AA0E7660"/>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10BA6"/>
    <w:multiLevelType w:val="hybridMultilevel"/>
    <w:tmpl w:val="FE5CC0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ADE5266"/>
    <w:multiLevelType w:val="multilevel"/>
    <w:tmpl w:val="ADF059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36BED"/>
    <w:multiLevelType w:val="multilevel"/>
    <w:tmpl w:val="ADF059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8610F8"/>
    <w:multiLevelType w:val="hybridMultilevel"/>
    <w:tmpl w:val="55BA25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F805D10"/>
    <w:multiLevelType w:val="hybridMultilevel"/>
    <w:tmpl w:val="DD8E22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FF85648"/>
    <w:multiLevelType w:val="multilevel"/>
    <w:tmpl w:val="780CD44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0D0558"/>
    <w:multiLevelType w:val="multilevel"/>
    <w:tmpl w:val="AF8C11CE"/>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8" w15:restartNumberingAfterBreak="0">
    <w:nsid w:val="43171E94"/>
    <w:multiLevelType w:val="multilevel"/>
    <w:tmpl w:val="9B5EDA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0672F"/>
    <w:multiLevelType w:val="hybridMultilevel"/>
    <w:tmpl w:val="86FC1C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26A426E"/>
    <w:multiLevelType w:val="multilevel"/>
    <w:tmpl w:val="780CD44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745C4A"/>
    <w:multiLevelType w:val="multilevel"/>
    <w:tmpl w:val="ADF059D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11CEE"/>
    <w:multiLevelType w:val="hybridMultilevel"/>
    <w:tmpl w:val="3028FE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E2B3670"/>
    <w:multiLevelType w:val="hybridMultilevel"/>
    <w:tmpl w:val="61C40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9C0CD2"/>
    <w:multiLevelType w:val="hybridMultilevel"/>
    <w:tmpl w:val="6CE858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E1B1529"/>
    <w:multiLevelType w:val="hybridMultilevel"/>
    <w:tmpl w:val="1458E6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EC807C7"/>
    <w:multiLevelType w:val="hybridMultilevel"/>
    <w:tmpl w:val="015A2A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F1C1774"/>
    <w:multiLevelType w:val="multilevel"/>
    <w:tmpl w:val="75B6507A"/>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3"/>
  </w:num>
  <w:num w:numId="3">
    <w:abstractNumId w:val="0"/>
  </w:num>
  <w:num w:numId="4">
    <w:abstractNumId w:val="2"/>
  </w:num>
  <w:num w:numId="5">
    <w:abstractNumId w:val="24"/>
  </w:num>
  <w:num w:numId="6">
    <w:abstractNumId w:val="23"/>
  </w:num>
  <w:num w:numId="7">
    <w:abstractNumId w:val="8"/>
  </w:num>
  <w:num w:numId="8">
    <w:abstractNumId w:val="7"/>
  </w:num>
  <w:num w:numId="9">
    <w:abstractNumId w:val="19"/>
  </w:num>
  <w:num w:numId="10">
    <w:abstractNumId w:val="15"/>
  </w:num>
  <w:num w:numId="11">
    <w:abstractNumId w:val="10"/>
  </w:num>
  <w:num w:numId="12">
    <w:abstractNumId w:val="4"/>
  </w:num>
  <w:num w:numId="13">
    <w:abstractNumId w:val="14"/>
  </w:num>
  <w:num w:numId="14">
    <w:abstractNumId w:val="25"/>
  </w:num>
  <w:num w:numId="15">
    <w:abstractNumId w:val="22"/>
  </w:num>
  <w:num w:numId="16">
    <w:abstractNumId w:val="18"/>
  </w:num>
  <w:num w:numId="17">
    <w:abstractNumId w:val="17"/>
  </w:num>
  <w:num w:numId="18">
    <w:abstractNumId w:val="20"/>
  </w:num>
  <w:num w:numId="19">
    <w:abstractNumId w:val="12"/>
  </w:num>
  <w:num w:numId="20">
    <w:abstractNumId w:val="6"/>
  </w:num>
  <w:num w:numId="21">
    <w:abstractNumId w:val="21"/>
  </w:num>
  <w:num w:numId="22">
    <w:abstractNumId w:val="9"/>
  </w:num>
  <w:num w:numId="23">
    <w:abstractNumId w:val="11"/>
  </w:num>
  <w:num w:numId="24">
    <w:abstractNumId w:val="5"/>
  </w:num>
  <w:num w:numId="25">
    <w:abstractNumId w:val="3"/>
  </w:num>
  <w:num w:numId="26">
    <w:abstractNumId w:val="26"/>
  </w:num>
  <w:num w:numId="27">
    <w:abstractNumId w:val="16"/>
  </w:num>
  <w:num w:numId="2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3"/>
    <w:rsid w:val="00000333"/>
    <w:rsid w:val="000008BD"/>
    <w:rsid w:val="000009C7"/>
    <w:rsid w:val="00000CC7"/>
    <w:rsid w:val="00000E84"/>
    <w:rsid w:val="00000FFA"/>
    <w:rsid w:val="000011DE"/>
    <w:rsid w:val="0000148B"/>
    <w:rsid w:val="0000175E"/>
    <w:rsid w:val="00001768"/>
    <w:rsid w:val="00001975"/>
    <w:rsid w:val="00001F64"/>
    <w:rsid w:val="0000210D"/>
    <w:rsid w:val="000025E1"/>
    <w:rsid w:val="000026BB"/>
    <w:rsid w:val="00002A60"/>
    <w:rsid w:val="00003077"/>
    <w:rsid w:val="0000326C"/>
    <w:rsid w:val="00003400"/>
    <w:rsid w:val="0000360E"/>
    <w:rsid w:val="00003B5A"/>
    <w:rsid w:val="00003CA1"/>
    <w:rsid w:val="00003F87"/>
    <w:rsid w:val="00004878"/>
    <w:rsid w:val="00004ADF"/>
    <w:rsid w:val="00004B22"/>
    <w:rsid w:val="00004C2F"/>
    <w:rsid w:val="00005AFB"/>
    <w:rsid w:val="000062ED"/>
    <w:rsid w:val="00006651"/>
    <w:rsid w:val="00006828"/>
    <w:rsid w:val="00006C37"/>
    <w:rsid w:val="00006CA6"/>
    <w:rsid w:val="00007106"/>
    <w:rsid w:val="0000722F"/>
    <w:rsid w:val="00007507"/>
    <w:rsid w:val="00007527"/>
    <w:rsid w:val="00007706"/>
    <w:rsid w:val="000079FF"/>
    <w:rsid w:val="00007A04"/>
    <w:rsid w:val="00007DE8"/>
    <w:rsid w:val="00007F7F"/>
    <w:rsid w:val="00010466"/>
    <w:rsid w:val="00010B5D"/>
    <w:rsid w:val="00011139"/>
    <w:rsid w:val="000112DC"/>
    <w:rsid w:val="000116E4"/>
    <w:rsid w:val="0001181D"/>
    <w:rsid w:val="00012D2D"/>
    <w:rsid w:val="0001383E"/>
    <w:rsid w:val="00014026"/>
    <w:rsid w:val="00014796"/>
    <w:rsid w:val="00014860"/>
    <w:rsid w:val="00014893"/>
    <w:rsid w:val="00014A8A"/>
    <w:rsid w:val="00014C6F"/>
    <w:rsid w:val="0001541A"/>
    <w:rsid w:val="00015695"/>
    <w:rsid w:val="000157D5"/>
    <w:rsid w:val="0001581E"/>
    <w:rsid w:val="000159BD"/>
    <w:rsid w:val="00015C06"/>
    <w:rsid w:val="00015F33"/>
    <w:rsid w:val="00016041"/>
    <w:rsid w:val="00016125"/>
    <w:rsid w:val="000161B4"/>
    <w:rsid w:val="00016B91"/>
    <w:rsid w:val="00016C9B"/>
    <w:rsid w:val="00017011"/>
    <w:rsid w:val="000171CC"/>
    <w:rsid w:val="0001727A"/>
    <w:rsid w:val="00017541"/>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7AB"/>
    <w:rsid w:val="00027B93"/>
    <w:rsid w:val="00027BB2"/>
    <w:rsid w:val="00030216"/>
    <w:rsid w:val="000303B8"/>
    <w:rsid w:val="00030475"/>
    <w:rsid w:val="000306F5"/>
    <w:rsid w:val="000308C9"/>
    <w:rsid w:val="00030AFE"/>
    <w:rsid w:val="00030B7A"/>
    <w:rsid w:val="00030EF8"/>
    <w:rsid w:val="00030F6F"/>
    <w:rsid w:val="00030FE6"/>
    <w:rsid w:val="00031111"/>
    <w:rsid w:val="000311AC"/>
    <w:rsid w:val="00031543"/>
    <w:rsid w:val="00031753"/>
    <w:rsid w:val="00031D9A"/>
    <w:rsid w:val="00032ADB"/>
    <w:rsid w:val="00033118"/>
    <w:rsid w:val="0003344D"/>
    <w:rsid w:val="00033482"/>
    <w:rsid w:val="0003357F"/>
    <w:rsid w:val="00033667"/>
    <w:rsid w:val="0003370A"/>
    <w:rsid w:val="0003397F"/>
    <w:rsid w:val="00034135"/>
    <w:rsid w:val="00034673"/>
    <w:rsid w:val="000346B4"/>
    <w:rsid w:val="00034974"/>
    <w:rsid w:val="00034EFB"/>
    <w:rsid w:val="0003525C"/>
    <w:rsid w:val="0003559A"/>
    <w:rsid w:val="0003559C"/>
    <w:rsid w:val="00035645"/>
    <w:rsid w:val="0003597F"/>
    <w:rsid w:val="00035B30"/>
    <w:rsid w:val="00035C85"/>
    <w:rsid w:val="0003666E"/>
    <w:rsid w:val="000367A3"/>
    <w:rsid w:val="000368B7"/>
    <w:rsid w:val="000369E0"/>
    <w:rsid w:val="00036BFF"/>
    <w:rsid w:val="0003729D"/>
    <w:rsid w:val="000376D1"/>
    <w:rsid w:val="00037978"/>
    <w:rsid w:val="00037C44"/>
    <w:rsid w:val="00037ECD"/>
    <w:rsid w:val="00040176"/>
    <w:rsid w:val="00040F5A"/>
    <w:rsid w:val="00041009"/>
    <w:rsid w:val="000415A4"/>
    <w:rsid w:val="00041938"/>
    <w:rsid w:val="00041B4C"/>
    <w:rsid w:val="00041EEA"/>
    <w:rsid w:val="00042026"/>
    <w:rsid w:val="00042560"/>
    <w:rsid w:val="00042603"/>
    <w:rsid w:val="0004280D"/>
    <w:rsid w:val="0004291D"/>
    <w:rsid w:val="00042CD2"/>
    <w:rsid w:val="00042D67"/>
    <w:rsid w:val="000431D0"/>
    <w:rsid w:val="00043539"/>
    <w:rsid w:val="00043848"/>
    <w:rsid w:val="000438AF"/>
    <w:rsid w:val="00043BFF"/>
    <w:rsid w:val="000443A7"/>
    <w:rsid w:val="00044464"/>
    <w:rsid w:val="0004460B"/>
    <w:rsid w:val="000446C7"/>
    <w:rsid w:val="00045889"/>
    <w:rsid w:val="00045A1B"/>
    <w:rsid w:val="00045C0B"/>
    <w:rsid w:val="00045D75"/>
    <w:rsid w:val="00045D7B"/>
    <w:rsid w:val="00045DE5"/>
    <w:rsid w:val="0004626A"/>
    <w:rsid w:val="00046334"/>
    <w:rsid w:val="000466AD"/>
    <w:rsid w:val="00046EC1"/>
    <w:rsid w:val="000479B5"/>
    <w:rsid w:val="00047C5E"/>
    <w:rsid w:val="00047E62"/>
    <w:rsid w:val="00047F2C"/>
    <w:rsid w:val="00050735"/>
    <w:rsid w:val="00051AA1"/>
    <w:rsid w:val="00051AFE"/>
    <w:rsid w:val="00051EC1"/>
    <w:rsid w:val="00051FCD"/>
    <w:rsid w:val="00052215"/>
    <w:rsid w:val="00052401"/>
    <w:rsid w:val="0005247B"/>
    <w:rsid w:val="00052489"/>
    <w:rsid w:val="000524C8"/>
    <w:rsid w:val="0005251A"/>
    <w:rsid w:val="00052B2A"/>
    <w:rsid w:val="00052CEA"/>
    <w:rsid w:val="00053374"/>
    <w:rsid w:val="000546EA"/>
    <w:rsid w:val="00055005"/>
    <w:rsid w:val="00055090"/>
    <w:rsid w:val="00055254"/>
    <w:rsid w:val="000552E8"/>
    <w:rsid w:val="00055823"/>
    <w:rsid w:val="00055A5B"/>
    <w:rsid w:val="000560B5"/>
    <w:rsid w:val="00056256"/>
    <w:rsid w:val="00056368"/>
    <w:rsid w:val="00056389"/>
    <w:rsid w:val="00056503"/>
    <w:rsid w:val="00056D20"/>
    <w:rsid w:val="00057207"/>
    <w:rsid w:val="00057A7B"/>
    <w:rsid w:val="00057FE8"/>
    <w:rsid w:val="000600A5"/>
    <w:rsid w:val="0006034D"/>
    <w:rsid w:val="00060A16"/>
    <w:rsid w:val="00061112"/>
    <w:rsid w:val="00061785"/>
    <w:rsid w:val="00061DA5"/>
    <w:rsid w:val="00062C79"/>
    <w:rsid w:val="00062D46"/>
    <w:rsid w:val="00062EA2"/>
    <w:rsid w:val="0006300F"/>
    <w:rsid w:val="00063EB4"/>
    <w:rsid w:val="00063EB5"/>
    <w:rsid w:val="000641AA"/>
    <w:rsid w:val="000641F5"/>
    <w:rsid w:val="00064346"/>
    <w:rsid w:val="00064C49"/>
    <w:rsid w:val="000650D7"/>
    <w:rsid w:val="00065153"/>
    <w:rsid w:val="00065278"/>
    <w:rsid w:val="0006540D"/>
    <w:rsid w:val="00066048"/>
    <w:rsid w:val="000660FF"/>
    <w:rsid w:val="00066399"/>
    <w:rsid w:val="00066565"/>
    <w:rsid w:val="00066735"/>
    <w:rsid w:val="00066A14"/>
    <w:rsid w:val="00066D15"/>
    <w:rsid w:val="000678A2"/>
    <w:rsid w:val="000702BE"/>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56"/>
    <w:rsid w:val="000755DB"/>
    <w:rsid w:val="00075E3F"/>
    <w:rsid w:val="000760D3"/>
    <w:rsid w:val="000762A8"/>
    <w:rsid w:val="000765AF"/>
    <w:rsid w:val="000767FF"/>
    <w:rsid w:val="00076815"/>
    <w:rsid w:val="00076DEF"/>
    <w:rsid w:val="00076ECD"/>
    <w:rsid w:val="00076FC6"/>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2E01"/>
    <w:rsid w:val="00083407"/>
    <w:rsid w:val="000834D3"/>
    <w:rsid w:val="000837E1"/>
    <w:rsid w:val="00083874"/>
    <w:rsid w:val="00083932"/>
    <w:rsid w:val="00083D31"/>
    <w:rsid w:val="00083F19"/>
    <w:rsid w:val="00083FF7"/>
    <w:rsid w:val="00084374"/>
    <w:rsid w:val="000846C2"/>
    <w:rsid w:val="000849D3"/>
    <w:rsid w:val="00084B72"/>
    <w:rsid w:val="00084DE9"/>
    <w:rsid w:val="00085618"/>
    <w:rsid w:val="00086059"/>
    <w:rsid w:val="0008625D"/>
    <w:rsid w:val="000869DF"/>
    <w:rsid w:val="00090608"/>
    <w:rsid w:val="00090FC1"/>
    <w:rsid w:val="00091036"/>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97EC5"/>
    <w:rsid w:val="000A0649"/>
    <w:rsid w:val="000A0657"/>
    <w:rsid w:val="000A0804"/>
    <w:rsid w:val="000A0C52"/>
    <w:rsid w:val="000A11D3"/>
    <w:rsid w:val="000A16B7"/>
    <w:rsid w:val="000A1869"/>
    <w:rsid w:val="000A1E62"/>
    <w:rsid w:val="000A1F1D"/>
    <w:rsid w:val="000A2183"/>
    <w:rsid w:val="000A2272"/>
    <w:rsid w:val="000A279D"/>
    <w:rsid w:val="000A2AB3"/>
    <w:rsid w:val="000A2E85"/>
    <w:rsid w:val="000A329C"/>
    <w:rsid w:val="000A331A"/>
    <w:rsid w:val="000A38E7"/>
    <w:rsid w:val="000A38ED"/>
    <w:rsid w:val="000A3E34"/>
    <w:rsid w:val="000A4340"/>
    <w:rsid w:val="000A43B2"/>
    <w:rsid w:val="000A441A"/>
    <w:rsid w:val="000A45E3"/>
    <w:rsid w:val="000A4F01"/>
    <w:rsid w:val="000A50C4"/>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04E"/>
    <w:rsid w:val="000B3709"/>
    <w:rsid w:val="000B3856"/>
    <w:rsid w:val="000B41DA"/>
    <w:rsid w:val="000B45A9"/>
    <w:rsid w:val="000B4764"/>
    <w:rsid w:val="000B5438"/>
    <w:rsid w:val="000B58A0"/>
    <w:rsid w:val="000B5D6E"/>
    <w:rsid w:val="000B60E3"/>
    <w:rsid w:val="000B6142"/>
    <w:rsid w:val="000B64F1"/>
    <w:rsid w:val="000B6C5C"/>
    <w:rsid w:val="000B6ECD"/>
    <w:rsid w:val="000B7305"/>
    <w:rsid w:val="000B73EB"/>
    <w:rsid w:val="000B784C"/>
    <w:rsid w:val="000C0124"/>
    <w:rsid w:val="000C03A6"/>
    <w:rsid w:val="000C0BAD"/>
    <w:rsid w:val="000C0DD1"/>
    <w:rsid w:val="000C0FDE"/>
    <w:rsid w:val="000C1490"/>
    <w:rsid w:val="000C283B"/>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1C1"/>
    <w:rsid w:val="000C54E3"/>
    <w:rsid w:val="000C56C8"/>
    <w:rsid w:val="000C5817"/>
    <w:rsid w:val="000C5B96"/>
    <w:rsid w:val="000C5FF6"/>
    <w:rsid w:val="000C628E"/>
    <w:rsid w:val="000C633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5E9"/>
    <w:rsid w:val="000D09C0"/>
    <w:rsid w:val="000D10CD"/>
    <w:rsid w:val="000D1355"/>
    <w:rsid w:val="000D1523"/>
    <w:rsid w:val="000D1A5C"/>
    <w:rsid w:val="000D1CA4"/>
    <w:rsid w:val="000D1DA9"/>
    <w:rsid w:val="000D1DCD"/>
    <w:rsid w:val="000D220C"/>
    <w:rsid w:val="000D2762"/>
    <w:rsid w:val="000D28F9"/>
    <w:rsid w:val="000D2A26"/>
    <w:rsid w:val="000D2B4C"/>
    <w:rsid w:val="000D2C57"/>
    <w:rsid w:val="000D2C67"/>
    <w:rsid w:val="000D2EC3"/>
    <w:rsid w:val="000D32CB"/>
    <w:rsid w:val="000D3488"/>
    <w:rsid w:val="000D3BD9"/>
    <w:rsid w:val="000D3CBE"/>
    <w:rsid w:val="000D3F69"/>
    <w:rsid w:val="000D3FC0"/>
    <w:rsid w:val="000D4CFF"/>
    <w:rsid w:val="000D55FF"/>
    <w:rsid w:val="000D56B9"/>
    <w:rsid w:val="000D591E"/>
    <w:rsid w:val="000D5CE4"/>
    <w:rsid w:val="000D61D2"/>
    <w:rsid w:val="000D62E2"/>
    <w:rsid w:val="000D6455"/>
    <w:rsid w:val="000D688F"/>
    <w:rsid w:val="000D68B0"/>
    <w:rsid w:val="000D69C2"/>
    <w:rsid w:val="000D6B85"/>
    <w:rsid w:val="000D6CBC"/>
    <w:rsid w:val="000D6CED"/>
    <w:rsid w:val="000D7197"/>
    <w:rsid w:val="000D72BB"/>
    <w:rsid w:val="000D7574"/>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62"/>
    <w:rsid w:val="000E10B2"/>
    <w:rsid w:val="000E1163"/>
    <w:rsid w:val="000E159B"/>
    <w:rsid w:val="000E1632"/>
    <w:rsid w:val="000E2147"/>
    <w:rsid w:val="000E22DE"/>
    <w:rsid w:val="000E2557"/>
    <w:rsid w:val="000E2606"/>
    <w:rsid w:val="000E296F"/>
    <w:rsid w:val="000E2C3D"/>
    <w:rsid w:val="000E2D69"/>
    <w:rsid w:val="000E2DB0"/>
    <w:rsid w:val="000E329C"/>
    <w:rsid w:val="000E36E5"/>
    <w:rsid w:val="000E38D3"/>
    <w:rsid w:val="000E3B5F"/>
    <w:rsid w:val="000E3FC5"/>
    <w:rsid w:val="000E4119"/>
    <w:rsid w:val="000E4659"/>
    <w:rsid w:val="000E48E6"/>
    <w:rsid w:val="000E4AAB"/>
    <w:rsid w:val="000E4E64"/>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15"/>
    <w:rsid w:val="000F527B"/>
    <w:rsid w:val="000F530E"/>
    <w:rsid w:val="000F57FA"/>
    <w:rsid w:val="000F5D7E"/>
    <w:rsid w:val="000F5FB4"/>
    <w:rsid w:val="000F602F"/>
    <w:rsid w:val="000F66DB"/>
    <w:rsid w:val="000F671F"/>
    <w:rsid w:val="000F6ED9"/>
    <w:rsid w:val="000F722B"/>
    <w:rsid w:val="000F737A"/>
    <w:rsid w:val="000F78B0"/>
    <w:rsid w:val="000F7F7D"/>
    <w:rsid w:val="001000BE"/>
    <w:rsid w:val="00100124"/>
    <w:rsid w:val="0010024D"/>
    <w:rsid w:val="001008F2"/>
    <w:rsid w:val="00100948"/>
    <w:rsid w:val="00100FB0"/>
    <w:rsid w:val="00101263"/>
    <w:rsid w:val="0010165E"/>
    <w:rsid w:val="0010182B"/>
    <w:rsid w:val="00101867"/>
    <w:rsid w:val="00101ABD"/>
    <w:rsid w:val="001023D0"/>
    <w:rsid w:val="0010346B"/>
    <w:rsid w:val="0010369C"/>
    <w:rsid w:val="00103D52"/>
    <w:rsid w:val="00104150"/>
    <w:rsid w:val="00104415"/>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06F"/>
    <w:rsid w:val="00112392"/>
    <w:rsid w:val="001124C7"/>
    <w:rsid w:val="001124C8"/>
    <w:rsid w:val="001127A5"/>
    <w:rsid w:val="00112B5A"/>
    <w:rsid w:val="00112FFE"/>
    <w:rsid w:val="00113634"/>
    <w:rsid w:val="0011365F"/>
    <w:rsid w:val="001136C8"/>
    <w:rsid w:val="001139C9"/>
    <w:rsid w:val="0011408C"/>
    <w:rsid w:val="0011456C"/>
    <w:rsid w:val="0011475C"/>
    <w:rsid w:val="00114CCE"/>
    <w:rsid w:val="00114CDD"/>
    <w:rsid w:val="00115223"/>
    <w:rsid w:val="001154E4"/>
    <w:rsid w:val="001155C6"/>
    <w:rsid w:val="00115ACE"/>
    <w:rsid w:val="00115F02"/>
    <w:rsid w:val="00115F3F"/>
    <w:rsid w:val="00115FBF"/>
    <w:rsid w:val="0011636B"/>
    <w:rsid w:val="001165FF"/>
    <w:rsid w:val="00116B10"/>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2FA"/>
    <w:rsid w:val="0012336D"/>
    <w:rsid w:val="00123485"/>
    <w:rsid w:val="00123507"/>
    <w:rsid w:val="0012367B"/>
    <w:rsid w:val="001236DF"/>
    <w:rsid w:val="001238CE"/>
    <w:rsid w:val="001239D8"/>
    <w:rsid w:val="0012433C"/>
    <w:rsid w:val="0012437A"/>
    <w:rsid w:val="00124641"/>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D4"/>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477"/>
    <w:rsid w:val="00136638"/>
    <w:rsid w:val="00136739"/>
    <w:rsid w:val="001368BE"/>
    <w:rsid w:val="001369A1"/>
    <w:rsid w:val="00136EE9"/>
    <w:rsid w:val="00136F57"/>
    <w:rsid w:val="00137135"/>
    <w:rsid w:val="001373BA"/>
    <w:rsid w:val="00137514"/>
    <w:rsid w:val="0013779F"/>
    <w:rsid w:val="00137BF4"/>
    <w:rsid w:val="00137E4E"/>
    <w:rsid w:val="001403F1"/>
    <w:rsid w:val="00140407"/>
    <w:rsid w:val="00140DD1"/>
    <w:rsid w:val="0014113A"/>
    <w:rsid w:val="00141201"/>
    <w:rsid w:val="0014122F"/>
    <w:rsid w:val="001414AC"/>
    <w:rsid w:val="00141825"/>
    <w:rsid w:val="00141DAF"/>
    <w:rsid w:val="00142034"/>
    <w:rsid w:val="00142B8D"/>
    <w:rsid w:val="0014303F"/>
    <w:rsid w:val="0014313E"/>
    <w:rsid w:val="001434BD"/>
    <w:rsid w:val="001434D4"/>
    <w:rsid w:val="00143511"/>
    <w:rsid w:val="00143552"/>
    <w:rsid w:val="00143989"/>
    <w:rsid w:val="00143C32"/>
    <w:rsid w:val="00143FEB"/>
    <w:rsid w:val="00144125"/>
    <w:rsid w:val="001442C1"/>
    <w:rsid w:val="001445A8"/>
    <w:rsid w:val="00144609"/>
    <w:rsid w:val="00144667"/>
    <w:rsid w:val="0014468F"/>
    <w:rsid w:val="00144B5B"/>
    <w:rsid w:val="00144DBC"/>
    <w:rsid w:val="00144DDE"/>
    <w:rsid w:val="0014534B"/>
    <w:rsid w:val="00145C60"/>
    <w:rsid w:val="00145C8B"/>
    <w:rsid w:val="00145FF1"/>
    <w:rsid w:val="00146004"/>
    <w:rsid w:val="001461D7"/>
    <w:rsid w:val="001463D9"/>
    <w:rsid w:val="00146A32"/>
    <w:rsid w:val="00146BDD"/>
    <w:rsid w:val="00146D08"/>
    <w:rsid w:val="00146E0B"/>
    <w:rsid w:val="00146F59"/>
    <w:rsid w:val="00147367"/>
    <w:rsid w:val="00147379"/>
    <w:rsid w:val="0014741F"/>
    <w:rsid w:val="00147809"/>
    <w:rsid w:val="00147C91"/>
    <w:rsid w:val="0015012A"/>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2C4"/>
    <w:rsid w:val="00153487"/>
    <w:rsid w:val="00153879"/>
    <w:rsid w:val="00154086"/>
    <w:rsid w:val="00154500"/>
    <w:rsid w:val="001547F0"/>
    <w:rsid w:val="00154BEE"/>
    <w:rsid w:val="00154D1C"/>
    <w:rsid w:val="00155249"/>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B72"/>
    <w:rsid w:val="00160C29"/>
    <w:rsid w:val="00161845"/>
    <w:rsid w:val="0016206B"/>
    <w:rsid w:val="001621A1"/>
    <w:rsid w:val="00162651"/>
    <w:rsid w:val="00162677"/>
    <w:rsid w:val="00162930"/>
    <w:rsid w:val="0016296D"/>
    <w:rsid w:val="00162B14"/>
    <w:rsid w:val="00162E90"/>
    <w:rsid w:val="00163068"/>
    <w:rsid w:val="001630F7"/>
    <w:rsid w:val="00163153"/>
    <w:rsid w:val="00163606"/>
    <w:rsid w:val="001637BB"/>
    <w:rsid w:val="001638AF"/>
    <w:rsid w:val="00163A01"/>
    <w:rsid w:val="00163AA7"/>
    <w:rsid w:val="00163BA0"/>
    <w:rsid w:val="00163C52"/>
    <w:rsid w:val="0016409C"/>
    <w:rsid w:val="001640A2"/>
    <w:rsid w:val="001646D1"/>
    <w:rsid w:val="0016471E"/>
    <w:rsid w:val="001647FA"/>
    <w:rsid w:val="00164C6B"/>
    <w:rsid w:val="0016541B"/>
    <w:rsid w:val="00165930"/>
    <w:rsid w:val="00165CF7"/>
    <w:rsid w:val="00165F23"/>
    <w:rsid w:val="00165F84"/>
    <w:rsid w:val="0016619B"/>
    <w:rsid w:val="00166232"/>
    <w:rsid w:val="0016648D"/>
    <w:rsid w:val="00167133"/>
    <w:rsid w:val="00167A76"/>
    <w:rsid w:val="00167EB4"/>
    <w:rsid w:val="00170165"/>
    <w:rsid w:val="001702E5"/>
    <w:rsid w:val="0017037C"/>
    <w:rsid w:val="0017054A"/>
    <w:rsid w:val="001705FA"/>
    <w:rsid w:val="00170AB0"/>
    <w:rsid w:val="0017120C"/>
    <w:rsid w:val="00171711"/>
    <w:rsid w:val="00171B05"/>
    <w:rsid w:val="00172078"/>
    <w:rsid w:val="001722C3"/>
    <w:rsid w:val="00172482"/>
    <w:rsid w:val="001726A3"/>
    <w:rsid w:val="00172A3E"/>
    <w:rsid w:val="00172F30"/>
    <w:rsid w:val="0017395C"/>
    <w:rsid w:val="00173C5F"/>
    <w:rsid w:val="00173DF0"/>
    <w:rsid w:val="001741EF"/>
    <w:rsid w:val="00174462"/>
    <w:rsid w:val="001748C7"/>
    <w:rsid w:val="00174B60"/>
    <w:rsid w:val="00174C05"/>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778F4"/>
    <w:rsid w:val="001802B1"/>
    <w:rsid w:val="0018034B"/>
    <w:rsid w:val="00180352"/>
    <w:rsid w:val="00180408"/>
    <w:rsid w:val="0018073C"/>
    <w:rsid w:val="001807BD"/>
    <w:rsid w:val="00182034"/>
    <w:rsid w:val="00182047"/>
    <w:rsid w:val="00182462"/>
    <w:rsid w:val="00182569"/>
    <w:rsid w:val="00182852"/>
    <w:rsid w:val="00182A1E"/>
    <w:rsid w:val="00183074"/>
    <w:rsid w:val="00183567"/>
    <w:rsid w:val="001837B2"/>
    <w:rsid w:val="001839E9"/>
    <w:rsid w:val="00183F89"/>
    <w:rsid w:val="0018403F"/>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E19"/>
    <w:rsid w:val="0018783B"/>
    <w:rsid w:val="00187897"/>
    <w:rsid w:val="00187BE8"/>
    <w:rsid w:val="0019000A"/>
    <w:rsid w:val="001900C0"/>
    <w:rsid w:val="00190169"/>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24"/>
    <w:rsid w:val="00193A7D"/>
    <w:rsid w:val="00193E09"/>
    <w:rsid w:val="0019431B"/>
    <w:rsid w:val="00194335"/>
    <w:rsid w:val="00194351"/>
    <w:rsid w:val="00194A2A"/>
    <w:rsid w:val="001951DD"/>
    <w:rsid w:val="0019616C"/>
    <w:rsid w:val="00196293"/>
    <w:rsid w:val="0019668E"/>
    <w:rsid w:val="0019671A"/>
    <w:rsid w:val="00196742"/>
    <w:rsid w:val="0019747D"/>
    <w:rsid w:val="001977C2"/>
    <w:rsid w:val="0019780E"/>
    <w:rsid w:val="00197835"/>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14"/>
    <w:rsid w:val="001A2F67"/>
    <w:rsid w:val="001A2FD5"/>
    <w:rsid w:val="001A365D"/>
    <w:rsid w:val="001A3978"/>
    <w:rsid w:val="001A3DDF"/>
    <w:rsid w:val="001A4517"/>
    <w:rsid w:val="001A4625"/>
    <w:rsid w:val="001A48DF"/>
    <w:rsid w:val="001A4CDE"/>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A9"/>
    <w:rsid w:val="001B10EA"/>
    <w:rsid w:val="001B1889"/>
    <w:rsid w:val="001B1E37"/>
    <w:rsid w:val="001B1E61"/>
    <w:rsid w:val="001B1E81"/>
    <w:rsid w:val="001B2302"/>
    <w:rsid w:val="001B2ED2"/>
    <w:rsid w:val="001B3188"/>
    <w:rsid w:val="001B3439"/>
    <w:rsid w:val="001B3C16"/>
    <w:rsid w:val="001B3CB4"/>
    <w:rsid w:val="001B3EED"/>
    <w:rsid w:val="001B436B"/>
    <w:rsid w:val="001B4586"/>
    <w:rsid w:val="001B472C"/>
    <w:rsid w:val="001B4D94"/>
    <w:rsid w:val="001B4F32"/>
    <w:rsid w:val="001B4F3E"/>
    <w:rsid w:val="001B526B"/>
    <w:rsid w:val="001B53AD"/>
    <w:rsid w:val="001B5616"/>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1D8"/>
    <w:rsid w:val="001C13DE"/>
    <w:rsid w:val="001C1446"/>
    <w:rsid w:val="001C150B"/>
    <w:rsid w:val="001C1AFD"/>
    <w:rsid w:val="001C1D61"/>
    <w:rsid w:val="001C1DA1"/>
    <w:rsid w:val="001C1DC1"/>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5EB9"/>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2CE1"/>
    <w:rsid w:val="001D334D"/>
    <w:rsid w:val="001D3A6E"/>
    <w:rsid w:val="001D3AE5"/>
    <w:rsid w:val="001D3CBD"/>
    <w:rsid w:val="001D4162"/>
    <w:rsid w:val="001D4387"/>
    <w:rsid w:val="001D47B1"/>
    <w:rsid w:val="001D4FC2"/>
    <w:rsid w:val="001D51F4"/>
    <w:rsid w:val="001D5257"/>
    <w:rsid w:val="001D5367"/>
    <w:rsid w:val="001D59A1"/>
    <w:rsid w:val="001D61C9"/>
    <w:rsid w:val="001D63FF"/>
    <w:rsid w:val="001D68B4"/>
    <w:rsid w:val="001D68BE"/>
    <w:rsid w:val="001D6C48"/>
    <w:rsid w:val="001D7648"/>
    <w:rsid w:val="001D7676"/>
    <w:rsid w:val="001D78DC"/>
    <w:rsid w:val="001D7C1C"/>
    <w:rsid w:val="001E01DF"/>
    <w:rsid w:val="001E01FE"/>
    <w:rsid w:val="001E020D"/>
    <w:rsid w:val="001E021B"/>
    <w:rsid w:val="001E03CB"/>
    <w:rsid w:val="001E052B"/>
    <w:rsid w:val="001E05CE"/>
    <w:rsid w:val="001E0770"/>
    <w:rsid w:val="001E0C25"/>
    <w:rsid w:val="001E0D76"/>
    <w:rsid w:val="001E0E1E"/>
    <w:rsid w:val="001E17A9"/>
    <w:rsid w:val="001E1CE6"/>
    <w:rsid w:val="001E1E40"/>
    <w:rsid w:val="001E20CA"/>
    <w:rsid w:val="001E2145"/>
    <w:rsid w:val="001E264C"/>
    <w:rsid w:val="001E2991"/>
    <w:rsid w:val="001E2AE6"/>
    <w:rsid w:val="001E3071"/>
    <w:rsid w:val="001E33B8"/>
    <w:rsid w:val="001E3488"/>
    <w:rsid w:val="001E34EA"/>
    <w:rsid w:val="001E3BD4"/>
    <w:rsid w:val="001E3D66"/>
    <w:rsid w:val="001E401D"/>
    <w:rsid w:val="001E4356"/>
    <w:rsid w:val="001E457F"/>
    <w:rsid w:val="001E47C3"/>
    <w:rsid w:val="001E5072"/>
    <w:rsid w:val="001E551C"/>
    <w:rsid w:val="001E58BF"/>
    <w:rsid w:val="001E5A85"/>
    <w:rsid w:val="001E616F"/>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718"/>
    <w:rsid w:val="001F185A"/>
    <w:rsid w:val="001F1866"/>
    <w:rsid w:val="001F18CE"/>
    <w:rsid w:val="001F1BEA"/>
    <w:rsid w:val="001F1D48"/>
    <w:rsid w:val="001F1DE6"/>
    <w:rsid w:val="001F228B"/>
    <w:rsid w:val="001F2520"/>
    <w:rsid w:val="001F2B3D"/>
    <w:rsid w:val="001F37F2"/>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67"/>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46E"/>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95C"/>
    <w:rsid w:val="00204C24"/>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9FE"/>
    <w:rsid w:val="00212DBC"/>
    <w:rsid w:val="002138DC"/>
    <w:rsid w:val="002140FF"/>
    <w:rsid w:val="00214266"/>
    <w:rsid w:val="00214B46"/>
    <w:rsid w:val="00214CDF"/>
    <w:rsid w:val="002151AC"/>
    <w:rsid w:val="00215249"/>
    <w:rsid w:val="002153CD"/>
    <w:rsid w:val="002159D5"/>
    <w:rsid w:val="00215A2A"/>
    <w:rsid w:val="00215F67"/>
    <w:rsid w:val="00216050"/>
    <w:rsid w:val="0021609D"/>
    <w:rsid w:val="00216308"/>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2FDB"/>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6F9C"/>
    <w:rsid w:val="00227629"/>
    <w:rsid w:val="0022777B"/>
    <w:rsid w:val="0022786C"/>
    <w:rsid w:val="00227B7F"/>
    <w:rsid w:val="00230151"/>
    <w:rsid w:val="00230300"/>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773"/>
    <w:rsid w:val="00235C12"/>
    <w:rsid w:val="00236269"/>
    <w:rsid w:val="0023659A"/>
    <w:rsid w:val="002366CE"/>
    <w:rsid w:val="00236B3E"/>
    <w:rsid w:val="00236BAF"/>
    <w:rsid w:val="00236CCF"/>
    <w:rsid w:val="00237014"/>
    <w:rsid w:val="0023738F"/>
    <w:rsid w:val="0023741D"/>
    <w:rsid w:val="002375AA"/>
    <w:rsid w:val="0023760C"/>
    <w:rsid w:val="00237656"/>
    <w:rsid w:val="00237D12"/>
    <w:rsid w:val="00237EBF"/>
    <w:rsid w:val="00237EC9"/>
    <w:rsid w:val="00240774"/>
    <w:rsid w:val="00240BD8"/>
    <w:rsid w:val="00241080"/>
    <w:rsid w:val="00241676"/>
    <w:rsid w:val="00241AB0"/>
    <w:rsid w:val="00241F2B"/>
    <w:rsid w:val="00242721"/>
    <w:rsid w:val="00242A8E"/>
    <w:rsid w:val="00242AA2"/>
    <w:rsid w:val="00243826"/>
    <w:rsid w:val="00243C89"/>
    <w:rsid w:val="00243D3C"/>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3EB"/>
    <w:rsid w:val="00247457"/>
    <w:rsid w:val="0024749A"/>
    <w:rsid w:val="002475C5"/>
    <w:rsid w:val="002475D4"/>
    <w:rsid w:val="0024779F"/>
    <w:rsid w:val="002478C3"/>
    <w:rsid w:val="00247E9F"/>
    <w:rsid w:val="0025044D"/>
    <w:rsid w:val="0025057F"/>
    <w:rsid w:val="002506FC"/>
    <w:rsid w:val="00250775"/>
    <w:rsid w:val="00250CB9"/>
    <w:rsid w:val="002510E7"/>
    <w:rsid w:val="0025149D"/>
    <w:rsid w:val="002514C2"/>
    <w:rsid w:val="00251598"/>
    <w:rsid w:val="00251796"/>
    <w:rsid w:val="002519A3"/>
    <w:rsid w:val="00251A70"/>
    <w:rsid w:val="00251CB4"/>
    <w:rsid w:val="00252791"/>
    <w:rsid w:val="00252A47"/>
    <w:rsid w:val="0025303B"/>
    <w:rsid w:val="0025321A"/>
    <w:rsid w:val="002535DA"/>
    <w:rsid w:val="00253631"/>
    <w:rsid w:val="0025396B"/>
    <w:rsid w:val="00253CC0"/>
    <w:rsid w:val="00253E49"/>
    <w:rsid w:val="00254409"/>
    <w:rsid w:val="00254CCF"/>
    <w:rsid w:val="00254EDB"/>
    <w:rsid w:val="002567C6"/>
    <w:rsid w:val="00256BF7"/>
    <w:rsid w:val="00256D2C"/>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1C"/>
    <w:rsid w:val="00264574"/>
    <w:rsid w:val="00264984"/>
    <w:rsid w:val="00264A1E"/>
    <w:rsid w:val="00264CDC"/>
    <w:rsid w:val="00264F1F"/>
    <w:rsid w:val="00265468"/>
    <w:rsid w:val="002656CE"/>
    <w:rsid w:val="0026587A"/>
    <w:rsid w:val="00266409"/>
    <w:rsid w:val="0026656D"/>
    <w:rsid w:val="002665BB"/>
    <w:rsid w:val="0026670D"/>
    <w:rsid w:val="002667FE"/>
    <w:rsid w:val="002668F6"/>
    <w:rsid w:val="002669A6"/>
    <w:rsid w:val="00266AE4"/>
    <w:rsid w:val="002672B6"/>
    <w:rsid w:val="002674BC"/>
    <w:rsid w:val="00267C23"/>
    <w:rsid w:val="00267F3A"/>
    <w:rsid w:val="002706B1"/>
    <w:rsid w:val="002707EA"/>
    <w:rsid w:val="00270F15"/>
    <w:rsid w:val="00271302"/>
    <w:rsid w:val="002713AC"/>
    <w:rsid w:val="00271446"/>
    <w:rsid w:val="0027154B"/>
    <w:rsid w:val="00271CD6"/>
    <w:rsid w:val="0027228D"/>
    <w:rsid w:val="002724CA"/>
    <w:rsid w:val="002724D5"/>
    <w:rsid w:val="00272693"/>
    <w:rsid w:val="002729B2"/>
    <w:rsid w:val="00272E00"/>
    <w:rsid w:val="00272E2A"/>
    <w:rsid w:val="002731E2"/>
    <w:rsid w:val="0027363B"/>
    <w:rsid w:val="00273CEC"/>
    <w:rsid w:val="00273D88"/>
    <w:rsid w:val="00274661"/>
    <w:rsid w:val="00274ABD"/>
    <w:rsid w:val="00275734"/>
    <w:rsid w:val="002757F1"/>
    <w:rsid w:val="002758BB"/>
    <w:rsid w:val="00275B2B"/>
    <w:rsid w:val="00275D1C"/>
    <w:rsid w:val="00275FBD"/>
    <w:rsid w:val="00276B1C"/>
    <w:rsid w:val="00276E80"/>
    <w:rsid w:val="00276FA7"/>
    <w:rsid w:val="0027735F"/>
    <w:rsid w:val="00277395"/>
    <w:rsid w:val="002779E7"/>
    <w:rsid w:val="00277F43"/>
    <w:rsid w:val="00277F83"/>
    <w:rsid w:val="0028019D"/>
    <w:rsid w:val="002801BB"/>
    <w:rsid w:val="00280583"/>
    <w:rsid w:val="00280FEC"/>
    <w:rsid w:val="00281C32"/>
    <w:rsid w:val="00281E8B"/>
    <w:rsid w:val="0028242D"/>
    <w:rsid w:val="0028251E"/>
    <w:rsid w:val="002826F5"/>
    <w:rsid w:val="00282762"/>
    <w:rsid w:val="00282929"/>
    <w:rsid w:val="00282ADF"/>
    <w:rsid w:val="00282BB5"/>
    <w:rsid w:val="00283853"/>
    <w:rsid w:val="00283CA1"/>
    <w:rsid w:val="00283D9B"/>
    <w:rsid w:val="00283E05"/>
    <w:rsid w:val="00283F36"/>
    <w:rsid w:val="00283F3F"/>
    <w:rsid w:val="0028459A"/>
    <w:rsid w:val="00284824"/>
    <w:rsid w:val="00284C19"/>
    <w:rsid w:val="00284D5C"/>
    <w:rsid w:val="00285588"/>
    <w:rsid w:val="0028562D"/>
    <w:rsid w:val="00285951"/>
    <w:rsid w:val="00285AF7"/>
    <w:rsid w:val="00285C65"/>
    <w:rsid w:val="00285EB0"/>
    <w:rsid w:val="002862E5"/>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CA8"/>
    <w:rsid w:val="00291D39"/>
    <w:rsid w:val="00291DDC"/>
    <w:rsid w:val="00292233"/>
    <w:rsid w:val="002927FE"/>
    <w:rsid w:val="0029295C"/>
    <w:rsid w:val="00292DD6"/>
    <w:rsid w:val="00293281"/>
    <w:rsid w:val="0029333C"/>
    <w:rsid w:val="002934F9"/>
    <w:rsid w:val="002935F6"/>
    <w:rsid w:val="002938B7"/>
    <w:rsid w:val="00293D3B"/>
    <w:rsid w:val="002949F2"/>
    <w:rsid w:val="00294A5E"/>
    <w:rsid w:val="00294C94"/>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73EE"/>
    <w:rsid w:val="002A759B"/>
    <w:rsid w:val="002A7609"/>
    <w:rsid w:val="002A7653"/>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5AA"/>
    <w:rsid w:val="002B4708"/>
    <w:rsid w:val="002B4835"/>
    <w:rsid w:val="002B4873"/>
    <w:rsid w:val="002B48BF"/>
    <w:rsid w:val="002B48FE"/>
    <w:rsid w:val="002B4ADC"/>
    <w:rsid w:val="002B5059"/>
    <w:rsid w:val="002B51C7"/>
    <w:rsid w:val="002B554B"/>
    <w:rsid w:val="002B656C"/>
    <w:rsid w:val="002B6936"/>
    <w:rsid w:val="002B6F70"/>
    <w:rsid w:val="002B7410"/>
    <w:rsid w:val="002B7BA5"/>
    <w:rsid w:val="002B7E82"/>
    <w:rsid w:val="002C03F6"/>
    <w:rsid w:val="002C0451"/>
    <w:rsid w:val="002C07F2"/>
    <w:rsid w:val="002C0B64"/>
    <w:rsid w:val="002C0CD0"/>
    <w:rsid w:val="002C0DA2"/>
    <w:rsid w:val="002C0E32"/>
    <w:rsid w:val="002C1052"/>
    <w:rsid w:val="002C1100"/>
    <w:rsid w:val="002C1171"/>
    <w:rsid w:val="002C14B5"/>
    <w:rsid w:val="002C14D3"/>
    <w:rsid w:val="002C168E"/>
    <w:rsid w:val="002C1845"/>
    <w:rsid w:val="002C2029"/>
    <w:rsid w:val="002C27E9"/>
    <w:rsid w:val="002C2C63"/>
    <w:rsid w:val="002C316F"/>
    <w:rsid w:val="002C3282"/>
    <w:rsid w:val="002C3553"/>
    <w:rsid w:val="002C4053"/>
    <w:rsid w:val="002C4469"/>
    <w:rsid w:val="002C446D"/>
    <w:rsid w:val="002C44CD"/>
    <w:rsid w:val="002C46E2"/>
    <w:rsid w:val="002C4972"/>
    <w:rsid w:val="002C4E77"/>
    <w:rsid w:val="002C4EF1"/>
    <w:rsid w:val="002C5ED1"/>
    <w:rsid w:val="002C6103"/>
    <w:rsid w:val="002C6423"/>
    <w:rsid w:val="002C6989"/>
    <w:rsid w:val="002C6D38"/>
    <w:rsid w:val="002C6E9C"/>
    <w:rsid w:val="002C70B8"/>
    <w:rsid w:val="002C7251"/>
    <w:rsid w:val="002C7CCD"/>
    <w:rsid w:val="002C7E0B"/>
    <w:rsid w:val="002D09F4"/>
    <w:rsid w:val="002D0AAB"/>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75D"/>
    <w:rsid w:val="002D679F"/>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277D"/>
    <w:rsid w:val="002E292C"/>
    <w:rsid w:val="002E2998"/>
    <w:rsid w:val="002E2A2C"/>
    <w:rsid w:val="002E2D9E"/>
    <w:rsid w:val="002E2E5C"/>
    <w:rsid w:val="002E30F5"/>
    <w:rsid w:val="002E32F5"/>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AA"/>
    <w:rsid w:val="002E77EC"/>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401"/>
    <w:rsid w:val="002F7BF4"/>
    <w:rsid w:val="002F7FBB"/>
    <w:rsid w:val="00300D2D"/>
    <w:rsid w:val="00301242"/>
    <w:rsid w:val="003016FC"/>
    <w:rsid w:val="00302B30"/>
    <w:rsid w:val="00302C17"/>
    <w:rsid w:val="00303270"/>
    <w:rsid w:val="003034B9"/>
    <w:rsid w:val="003034F7"/>
    <w:rsid w:val="00303643"/>
    <w:rsid w:val="0030380E"/>
    <w:rsid w:val="00303A20"/>
    <w:rsid w:val="00303A5D"/>
    <w:rsid w:val="00303C77"/>
    <w:rsid w:val="00303D4E"/>
    <w:rsid w:val="00304337"/>
    <w:rsid w:val="003046CB"/>
    <w:rsid w:val="00304762"/>
    <w:rsid w:val="00304A65"/>
    <w:rsid w:val="00304F5D"/>
    <w:rsid w:val="00304F65"/>
    <w:rsid w:val="00305654"/>
    <w:rsid w:val="003056A6"/>
    <w:rsid w:val="00305971"/>
    <w:rsid w:val="003059EC"/>
    <w:rsid w:val="00305B7B"/>
    <w:rsid w:val="00305C06"/>
    <w:rsid w:val="00305CCE"/>
    <w:rsid w:val="00305CD4"/>
    <w:rsid w:val="00305F5D"/>
    <w:rsid w:val="003065C4"/>
    <w:rsid w:val="003072BF"/>
    <w:rsid w:val="003073BE"/>
    <w:rsid w:val="003075CE"/>
    <w:rsid w:val="0030798F"/>
    <w:rsid w:val="00307CB8"/>
    <w:rsid w:val="00307CFC"/>
    <w:rsid w:val="0031011E"/>
    <w:rsid w:val="0031057F"/>
    <w:rsid w:val="003109BA"/>
    <w:rsid w:val="00311041"/>
    <w:rsid w:val="0031105B"/>
    <w:rsid w:val="00311661"/>
    <w:rsid w:val="00311ADF"/>
    <w:rsid w:val="00311B5F"/>
    <w:rsid w:val="00311C77"/>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4C98"/>
    <w:rsid w:val="00315030"/>
    <w:rsid w:val="00315B7B"/>
    <w:rsid w:val="00315C1D"/>
    <w:rsid w:val="00315D13"/>
    <w:rsid w:val="0031617C"/>
    <w:rsid w:val="0031628E"/>
    <w:rsid w:val="0031636F"/>
    <w:rsid w:val="00316506"/>
    <w:rsid w:val="00316524"/>
    <w:rsid w:val="0031686E"/>
    <w:rsid w:val="00316CB8"/>
    <w:rsid w:val="00316D60"/>
    <w:rsid w:val="00316E2A"/>
    <w:rsid w:val="00316E7A"/>
    <w:rsid w:val="00316F15"/>
    <w:rsid w:val="00317448"/>
    <w:rsid w:val="00317523"/>
    <w:rsid w:val="0032070D"/>
    <w:rsid w:val="00320A7C"/>
    <w:rsid w:val="003219AB"/>
    <w:rsid w:val="00321C6D"/>
    <w:rsid w:val="00321D13"/>
    <w:rsid w:val="003220F1"/>
    <w:rsid w:val="0032290E"/>
    <w:rsid w:val="00322B40"/>
    <w:rsid w:val="00322DA2"/>
    <w:rsid w:val="00323194"/>
    <w:rsid w:val="003235CE"/>
    <w:rsid w:val="00323689"/>
    <w:rsid w:val="003236BB"/>
    <w:rsid w:val="00323BEA"/>
    <w:rsid w:val="00323DB4"/>
    <w:rsid w:val="00323E66"/>
    <w:rsid w:val="0032433F"/>
    <w:rsid w:val="003247A0"/>
    <w:rsid w:val="00325010"/>
    <w:rsid w:val="00325BC2"/>
    <w:rsid w:val="003262E5"/>
    <w:rsid w:val="00326669"/>
    <w:rsid w:val="00326AE4"/>
    <w:rsid w:val="00326E42"/>
    <w:rsid w:val="0032750C"/>
    <w:rsid w:val="00327681"/>
    <w:rsid w:val="0032775B"/>
    <w:rsid w:val="00327AB0"/>
    <w:rsid w:val="00327CF7"/>
    <w:rsid w:val="00327FFD"/>
    <w:rsid w:val="00330354"/>
    <w:rsid w:val="003306B4"/>
    <w:rsid w:val="00330817"/>
    <w:rsid w:val="00330BF4"/>
    <w:rsid w:val="00330FC1"/>
    <w:rsid w:val="0033139A"/>
    <w:rsid w:val="00331469"/>
    <w:rsid w:val="00331471"/>
    <w:rsid w:val="003319F5"/>
    <w:rsid w:val="00331D03"/>
    <w:rsid w:val="0033252F"/>
    <w:rsid w:val="003325AC"/>
    <w:rsid w:val="003326D8"/>
    <w:rsid w:val="00332B13"/>
    <w:rsid w:val="003333AC"/>
    <w:rsid w:val="00333537"/>
    <w:rsid w:val="003335FD"/>
    <w:rsid w:val="003336C7"/>
    <w:rsid w:val="00333906"/>
    <w:rsid w:val="0033392A"/>
    <w:rsid w:val="00333B4F"/>
    <w:rsid w:val="00333B6E"/>
    <w:rsid w:val="00333CC2"/>
    <w:rsid w:val="00333DE5"/>
    <w:rsid w:val="00333EF0"/>
    <w:rsid w:val="00334131"/>
    <w:rsid w:val="00334698"/>
    <w:rsid w:val="003347A0"/>
    <w:rsid w:val="00334BB8"/>
    <w:rsid w:val="003355D4"/>
    <w:rsid w:val="00335704"/>
    <w:rsid w:val="00335DE6"/>
    <w:rsid w:val="00335FB0"/>
    <w:rsid w:val="003360A8"/>
    <w:rsid w:val="003367C4"/>
    <w:rsid w:val="00337008"/>
    <w:rsid w:val="003376A1"/>
    <w:rsid w:val="003378ED"/>
    <w:rsid w:val="0033795F"/>
    <w:rsid w:val="00337ECA"/>
    <w:rsid w:val="003402EA"/>
    <w:rsid w:val="003403A1"/>
    <w:rsid w:val="0034040F"/>
    <w:rsid w:val="003405F0"/>
    <w:rsid w:val="0034081C"/>
    <w:rsid w:val="00341445"/>
    <w:rsid w:val="00341914"/>
    <w:rsid w:val="00341DBE"/>
    <w:rsid w:val="00342309"/>
    <w:rsid w:val="00342460"/>
    <w:rsid w:val="003425DC"/>
    <w:rsid w:val="003429C8"/>
    <w:rsid w:val="00342B07"/>
    <w:rsid w:val="00343348"/>
    <w:rsid w:val="0034352B"/>
    <w:rsid w:val="0034369C"/>
    <w:rsid w:val="00343808"/>
    <w:rsid w:val="00343A0B"/>
    <w:rsid w:val="00343D86"/>
    <w:rsid w:val="003441EB"/>
    <w:rsid w:val="003446BC"/>
    <w:rsid w:val="00344793"/>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3F6"/>
    <w:rsid w:val="0034656B"/>
    <w:rsid w:val="00346622"/>
    <w:rsid w:val="00346659"/>
    <w:rsid w:val="0034685C"/>
    <w:rsid w:val="00346C69"/>
    <w:rsid w:val="00346DC3"/>
    <w:rsid w:val="00347042"/>
    <w:rsid w:val="003474A9"/>
    <w:rsid w:val="00347845"/>
    <w:rsid w:val="00347883"/>
    <w:rsid w:val="0034795F"/>
    <w:rsid w:val="00347986"/>
    <w:rsid w:val="00350050"/>
    <w:rsid w:val="00350134"/>
    <w:rsid w:val="00350528"/>
    <w:rsid w:val="00350564"/>
    <w:rsid w:val="003506B5"/>
    <w:rsid w:val="003508D1"/>
    <w:rsid w:val="00350C22"/>
    <w:rsid w:val="00351089"/>
    <w:rsid w:val="003510D7"/>
    <w:rsid w:val="003510F8"/>
    <w:rsid w:val="003516FF"/>
    <w:rsid w:val="00351BAF"/>
    <w:rsid w:val="00352197"/>
    <w:rsid w:val="00352A96"/>
    <w:rsid w:val="00352FB2"/>
    <w:rsid w:val="0035331B"/>
    <w:rsid w:val="00353706"/>
    <w:rsid w:val="00353DF4"/>
    <w:rsid w:val="00353F28"/>
    <w:rsid w:val="00354134"/>
    <w:rsid w:val="00354C92"/>
    <w:rsid w:val="00354CC0"/>
    <w:rsid w:val="00354D99"/>
    <w:rsid w:val="00355190"/>
    <w:rsid w:val="003555EC"/>
    <w:rsid w:val="0035569D"/>
    <w:rsid w:val="00355A84"/>
    <w:rsid w:val="00355C2E"/>
    <w:rsid w:val="00355F4F"/>
    <w:rsid w:val="00356619"/>
    <w:rsid w:val="00356722"/>
    <w:rsid w:val="003572A9"/>
    <w:rsid w:val="0035734A"/>
    <w:rsid w:val="00357451"/>
    <w:rsid w:val="00357949"/>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BBF"/>
    <w:rsid w:val="00362C17"/>
    <w:rsid w:val="00362EFD"/>
    <w:rsid w:val="0036350A"/>
    <w:rsid w:val="003638B4"/>
    <w:rsid w:val="00364242"/>
    <w:rsid w:val="003642AF"/>
    <w:rsid w:val="003645D3"/>
    <w:rsid w:val="00364637"/>
    <w:rsid w:val="003649F0"/>
    <w:rsid w:val="00364A9B"/>
    <w:rsid w:val="00364D3E"/>
    <w:rsid w:val="00364DC4"/>
    <w:rsid w:val="00365351"/>
    <w:rsid w:val="00365592"/>
    <w:rsid w:val="0036581A"/>
    <w:rsid w:val="0036587D"/>
    <w:rsid w:val="00365BE4"/>
    <w:rsid w:val="00365D14"/>
    <w:rsid w:val="00366288"/>
    <w:rsid w:val="003663E9"/>
    <w:rsid w:val="00366575"/>
    <w:rsid w:val="003670B7"/>
    <w:rsid w:val="003670FB"/>
    <w:rsid w:val="0036722C"/>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DCD"/>
    <w:rsid w:val="00372F4C"/>
    <w:rsid w:val="00373073"/>
    <w:rsid w:val="0037318F"/>
    <w:rsid w:val="003733F6"/>
    <w:rsid w:val="00374542"/>
    <w:rsid w:val="00374933"/>
    <w:rsid w:val="00374A09"/>
    <w:rsid w:val="00374D26"/>
    <w:rsid w:val="00374E70"/>
    <w:rsid w:val="003750C8"/>
    <w:rsid w:val="003750F5"/>
    <w:rsid w:val="00375418"/>
    <w:rsid w:val="00375ACE"/>
    <w:rsid w:val="00375D16"/>
    <w:rsid w:val="00375D4F"/>
    <w:rsid w:val="00375E55"/>
    <w:rsid w:val="00375FDA"/>
    <w:rsid w:val="003764FC"/>
    <w:rsid w:val="003768CE"/>
    <w:rsid w:val="0037690B"/>
    <w:rsid w:val="00376A88"/>
    <w:rsid w:val="00376C8C"/>
    <w:rsid w:val="00376E68"/>
    <w:rsid w:val="0037717E"/>
    <w:rsid w:val="00377240"/>
    <w:rsid w:val="0037746F"/>
    <w:rsid w:val="0037774C"/>
    <w:rsid w:val="00377C7E"/>
    <w:rsid w:val="00377E6B"/>
    <w:rsid w:val="00377F83"/>
    <w:rsid w:val="003800F0"/>
    <w:rsid w:val="003801C5"/>
    <w:rsid w:val="00380524"/>
    <w:rsid w:val="003806AB"/>
    <w:rsid w:val="0038077E"/>
    <w:rsid w:val="0038109B"/>
    <w:rsid w:val="003812B7"/>
    <w:rsid w:val="0038155B"/>
    <w:rsid w:val="003816C7"/>
    <w:rsid w:val="003818DD"/>
    <w:rsid w:val="00381A18"/>
    <w:rsid w:val="00381BA9"/>
    <w:rsid w:val="0038227C"/>
    <w:rsid w:val="003822DC"/>
    <w:rsid w:val="003824B0"/>
    <w:rsid w:val="00382622"/>
    <w:rsid w:val="00382716"/>
    <w:rsid w:val="003829FC"/>
    <w:rsid w:val="003832BD"/>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E42"/>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386"/>
    <w:rsid w:val="00397601"/>
    <w:rsid w:val="003976BD"/>
    <w:rsid w:val="003A0020"/>
    <w:rsid w:val="003A0211"/>
    <w:rsid w:val="003A06CB"/>
    <w:rsid w:val="003A076A"/>
    <w:rsid w:val="003A07A1"/>
    <w:rsid w:val="003A0B76"/>
    <w:rsid w:val="003A0E0D"/>
    <w:rsid w:val="003A0FC3"/>
    <w:rsid w:val="003A1380"/>
    <w:rsid w:val="003A1547"/>
    <w:rsid w:val="003A1C9B"/>
    <w:rsid w:val="003A1DD3"/>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C1C"/>
    <w:rsid w:val="003A7C76"/>
    <w:rsid w:val="003A7FAC"/>
    <w:rsid w:val="003B03E6"/>
    <w:rsid w:val="003B0506"/>
    <w:rsid w:val="003B052D"/>
    <w:rsid w:val="003B061C"/>
    <w:rsid w:val="003B0627"/>
    <w:rsid w:val="003B0AA1"/>
    <w:rsid w:val="003B11E0"/>
    <w:rsid w:val="003B12BC"/>
    <w:rsid w:val="003B140E"/>
    <w:rsid w:val="003B15D9"/>
    <w:rsid w:val="003B167C"/>
    <w:rsid w:val="003B1681"/>
    <w:rsid w:val="003B1842"/>
    <w:rsid w:val="003B1941"/>
    <w:rsid w:val="003B1B96"/>
    <w:rsid w:val="003B2002"/>
    <w:rsid w:val="003B2262"/>
    <w:rsid w:val="003B2AC6"/>
    <w:rsid w:val="003B2B85"/>
    <w:rsid w:val="003B33E0"/>
    <w:rsid w:val="003B3B83"/>
    <w:rsid w:val="003B4626"/>
    <w:rsid w:val="003B5311"/>
    <w:rsid w:val="003B533A"/>
    <w:rsid w:val="003B57E6"/>
    <w:rsid w:val="003B5B6A"/>
    <w:rsid w:val="003B67F2"/>
    <w:rsid w:val="003B6DA2"/>
    <w:rsid w:val="003B72F0"/>
    <w:rsid w:val="003B743B"/>
    <w:rsid w:val="003B74B5"/>
    <w:rsid w:val="003B74BB"/>
    <w:rsid w:val="003B7591"/>
    <w:rsid w:val="003B75E1"/>
    <w:rsid w:val="003B786F"/>
    <w:rsid w:val="003B7B10"/>
    <w:rsid w:val="003B7E6B"/>
    <w:rsid w:val="003C04CB"/>
    <w:rsid w:val="003C0713"/>
    <w:rsid w:val="003C0984"/>
    <w:rsid w:val="003C0C9F"/>
    <w:rsid w:val="003C1114"/>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40"/>
    <w:rsid w:val="003C6611"/>
    <w:rsid w:val="003C68AE"/>
    <w:rsid w:val="003C695A"/>
    <w:rsid w:val="003C6E31"/>
    <w:rsid w:val="003C77BC"/>
    <w:rsid w:val="003C78D8"/>
    <w:rsid w:val="003D0474"/>
    <w:rsid w:val="003D0A3C"/>
    <w:rsid w:val="003D0CBE"/>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4F6A"/>
    <w:rsid w:val="003D50EC"/>
    <w:rsid w:val="003D5145"/>
    <w:rsid w:val="003D5635"/>
    <w:rsid w:val="003D57E5"/>
    <w:rsid w:val="003D5807"/>
    <w:rsid w:val="003D5A29"/>
    <w:rsid w:val="003D604E"/>
    <w:rsid w:val="003D6059"/>
    <w:rsid w:val="003D6FD1"/>
    <w:rsid w:val="003D6FF5"/>
    <w:rsid w:val="003D75C8"/>
    <w:rsid w:val="003D79BE"/>
    <w:rsid w:val="003E0072"/>
    <w:rsid w:val="003E10E0"/>
    <w:rsid w:val="003E111E"/>
    <w:rsid w:val="003E12D9"/>
    <w:rsid w:val="003E1E99"/>
    <w:rsid w:val="003E22D3"/>
    <w:rsid w:val="003E277E"/>
    <w:rsid w:val="003E2F13"/>
    <w:rsid w:val="003E2F8E"/>
    <w:rsid w:val="003E35E3"/>
    <w:rsid w:val="003E374A"/>
    <w:rsid w:val="003E381D"/>
    <w:rsid w:val="003E3CB7"/>
    <w:rsid w:val="003E5740"/>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10"/>
    <w:rsid w:val="003F034A"/>
    <w:rsid w:val="003F0727"/>
    <w:rsid w:val="003F0F01"/>
    <w:rsid w:val="003F1D3F"/>
    <w:rsid w:val="003F1EFC"/>
    <w:rsid w:val="003F2012"/>
    <w:rsid w:val="003F213F"/>
    <w:rsid w:val="003F21C1"/>
    <w:rsid w:val="003F2575"/>
    <w:rsid w:val="003F2A65"/>
    <w:rsid w:val="003F2CB6"/>
    <w:rsid w:val="003F32BE"/>
    <w:rsid w:val="003F34A8"/>
    <w:rsid w:val="003F3789"/>
    <w:rsid w:val="003F395E"/>
    <w:rsid w:val="003F39E3"/>
    <w:rsid w:val="003F3B9C"/>
    <w:rsid w:val="003F3F49"/>
    <w:rsid w:val="003F42BF"/>
    <w:rsid w:val="003F42C8"/>
    <w:rsid w:val="003F4316"/>
    <w:rsid w:val="003F439F"/>
    <w:rsid w:val="003F44B0"/>
    <w:rsid w:val="003F4C6C"/>
    <w:rsid w:val="003F4CED"/>
    <w:rsid w:val="003F507A"/>
    <w:rsid w:val="003F5236"/>
    <w:rsid w:val="003F5508"/>
    <w:rsid w:val="003F58CA"/>
    <w:rsid w:val="003F5989"/>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04F"/>
    <w:rsid w:val="004006B6"/>
    <w:rsid w:val="004009AE"/>
    <w:rsid w:val="00400C81"/>
    <w:rsid w:val="004012C6"/>
    <w:rsid w:val="0040159C"/>
    <w:rsid w:val="004015ED"/>
    <w:rsid w:val="004018BF"/>
    <w:rsid w:val="00401946"/>
    <w:rsid w:val="00401BE7"/>
    <w:rsid w:val="00401F9A"/>
    <w:rsid w:val="004021EF"/>
    <w:rsid w:val="00402507"/>
    <w:rsid w:val="00402805"/>
    <w:rsid w:val="004029AB"/>
    <w:rsid w:val="00402AF2"/>
    <w:rsid w:val="00402EA9"/>
    <w:rsid w:val="00402F73"/>
    <w:rsid w:val="00403074"/>
    <w:rsid w:val="004033CD"/>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4DE"/>
    <w:rsid w:val="00407985"/>
    <w:rsid w:val="00407C7C"/>
    <w:rsid w:val="0041010D"/>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14A"/>
    <w:rsid w:val="00415301"/>
    <w:rsid w:val="00415560"/>
    <w:rsid w:val="004155C9"/>
    <w:rsid w:val="00415AE0"/>
    <w:rsid w:val="00416000"/>
    <w:rsid w:val="00416010"/>
    <w:rsid w:val="0041611E"/>
    <w:rsid w:val="004166B4"/>
    <w:rsid w:val="00416B9C"/>
    <w:rsid w:val="00417C61"/>
    <w:rsid w:val="00417FBB"/>
    <w:rsid w:val="004204B4"/>
    <w:rsid w:val="004204F8"/>
    <w:rsid w:val="00420660"/>
    <w:rsid w:val="004208B8"/>
    <w:rsid w:val="00420CAF"/>
    <w:rsid w:val="00420E4B"/>
    <w:rsid w:val="004210D0"/>
    <w:rsid w:val="004213C0"/>
    <w:rsid w:val="004218D2"/>
    <w:rsid w:val="00421A72"/>
    <w:rsid w:val="00421B39"/>
    <w:rsid w:val="00421E1F"/>
    <w:rsid w:val="004221AC"/>
    <w:rsid w:val="00422414"/>
    <w:rsid w:val="0042275E"/>
    <w:rsid w:val="0042279E"/>
    <w:rsid w:val="0042282E"/>
    <w:rsid w:val="00422995"/>
    <w:rsid w:val="00422A2C"/>
    <w:rsid w:val="00422AC1"/>
    <w:rsid w:val="00422D94"/>
    <w:rsid w:val="00422F2F"/>
    <w:rsid w:val="004233FD"/>
    <w:rsid w:val="00423AF9"/>
    <w:rsid w:val="00424652"/>
    <w:rsid w:val="004248CE"/>
    <w:rsid w:val="004249C3"/>
    <w:rsid w:val="00424B48"/>
    <w:rsid w:val="00424C0A"/>
    <w:rsid w:val="00424C21"/>
    <w:rsid w:val="004250CB"/>
    <w:rsid w:val="00425238"/>
    <w:rsid w:val="004255E9"/>
    <w:rsid w:val="0042575B"/>
    <w:rsid w:val="00425A55"/>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516"/>
    <w:rsid w:val="004326F5"/>
    <w:rsid w:val="00432748"/>
    <w:rsid w:val="0043274C"/>
    <w:rsid w:val="004328E7"/>
    <w:rsid w:val="00433011"/>
    <w:rsid w:val="004333F8"/>
    <w:rsid w:val="00433422"/>
    <w:rsid w:val="004335CC"/>
    <w:rsid w:val="004336B8"/>
    <w:rsid w:val="00433AB3"/>
    <w:rsid w:val="00433CBC"/>
    <w:rsid w:val="00433EF0"/>
    <w:rsid w:val="00434084"/>
    <w:rsid w:val="00434130"/>
    <w:rsid w:val="004341A5"/>
    <w:rsid w:val="00434215"/>
    <w:rsid w:val="0043424E"/>
    <w:rsid w:val="00434A0A"/>
    <w:rsid w:val="00434A16"/>
    <w:rsid w:val="00434A4C"/>
    <w:rsid w:val="00434CE7"/>
    <w:rsid w:val="00434F1B"/>
    <w:rsid w:val="00434F63"/>
    <w:rsid w:val="004360B3"/>
    <w:rsid w:val="00436185"/>
    <w:rsid w:val="004361D6"/>
    <w:rsid w:val="00436702"/>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8F6"/>
    <w:rsid w:val="00442D2E"/>
    <w:rsid w:val="00442D98"/>
    <w:rsid w:val="004431A6"/>
    <w:rsid w:val="004431A8"/>
    <w:rsid w:val="00443C3D"/>
    <w:rsid w:val="00443C64"/>
    <w:rsid w:val="00444273"/>
    <w:rsid w:val="004448A9"/>
    <w:rsid w:val="00444B6B"/>
    <w:rsid w:val="00444CBF"/>
    <w:rsid w:val="00444E87"/>
    <w:rsid w:val="00445CEA"/>
    <w:rsid w:val="00446966"/>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1F6"/>
    <w:rsid w:val="004545DF"/>
    <w:rsid w:val="00454E4C"/>
    <w:rsid w:val="00455C5D"/>
    <w:rsid w:val="00455C7F"/>
    <w:rsid w:val="00455D16"/>
    <w:rsid w:val="00455D63"/>
    <w:rsid w:val="00455E3F"/>
    <w:rsid w:val="004566D4"/>
    <w:rsid w:val="00456711"/>
    <w:rsid w:val="00456A66"/>
    <w:rsid w:val="00457021"/>
    <w:rsid w:val="00457195"/>
    <w:rsid w:val="00457A64"/>
    <w:rsid w:val="00457BD8"/>
    <w:rsid w:val="00457D06"/>
    <w:rsid w:val="00457EBA"/>
    <w:rsid w:val="00460139"/>
    <w:rsid w:val="004601DA"/>
    <w:rsid w:val="004603B1"/>
    <w:rsid w:val="004604C9"/>
    <w:rsid w:val="00460966"/>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6D78"/>
    <w:rsid w:val="004674A8"/>
    <w:rsid w:val="004679DB"/>
    <w:rsid w:val="00467C0C"/>
    <w:rsid w:val="00467D8E"/>
    <w:rsid w:val="00470027"/>
    <w:rsid w:val="004700A2"/>
    <w:rsid w:val="004705D2"/>
    <w:rsid w:val="004706E4"/>
    <w:rsid w:val="0047074F"/>
    <w:rsid w:val="00470ABB"/>
    <w:rsid w:val="00470CAB"/>
    <w:rsid w:val="00470EF2"/>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7B5"/>
    <w:rsid w:val="00476842"/>
    <w:rsid w:val="00476F74"/>
    <w:rsid w:val="0047707C"/>
    <w:rsid w:val="0048017F"/>
    <w:rsid w:val="00480322"/>
    <w:rsid w:val="00480504"/>
    <w:rsid w:val="00480664"/>
    <w:rsid w:val="00481066"/>
    <w:rsid w:val="004811F9"/>
    <w:rsid w:val="00481272"/>
    <w:rsid w:val="00481611"/>
    <w:rsid w:val="0048182B"/>
    <w:rsid w:val="00481BBC"/>
    <w:rsid w:val="00481D01"/>
    <w:rsid w:val="00481E21"/>
    <w:rsid w:val="00482670"/>
    <w:rsid w:val="00482744"/>
    <w:rsid w:val="00483190"/>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343"/>
    <w:rsid w:val="00486490"/>
    <w:rsid w:val="0048672C"/>
    <w:rsid w:val="00486E43"/>
    <w:rsid w:val="004871D3"/>
    <w:rsid w:val="00487205"/>
    <w:rsid w:val="00487477"/>
    <w:rsid w:val="004874FF"/>
    <w:rsid w:val="00487971"/>
    <w:rsid w:val="0049001D"/>
    <w:rsid w:val="00490042"/>
    <w:rsid w:val="00490834"/>
    <w:rsid w:val="00490B14"/>
    <w:rsid w:val="0049108B"/>
    <w:rsid w:val="00491684"/>
    <w:rsid w:val="00491D2D"/>
    <w:rsid w:val="00491D52"/>
    <w:rsid w:val="0049203C"/>
    <w:rsid w:val="004925CC"/>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36"/>
    <w:rsid w:val="00494A8B"/>
    <w:rsid w:val="00494ACA"/>
    <w:rsid w:val="00495110"/>
    <w:rsid w:val="004951F4"/>
    <w:rsid w:val="00495455"/>
    <w:rsid w:val="0049560D"/>
    <w:rsid w:val="0049581A"/>
    <w:rsid w:val="00495955"/>
    <w:rsid w:val="00495D67"/>
    <w:rsid w:val="00495E55"/>
    <w:rsid w:val="00495F44"/>
    <w:rsid w:val="00496285"/>
    <w:rsid w:val="00496580"/>
    <w:rsid w:val="0049685E"/>
    <w:rsid w:val="00496BBE"/>
    <w:rsid w:val="00496EF8"/>
    <w:rsid w:val="004974A0"/>
    <w:rsid w:val="00497640"/>
    <w:rsid w:val="0049786F"/>
    <w:rsid w:val="004A030A"/>
    <w:rsid w:val="004A1075"/>
    <w:rsid w:val="004A1499"/>
    <w:rsid w:val="004A1610"/>
    <w:rsid w:val="004A1A3E"/>
    <w:rsid w:val="004A2150"/>
    <w:rsid w:val="004A2159"/>
    <w:rsid w:val="004A23A4"/>
    <w:rsid w:val="004A2428"/>
    <w:rsid w:val="004A2813"/>
    <w:rsid w:val="004A2918"/>
    <w:rsid w:val="004A29E7"/>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5F84"/>
    <w:rsid w:val="004A61C7"/>
    <w:rsid w:val="004A63C9"/>
    <w:rsid w:val="004A6589"/>
    <w:rsid w:val="004A6CF4"/>
    <w:rsid w:val="004A74E3"/>
    <w:rsid w:val="004A753E"/>
    <w:rsid w:val="004A7D37"/>
    <w:rsid w:val="004A7FF1"/>
    <w:rsid w:val="004B00B2"/>
    <w:rsid w:val="004B020B"/>
    <w:rsid w:val="004B063C"/>
    <w:rsid w:val="004B080C"/>
    <w:rsid w:val="004B0CDE"/>
    <w:rsid w:val="004B0E37"/>
    <w:rsid w:val="004B0E4D"/>
    <w:rsid w:val="004B0F99"/>
    <w:rsid w:val="004B0FE9"/>
    <w:rsid w:val="004B14B2"/>
    <w:rsid w:val="004B18BE"/>
    <w:rsid w:val="004B1C84"/>
    <w:rsid w:val="004B1D91"/>
    <w:rsid w:val="004B1E4C"/>
    <w:rsid w:val="004B20BE"/>
    <w:rsid w:val="004B2217"/>
    <w:rsid w:val="004B2886"/>
    <w:rsid w:val="004B292A"/>
    <w:rsid w:val="004B29B7"/>
    <w:rsid w:val="004B2CC1"/>
    <w:rsid w:val="004B2D25"/>
    <w:rsid w:val="004B2EB8"/>
    <w:rsid w:val="004B2F12"/>
    <w:rsid w:val="004B31DE"/>
    <w:rsid w:val="004B3304"/>
    <w:rsid w:val="004B35AD"/>
    <w:rsid w:val="004B35EC"/>
    <w:rsid w:val="004B36AB"/>
    <w:rsid w:val="004B36B8"/>
    <w:rsid w:val="004B478E"/>
    <w:rsid w:val="004B48A8"/>
    <w:rsid w:val="004B501D"/>
    <w:rsid w:val="004B52D6"/>
    <w:rsid w:val="004B544C"/>
    <w:rsid w:val="004B5C7F"/>
    <w:rsid w:val="004B5E30"/>
    <w:rsid w:val="004B628C"/>
    <w:rsid w:val="004B662A"/>
    <w:rsid w:val="004B66C5"/>
    <w:rsid w:val="004B66D7"/>
    <w:rsid w:val="004B6C23"/>
    <w:rsid w:val="004B6F59"/>
    <w:rsid w:val="004B72B7"/>
    <w:rsid w:val="004B7691"/>
    <w:rsid w:val="004B76F5"/>
    <w:rsid w:val="004B7890"/>
    <w:rsid w:val="004B7DB2"/>
    <w:rsid w:val="004C02F3"/>
    <w:rsid w:val="004C05A1"/>
    <w:rsid w:val="004C0689"/>
    <w:rsid w:val="004C08A8"/>
    <w:rsid w:val="004C0A3E"/>
    <w:rsid w:val="004C0B75"/>
    <w:rsid w:val="004C0BC9"/>
    <w:rsid w:val="004C0EFF"/>
    <w:rsid w:val="004C10D1"/>
    <w:rsid w:val="004C11DE"/>
    <w:rsid w:val="004C1352"/>
    <w:rsid w:val="004C1858"/>
    <w:rsid w:val="004C193C"/>
    <w:rsid w:val="004C1972"/>
    <w:rsid w:val="004C1995"/>
    <w:rsid w:val="004C253D"/>
    <w:rsid w:val="004C29A0"/>
    <w:rsid w:val="004C3145"/>
    <w:rsid w:val="004C33A7"/>
    <w:rsid w:val="004C38EC"/>
    <w:rsid w:val="004C3C83"/>
    <w:rsid w:val="004C3FEB"/>
    <w:rsid w:val="004C42B4"/>
    <w:rsid w:val="004C495B"/>
    <w:rsid w:val="004C569C"/>
    <w:rsid w:val="004C5DD5"/>
    <w:rsid w:val="004C63D0"/>
    <w:rsid w:val="004C67D0"/>
    <w:rsid w:val="004C6AD9"/>
    <w:rsid w:val="004C7130"/>
    <w:rsid w:val="004C73B5"/>
    <w:rsid w:val="004C769E"/>
    <w:rsid w:val="004C76AA"/>
    <w:rsid w:val="004C7934"/>
    <w:rsid w:val="004D07FB"/>
    <w:rsid w:val="004D122E"/>
    <w:rsid w:val="004D1863"/>
    <w:rsid w:val="004D19BC"/>
    <w:rsid w:val="004D1CF5"/>
    <w:rsid w:val="004D1F96"/>
    <w:rsid w:val="004D27C1"/>
    <w:rsid w:val="004D27E0"/>
    <w:rsid w:val="004D28A9"/>
    <w:rsid w:val="004D2DFA"/>
    <w:rsid w:val="004D3021"/>
    <w:rsid w:val="004D37BF"/>
    <w:rsid w:val="004D39A8"/>
    <w:rsid w:val="004D3A70"/>
    <w:rsid w:val="004D3E8C"/>
    <w:rsid w:val="004D4156"/>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2BE0"/>
    <w:rsid w:val="004E306F"/>
    <w:rsid w:val="004E3070"/>
    <w:rsid w:val="004E34E0"/>
    <w:rsid w:val="004E3BD4"/>
    <w:rsid w:val="004E3DEF"/>
    <w:rsid w:val="004E451D"/>
    <w:rsid w:val="004E451E"/>
    <w:rsid w:val="004E482D"/>
    <w:rsid w:val="004E4E6A"/>
    <w:rsid w:val="004E5439"/>
    <w:rsid w:val="004E629E"/>
    <w:rsid w:val="004E62AC"/>
    <w:rsid w:val="004E650A"/>
    <w:rsid w:val="004E6C24"/>
    <w:rsid w:val="004E70B6"/>
    <w:rsid w:val="004E734B"/>
    <w:rsid w:val="004E769B"/>
    <w:rsid w:val="004E7B50"/>
    <w:rsid w:val="004E7E41"/>
    <w:rsid w:val="004E7F73"/>
    <w:rsid w:val="004F00E8"/>
    <w:rsid w:val="004F0649"/>
    <w:rsid w:val="004F0734"/>
    <w:rsid w:val="004F0842"/>
    <w:rsid w:val="004F0A31"/>
    <w:rsid w:val="004F0DCC"/>
    <w:rsid w:val="004F13DF"/>
    <w:rsid w:val="004F1438"/>
    <w:rsid w:val="004F17F1"/>
    <w:rsid w:val="004F1A77"/>
    <w:rsid w:val="004F23FE"/>
    <w:rsid w:val="004F2CC5"/>
    <w:rsid w:val="004F33E2"/>
    <w:rsid w:val="004F35EC"/>
    <w:rsid w:val="004F374C"/>
    <w:rsid w:val="004F3941"/>
    <w:rsid w:val="004F3CA1"/>
    <w:rsid w:val="004F4026"/>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E53"/>
    <w:rsid w:val="004F7215"/>
    <w:rsid w:val="004F7BA8"/>
    <w:rsid w:val="00500617"/>
    <w:rsid w:val="00500643"/>
    <w:rsid w:val="005008F6"/>
    <w:rsid w:val="00500E1B"/>
    <w:rsid w:val="00501797"/>
    <w:rsid w:val="00501BAE"/>
    <w:rsid w:val="00502102"/>
    <w:rsid w:val="005022B8"/>
    <w:rsid w:val="005028FE"/>
    <w:rsid w:val="00502E35"/>
    <w:rsid w:val="0050309C"/>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856"/>
    <w:rsid w:val="00512A2F"/>
    <w:rsid w:val="00512A78"/>
    <w:rsid w:val="00513152"/>
    <w:rsid w:val="005131F9"/>
    <w:rsid w:val="005137CF"/>
    <w:rsid w:val="00513BA7"/>
    <w:rsid w:val="00513C0E"/>
    <w:rsid w:val="0051471E"/>
    <w:rsid w:val="00514C35"/>
    <w:rsid w:val="00514E5B"/>
    <w:rsid w:val="005150E3"/>
    <w:rsid w:val="005153DE"/>
    <w:rsid w:val="00515429"/>
    <w:rsid w:val="0051582C"/>
    <w:rsid w:val="00515BA0"/>
    <w:rsid w:val="00515C50"/>
    <w:rsid w:val="00515E6A"/>
    <w:rsid w:val="005165AF"/>
    <w:rsid w:val="005168AB"/>
    <w:rsid w:val="00516A7D"/>
    <w:rsid w:val="00516F16"/>
    <w:rsid w:val="00516F6A"/>
    <w:rsid w:val="00517512"/>
    <w:rsid w:val="00517A90"/>
    <w:rsid w:val="00517A96"/>
    <w:rsid w:val="00517AE0"/>
    <w:rsid w:val="00517D0D"/>
    <w:rsid w:val="00517EA7"/>
    <w:rsid w:val="00517FF3"/>
    <w:rsid w:val="005203D0"/>
    <w:rsid w:val="00520996"/>
    <w:rsid w:val="00520B6B"/>
    <w:rsid w:val="00520BB6"/>
    <w:rsid w:val="00520C1C"/>
    <w:rsid w:val="00520C26"/>
    <w:rsid w:val="00520D71"/>
    <w:rsid w:val="00521012"/>
    <w:rsid w:val="005211FA"/>
    <w:rsid w:val="00521796"/>
    <w:rsid w:val="005219A9"/>
    <w:rsid w:val="00521B5D"/>
    <w:rsid w:val="00521B5F"/>
    <w:rsid w:val="00521CD2"/>
    <w:rsid w:val="00521EFB"/>
    <w:rsid w:val="0052214E"/>
    <w:rsid w:val="0052290A"/>
    <w:rsid w:val="00522E35"/>
    <w:rsid w:val="0052381E"/>
    <w:rsid w:val="00523BA2"/>
    <w:rsid w:val="00523E67"/>
    <w:rsid w:val="00524128"/>
    <w:rsid w:val="00524415"/>
    <w:rsid w:val="0052444E"/>
    <w:rsid w:val="00524988"/>
    <w:rsid w:val="00525665"/>
    <w:rsid w:val="0052582C"/>
    <w:rsid w:val="00525AE5"/>
    <w:rsid w:val="00525C4D"/>
    <w:rsid w:val="0052609E"/>
    <w:rsid w:val="005262B6"/>
    <w:rsid w:val="0052657D"/>
    <w:rsid w:val="0052672D"/>
    <w:rsid w:val="0052703D"/>
    <w:rsid w:val="005273B1"/>
    <w:rsid w:val="00527929"/>
    <w:rsid w:val="00527C75"/>
    <w:rsid w:val="005304E4"/>
    <w:rsid w:val="00530593"/>
    <w:rsid w:val="00530615"/>
    <w:rsid w:val="005306B0"/>
    <w:rsid w:val="00530C55"/>
    <w:rsid w:val="00530F2C"/>
    <w:rsid w:val="00530FDD"/>
    <w:rsid w:val="005312F5"/>
    <w:rsid w:val="00531303"/>
    <w:rsid w:val="00531339"/>
    <w:rsid w:val="00531A38"/>
    <w:rsid w:val="00531BA9"/>
    <w:rsid w:val="00531BFA"/>
    <w:rsid w:val="00532877"/>
    <w:rsid w:val="00532E57"/>
    <w:rsid w:val="00532EAD"/>
    <w:rsid w:val="00533129"/>
    <w:rsid w:val="005331C6"/>
    <w:rsid w:val="005331D2"/>
    <w:rsid w:val="005335E3"/>
    <w:rsid w:val="0053365B"/>
    <w:rsid w:val="00533767"/>
    <w:rsid w:val="00533C74"/>
    <w:rsid w:val="00533D58"/>
    <w:rsid w:val="00533D5D"/>
    <w:rsid w:val="00534404"/>
    <w:rsid w:val="00534D2D"/>
    <w:rsid w:val="00535581"/>
    <w:rsid w:val="00535CFF"/>
    <w:rsid w:val="00535D36"/>
    <w:rsid w:val="0053620C"/>
    <w:rsid w:val="005362A2"/>
    <w:rsid w:val="0053640E"/>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435"/>
    <w:rsid w:val="0054363C"/>
    <w:rsid w:val="00544198"/>
    <w:rsid w:val="00544292"/>
    <w:rsid w:val="0054451D"/>
    <w:rsid w:val="005445F2"/>
    <w:rsid w:val="005448F0"/>
    <w:rsid w:val="00544CD2"/>
    <w:rsid w:val="00544D6F"/>
    <w:rsid w:val="00544E6F"/>
    <w:rsid w:val="00545684"/>
    <w:rsid w:val="00545F14"/>
    <w:rsid w:val="00546906"/>
    <w:rsid w:val="00546AA4"/>
    <w:rsid w:val="00546E31"/>
    <w:rsid w:val="00546F2B"/>
    <w:rsid w:val="0054731B"/>
    <w:rsid w:val="0054740E"/>
    <w:rsid w:val="00547554"/>
    <w:rsid w:val="00547764"/>
    <w:rsid w:val="00547790"/>
    <w:rsid w:val="00547809"/>
    <w:rsid w:val="00547DE0"/>
    <w:rsid w:val="00550B13"/>
    <w:rsid w:val="00550E5F"/>
    <w:rsid w:val="00550FF1"/>
    <w:rsid w:val="00552051"/>
    <w:rsid w:val="00552285"/>
    <w:rsid w:val="005525F7"/>
    <w:rsid w:val="00552CA4"/>
    <w:rsid w:val="00552E8D"/>
    <w:rsid w:val="005530B0"/>
    <w:rsid w:val="005532D2"/>
    <w:rsid w:val="00553D5E"/>
    <w:rsid w:val="00554629"/>
    <w:rsid w:val="00554DDC"/>
    <w:rsid w:val="00554DDE"/>
    <w:rsid w:val="0055512F"/>
    <w:rsid w:val="00555658"/>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E93"/>
    <w:rsid w:val="0056206D"/>
    <w:rsid w:val="00562114"/>
    <w:rsid w:val="005629ED"/>
    <w:rsid w:val="00562A2C"/>
    <w:rsid w:val="00562D40"/>
    <w:rsid w:val="0056344B"/>
    <w:rsid w:val="00563989"/>
    <w:rsid w:val="00563B87"/>
    <w:rsid w:val="00563D7B"/>
    <w:rsid w:val="00563F09"/>
    <w:rsid w:val="005643AA"/>
    <w:rsid w:val="005644C7"/>
    <w:rsid w:val="005648AD"/>
    <w:rsid w:val="00564E9C"/>
    <w:rsid w:val="00564EA2"/>
    <w:rsid w:val="00565048"/>
    <w:rsid w:val="00565075"/>
    <w:rsid w:val="005650F4"/>
    <w:rsid w:val="00565600"/>
    <w:rsid w:val="005662EC"/>
    <w:rsid w:val="005664D5"/>
    <w:rsid w:val="0056660C"/>
    <w:rsid w:val="00566825"/>
    <w:rsid w:val="00566C0E"/>
    <w:rsid w:val="00567002"/>
    <w:rsid w:val="0056717E"/>
    <w:rsid w:val="00567306"/>
    <w:rsid w:val="00567574"/>
    <w:rsid w:val="0056761B"/>
    <w:rsid w:val="00567733"/>
    <w:rsid w:val="005679C1"/>
    <w:rsid w:val="00567AD0"/>
    <w:rsid w:val="00567F07"/>
    <w:rsid w:val="00567F17"/>
    <w:rsid w:val="0057026C"/>
    <w:rsid w:val="00570AD5"/>
    <w:rsid w:val="00571CB0"/>
    <w:rsid w:val="00571DC0"/>
    <w:rsid w:val="00572AA3"/>
    <w:rsid w:val="00572AD5"/>
    <w:rsid w:val="00572C61"/>
    <w:rsid w:val="00572C6D"/>
    <w:rsid w:val="005730B5"/>
    <w:rsid w:val="005730BD"/>
    <w:rsid w:val="005734DA"/>
    <w:rsid w:val="00573520"/>
    <w:rsid w:val="005735ED"/>
    <w:rsid w:val="005738ED"/>
    <w:rsid w:val="005739DD"/>
    <w:rsid w:val="00573A39"/>
    <w:rsid w:val="00573CC2"/>
    <w:rsid w:val="005740A9"/>
    <w:rsid w:val="00574A3B"/>
    <w:rsid w:val="00574A9F"/>
    <w:rsid w:val="00574CF7"/>
    <w:rsid w:val="0057524E"/>
    <w:rsid w:val="0057565C"/>
    <w:rsid w:val="00575E6E"/>
    <w:rsid w:val="005760C0"/>
    <w:rsid w:val="005761F5"/>
    <w:rsid w:val="00576835"/>
    <w:rsid w:val="00576A7D"/>
    <w:rsid w:val="00576DFB"/>
    <w:rsid w:val="00576F0C"/>
    <w:rsid w:val="005773FF"/>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4DA"/>
    <w:rsid w:val="00583527"/>
    <w:rsid w:val="005835D4"/>
    <w:rsid w:val="00583869"/>
    <w:rsid w:val="0058396F"/>
    <w:rsid w:val="00583C92"/>
    <w:rsid w:val="00583CCC"/>
    <w:rsid w:val="00584050"/>
    <w:rsid w:val="0058420F"/>
    <w:rsid w:val="005844C6"/>
    <w:rsid w:val="0058498D"/>
    <w:rsid w:val="00584D2F"/>
    <w:rsid w:val="00584DF5"/>
    <w:rsid w:val="00585863"/>
    <w:rsid w:val="00586114"/>
    <w:rsid w:val="00586500"/>
    <w:rsid w:val="0058656B"/>
    <w:rsid w:val="005866C4"/>
    <w:rsid w:val="00586723"/>
    <w:rsid w:val="00586D8B"/>
    <w:rsid w:val="00586FA4"/>
    <w:rsid w:val="0058710C"/>
    <w:rsid w:val="0058733A"/>
    <w:rsid w:val="00587F24"/>
    <w:rsid w:val="00587FEB"/>
    <w:rsid w:val="005901FB"/>
    <w:rsid w:val="00590CDF"/>
    <w:rsid w:val="00590E43"/>
    <w:rsid w:val="00590E7D"/>
    <w:rsid w:val="00590FA3"/>
    <w:rsid w:val="00591017"/>
    <w:rsid w:val="005917E4"/>
    <w:rsid w:val="00591D07"/>
    <w:rsid w:val="005921D8"/>
    <w:rsid w:val="005929D1"/>
    <w:rsid w:val="00593083"/>
    <w:rsid w:val="00593169"/>
    <w:rsid w:val="00593726"/>
    <w:rsid w:val="00593CB4"/>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BC1"/>
    <w:rsid w:val="00596CBB"/>
    <w:rsid w:val="005975B3"/>
    <w:rsid w:val="005A005A"/>
    <w:rsid w:val="005A0C95"/>
    <w:rsid w:val="005A0E1D"/>
    <w:rsid w:val="005A1008"/>
    <w:rsid w:val="005A13DE"/>
    <w:rsid w:val="005A183A"/>
    <w:rsid w:val="005A1C10"/>
    <w:rsid w:val="005A1FDA"/>
    <w:rsid w:val="005A1FF5"/>
    <w:rsid w:val="005A25CF"/>
    <w:rsid w:val="005A2C35"/>
    <w:rsid w:val="005A31C2"/>
    <w:rsid w:val="005A3261"/>
    <w:rsid w:val="005A3528"/>
    <w:rsid w:val="005A3B53"/>
    <w:rsid w:val="005A3F39"/>
    <w:rsid w:val="005A4197"/>
    <w:rsid w:val="005A4578"/>
    <w:rsid w:val="005A4A29"/>
    <w:rsid w:val="005A4D1E"/>
    <w:rsid w:val="005A5684"/>
    <w:rsid w:val="005A5C8D"/>
    <w:rsid w:val="005A614A"/>
    <w:rsid w:val="005A67AA"/>
    <w:rsid w:val="005A6C1F"/>
    <w:rsid w:val="005A6FE4"/>
    <w:rsid w:val="005A75CE"/>
    <w:rsid w:val="005A7873"/>
    <w:rsid w:val="005A7AAE"/>
    <w:rsid w:val="005A7BCD"/>
    <w:rsid w:val="005B0186"/>
    <w:rsid w:val="005B01D7"/>
    <w:rsid w:val="005B048B"/>
    <w:rsid w:val="005B0935"/>
    <w:rsid w:val="005B0B66"/>
    <w:rsid w:val="005B0CC3"/>
    <w:rsid w:val="005B0CCF"/>
    <w:rsid w:val="005B1364"/>
    <w:rsid w:val="005B13A5"/>
    <w:rsid w:val="005B1916"/>
    <w:rsid w:val="005B1B7A"/>
    <w:rsid w:val="005B23E6"/>
    <w:rsid w:val="005B2C17"/>
    <w:rsid w:val="005B2C3F"/>
    <w:rsid w:val="005B306F"/>
    <w:rsid w:val="005B33FD"/>
    <w:rsid w:val="005B368F"/>
    <w:rsid w:val="005B3BCF"/>
    <w:rsid w:val="005B408B"/>
    <w:rsid w:val="005B432E"/>
    <w:rsid w:val="005B4423"/>
    <w:rsid w:val="005B4781"/>
    <w:rsid w:val="005B4CB8"/>
    <w:rsid w:val="005B4E32"/>
    <w:rsid w:val="005B4F50"/>
    <w:rsid w:val="005B53DE"/>
    <w:rsid w:val="005B5490"/>
    <w:rsid w:val="005B55F4"/>
    <w:rsid w:val="005B58F7"/>
    <w:rsid w:val="005B5A74"/>
    <w:rsid w:val="005B5FFA"/>
    <w:rsid w:val="005B6A39"/>
    <w:rsid w:val="005B70AE"/>
    <w:rsid w:val="005B7AC1"/>
    <w:rsid w:val="005B7F6D"/>
    <w:rsid w:val="005C01E0"/>
    <w:rsid w:val="005C02CA"/>
    <w:rsid w:val="005C0852"/>
    <w:rsid w:val="005C0933"/>
    <w:rsid w:val="005C0E9B"/>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41"/>
    <w:rsid w:val="005C52BA"/>
    <w:rsid w:val="005C52CF"/>
    <w:rsid w:val="005C5341"/>
    <w:rsid w:val="005C5664"/>
    <w:rsid w:val="005C5742"/>
    <w:rsid w:val="005C59CC"/>
    <w:rsid w:val="005C5AAE"/>
    <w:rsid w:val="005C5B51"/>
    <w:rsid w:val="005C5F39"/>
    <w:rsid w:val="005C7749"/>
    <w:rsid w:val="005C7A22"/>
    <w:rsid w:val="005D05D3"/>
    <w:rsid w:val="005D0E5C"/>
    <w:rsid w:val="005D102A"/>
    <w:rsid w:val="005D16B9"/>
    <w:rsid w:val="005D18F0"/>
    <w:rsid w:val="005D1AC0"/>
    <w:rsid w:val="005D1D63"/>
    <w:rsid w:val="005D20E6"/>
    <w:rsid w:val="005D21DD"/>
    <w:rsid w:val="005D238F"/>
    <w:rsid w:val="005D23BD"/>
    <w:rsid w:val="005D26AD"/>
    <w:rsid w:val="005D2A13"/>
    <w:rsid w:val="005D329B"/>
    <w:rsid w:val="005D342A"/>
    <w:rsid w:val="005D3437"/>
    <w:rsid w:val="005D38FE"/>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1A6C"/>
    <w:rsid w:val="005E20B0"/>
    <w:rsid w:val="005E2411"/>
    <w:rsid w:val="005E2BF8"/>
    <w:rsid w:val="005E2DEA"/>
    <w:rsid w:val="005E2FD5"/>
    <w:rsid w:val="005E329C"/>
    <w:rsid w:val="005E3696"/>
    <w:rsid w:val="005E3C74"/>
    <w:rsid w:val="005E3EC8"/>
    <w:rsid w:val="005E3F58"/>
    <w:rsid w:val="005E406C"/>
    <w:rsid w:val="005E40EB"/>
    <w:rsid w:val="005E45FB"/>
    <w:rsid w:val="005E4994"/>
    <w:rsid w:val="005E4BBD"/>
    <w:rsid w:val="005E4C66"/>
    <w:rsid w:val="005E5092"/>
    <w:rsid w:val="005E51F8"/>
    <w:rsid w:val="005E5583"/>
    <w:rsid w:val="005E57B0"/>
    <w:rsid w:val="005E59CF"/>
    <w:rsid w:val="005E5C94"/>
    <w:rsid w:val="005E60A7"/>
    <w:rsid w:val="005E60DA"/>
    <w:rsid w:val="005E61E2"/>
    <w:rsid w:val="005E6369"/>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BA"/>
    <w:rsid w:val="005F292E"/>
    <w:rsid w:val="005F299C"/>
    <w:rsid w:val="005F31F0"/>
    <w:rsid w:val="005F3A59"/>
    <w:rsid w:val="005F3E10"/>
    <w:rsid w:val="005F40C7"/>
    <w:rsid w:val="005F45F0"/>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610"/>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68"/>
    <w:rsid w:val="00604DA8"/>
    <w:rsid w:val="0060518D"/>
    <w:rsid w:val="00605322"/>
    <w:rsid w:val="00605963"/>
    <w:rsid w:val="00605CB2"/>
    <w:rsid w:val="00606042"/>
    <w:rsid w:val="006060AD"/>
    <w:rsid w:val="00606300"/>
    <w:rsid w:val="006063AF"/>
    <w:rsid w:val="006066D2"/>
    <w:rsid w:val="006068AE"/>
    <w:rsid w:val="00606BCD"/>
    <w:rsid w:val="006070DD"/>
    <w:rsid w:val="00607119"/>
    <w:rsid w:val="00607300"/>
    <w:rsid w:val="006078C3"/>
    <w:rsid w:val="0060796C"/>
    <w:rsid w:val="006079BB"/>
    <w:rsid w:val="00607BE9"/>
    <w:rsid w:val="00607FD6"/>
    <w:rsid w:val="006102B1"/>
    <w:rsid w:val="00610339"/>
    <w:rsid w:val="006103AD"/>
    <w:rsid w:val="006105DE"/>
    <w:rsid w:val="0061072B"/>
    <w:rsid w:val="00610781"/>
    <w:rsid w:val="006107D3"/>
    <w:rsid w:val="00610D47"/>
    <w:rsid w:val="00610F5B"/>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3D3"/>
    <w:rsid w:val="00614852"/>
    <w:rsid w:val="00614CF3"/>
    <w:rsid w:val="00614DB5"/>
    <w:rsid w:val="0061533E"/>
    <w:rsid w:val="0061566E"/>
    <w:rsid w:val="00615CA3"/>
    <w:rsid w:val="006160AC"/>
    <w:rsid w:val="0061626E"/>
    <w:rsid w:val="006165D9"/>
    <w:rsid w:val="00616944"/>
    <w:rsid w:val="00616AB3"/>
    <w:rsid w:val="00616B4C"/>
    <w:rsid w:val="00616D8D"/>
    <w:rsid w:val="00616ED7"/>
    <w:rsid w:val="00617498"/>
    <w:rsid w:val="006179B1"/>
    <w:rsid w:val="00617D79"/>
    <w:rsid w:val="00620535"/>
    <w:rsid w:val="006211AA"/>
    <w:rsid w:val="00621AAB"/>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77D"/>
    <w:rsid w:val="00625A2E"/>
    <w:rsid w:val="00626553"/>
    <w:rsid w:val="006266C1"/>
    <w:rsid w:val="00626A49"/>
    <w:rsid w:val="00626B1B"/>
    <w:rsid w:val="00626D92"/>
    <w:rsid w:val="00626DC5"/>
    <w:rsid w:val="00627335"/>
    <w:rsid w:val="006273F8"/>
    <w:rsid w:val="0062768D"/>
    <w:rsid w:val="00627C08"/>
    <w:rsid w:val="00627DD0"/>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5AD"/>
    <w:rsid w:val="00633CD4"/>
    <w:rsid w:val="00633DEF"/>
    <w:rsid w:val="0063480D"/>
    <w:rsid w:val="006354D1"/>
    <w:rsid w:val="00635A9C"/>
    <w:rsid w:val="0063622C"/>
    <w:rsid w:val="0063660D"/>
    <w:rsid w:val="00636E31"/>
    <w:rsid w:val="006374C0"/>
    <w:rsid w:val="00637625"/>
    <w:rsid w:val="00637D24"/>
    <w:rsid w:val="00637DA4"/>
    <w:rsid w:val="00637F24"/>
    <w:rsid w:val="0064022D"/>
    <w:rsid w:val="0064048C"/>
    <w:rsid w:val="00640A01"/>
    <w:rsid w:val="00640B4B"/>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4A45"/>
    <w:rsid w:val="00645556"/>
    <w:rsid w:val="006458D0"/>
    <w:rsid w:val="00645AF2"/>
    <w:rsid w:val="0064639C"/>
    <w:rsid w:val="006469D8"/>
    <w:rsid w:val="00646BC8"/>
    <w:rsid w:val="00646D65"/>
    <w:rsid w:val="00646DA9"/>
    <w:rsid w:val="00646E94"/>
    <w:rsid w:val="00647045"/>
    <w:rsid w:val="00647986"/>
    <w:rsid w:val="00647A30"/>
    <w:rsid w:val="00647CC2"/>
    <w:rsid w:val="00647CEE"/>
    <w:rsid w:val="00647D4C"/>
    <w:rsid w:val="0065063B"/>
    <w:rsid w:val="00650873"/>
    <w:rsid w:val="006509D7"/>
    <w:rsid w:val="00650E09"/>
    <w:rsid w:val="00650EF7"/>
    <w:rsid w:val="0065128C"/>
    <w:rsid w:val="0065134C"/>
    <w:rsid w:val="006519C8"/>
    <w:rsid w:val="00651BC5"/>
    <w:rsid w:val="00651C5E"/>
    <w:rsid w:val="00651C8A"/>
    <w:rsid w:val="00651D4B"/>
    <w:rsid w:val="0065208D"/>
    <w:rsid w:val="00652185"/>
    <w:rsid w:val="006523C3"/>
    <w:rsid w:val="006525EA"/>
    <w:rsid w:val="006528AE"/>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0E"/>
    <w:rsid w:val="00656ED5"/>
    <w:rsid w:val="00656FFB"/>
    <w:rsid w:val="00657851"/>
    <w:rsid w:val="00657C15"/>
    <w:rsid w:val="00657D0C"/>
    <w:rsid w:val="00657EC5"/>
    <w:rsid w:val="00660281"/>
    <w:rsid w:val="006608DD"/>
    <w:rsid w:val="00660AC7"/>
    <w:rsid w:val="00660B61"/>
    <w:rsid w:val="00660E84"/>
    <w:rsid w:val="00661045"/>
    <w:rsid w:val="006612CB"/>
    <w:rsid w:val="00661663"/>
    <w:rsid w:val="00661D0C"/>
    <w:rsid w:val="00661D15"/>
    <w:rsid w:val="00661EC4"/>
    <w:rsid w:val="00661ED8"/>
    <w:rsid w:val="00661F9F"/>
    <w:rsid w:val="00662382"/>
    <w:rsid w:val="0066239C"/>
    <w:rsid w:val="006625D6"/>
    <w:rsid w:val="00662A5E"/>
    <w:rsid w:val="00662F4D"/>
    <w:rsid w:val="00662FCA"/>
    <w:rsid w:val="0066361F"/>
    <w:rsid w:val="00663AA1"/>
    <w:rsid w:val="006640BF"/>
    <w:rsid w:val="0066489A"/>
    <w:rsid w:val="00664C0F"/>
    <w:rsid w:val="00665701"/>
    <w:rsid w:val="006657A8"/>
    <w:rsid w:val="00666265"/>
    <w:rsid w:val="00666C33"/>
    <w:rsid w:val="00666D7D"/>
    <w:rsid w:val="00667357"/>
    <w:rsid w:val="00667458"/>
    <w:rsid w:val="0066765B"/>
    <w:rsid w:val="00667697"/>
    <w:rsid w:val="006676EF"/>
    <w:rsid w:val="00667C11"/>
    <w:rsid w:val="00667FE5"/>
    <w:rsid w:val="00670137"/>
    <w:rsid w:val="00671135"/>
    <w:rsid w:val="0067189A"/>
    <w:rsid w:val="00671C3E"/>
    <w:rsid w:val="006720BB"/>
    <w:rsid w:val="00672180"/>
    <w:rsid w:val="00672194"/>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28EE"/>
    <w:rsid w:val="006829F3"/>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58"/>
    <w:rsid w:val="0068630C"/>
    <w:rsid w:val="006869FF"/>
    <w:rsid w:val="00686BC6"/>
    <w:rsid w:val="00686E09"/>
    <w:rsid w:val="0068756D"/>
    <w:rsid w:val="006875FE"/>
    <w:rsid w:val="006876A6"/>
    <w:rsid w:val="006878D8"/>
    <w:rsid w:val="00687CDD"/>
    <w:rsid w:val="00690041"/>
    <w:rsid w:val="00690517"/>
    <w:rsid w:val="0069187D"/>
    <w:rsid w:val="00691AA1"/>
    <w:rsid w:val="00691CC4"/>
    <w:rsid w:val="00691D2B"/>
    <w:rsid w:val="00691D59"/>
    <w:rsid w:val="00692069"/>
    <w:rsid w:val="006920EF"/>
    <w:rsid w:val="00692431"/>
    <w:rsid w:val="00692457"/>
    <w:rsid w:val="00692790"/>
    <w:rsid w:val="00692A18"/>
    <w:rsid w:val="00692AC8"/>
    <w:rsid w:val="00692BAC"/>
    <w:rsid w:val="00692C25"/>
    <w:rsid w:val="0069406A"/>
    <w:rsid w:val="00694350"/>
    <w:rsid w:val="0069436A"/>
    <w:rsid w:val="00694488"/>
    <w:rsid w:val="006944CE"/>
    <w:rsid w:val="00694732"/>
    <w:rsid w:val="00694932"/>
    <w:rsid w:val="00694CA1"/>
    <w:rsid w:val="00695313"/>
    <w:rsid w:val="006959FD"/>
    <w:rsid w:val="006960EE"/>
    <w:rsid w:val="0069622E"/>
    <w:rsid w:val="006963FF"/>
    <w:rsid w:val="0069640E"/>
    <w:rsid w:val="00696542"/>
    <w:rsid w:val="0069669D"/>
    <w:rsid w:val="00696780"/>
    <w:rsid w:val="006967EC"/>
    <w:rsid w:val="00696B94"/>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34"/>
    <w:rsid w:val="006A1E72"/>
    <w:rsid w:val="006A1EA5"/>
    <w:rsid w:val="006A1F79"/>
    <w:rsid w:val="006A2352"/>
    <w:rsid w:val="006A26E4"/>
    <w:rsid w:val="006A33BF"/>
    <w:rsid w:val="006A3617"/>
    <w:rsid w:val="006A39FD"/>
    <w:rsid w:val="006A4165"/>
    <w:rsid w:val="006A4AC3"/>
    <w:rsid w:val="006A4D9D"/>
    <w:rsid w:val="006A555D"/>
    <w:rsid w:val="006A5D1C"/>
    <w:rsid w:val="006A65A7"/>
    <w:rsid w:val="006A6789"/>
    <w:rsid w:val="006A6998"/>
    <w:rsid w:val="006A6D03"/>
    <w:rsid w:val="006A6E6B"/>
    <w:rsid w:val="006A7003"/>
    <w:rsid w:val="006A7A20"/>
    <w:rsid w:val="006A7B5D"/>
    <w:rsid w:val="006A7EB8"/>
    <w:rsid w:val="006B04DB"/>
    <w:rsid w:val="006B08BF"/>
    <w:rsid w:val="006B08CE"/>
    <w:rsid w:val="006B0989"/>
    <w:rsid w:val="006B0B6F"/>
    <w:rsid w:val="006B1211"/>
    <w:rsid w:val="006B126A"/>
    <w:rsid w:val="006B12D4"/>
    <w:rsid w:val="006B1339"/>
    <w:rsid w:val="006B13C5"/>
    <w:rsid w:val="006B1476"/>
    <w:rsid w:val="006B1741"/>
    <w:rsid w:val="006B1B8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919"/>
    <w:rsid w:val="006B5AA3"/>
    <w:rsid w:val="006B5BF5"/>
    <w:rsid w:val="006B5F24"/>
    <w:rsid w:val="006B62CA"/>
    <w:rsid w:val="006B631A"/>
    <w:rsid w:val="006B6C5D"/>
    <w:rsid w:val="006B6E2E"/>
    <w:rsid w:val="006B701B"/>
    <w:rsid w:val="006B7275"/>
    <w:rsid w:val="006B729E"/>
    <w:rsid w:val="006B745C"/>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30C"/>
    <w:rsid w:val="006C175C"/>
    <w:rsid w:val="006C1D4B"/>
    <w:rsid w:val="006C1DDD"/>
    <w:rsid w:val="006C1F63"/>
    <w:rsid w:val="006C2059"/>
    <w:rsid w:val="006C2139"/>
    <w:rsid w:val="006C22FA"/>
    <w:rsid w:val="006C24E7"/>
    <w:rsid w:val="006C2720"/>
    <w:rsid w:val="006C2D79"/>
    <w:rsid w:val="006C2E62"/>
    <w:rsid w:val="006C3649"/>
    <w:rsid w:val="006C3FDB"/>
    <w:rsid w:val="006C3FE3"/>
    <w:rsid w:val="006C47C6"/>
    <w:rsid w:val="006C4B11"/>
    <w:rsid w:val="006C5368"/>
    <w:rsid w:val="006C5516"/>
    <w:rsid w:val="006C55E4"/>
    <w:rsid w:val="006C5668"/>
    <w:rsid w:val="006C57A0"/>
    <w:rsid w:val="006C5BB9"/>
    <w:rsid w:val="006C6296"/>
    <w:rsid w:val="006C6472"/>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F7C"/>
    <w:rsid w:val="006D2109"/>
    <w:rsid w:val="006D25FD"/>
    <w:rsid w:val="006D26F0"/>
    <w:rsid w:val="006D39CA"/>
    <w:rsid w:val="006D3A29"/>
    <w:rsid w:val="006D3D31"/>
    <w:rsid w:val="006D3FE2"/>
    <w:rsid w:val="006D46AA"/>
    <w:rsid w:val="006D488B"/>
    <w:rsid w:val="006D5739"/>
    <w:rsid w:val="006D582A"/>
    <w:rsid w:val="006D5A80"/>
    <w:rsid w:val="006D5FCA"/>
    <w:rsid w:val="006D6020"/>
    <w:rsid w:val="006D6163"/>
    <w:rsid w:val="006D62D0"/>
    <w:rsid w:val="006D6452"/>
    <w:rsid w:val="006D6538"/>
    <w:rsid w:val="006D655C"/>
    <w:rsid w:val="006D7051"/>
    <w:rsid w:val="006D71AC"/>
    <w:rsid w:val="006D71BF"/>
    <w:rsid w:val="006D7282"/>
    <w:rsid w:val="006D7A21"/>
    <w:rsid w:val="006D7D73"/>
    <w:rsid w:val="006E0033"/>
    <w:rsid w:val="006E0142"/>
    <w:rsid w:val="006E0616"/>
    <w:rsid w:val="006E071B"/>
    <w:rsid w:val="006E0842"/>
    <w:rsid w:val="006E0B7B"/>
    <w:rsid w:val="006E1196"/>
    <w:rsid w:val="006E13D4"/>
    <w:rsid w:val="006E14CC"/>
    <w:rsid w:val="006E1546"/>
    <w:rsid w:val="006E2422"/>
    <w:rsid w:val="006E29EE"/>
    <w:rsid w:val="006E2BBC"/>
    <w:rsid w:val="006E2C10"/>
    <w:rsid w:val="006E3667"/>
    <w:rsid w:val="006E370D"/>
    <w:rsid w:val="006E4648"/>
    <w:rsid w:val="006E4877"/>
    <w:rsid w:val="006E4A48"/>
    <w:rsid w:val="006E4AAA"/>
    <w:rsid w:val="006E4C4F"/>
    <w:rsid w:val="006E4D51"/>
    <w:rsid w:val="006E4D75"/>
    <w:rsid w:val="006E522C"/>
    <w:rsid w:val="006E52F7"/>
    <w:rsid w:val="006E54C5"/>
    <w:rsid w:val="006E564B"/>
    <w:rsid w:val="006E5A09"/>
    <w:rsid w:val="006E5AF9"/>
    <w:rsid w:val="006E5D37"/>
    <w:rsid w:val="006E5F2F"/>
    <w:rsid w:val="006E603F"/>
    <w:rsid w:val="006E7586"/>
    <w:rsid w:val="006E7592"/>
    <w:rsid w:val="006E78F3"/>
    <w:rsid w:val="006E791A"/>
    <w:rsid w:val="006E7DBB"/>
    <w:rsid w:val="006F0368"/>
    <w:rsid w:val="006F0734"/>
    <w:rsid w:val="006F0E3D"/>
    <w:rsid w:val="006F0E67"/>
    <w:rsid w:val="006F1342"/>
    <w:rsid w:val="006F14B3"/>
    <w:rsid w:val="006F16F2"/>
    <w:rsid w:val="006F1D65"/>
    <w:rsid w:val="006F1E07"/>
    <w:rsid w:val="006F224E"/>
    <w:rsid w:val="006F2A2D"/>
    <w:rsid w:val="006F3414"/>
    <w:rsid w:val="006F451A"/>
    <w:rsid w:val="006F455C"/>
    <w:rsid w:val="006F46AE"/>
    <w:rsid w:val="006F471A"/>
    <w:rsid w:val="006F4730"/>
    <w:rsid w:val="006F4954"/>
    <w:rsid w:val="006F4BB5"/>
    <w:rsid w:val="006F4C25"/>
    <w:rsid w:val="006F4D91"/>
    <w:rsid w:val="006F537A"/>
    <w:rsid w:val="006F544B"/>
    <w:rsid w:val="006F55E5"/>
    <w:rsid w:val="006F577B"/>
    <w:rsid w:val="006F586D"/>
    <w:rsid w:val="006F5B49"/>
    <w:rsid w:val="006F5FD3"/>
    <w:rsid w:val="006F61CD"/>
    <w:rsid w:val="006F62E0"/>
    <w:rsid w:val="006F64DB"/>
    <w:rsid w:val="006F688E"/>
    <w:rsid w:val="006F703B"/>
    <w:rsid w:val="006F71CD"/>
    <w:rsid w:val="006F7358"/>
    <w:rsid w:val="006F7401"/>
    <w:rsid w:val="006F777D"/>
    <w:rsid w:val="006F7CC6"/>
    <w:rsid w:val="00700918"/>
    <w:rsid w:val="00700956"/>
    <w:rsid w:val="00700AD0"/>
    <w:rsid w:val="00700EAC"/>
    <w:rsid w:val="00701735"/>
    <w:rsid w:val="00702151"/>
    <w:rsid w:val="00702259"/>
    <w:rsid w:val="00702B00"/>
    <w:rsid w:val="00702EC6"/>
    <w:rsid w:val="0070329E"/>
    <w:rsid w:val="00703482"/>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289"/>
    <w:rsid w:val="00707865"/>
    <w:rsid w:val="00707B67"/>
    <w:rsid w:val="00707D93"/>
    <w:rsid w:val="00707E3B"/>
    <w:rsid w:val="00707EC7"/>
    <w:rsid w:val="00710A19"/>
    <w:rsid w:val="00710FE2"/>
    <w:rsid w:val="007111F6"/>
    <w:rsid w:val="00711641"/>
    <w:rsid w:val="0071188E"/>
    <w:rsid w:val="00711F4A"/>
    <w:rsid w:val="0071217F"/>
    <w:rsid w:val="00712191"/>
    <w:rsid w:val="00712570"/>
    <w:rsid w:val="0071307D"/>
    <w:rsid w:val="00713526"/>
    <w:rsid w:val="007135FE"/>
    <w:rsid w:val="00713A86"/>
    <w:rsid w:val="00713CDE"/>
    <w:rsid w:val="0071446D"/>
    <w:rsid w:val="0071478A"/>
    <w:rsid w:val="0071493E"/>
    <w:rsid w:val="007154B0"/>
    <w:rsid w:val="00715683"/>
    <w:rsid w:val="007158E6"/>
    <w:rsid w:val="00715A6B"/>
    <w:rsid w:val="00715B8B"/>
    <w:rsid w:val="00715D43"/>
    <w:rsid w:val="00716A68"/>
    <w:rsid w:val="00716A9E"/>
    <w:rsid w:val="00716D18"/>
    <w:rsid w:val="00716FAE"/>
    <w:rsid w:val="00717403"/>
    <w:rsid w:val="00717890"/>
    <w:rsid w:val="0072065A"/>
    <w:rsid w:val="00720804"/>
    <w:rsid w:val="007208CB"/>
    <w:rsid w:val="00720B44"/>
    <w:rsid w:val="00720CA8"/>
    <w:rsid w:val="0072110F"/>
    <w:rsid w:val="007212DE"/>
    <w:rsid w:val="00721A5A"/>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9A9"/>
    <w:rsid w:val="00724B01"/>
    <w:rsid w:val="00724D77"/>
    <w:rsid w:val="00725296"/>
    <w:rsid w:val="00725311"/>
    <w:rsid w:val="00725C02"/>
    <w:rsid w:val="00726162"/>
    <w:rsid w:val="00726255"/>
    <w:rsid w:val="0072637B"/>
    <w:rsid w:val="007264A3"/>
    <w:rsid w:val="007277E9"/>
    <w:rsid w:val="00727B36"/>
    <w:rsid w:val="00730339"/>
    <w:rsid w:val="0073043D"/>
    <w:rsid w:val="00730973"/>
    <w:rsid w:val="00730AE7"/>
    <w:rsid w:val="00730D37"/>
    <w:rsid w:val="00730FE3"/>
    <w:rsid w:val="007312DE"/>
    <w:rsid w:val="0073254C"/>
    <w:rsid w:val="00732561"/>
    <w:rsid w:val="0073284B"/>
    <w:rsid w:val="00732D89"/>
    <w:rsid w:val="00732EAC"/>
    <w:rsid w:val="00733183"/>
    <w:rsid w:val="0073333B"/>
    <w:rsid w:val="007334F5"/>
    <w:rsid w:val="007335B8"/>
    <w:rsid w:val="00733B77"/>
    <w:rsid w:val="00733CAB"/>
    <w:rsid w:val="00734505"/>
    <w:rsid w:val="00734683"/>
    <w:rsid w:val="007347B7"/>
    <w:rsid w:val="007349C1"/>
    <w:rsid w:val="00734F29"/>
    <w:rsid w:val="007350E2"/>
    <w:rsid w:val="007356CB"/>
    <w:rsid w:val="0073580D"/>
    <w:rsid w:val="00735B9F"/>
    <w:rsid w:val="00735BB5"/>
    <w:rsid w:val="00735C8E"/>
    <w:rsid w:val="00735FF7"/>
    <w:rsid w:val="007360C5"/>
    <w:rsid w:val="007363F6"/>
    <w:rsid w:val="00736846"/>
    <w:rsid w:val="00736B00"/>
    <w:rsid w:val="00736B2F"/>
    <w:rsid w:val="00736C5C"/>
    <w:rsid w:val="00736E1B"/>
    <w:rsid w:val="00737657"/>
    <w:rsid w:val="007377EA"/>
    <w:rsid w:val="007403AF"/>
    <w:rsid w:val="00740A81"/>
    <w:rsid w:val="00740BB0"/>
    <w:rsid w:val="00740CD9"/>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479E2"/>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052"/>
    <w:rsid w:val="007543B9"/>
    <w:rsid w:val="0075440A"/>
    <w:rsid w:val="00754713"/>
    <w:rsid w:val="007547C9"/>
    <w:rsid w:val="00754D62"/>
    <w:rsid w:val="00754DA9"/>
    <w:rsid w:val="00754F4B"/>
    <w:rsid w:val="0075528A"/>
    <w:rsid w:val="00755533"/>
    <w:rsid w:val="00755D64"/>
    <w:rsid w:val="00755FEC"/>
    <w:rsid w:val="007562F5"/>
    <w:rsid w:val="007563F9"/>
    <w:rsid w:val="007565F1"/>
    <w:rsid w:val="00756612"/>
    <w:rsid w:val="00756622"/>
    <w:rsid w:val="00756790"/>
    <w:rsid w:val="00756B31"/>
    <w:rsid w:val="00756C56"/>
    <w:rsid w:val="00756D76"/>
    <w:rsid w:val="00756E22"/>
    <w:rsid w:val="00756F95"/>
    <w:rsid w:val="0075752B"/>
    <w:rsid w:val="0075768D"/>
    <w:rsid w:val="00757935"/>
    <w:rsid w:val="00757A72"/>
    <w:rsid w:val="00757E6F"/>
    <w:rsid w:val="00760033"/>
    <w:rsid w:val="0076034E"/>
    <w:rsid w:val="00760529"/>
    <w:rsid w:val="00760B82"/>
    <w:rsid w:val="00760E57"/>
    <w:rsid w:val="0076104F"/>
    <w:rsid w:val="00761C1A"/>
    <w:rsid w:val="0076280A"/>
    <w:rsid w:val="00762968"/>
    <w:rsid w:val="00762C07"/>
    <w:rsid w:val="00763580"/>
    <w:rsid w:val="00763C06"/>
    <w:rsid w:val="007641BA"/>
    <w:rsid w:val="00764331"/>
    <w:rsid w:val="00765039"/>
    <w:rsid w:val="00765322"/>
    <w:rsid w:val="0076534B"/>
    <w:rsid w:val="00765703"/>
    <w:rsid w:val="00765ABA"/>
    <w:rsid w:val="00765BF9"/>
    <w:rsid w:val="00766505"/>
    <w:rsid w:val="00766625"/>
    <w:rsid w:val="00766656"/>
    <w:rsid w:val="007667F5"/>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649"/>
    <w:rsid w:val="00772C2B"/>
    <w:rsid w:val="00772DE4"/>
    <w:rsid w:val="00772E34"/>
    <w:rsid w:val="00773231"/>
    <w:rsid w:val="00773B1A"/>
    <w:rsid w:val="00773CF0"/>
    <w:rsid w:val="00773D9B"/>
    <w:rsid w:val="007743A1"/>
    <w:rsid w:val="007749B1"/>
    <w:rsid w:val="00774CE9"/>
    <w:rsid w:val="007750CE"/>
    <w:rsid w:val="007751B8"/>
    <w:rsid w:val="007756CE"/>
    <w:rsid w:val="0077587A"/>
    <w:rsid w:val="00775A3E"/>
    <w:rsid w:val="00775F5C"/>
    <w:rsid w:val="007760D5"/>
    <w:rsid w:val="00776785"/>
    <w:rsid w:val="00776B50"/>
    <w:rsid w:val="00776CB1"/>
    <w:rsid w:val="007778DD"/>
    <w:rsid w:val="00777DCE"/>
    <w:rsid w:val="0078012B"/>
    <w:rsid w:val="00780198"/>
    <w:rsid w:val="007802A7"/>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A9"/>
    <w:rsid w:val="007835D7"/>
    <w:rsid w:val="00783601"/>
    <w:rsid w:val="00783E47"/>
    <w:rsid w:val="007841C2"/>
    <w:rsid w:val="0078430B"/>
    <w:rsid w:val="00784335"/>
    <w:rsid w:val="007848DB"/>
    <w:rsid w:val="00785356"/>
    <w:rsid w:val="0078575A"/>
    <w:rsid w:val="00785DAA"/>
    <w:rsid w:val="00785E1A"/>
    <w:rsid w:val="00786A83"/>
    <w:rsid w:val="00787093"/>
    <w:rsid w:val="007872EA"/>
    <w:rsid w:val="00787850"/>
    <w:rsid w:val="007878B8"/>
    <w:rsid w:val="00787B11"/>
    <w:rsid w:val="00787C14"/>
    <w:rsid w:val="00787DC8"/>
    <w:rsid w:val="00790101"/>
    <w:rsid w:val="0079020C"/>
    <w:rsid w:val="00790222"/>
    <w:rsid w:val="00790AFC"/>
    <w:rsid w:val="00790E14"/>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4DEA"/>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74C"/>
    <w:rsid w:val="007A3AE0"/>
    <w:rsid w:val="007A3B48"/>
    <w:rsid w:val="007A3CC0"/>
    <w:rsid w:val="007A3CF0"/>
    <w:rsid w:val="007A4249"/>
    <w:rsid w:val="007A4305"/>
    <w:rsid w:val="007A435C"/>
    <w:rsid w:val="007A4839"/>
    <w:rsid w:val="007A5002"/>
    <w:rsid w:val="007A5177"/>
    <w:rsid w:val="007A523A"/>
    <w:rsid w:val="007A5310"/>
    <w:rsid w:val="007A5A95"/>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FF"/>
    <w:rsid w:val="007B1A67"/>
    <w:rsid w:val="007B1C9E"/>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2E"/>
    <w:rsid w:val="007B6939"/>
    <w:rsid w:val="007B732E"/>
    <w:rsid w:val="007B7734"/>
    <w:rsid w:val="007B774D"/>
    <w:rsid w:val="007B7C8D"/>
    <w:rsid w:val="007B7EE9"/>
    <w:rsid w:val="007C07C1"/>
    <w:rsid w:val="007C0B0F"/>
    <w:rsid w:val="007C143F"/>
    <w:rsid w:val="007C1724"/>
    <w:rsid w:val="007C17B1"/>
    <w:rsid w:val="007C17D0"/>
    <w:rsid w:val="007C202B"/>
    <w:rsid w:val="007C2074"/>
    <w:rsid w:val="007C22DD"/>
    <w:rsid w:val="007C3464"/>
    <w:rsid w:val="007C3704"/>
    <w:rsid w:val="007C3966"/>
    <w:rsid w:val="007C3972"/>
    <w:rsid w:val="007C3F1E"/>
    <w:rsid w:val="007C41AB"/>
    <w:rsid w:val="007C41E0"/>
    <w:rsid w:val="007C4250"/>
    <w:rsid w:val="007C4500"/>
    <w:rsid w:val="007C4753"/>
    <w:rsid w:val="007C4773"/>
    <w:rsid w:val="007C4B42"/>
    <w:rsid w:val="007C4D82"/>
    <w:rsid w:val="007C4F78"/>
    <w:rsid w:val="007C526E"/>
    <w:rsid w:val="007C561B"/>
    <w:rsid w:val="007C5B42"/>
    <w:rsid w:val="007C641A"/>
    <w:rsid w:val="007C675B"/>
    <w:rsid w:val="007C67E7"/>
    <w:rsid w:val="007C6DE8"/>
    <w:rsid w:val="007C765B"/>
    <w:rsid w:val="007C7807"/>
    <w:rsid w:val="007C7928"/>
    <w:rsid w:val="007C7D7D"/>
    <w:rsid w:val="007D00D6"/>
    <w:rsid w:val="007D01FA"/>
    <w:rsid w:val="007D04A0"/>
    <w:rsid w:val="007D0861"/>
    <w:rsid w:val="007D08AC"/>
    <w:rsid w:val="007D0AF8"/>
    <w:rsid w:val="007D0C73"/>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1E8"/>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65"/>
    <w:rsid w:val="007E07CC"/>
    <w:rsid w:val="007E0826"/>
    <w:rsid w:val="007E0F5B"/>
    <w:rsid w:val="007E1112"/>
    <w:rsid w:val="007E13B0"/>
    <w:rsid w:val="007E1442"/>
    <w:rsid w:val="007E1532"/>
    <w:rsid w:val="007E177C"/>
    <w:rsid w:val="007E1F15"/>
    <w:rsid w:val="007E238E"/>
    <w:rsid w:val="007E2A0B"/>
    <w:rsid w:val="007E2F03"/>
    <w:rsid w:val="007E321A"/>
    <w:rsid w:val="007E3AF6"/>
    <w:rsid w:val="007E4146"/>
    <w:rsid w:val="007E43F0"/>
    <w:rsid w:val="007E4853"/>
    <w:rsid w:val="007E4E7A"/>
    <w:rsid w:val="007E50C1"/>
    <w:rsid w:val="007E5257"/>
    <w:rsid w:val="007E570E"/>
    <w:rsid w:val="007E59B2"/>
    <w:rsid w:val="007E59CA"/>
    <w:rsid w:val="007E5E7C"/>
    <w:rsid w:val="007E61BA"/>
    <w:rsid w:val="007E6592"/>
    <w:rsid w:val="007E6A7A"/>
    <w:rsid w:val="007E6B33"/>
    <w:rsid w:val="007E6C11"/>
    <w:rsid w:val="007E71B0"/>
    <w:rsid w:val="007E7528"/>
    <w:rsid w:val="007E7BF4"/>
    <w:rsid w:val="007E7FE5"/>
    <w:rsid w:val="007F0302"/>
    <w:rsid w:val="007F0517"/>
    <w:rsid w:val="007F064A"/>
    <w:rsid w:val="007F0725"/>
    <w:rsid w:val="007F07A2"/>
    <w:rsid w:val="007F0C81"/>
    <w:rsid w:val="007F0F0D"/>
    <w:rsid w:val="007F1250"/>
    <w:rsid w:val="007F13B5"/>
    <w:rsid w:val="007F1A7A"/>
    <w:rsid w:val="007F1A7B"/>
    <w:rsid w:val="007F1E52"/>
    <w:rsid w:val="007F2214"/>
    <w:rsid w:val="007F2CBB"/>
    <w:rsid w:val="007F2E91"/>
    <w:rsid w:val="007F2EAE"/>
    <w:rsid w:val="007F2FB4"/>
    <w:rsid w:val="007F3417"/>
    <w:rsid w:val="007F35AB"/>
    <w:rsid w:val="007F37D8"/>
    <w:rsid w:val="007F39A5"/>
    <w:rsid w:val="007F3C2D"/>
    <w:rsid w:val="007F4855"/>
    <w:rsid w:val="007F497E"/>
    <w:rsid w:val="007F4F96"/>
    <w:rsid w:val="007F5266"/>
    <w:rsid w:val="007F59E0"/>
    <w:rsid w:val="007F5B58"/>
    <w:rsid w:val="007F5BBD"/>
    <w:rsid w:val="007F6988"/>
    <w:rsid w:val="007F7697"/>
    <w:rsid w:val="007F7D4E"/>
    <w:rsid w:val="007F7D91"/>
    <w:rsid w:val="008000BD"/>
    <w:rsid w:val="00800121"/>
    <w:rsid w:val="00800915"/>
    <w:rsid w:val="00800B13"/>
    <w:rsid w:val="00801503"/>
    <w:rsid w:val="00802745"/>
    <w:rsid w:val="00802F72"/>
    <w:rsid w:val="0080360C"/>
    <w:rsid w:val="0080415B"/>
    <w:rsid w:val="00804438"/>
    <w:rsid w:val="00804555"/>
    <w:rsid w:val="00804953"/>
    <w:rsid w:val="00804F02"/>
    <w:rsid w:val="008050A0"/>
    <w:rsid w:val="00805B10"/>
    <w:rsid w:val="00805E80"/>
    <w:rsid w:val="00805F25"/>
    <w:rsid w:val="00806061"/>
    <w:rsid w:val="00806252"/>
    <w:rsid w:val="008066FB"/>
    <w:rsid w:val="008067A5"/>
    <w:rsid w:val="00806C5A"/>
    <w:rsid w:val="0080773C"/>
    <w:rsid w:val="00807D08"/>
    <w:rsid w:val="008102C0"/>
    <w:rsid w:val="008103E4"/>
    <w:rsid w:val="008105CD"/>
    <w:rsid w:val="0081093C"/>
    <w:rsid w:val="008109F1"/>
    <w:rsid w:val="00811853"/>
    <w:rsid w:val="00811A04"/>
    <w:rsid w:val="0081209A"/>
    <w:rsid w:val="008122E2"/>
    <w:rsid w:val="00812303"/>
    <w:rsid w:val="00812EB9"/>
    <w:rsid w:val="00812FD4"/>
    <w:rsid w:val="00813167"/>
    <w:rsid w:val="00813555"/>
    <w:rsid w:val="00813B98"/>
    <w:rsid w:val="00814051"/>
    <w:rsid w:val="008140E5"/>
    <w:rsid w:val="008141CA"/>
    <w:rsid w:val="008144CE"/>
    <w:rsid w:val="00814B2B"/>
    <w:rsid w:val="00814B82"/>
    <w:rsid w:val="00815247"/>
    <w:rsid w:val="00815741"/>
    <w:rsid w:val="008163D0"/>
    <w:rsid w:val="0081647A"/>
    <w:rsid w:val="00816493"/>
    <w:rsid w:val="00816834"/>
    <w:rsid w:val="00816B0E"/>
    <w:rsid w:val="00816CE4"/>
    <w:rsid w:val="008171AE"/>
    <w:rsid w:val="00817257"/>
    <w:rsid w:val="0081768F"/>
    <w:rsid w:val="00817A3C"/>
    <w:rsid w:val="00817D55"/>
    <w:rsid w:val="00817FE8"/>
    <w:rsid w:val="0082048C"/>
    <w:rsid w:val="0082059F"/>
    <w:rsid w:val="00820E8E"/>
    <w:rsid w:val="00821010"/>
    <w:rsid w:val="008210EB"/>
    <w:rsid w:val="0082152C"/>
    <w:rsid w:val="00821B47"/>
    <w:rsid w:val="00821B63"/>
    <w:rsid w:val="00822103"/>
    <w:rsid w:val="0082219B"/>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5986"/>
    <w:rsid w:val="00826213"/>
    <w:rsid w:val="00826558"/>
    <w:rsid w:val="00826953"/>
    <w:rsid w:val="00826AF5"/>
    <w:rsid w:val="00826CAB"/>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334"/>
    <w:rsid w:val="0083340B"/>
    <w:rsid w:val="00833834"/>
    <w:rsid w:val="00833E1D"/>
    <w:rsid w:val="00833E4F"/>
    <w:rsid w:val="008340BC"/>
    <w:rsid w:val="00834138"/>
    <w:rsid w:val="00834CEC"/>
    <w:rsid w:val="00834DC0"/>
    <w:rsid w:val="00834F9F"/>
    <w:rsid w:val="00834FC8"/>
    <w:rsid w:val="00834FF7"/>
    <w:rsid w:val="00835431"/>
    <w:rsid w:val="008354A2"/>
    <w:rsid w:val="008354C7"/>
    <w:rsid w:val="00835519"/>
    <w:rsid w:val="008358A5"/>
    <w:rsid w:val="00835A34"/>
    <w:rsid w:val="008361D5"/>
    <w:rsid w:val="008367A6"/>
    <w:rsid w:val="00836A09"/>
    <w:rsid w:val="00836AD0"/>
    <w:rsid w:val="00836D36"/>
    <w:rsid w:val="00837813"/>
    <w:rsid w:val="00837AD8"/>
    <w:rsid w:val="00837BE6"/>
    <w:rsid w:val="00840C35"/>
    <w:rsid w:val="0084175D"/>
    <w:rsid w:val="0084178F"/>
    <w:rsid w:val="00841868"/>
    <w:rsid w:val="00841A85"/>
    <w:rsid w:val="00841E04"/>
    <w:rsid w:val="0084217D"/>
    <w:rsid w:val="008421AD"/>
    <w:rsid w:val="00842318"/>
    <w:rsid w:val="0084261D"/>
    <w:rsid w:val="00842734"/>
    <w:rsid w:val="00842961"/>
    <w:rsid w:val="00842E60"/>
    <w:rsid w:val="00843216"/>
    <w:rsid w:val="00843236"/>
    <w:rsid w:val="008432E9"/>
    <w:rsid w:val="00843C19"/>
    <w:rsid w:val="00843E56"/>
    <w:rsid w:val="00844082"/>
    <w:rsid w:val="008440C7"/>
    <w:rsid w:val="008442E4"/>
    <w:rsid w:val="0084430B"/>
    <w:rsid w:val="00844426"/>
    <w:rsid w:val="00844906"/>
    <w:rsid w:val="00844C07"/>
    <w:rsid w:val="00844EDB"/>
    <w:rsid w:val="00845B67"/>
    <w:rsid w:val="00845B9C"/>
    <w:rsid w:val="00845C8D"/>
    <w:rsid w:val="008464BA"/>
    <w:rsid w:val="00846816"/>
    <w:rsid w:val="0084685B"/>
    <w:rsid w:val="00847327"/>
    <w:rsid w:val="008473C3"/>
    <w:rsid w:val="00847B09"/>
    <w:rsid w:val="00847BA5"/>
    <w:rsid w:val="00847D48"/>
    <w:rsid w:val="00847E83"/>
    <w:rsid w:val="008500F6"/>
    <w:rsid w:val="00850377"/>
    <w:rsid w:val="0085039F"/>
    <w:rsid w:val="008504C6"/>
    <w:rsid w:val="008509F1"/>
    <w:rsid w:val="00850C4A"/>
    <w:rsid w:val="00851570"/>
    <w:rsid w:val="0085179A"/>
    <w:rsid w:val="008517D0"/>
    <w:rsid w:val="00851EEC"/>
    <w:rsid w:val="00851FBE"/>
    <w:rsid w:val="008520D8"/>
    <w:rsid w:val="00852789"/>
    <w:rsid w:val="008527CC"/>
    <w:rsid w:val="0085292D"/>
    <w:rsid w:val="0085304F"/>
    <w:rsid w:val="00853A39"/>
    <w:rsid w:val="00853C31"/>
    <w:rsid w:val="00853C78"/>
    <w:rsid w:val="00853D5B"/>
    <w:rsid w:val="00853EBA"/>
    <w:rsid w:val="008540FC"/>
    <w:rsid w:val="00854743"/>
    <w:rsid w:val="00854A75"/>
    <w:rsid w:val="00854BBA"/>
    <w:rsid w:val="008550CE"/>
    <w:rsid w:val="0085512A"/>
    <w:rsid w:val="008552CF"/>
    <w:rsid w:val="0085578A"/>
    <w:rsid w:val="00855845"/>
    <w:rsid w:val="00855AB0"/>
    <w:rsid w:val="00855B27"/>
    <w:rsid w:val="00855E51"/>
    <w:rsid w:val="008560DF"/>
    <w:rsid w:val="008564C6"/>
    <w:rsid w:val="00856E5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58A"/>
    <w:rsid w:val="0086579D"/>
    <w:rsid w:val="00866597"/>
    <w:rsid w:val="00866743"/>
    <w:rsid w:val="008668FA"/>
    <w:rsid w:val="00866D08"/>
    <w:rsid w:val="00866D63"/>
    <w:rsid w:val="00866E7B"/>
    <w:rsid w:val="0086701C"/>
    <w:rsid w:val="008671FB"/>
    <w:rsid w:val="008672FA"/>
    <w:rsid w:val="00867432"/>
    <w:rsid w:val="008675E5"/>
    <w:rsid w:val="00867967"/>
    <w:rsid w:val="00867D44"/>
    <w:rsid w:val="008705BE"/>
    <w:rsid w:val="00870617"/>
    <w:rsid w:val="008708F8"/>
    <w:rsid w:val="008708F9"/>
    <w:rsid w:val="00870AF1"/>
    <w:rsid w:val="00870C06"/>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102"/>
    <w:rsid w:val="008744B0"/>
    <w:rsid w:val="00874964"/>
    <w:rsid w:val="00874ADB"/>
    <w:rsid w:val="00874E04"/>
    <w:rsid w:val="008753C5"/>
    <w:rsid w:val="008758FD"/>
    <w:rsid w:val="00875FDA"/>
    <w:rsid w:val="0087625A"/>
    <w:rsid w:val="008762E5"/>
    <w:rsid w:val="0087692C"/>
    <w:rsid w:val="0087694A"/>
    <w:rsid w:val="00876B66"/>
    <w:rsid w:val="008771A6"/>
    <w:rsid w:val="008771CB"/>
    <w:rsid w:val="00877901"/>
    <w:rsid w:val="008779E8"/>
    <w:rsid w:val="00877C71"/>
    <w:rsid w:val="00877D99"/>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DE8"/>
    <w:rsid w:val="008831E5"/>
    <w:rsid w:val="008836A9"/>
    <w:rsid w:val="00883A4C"/>
    <w:rsid w:val="008842FD"/>
    <w:rsid w:val="00884F5E"/>
    <w:rsid w:val="008852DD"/>
    <w:rsid w:val="00885356"/>
    <w:rsid w:val="00885BDD"/>
    <w:rsid w:val="00885FB4"/>
    <w:rsid w:val="008862AA"/>
    <w:rsid w:val="008863B2"/>
    <w:rsid w:val="00886C6F"/>
    <w:rsid w:val="00886C7C"/>
    <w:rsid w:val="00886E73"/>
    <w:rsid w:val="008870AC"/>
    <w:rsid w:val="00887A6E"/>
    <w:rsid w:val="00887AF4"/>
    <w:rsid w:val="008901C7"/>
    <w:rsid w:val="00890423"/>
    <w:rsid w:val="00890439"/>
    <w:rsid w:val="008904BE"/>
    <w:rsid w:val="008907D7"/>
    <w:rsid w:val="00890F6A"/>
    <w:rsid w:val="00891042"/>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EB6"/>
    <w:rsid w:val="00894247"/>
    <w:rsid w:val="00894899"/>
    <w:rsid w:val="008950C6"/>
    <w:rsid w:val="008959A5"/>
    <w:rsid w:val="00896258"/>
    <w:rsid w:val="00896B31"/>
    <w:rsid w:val="00897468"/>
    <w:rsid w:val="0089778F"/>
    <w:rsid w:val="00897AE3"/>
    <w:rsid w:val="00897CD1"/>
    <w:rsid w:val="008A0B18"/>
    <w:rsid w:val="008A0C54"/>
    <w:rsid w:val="008A0DE6"/>
    <w:rsid w:val="008A0E64"/>
    <w:rsid w:val="008A10E2"/>
    <w:rsid w:val="008A12B5"/>
    <w:rsid w:val="008A12CF"/>
    <w:rsid w:val="008A130F"/>
    <w:rsid w:val="008A137F"/>
    <w:rsid w:val="008A193B"/>
    <w:rsid w:val="008A1C55"/>
    <w:rsid w:val="008A2B84"/>
    <w:rsid w:val="008A2CC6"/>
    <w:rsid w:val="008A2D0B"/>
    <w:rsid w:val="008A2F4C"/>
    <w:rsid w:val="008A39A8"/>
    <w:rsid w:val="008A3B34"/>
    <w:rsid w:val="008A3B36"/>
    <w:rsid w:val="008A3BBC"/>
    <w:rsid w:val="008A3F4A"/>
    <w:rsid w:val="008A40E1"/>
    <w:rsid w:val="008A47A4"/>
    <w:rsid w:val="008A487E"/>
    <w:rsid w:val="008A4C4D"/>
    <w:rsid w:val="008A5B1F"/>
    <w:rsid w:val="008A6332"/>
    <w:rsid w:val="008A666E"/>
    <w:rsid w:val="008A6731"/>
    <w:rsid w:val="008A67C7"/>
    <w:rsid w:val="008A6875"/>
    <w:rsid w:val="008A7039"/>
    <w:rsid w:val="008A710F"/>
    <w:rsid w:val="008A7400"/>
    <w:rsid w:val="008A7402"/>
    <w:rsid w:val="008A7412"/>
    <w:rsid w:val="008A7623"/>
    <w:rsid w:val="008A7BCB"/>
    <w:rsid w:val="008A7C4B"/>
    <w:rsid w:val="008A7CC4"/>
    <w:rsid w:val="008B009A"/>
    <w:rsid w:val="008B0426"/>
    <w:rsid w:val="008B0B62"/>
    <w:rsid w:val="008B12BC"/>
    <w:rsid w:val="008B15A1"/>
    <w:rsid w:val="008B15DF"/>
    <w:rsid w:val="008B1BBA"/>
    <w:rsid w:val="008B1BF0"/>
    <w:rsid w:val="008B1E86"/>
    <w:rsid w:val="008B2E2E"/>
    <w:rsid w:val="008B2FE1"/>
    <w:rsid w:val="008B3082"/>
    <w:rsid w:val="008B36B3"/>
    <w:rsid w:val="008B39CA"/>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C55"/>
    <w:rsid w:val="008C1D4A"/>
    <w:rsid w:val="008C1DC5"/>
    <w:rsid w:val="008C1FF9"/>
    <w:rsid w:val="008C2184"/>
    <w:rsid w:val="008C2779"/>
    <w:rsid w:val="008C2F13"/>
    <w:rsid w:val="008C31A9"/>
    <w:rsid w:val="008C32B6"/>
    <w:rsid w:val="008C34A5"/>
    <w:rsid w:val="008C37BE"/>
    <w:rsid w:val="008C3B0D"/>
    <w:rsid w:val="008C3BB5"/>
    <w:rsid w:val="008C3C8A"/>
    <w:rsid w:val="008C3D5F"/>
    <w:rsid w:val="008C3DAC"/>
    <w:rsid w:val="008C3EBA"/>
    <w:rsid w:val="008C3FAE"/>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933"/>
    <w:rsid w:val="008D0B48"/>
    <w:rsid w:val="008D1B6C"/>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7BE"/>
    <w:rsid w:val="008D49F5"/>
    <w:rsid w:val="008D5081"/>
    <w:rsid w:val="008D51A9"/>
    <w:rsid w:val="008D53C8"/>
    <w:rsid w:val="008D5469"/>
    <w:rsid w:val="008D5543"/>
    <w:rsid w:val="008D55B5"/>
    <w:rsid w:val="008D5B43"/>
    <w:rsid w:val="008D65CE"/>
    <w:rsid w:val="008D67D5"/>
    <w:rsid w:val="008D69B4"/>
    <w:rsid w:val="008D6B16"/>
    <w:rsid w:val="008D6B3A"/>
    <w:rsid w:val="008D6BBC"/>
    <w:rsid w:val="008D6CCD"/>
    <w:rsid w:val="008D7217"/>
    <w:rsid w:val="008D72E1"/>
    <w:rsid w:val="008D7CBD"/>
    <w:rsid w:val="008E0250"/>
    <w:rsid w:val="008E0EC4"/>
    <w:rsid w:val="008E1255"/>
    <w:rsid w:val="008E1971"/>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A8A"/>
    <w:rsid w:val="008E5D17"/>
    <w:rsid w:val="008E639C"/>
    <w:rsid w:val="008E69C9"/>
    <w:rsid w:val="008E6A87"/>
    <w:rsid w:val="008E6B24"/>
    <w:rsid w:val="008E6D92"/>
    <w:rsid w:val="008E7168"/>
    <w:rsid w:val="008E7971"/>
    <w:rsid w:val="008E7CBC"/>
    <w:rsid w:val="008E7E2E"/>
    <w:rsid w:val="008F0036"/>
    <w:rsid w:val="008F0AE7"/>
    <w:rsid w:val="008F0B42"/>
    <w:rsid w:val="008F1335"/>
    <w:rsid w:val="008F149A"/>
    <w:rsid w:val="008F1522"/>
    <w:rsid w:val="008F1C6D"/>
    <w:rsid w:val="008F27DF"/>
    <w:rsid w:val="008F2C4D"/>
    <w:rsid w:val="008F31B7"/>
    <w:rsid w:val="008F37E8"/>
    <w:rsid w:val="008F397F"/>
    <w:rsid w:val="008F3BEE"/>
    <w:rsid w:val="008F3C1A"/>
    <w:rsid w:val="008F3C39"/>
    <w:rsid w:val="008F3DDF"/>
    <w:rsid w:val="008F4939"/>
    <w:rsid w:val="008F4FBC"/>
    <w:rsid w:val="008F553D"/>
    <w:rsid w:val="008F56BD"/>
    <w:rsid w:val="008F56FE"/>
    <w:rsid w:val="008F61BE"/>
    <w:rsid w:val="008F6761"/>
    <w:rsid w:val="008F6C92"/>
    <w:rsid w:val="008F71FC"/>
    <w:rsid w:val="008F733A"/>
    <w:rsid w:val="008F742E"/>
    <w:rsid w:val="008F7523"/>
    <w:rsid w:val="008F7689"/>
    <w:rsid w:val="008F78E6"/>
    <w:rsid w:val="008F7C12"/>
    <w:rsid w:val="008F7C28"/>
    <w:rsid w:val="008F7E91"/>
    <w:rsid w:val="0090000B"/>
    <w:rsid w:val="00900082"/>
    <w:rsid w:val="00900363"/>
    <w:rsid w:val="00900937"/>
    <w:rsid w:val="00901642"/>
    <w:rsid w:val="00901706"/>
    <w:rsid w:val="009017DB"/>
    <w:rsid w:val="00901856"/>
    <w:rsid w:val="009018D7"/>
    <w:rsid w:val="00901999"/>
    <w:rsid w:val="00901C3B"/>
    <w:rsid w:val="00901CD7"/>
    <w:rsid w:val="00901F8C"/>
    <w:rsid w:val="00902154"/>
    <w:rsid w:val="00902273"/>
    <w:rsid w:val="00902373"/>
    <w:rsid w:val="00902709"/>
    <w:rsid w:val="00902BAC"/>
    <w:rsid w:val="00902F13"/>
    <w:rsid w:val="009030A6"/>
    <w:rsid w:val="0090326E"/>
    <w:rsid w:val="00903341"/>
    <w:rsid w:val="009034D7"/>
    <w:rsid w:val="00903730"/>
    <w:rsid w:val="00903AED"/>
    <w:rsid w:val="00903CB7"/>
    <w:rsid w:val="00904662"/>
    <w:rsid w:val="0090476E"/>
    <w:rsid w:val="00904A02"/>
    <w:rsid w:val="00904E2D"/>
    <w:rsid w:val="00905661"/>
    <w:rsid w:val="0090597E"/>
    <w:rsid w:val="00905AD9"/>
    <w:rsid w:val="00905DB7"/>
    <w:rsid w:val="00905ED6"/>
    <w:rsid w:val="00905F2B"/>
    <w:rsid w:val="00905F62"/>
    <w:rsid w:val="0090602D"/>
    <w:rsid w:val="009061CB"/>
    <w:rsid w:val="00906950"/>
    <w:rsid w:val="00906A5A"/>
    <w:rsid w:val="00906EF5"/>
    <w:rsid w:val="00906F37"/>
    <w:rsid w:val="009071F0"/>
    <w:rsid w:val="00907310"/>
    <w:rsid w:val="009073EA"/>
    <w:rsid w:val="00907D8D"/>
    <w:rsid w:val="0091010F"/>
    <w:rsid w:val="00910189"/>
    <w:rsid w:val="00910217"/>
    <w:rsid w:val="009114CE"/>
    <w:rsid w:val="00911630"/>
    <w:rsid w:val="00911C18"/>
    <w:rsid w:val="00911CD5"/>
    <w:rsid w:val="00912272"/>
    <w:rsid w:val="00912525"/>
    <w:rsid w:val="009125E3"/>
    <w:rsid w:val="00912CC5"/>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558"/>
    <w:rsid w:val="009206A8"/>
    <w:rsid w:val="00920802"/>
    <w:rsid w:val="00920A4B"/>
    <w:rsid w:val="00920CD9"/>
    <w:rsid w:val="00920D79"/>
    <w:rsid w:val="00921273"/>
    <w:rsid w:val="009218F7"/>
    <w:rsid w:val="00921A4F"/>
    <w:rsid w:val="00921ABD"/>
    <w:rsid w:val="00921D38"/>
    <w:rsid w:val="00921EF7"/>
    <w:rsid w:val="00921F58"/>
    <w:rsid w:val="009227B2"/>
    <w:rsid w:val="0092292B"/>
    <w:rsid w:val="0092299B"/>
    <w:rsid w:val="00923037"/>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C86"/>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4A6"/>
    <w:rsid w:val="0094457A"/>
    <w:rsid w:val="0094474F"/>
    <w:rsid w:val="009449FB"/>
    <w:rsid w:val="00944A40"/>
    <w:rsid w:val="00944CB9"/>
    <w:rsid w:val="00944CEA"/>
    <w:rsid w:val="00944E6C"/>
    <w:rsid w:val="00945138"/>
    <w:rsid w:val="009451D2"/>
    <w:rsid w:val="009454B4"/>
    <w:rsid w:val="00945559"/>
    <w:rsid w:val="0094578E"/>
    <w:rsid w:val="00945E1E"/>
    <w:rsid w:val="009460B8"/>
    <w:rsid w:val="00946536"/>
    <w:rsid w:val="00946551"/>
    <w:rsid w:val="00946A18"/>
    <w:rsid w:val="00947118"/>
    <w:rsid w:val="0094735D"/>
    <w:rsid w:val="009475C7"/>
    <w:rsid w:val="00947630"/>
    <w:rsid w:val="00947F00"/>
    <w:rsid w:val="00947FD8"/>
    <w:rsid w:val="00950504"/>
    <w:rsid w:val="0095058A"/>
    <w:rsid w:val="009505C8"/>
    <w:rsid w:val="0095084A"/>
    <w:rsid w:val="009508D7"/>
    <w:rsid w:val="00950BA6"/>
    <w:rsid w:val="00950CD4"/>
    <w:rsid w:val="00950E87"/>
    <w:rsid w:val="00950EB6"/>
    <w:rsid w:val="00950F5A"/>
    <w:rsid w:val="00950FD6"/>
    <w:rsid w:val="00950FD8"/>
    <w:rsid w:val="009512FA"/>
    <w:rsid w:val="0095141E"/>
    <w:rsid w:val="0095166E"/>
    <w:rsid w:val="009518BA"/>
    <w:rsid w:val="00951A0F"/>
    <w:rsid w:val="00952432"/>
    <w:rsid w:val="00952450"/>
    <w:rsid w:val="009527AA"/>
    <w:rsid w:val="009527E7"/>
    <w:rsid w:val="00952A12"/>
    <w:rsid w:val="00952B53"/>
    <w:rsid w:val="00953056"/>
    <w:rsid w:val="00953520"/>
    <w:rsid w:val="00953A85"/>
    <w:rsid w:val="00953AB8"/>
    <w:rsid w:val="009541C4"/>
    <w:rsid w:val="00954EA7"/>
    <w:rsid w:val="009557EE"/>
    <w:rsid w:val="009560A3"/>
    <w:rsid w:val="0095616F"/>
    <w:rsid w:val="009566AA"/>
    <w:rsid w:val="00956721"/>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E90"/>
    <w:rsid w:val="00966F33"/>
    <w:rsid w:val="00967022"/>
    <w:rsid w:val="00967475"/>
    <w:rsid w:val="009675F0"/>
    <w:rsid w:val="0096790D"/>
    <w:rsid w:val="00967C62"/>
    <w:rsid w:val="00967D99"/>
    <w:rsid w:val="00967EF0"/>
    <w:rsid w:val="00970163"/>
    <w:rsid w:val="00970273"/>
    <w:rsid w:val="0097036B"/>
    <w:rsid w:val="0097045A"/>
    <w:rsid w:val="00970623"/>
    <w:rsid w:val="00970991"/>
    <w:rsid w:val="0097168C"/>
    <w:rsid w:val="00971AA7"/>
    <w:rsid w:val="0097218F"/>
    <w:rsid w:val="00972210"/>
    <w:rsid w:val="009726B1"/>
    <w:rsid w:val="009726C6"/>
    <w:rsid w:val="00972776"/>
    <w:rsid w:val="00972955"/>
    <w:rsid w:val="00972E61"/>
    <w:rsid w:val="00973600"/>
    <w:rsid w:val="00973790"/>
    <w:rsid w:val="00973B06"/>
    <w:rsid w:val="00973D64"/>
    <w:rsid w:val="00973DCE"/>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9F"/>
    <w:rsid w:val="009824FF"/>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69D4"/>
    <w:rsid w:val="009876A7"/>
    <w:rsid w:val="00987911"/>
    <w:rsid w:val="00987B24"/>
    <w:rsid w:val="00987CF2"/>
    <w:rsid w:val="00987D88"/>
    <w:rsid w:val="00987FC4"/>
    <w:rsid w:val="009906A9"/>
    <w:rsid w:val="009906F9"/>
    <w:rsid w:val="0099072A"/>
    <w:rsid w:val="009907DD"/>
    <w:rsid w:val="00990AA4"/>
    <w:rsid w:val="00990B31"/>
    <w:rsid w:val="00990C2C"/>
    <w:rsid w:val="00991340"/>
    <w:rsid w:val="009916C5"/>
    <w:rsid w:val="009919C7"/>
    <w:rsid w:val="00991BF9"/>
    <w:rsid w:val="00991E0B"/>
    <w:rsid w:val="009924F9"/>
    <w:rsid w:val="009928AA"/>
    <w:rsid w:val="00992A93"/>
    <w:rsid w:val="00992D14"/>
    <w:rsid w:val="00992F61"/>
    <w:rsid w:val="009932BF"/>
    <w:rsid w:val="00993305"/>
    <w:rsid w:val="00993FE3"/>
    <w:rsid w:val="0099429F"/>
    <w:rsid w:val="009949AF"/>
    <w:rsid w:val="009949DD"/>
    <w:rsid w:val="00994BF2"/>
    <w:rsid w:val="00994D72"/>
    <w:rsid w:val="00994D91"/>
    <w:rsid w:val="009952AD"/>
    <w:rsid w:val="0099532E"/>
    <w:rsid w:val="00995482"/>
    <w:rsid w:val="00995EFA"/>
    <w:rsid w:val="0099617D"/>
    <w:rsid w:val="009962F3"/>
    <w:rsid w:val="00996BE4"/>
    <w:rsid w:val="00996CFC"/>
    <w:rsid w:val="00996D5A"/>
    <w:rsid w:val="0099750E"/>
    <w:rsid w:val="009979BC"/>
    <w:rsid w:val="00997B1E"/>
    <w:rsid w:val="00997C85"/>
    <w:rsid w:val="009A015D"/>
    <w:rsid w:val="009A049C"/>
    <w:rsid w:val="009A052E"/>
    <w:rsid w:val="009A06F7"/>
    <w:rsid w:val="009A093E"/>
    <w:rsid w:val="009A0AC6"/>
    <w:rsid w:val="009A0C8C"/>
    <w:rsid w:val="009A0CF9"/>
    <w:rsid w:val="009A0D13"/>
    <w:rsid w:val="009A0D7E"/>
    <w:rsid w:val="009A1422"/>
    <w:rsid w:val="009A1770"/>
    <w:rsid w:val="009A261A"/>
    <w:rsid w:val="009A2DD5"/>
    <w:rsid w:val="009A31F9"/>
    <w:rsid w:val="009A326D"/>
    <w:rsid w:val="009A33B9"/>
    <w:rsid w:val="009A3725"/>
    <w:rsid w:val="009A41C3"/>
    <w:rsid w:val="009A457B"/>
    <w:rsid w:val="009A47C3"/>
    <w:rsid w:val="009A484F"/>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745"/>
    <w:rsid w:val="009B0EDE"/>
    <w:rsid w:val="009B1268"/>
    <w:rsid w:val="009B14AC"/>
    <w:rsid w:val="009B2227"/>
    <w:rsid w:val="009B2481"/>
    <w:rsid w:val="009B2EE7"/>
    <w:rsid w:val="009B30B5"/>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70D7"/>
    <w:rsid w:val="009B712B"/>
    <w:rsid w:val="009B7131"/>
    <w:rsid w:val="009B7499"/>
    <w:rsid w:val="009B7546"/>
    <w:rsid w:val="009B78F1"/>
    <w:rsid w:val="009C0008"/>
    <w:rsid w:val="009C0243"/>
    <w:rsid w:val="009C024C"/>
    <w:rsid w:val="009C025A"/>
    <w:rsid w:val="009C05F0"/>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9D3"/>
    <w:rsid w:val="009C4CB4"/>
    <w:rsid w:val="009C4E01"/>
    <w:rsid w:val="009C4E22"/>
    <w:rsid w:val="009C57C0"/>
    <w:rsid w:val="009C58E1"/>
    <w:rsid w:val="009C5D60"/>
    <w:rsid w:val="009C6013"/>
    <w:rsid w:val="009C61BE"/>
    <w:rsid w:val="009C6554"/>
    <w:rsid w:val="009C671C"/>
    <w:rsid w:val="009C6B48"/>
    <w:rsid w:val="009C77F4"/>
    <w:rsid w:val="009C7A55"/>
    <w:rsid w:val="009C7B19"/>
    <w:rsid w:val="009C7D79"/>
    <w:rsid w:val="009D0632"/>
    <w:rsid w:val="009D0B7C"/>
    <w:rsid w:val="009D1298"/>
    <w:rsid w:val="009D1388"/>
    <w:rsid w:val="009D1494"/>
    <w:rsid w:val="009D2136"/>
    <w:rsid w:val="009D2181"/>
    <w:rsid w:val="009D23BE"/>
    <w:rsid w:val="009D254C"/>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6F6E"/>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20D"/>
    <w:rsid w:val="009E32A1"/>
    <w:rsid w:val="009E3629"/>
    <w:rsid w:val="009E3D26"/>
    <w:rsid w:val="009E3F9C"/>
    <w:rsid w:val="009E4018"/>
    <w:rsid w:val="009E4435"/>
    <w:rsid w:val="009E443D"/>
    <w:rsid w:val="009E4B57"/>
    <w:rsid w:val="009E5650"/>
    <w:rsid w:val="009E56B2"/>
    <w:rsid w:val="009E5C2B"/>
    <w:rsid w:val="009E5CDB"/>
    <w:rsid w:val="009E5D38"/>
    <w:rsid w:val="009E5EC7"/>
    <w:rsid w:val="009E5EE2"/>
    <w:rsid w:val="009E65F7"/>
    <w:rsid w:val="009E6732"/>
    <w:rsid w:val="009E6B4E"/>
    <w:rsid w:val="009E6C7B"/>
    <w:rsid w:val="009E6E23"/>
    <w:rsid w:val="009E6E56"/>
    <w:rsid w:val="009E71BC"/>
    <w:rsid w:val="009E72BC"/>
    <w:rsid w:val="009E7615"/>
    <w:rsid w:val="009E7851"/>
    <w:rsid w:val="009E79A5"/>
    <w:rsid w:val="009E7C48"/>
    <w:rsid w:val="009E7CDD"/>
    <w:rsid w:val="009E7F13"/>
    <w:rsid w:val="009F00BB"/>
    <w:rsid w:val="009F034F"/>
    <w:rsid w:val="009F06AC"/>
    <w:rsid w:val="009F09C8"/>
    <w:rsid w:val="009F1315"/>
    <w:rsid w:val="009F16DC"/>
    <w:rsid w:val="009F1A92"/>
    <w:rsid w:val="009F1B2F"/>
    <w:rsid w:val="009F2074"/>
    <w:rsid w:val="009F20D8"/>
    <w:rsid w:val="009F2263"/>
    <w:rsid w:val="009F22E4"/>
    <w:rsid w:val="009F22FA"/>
    <w:rsid w:val="009F26D8"/>
    <w:rsid w:val="009F3393"/>
    <w:rsid w:val="009F34B5"/>
    <w:rsid w:val="009F390A"/>
    <w:rsid w:val="009F4001"/>
    <w:rsid w:val="009F406C"/>
    <w:rsid w:val="009F415B"/>
    <w:rsid w:val="009F5042"/>
    <w:rsid w:val="009F5B66"/>
    <w:rsid w:val="009F6252"/>
    <w:rsid w:val="009F67D4"/>
    <w:rsid w:val="009F6926"/>
    <w:rsid w:val="009F6E2B"/>
    <w:rsid w:val="009F6FD0"/>
    <w:rsid w:val="009F7776"/>
    <w:rsid w:val="009F793C"/>
    <w:rsid w:val="009F7D1B"/>
    <w:rsid w:val="00A001F7"/>
    <w:rsid w:val="00A003F6"/>
    <w:rsid w:val="00A00404"/>
    <w:rsid w:val="00A00571"/>
    <w:rsid w:val="00A00658"/>
    <w:rsid w:val="00A007CF"/>
    <w:rsid w:val="00A00804"/>
    <w:rsid w:val="00A00AE4"/>
    <w:rsid w:val="00A00DC2"/>
    <w:rsid w:val="00A01292"/>
    <w:rsid w:val="00A01491"/>
    <w:rsid w:val="00A0166B"/>
    <w:rsid w:val="00A0182E"/>
    <w:rsid w:val="00A01AA0"/>
    <w:rsid w:val="00A01CC5"/>
    <w:rsid w:val="00A02167"/>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7DA"/>
    <w:rsid w:val="00A11907"/>
    <w:rsid w:val="00A11E0F"/>
    <w:rsid w:val="00A12361"/>
    <w:rsid w:val="00A1259A"/>
    <w:rsid w:val="00A126FC"/>
    <w:rsid w:val="00A12974"/>
    <w:rsid w:val="00A12CCB"/>
    <w:rsid w:val="00A12F4C"/>
    <w:rsid w:val="00A139F8"/>
    <w:rsid w:val="00A13A1C"/>
    <w:rsid w:val="00A13E9C"/>
    <w:rsid w:val="00A1401B"/>
    <w:rsid w:val="00A14257"/>
    <w:rsid w:val="00A14796"/>
    <w:rsid w:val="00A1489B"/>
    <w:rsid w:val="00A14973"/>
    <w:rsid w:val="00A14A70"/>
    <w:rsid w:val="00A14A7B"/>
    <w:rsid w:val="00A14DD4"/>
    <w:rsid w:val="00A14EDB"/>
    <w:rsid w:val="00A15311"/>
    <w:rsid w:val="00A156B2"/>
    <w:rsid w:val="00A156D7"/>
    <w:rsid w:val="00A156FC"/>
    <w:rsid w:val="00A15E2A"/>
    <w:rsid w:val="00A15F73"/>
    <w:rsid w:val="00A164BB"/>
    <w:rsid w:val="00A16502"/>
    <w:rsid w:val="00A1651C"/>
    <w:rsid w:val="00A17070"/>
    <w:rsid w:val="00A17AA3"/>
    <w:rsid w:val="00A17C1D"/>
    <w:rsid w:val="00A200E3"/>
    <w:rsid w:val="00A201B0"/>
    <w:rsid w:val="00A204E7"/>
    <w:rsid w:val="00A20B6E"/>
    <w:rsid w:val="00A21099"/>
    <w:rsid w:val="00A218BF"/>
    <w:rsid w:val="00A21D80"/>
    <w:rsid w:val="00A21D93"/>
    <w:rsid w:val="00A22324"/>
    <w:rsid w:val="00A23211"/>
    <w:rsid w:val="00A234AA"/>
    <w:rsid w:val="00A23AA0"/>
    <w:rsid w:val="00A2430A"/>
    <w:rsid w:val="00A24551"/>
    <w:rsid w:val="00A2484D"/>
    <w:rsid w:val="00A25950"/>
    <w:rsid w:val="00A25B5E"/>
    <w:rsid w:val="00A26054"/>
    <w:rsid w:val="00A26772"/>
    <w:rsid w:val="00A26971"/>
    <w:rsid w:val="00A2698A"/>
    <w:rsid w:val="00A26C4E"/>
    <w:rsid w:val="00A274A3"/>
    <w:rsid w:val="00A275BA"/>
    <w:rsid w:val="00A277EB"/>
    <w:rsid w:val="00A27D35"/>
    <w:rsid w:val="00A27F6E"/>
    <w:rsid w:val="00A30A22"/>
    <w:rsid w:val="00A31070"/>
    <w:rsid w:val="00A31173"/>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62F"/>
    <w:rsid w:val="00A379C5"/>
    <w:rsid w:val="00A37ADA"/>
    <w:rsid w:val="00A37B66"/>
    <w:rsid w:val="00A37C20"/>
    <w:rsid w:val="00A403EE"/>
    <w:rsid w:val="00A404E5"/>
    <w:rsid w:val="00A40FD5"/>
    <w:rsid w:val="00A41047"/>
    <w:rsid w:val="00A413C8"/>
    <w:rsid w:val="00A41705"/>
    <w:rsid w:val="00A41732"/>
    <w:rsid w:val="00A41A89"/>
    <w:rsid w:val="00A41C83"/>
    <w:rsid w:val="00A41D6C"/>
    <w:rsid w:val="00A41E29"/>
    <w:rsid w:val="00A422CE"/>
    <w:rsid w:val="00A425A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3A8"/>
    <w:rsid w:val="00A465E5"/>
    <w:rsid w:val="00A473F0"/>
    <w:rsid w:val="00A474C6"/>
    <w:rsid w:val="00A47C08"/>
    <w:rsid w:val="00A5014E"/>
    <w:rsid w:val="00A503D1"/>
    <w:rsid w:val="00A50675"/>
    <w:rsid w:val="00A50A31"/>
    <w:rsid w:val="00A50A87"/>
    <w:rsid w:val="00A51106"/>
    <w:rsid w:val="00A51264"/>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4CB2"/>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C78"/>
    <w:rsid w:val="00A61EE0"/>
    <w:rsid w:val="00A626D2"/>
    <w:rsid w:val="00A62A4D"/>
    <w:rsid w:val="00A62C1A"/>
    <w:rsid w:val="00A62E36"/>
    <w:rsid w:val="00A62FF3"/>
    <w:rsid w:val="00A630D7"/>
    <w:rsid w:val="00A63628"/>
    <w:rsid w:val="00A6375A"/>
    <w:rsid w:val="00A63B50"/>
    <w:rsid w:val="00A63D47"/>
    <w:rsid w:val="00A640FC"/>
    <w:rsid w:val="00A6436B"/>
    <w:rsid w:val="00A64371"/>
    <w:rsid w:val="00A644C3"/>
    <w:rsid w:val="00A648D6"/>
    <w:rsid w:val="00A64BAC"/>
    <w:rsid w:val="00A64EC4"/>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0EA"/>
    <w:rsid w:val="00A67152"/>
    <w:rsid w:val="00A67951"/>
    <w:rsid w:val="00A67972"/>
    <w:rsid w:val="00A67A2D"/>
    <w:rsid w:val="00A67D97"/>
    <w:rsid w:val="00A701EA"/>
    <w:rsid w:val="00A70281"/>
    <w:rsid w:val="00A702D7"/>
    <w:rsid w:val="00A70470"/>
    <w:rsid w:val="00A70836"/>
    <w:rsid w:val="00A70ED7"/>
    <w:rsid w:val="00A710E4"/>
    <w:rsid w:val="00A713BB"/>
    <w:rsid w:val="00A71849"/>
    <w:rsid w:val="00A71FD6"/>
    <w:rsid w:val="00A72300"/>
    <w:rsid w:val="00A72378"/>
    <w:rsid w:val="00A72635"/>
    <w:rsid w:val="00A72816"/>
    <w:rsid w:val="00A7284B"/>
    <w:rsid w:val="00A733D8"/>
    <w:rsid w:val="00A7392C"/>
    <w:rsid w:val="00A739AF"/>
    <w:rsid w:val="00A73A9A"/>
    <w:rsid w:val="00A73BD6"/>
    <w:rsid w:val="00A73CD2"/>
    <w:rsid w:val="00A73D57"/>
    <w:rsid w:val="00A73D5F"/>
    <w:rsid w:val="00A73ECB"/>
    <w:rsid w:val="00A73F20"/>
    <w:rsid w:val="00A74E2C"/>
    <w:rsid w:val="00A74E54"/>
    <w:rsid w:val="00A75122"/>
    <w:rsid w:val="00A753A1"/>
    <w:rsid w:val="00A754CB"/>
    <w:rsid w:val="00A75514"/>
    <w:rsid w:val="00A75817"/>
    <w:rsid w:val="00A75834"/>
    <w:rsid w:val="00A758EB"/>
    <w:rsid w:val="00A75902"/>
    <w:rsid w:val="00A75B67"/>
    <w:rsid w:val="00A75DE9"/>
    <w:rsid w:val="00A75E61"/>
    <w:rsid w:val="00A76266"/>
    <w:rsid w:val="00A76B9C"/>
    <w:rsid w:val="00A76BE1"/>
    <w:rsid w:val="00A76C72"/>
    <w:rsid w:val="00A76F29"/>
    <w:rsid w:val="00A775D3"/>
    <w:rsid w:val="00A7785A"/>
    <w:rsid w:val="00A77E36"/>
    <w:rsid w:val="00A77EA2"/>
    <w:rsid w:val="00A80021"/>
    <w:rsid w:val="00A80463"/>
    <w:rsid w:val="00A80F38"/>
    <w:rsid w:val="00A80F3E"/>
    <w:rsid w:val="00A80F56"/>
    <w:rsid w:val="00A810A5"/>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B81"/>
    <w:rsid w:val="00A84DF0"/>
    <w:rsid w:val="00A84F47"/>
    <w:rsid w:val="00A8572B"/>
    <w:rsid w:val="00A85822"/>
    <w:rsid w:val="00A85AF4"/>
    <w:rsid w:val="00A85C28"/>
    <w:rsid w:val="00A867A8"/>
    <w:rsid w:val="00A86B09"/>
    <w:rsid w:val="00A86B33"/>
    <w:rsid w:val="00A86BCE"/>
    <w:rsid w:val="00A86E20"/>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4FF"/>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29E"/>
    <w:rsid w:val="00AA3608"/>
    <w:rsid w:val="00AA3666"/>
    <w:rsid w:val="00AA3CEA"/>
    <w:rsid w:val="00AA3ED4"/>
    <w:rsid w:val="00AA4184"/>
    <w:rsid w:val="00AA44B9"/>
    <w:rsid w:val="00AA45B6"/>
    <w:rsid w:val="00AA4C3B"/>
    <w:rsid w:val="00AA4C9A"/>
    <w:rsid w:val="00AA4FAE"/>
    <w:rsid w:val="00AA52C3"/>
    <w:rsid w:val="00AA536E"/>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0FDA"/>
    <w:rsid w:val="00AB128A"/>
    <w:rsid w:val="00AB13A3"/>
    <w:rsid w:val="00AB13A7"/>
    <w:rsid w:val="00AB153B"/>
    <w:rsid w:val="00AB1600"/>
    <w:rsid w:val="00AB175B"/>
    <w:rsid w:val="00AB1958"/>
    <w:rsid w:val="00AB1C70"/>
    <w:rsid w:val="00AB1EEB"/>
    <w:rsid w:val="00AB20DE"/>
    <w:rsid w:val="00AB25CC"/>
    <w:rsid w:val="00AB2922"/>
    <w:rsid w:val="00AB322C"/>
    <w:rsid w:val="00AB38CD"/>
    <w:rsid w:val="00AB3E46"/>
    <w:rsid w:val="00AB3FEC"/>
    <w:rsid w:val="00AB4160"/>
    <w:rsid w:val="00AB45B5"/>
    <w:rsid w:val="00AB4610"/>
    <w:rsid w:val="00AB4F47"/>
    <w:rsid w:val="00AB511E"/>
    <w:rsid w:val="00AB5811"/>
    <w:rsid w:val="00AB5A87"/>
    <w:rsid w:val="00AB5CD8"/>
    <w:rsid w:val="00AB5D4D"/>
    <w:rsid w:val="00AB5F5F"/>
    <w:rsid w:val="00AB616F"/>
    <w:rsid w:val="00AB636E"/>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09B3"/>
    <w:rsid w:val="00AC1181"/>
    <w:rsid w:val="00AC12E4"/>
    <w:rsid w:val="00AC148F"/>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E0097"/>
    <w:rsid w:val="00AE0CD2"/>
    <w:rsid w:val="00AE0EF1"/>
    <w:rsid w:val="00AE1586"/>
    <w:rsid w:val="00AE18FD"/>
    <w:rsid w:val="00AE1B04"/>
    <w:rsid w:val="00AE1BD5"/>
    <w:rsid w:val="00AE1E6A"/>
    <w:rsid w:val="00AE1FAC"/>
    <w:rsid w:val="00AE268B"/>
    <w:rsid w:val="00AE2AB0"/>
    <w:rsid w:val="00AE2BB0"/>
    <w:rsid w:val="00AE2E8D"/>
    <w:rsid w:val="00AE3158"/>
    <w:rsid w:val="00AE31E1"/>
    <w:rsid w:val="00AE36F4"/>
    <w:rsid w:val="00AE39F8"/>
    <w:rsid w:val="00AE3B44"/>
    <w:rsid w:val="00AE3CF8"/>
    <w:rsid w:val="00AE3D66"/>
    <w:rsid w:val="00AE41E6"/>
    <w:rsid w:val="00AE475A"/>
    <w:rsid w:val="00AE4AE0"/>
    <w:rsid w:val="00AE4BB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C7"/>
    <w:rsid w:val="00AF07F8"/>
    <w:rsid w:val="00AF0DD7"/>
    <w:rsid w:val="00AF13C4"/>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878"/>
    <w:rsid w:val="00AF4C28"/>
    <w:rsid w:val="00AF514C"/>
    <w:rsid w:val="00AF52CC"/>
    <w:rsid w:val="00AF589A"/>
    <w:rsid w:val="00AF59A6"/>
    <w:rsid w:val="00AF5CB2"/>
    <w:rsid w:val="00AF60EE"/>
    <w:rsid w:val="00AF686A"/>
    <w:rsid w:val="00AF6932"/>
    <w:rsid w:val="00AF69F8"/>
    <w:rsid w:val="00AF6F60"/>
    <w:rsid w:val="00AF70EC"/>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3868"/>
    <w:rsid w:val="00B042BB"/>
    <w:rsid w:val="00B0433E"/>
    <w:rsid w:val="00B043BA"/>
    <w:rsid w:val="00B0445A"/>
    <w:rsid w:val="00B04523"/>
    <w:rsid w:val="00B0462E"/>
    <w:rsid w:val="00B04904"/>
    <w:rsid w:val="00B04B5B"/>
    <w:rsid w:val="00B04FDF"/>
    <w:rsid w:val="00B050B2"/>
    <w:rsid w:val="00B053EF"/>
    <w:rsid w:val="00B054D5"/>
    <w:rsid w:val="00B057A1"/>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1FB"/>
    <w:rsid w:val="00B12413"/>
    <w:rsid w:val="00B12521"/>
    <w:rsid w:val="00B127D4"/>
    <w:rsid w:val="00B12826"/>
    <w:rsid w:val="00B12851"/>
    <w:rsid w:val="00B1288D"/>
    <w:rsid w:val="00B12928"/>
    <w:rsid w:val="00B1296C"/>
    <w:rsid w:val="00B12C8F"/>
    <w:rsid w:val="00B13533"/>
    <w:rsid w:val="00B135C1"/>
    <w:rsid w:val="00B13A98"/>
    <w:rsid w:val="00B1439A"/>
    <w:rsid w:val="00B1445D"/>
    <w:rsid w:val="00B144EA"/>
    <w:rsid w:val="00B146A4"/>
    <w:rsid w:val="00B14829"/>
    <w:rsid w:val="00B14BD2"/>
    <w:rsid w:val="00B151CD"/>
    <w:rsid w:val="00B155EE"/>
    <w:rsid w:val="00B1579A"/>
    <w:rsid w:val="00B1585A"/>
    <w:rsid w:val="00B15A71"/>
    <w:rsid w:val="00B15D4E"/>
    <w:rsid w:val="00B16F93"/>
    <w:rsid w:val="00B1766D"/>
    <w:rsid w:val="00B17930"/>
    <w:rsid w:val="00B17955"/>
    <w:rsid w:val="00B17AB1"/>
    <w:rsid w:val="00B20765"/>
    <w:rsid w:val="00B2086D"/>
    <w:rsid w:val="00B20B1B"/>
    <w:rsid w:val="00B20BF1"/>
    <w:rsid w:val="00B215C1"/>
    <w:rsid w:val="00B21635"/>
    <w:rsid w:val="00B21BFB"/>
    <w:rsid w:val="00B21F53"/>
    <w:rsid w:val="00B21FF8"/>
    <w:rsid w:val="00B22058"/>
    <w:rsid w:val="00B22958"/>
    <w:rsid w:val="00B22D4F"/>
    <w:rsid w:val="00B22F95"/>
    <w:rsid w:val="00B235E9"/>
    <w:rsid w:val="00B23673"/>
    <w:rsid w:val="00B2367A"/>
    <w:rsid w:val="00B237C5"/>
    <w:rsid w:val="00B23903"/>
    <w:rsid w:val="00B23D48"/>
    <w:rsid w:val="00B2429E"/>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71F"/>
    <w:rsid w:val="00B2683B"/>
    <w:rsid w:val="00B26962"/>
    <w:rsid w:val="00B27025"/>
    <w:rsid w:val="00B27530"/>
    <w:rsid w:val="00B275D2"/>
    <w:rsid w:val="00B27643"/>
    <w:rsid w:val="00B276E4"/>
    <w:rsid w:val="00B27D6B"/>
    <w:rsid w:val="00B30165"/>
    <w:rsid w:val="00B310DD"/>
    <w:rsid w:val="00B31150"/>
    <w:rsid w:val="00B312DC"/>
    <w:rsid w:val="00B318E6"/>
    <w:rsid w:val="00B31BF5"/>
    <w:rsid w:val="00B320BD"/>
    <w:rsid w:val="00B321CF"/>
    <w:rsid w:val="00B321FE"/>
    <w:rsid w:val="00B32902"/>
    <w:rsid w:val="00B32927"/>
    <w:rsid w:val="00B32D2B"/>
    <w:rsid w:val="00B33080"/>
    <w:rsid w:val="00B33333"/>
    <w:rsid w:val="00B33962"/>
    <w:rsid w:val="00B33D8D"/>
    <w:rsid w:val="00B33FF0"/>
    <w:rsid w:val="00B33FFE"/>
    <w:rsid w:val="00B34449"/>
    <w:rsid w:val="00B344BA"/>
    <w:rsid w:val="00B34A3C"/>
    <w:rsid w:val="00B34BAA"/>
    <w:rsid w:val="00B35126"/>
    <w:rsid w:val="00B351C4"/>
    <w:rsid w:val="00B35234"/>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F85"/>
    <w:rsid w:val="00B4333E"/>
    <w:rsid w:val="00B436D1"/>
    <w:rsid w:val="00B43835"/>
    <w:rsid w:val="00B4388E"/>
    <w:rsid w:val="00B43912"/>
    <w:rsid w:val="00B439AC"/>
    <w:rsid w:val="00B43C67"/>
    <w:rsid w:val="00B43E5D"/>
    <w:rsid w:val="00B43FE0"/>
    <w:rsid w:val="00B441E4"/>
    <w:rsid w:val="00B4462C"/>
    <w:rsid w:val="00B44A67"/>
    <w:rsid w:val="00B44AA1"/>
    <w:rsid w:val="00B44AAA"/>
    <w:rsid w:val="00B453B4"/>
    <w:rsid w:val="00B45867"/>
    <w:rsid w:val="00B45CBE"/>
    <w:rsid w:val="00B45D03"/>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26A"/>
    <w:rsid w:val="00B51634"/>
    <w:rsid w:val="00B5275A"/>
    <w:rsid w:val="00B527A7"/>
    <w:rsid w:val="00B52CAC"/>
    <w:rsid w:val="00B53060"/>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96"/>
    <w:rsid w:val="00B56B16"/>
    <w:rsid w:val="00B56CD1"/>
    <w:rsid w:val="00B56F1B"/>
    <w:rsid w:val="00B56F69"/>
    <w:rsid w:val="00B57546"/>
    <w:rsid w:val="00B577E0"/>
    <w:rsid w:val="00B57810"/>
    <w:rsid w:val="00B57986"/>
    <w:rsid w:val="00B60B66"/>
    <w:rsid w:val="00B61C68"/>
    <w:rsid w:val="00B61F25"/>
    <w:rsid w:val="00B62030"/>
    <w:rsid w:val="00B622D3"/>
    <w:rsid w:val="00B62837"/>
    <w:rsid w:val="00B62FB6"/>
    <w:rsid w:val="00B6382A"/>
    <w:rsid w:val="00B6382D"/>
    <w:rsid w:val="00B63CAF"/>
    <w:rsid w:val="00B63F89"/>
    <w:rsid w:val="00B646A3"/>
    <w:rsid w:val="00B646F2"/>
    <w:rsid w:val="00B64B28"/>
    <w:rsid w:val="00B64E8D"/>
    <w:rsid w:val="00B64F82"/>
    <w:rsid w:val="00B65A9B"/>
    <w:rsid w:val="00B65DFD"/>
    <w:rsid w:val="00B65E30"/>
    <w:rsid w:val="00B660DA"/>
    <w:rsid w:val="00B663FE"/>
    <w:rsid w:val="00B669E4"/>
    <w:rsid w:val="00B66E9F"/>
    <w:rsid w:val="00B6734C"/>
    <w:rsid w:val="00B6786F"/>
    <w:rsid w:val="00B6787B"/>
    <w:rsid w:val="00B67ABE"/>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663A"/>
    <w:rsid w:val="00B76658"/>
    <w:rsid w:val="00B76C1F"/>
    <w:rsid w:val="00B774AA"/>
    <w:rsid w:val="00B77834"/>
    <w:rsid w:val="00B779F6"/>
    <w:rsid w:val="00B77F50"/>
    <w:rsid w:val="00B80533"/>
    <w:rsid w:val="00B805C9"/>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D97"/>
    <w:rsid w:val="00B86F44"/>
    <w:rsid w:val="00B8752F"/>
    <w:rsid w:val="00B8777F"/>
    <w:rsid w:val="00B87C14"/>
    <w:rsid w:val="00B90724"/>
    <w:rsid w:val="00B907D5"/>
    <w:rsid w:val="00B90D40"/>
    <w:rsid w:val="00B91019"/>
    <w:rsid w:val="00B9124B"/>
    <w:rsid w:val="00B91583"/>
    <w:rsid w:val="00B9161F"/>
    <w:rsid w:val="00B9168A"/>
    <w:rsid w:val="00B91C8F"/>
    <w:rsid w:val="00B91CB8"/>
    <w:rsid w:val="00B91EBE"/>
    <w:rsid w:val="00B91F36"/>
    <w:rsid w:val="00B92463"/>
    <w:rsid w:val="00B92660"/>
    <w:rsid w:val="00B92EED"/>
    <w:rsid w:val="00B9344C"/>
    <w:rsid w:val="00B937C4"/>
    <w:rsid w:val="00B9383A"/>
    <w:rsid w:val="00B93BCF"/>
    <w:rsid w:val="00B93D69"/>
    <w:rsid w:val="00B940B0"/>
    <w:rsid w:val="00B94B51"/>
    <w:rsid w:val="00B94B73"/>
    <w:rsid w:val="00B94BFC"/>
    <w:rsid w:val="00B94F47"/>
    <w:rsid w:val="00B95478"/>
    <w:rsid w:val="00B95496"/>
    <w:rsid w:val="00B9562F"/>
    <w:rsid w:val="00B957D3"/>
    <w:rsid w:val="00B95DE8"/>
    <w:rsid w:val="00B96C46"/>
    <w:rsid w:val="00B96D54"/>
    <w:rsid w:val="00B9742E"/>
    <w:rsid w:val="00BA019D"/>
    <w:rsid w:val="00BA0428"/>
    <w:rsid w:val="00BA0520"/>
    <w:rsid w:val="00BA0BAE"/>
    <w:rsid w:val="00BA0DBE"/>
    <w:rsid w:val="00BA0DD5"/>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5A62"/>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5D8"/>
    <w:rsid w:val="00BB27EC"/>
    <w:rsid w:val="00BB2827"/>
    <w:rsid w:val="00BB3590"/>
    <w:rsid w:val="00BB3721"/>
    <w:rsid w:val="00BB3A51"/>
    <w:rsid w:val="00BB3EE4"/>
    <w:rsid w:val="00BB3FF3"/>
    <w:rsid w:val="00BB415C"/>
    <w:rsid w:val="00BB447D"/>
    <w:rsid w:val="00BB45C3"/>
    <w:rsid w:val="00BB50BE"/>
    <w:rsid w:val="00BB5805"/>
    <w:rsid w:val="00BB589B"/>
    <w:rsid w:val="00BB5E8B"/>
    <w:rsid w:val="00BB62B4"/>
    <w:rsid w:val="00BB6334"/>
    <w:rsid w:val="00BB686D"/>
    <w:rsid w:val="00BB69B3"/>
    <w:rsid w:val="00BB7714"/>
    <w:rsid w:val="00BB7C60"/>
    <w:rsid w:val="00BB7C6B"/>
    <w:rsid w:val="00BB7F93"/>
    <w:rsid w:val="00BC111A"/>
    <w:rsid w:val="00BC14B0"/>
    <w:rsid w:val="00BC159E"/>
    <w:rsid w:val="00BC1BEA"/>
    <w:rsid w:val="00BC2195"/>
    <w:rsid w:val="00BC23B3"/>
    <w:rsid w:val="00BC2449"/>
    <w:rsid w:val="00BC253C"/>
    <w:rsid w:val="00BC2AB6"/>
    <w:rsid w:val="00BC2D57"/>
    <w:rsid w:val="00BC2E68"/>
    <w:rsid w:val="00BC3392"/>
    <w:rsid w:val="00BC366D"/>
    <w:rsid w:val="00BC3AFA"/>
    <w:rsid w:val="00BC3EBA"/>
    <w:rsid w:val="00BC3F67"/>
    <w:rsid w:val="00BC448F"/>
    <w:rsid w:val="00BC4679"/>
    <w:rsid w:val="00BC484D"/>
    <w:rsid w:val="00BC4BFF"/>
    <w:rsid w:val="00BC4F54"/>
    <w:rsid w:val="00BC50CF"/>
    <w:rsid w:val="00BC5383"/>
    <w:rsid w:val="00BC5A55"/>
    <w:rsid w:val="00BC5C1A"/>
    <w:rsid w:val="00BC5E48"/>
    <w:rsid w:val="00BC6597"/>
    <w:rsid w:val="00BC65FD"/>
    <w:rsid w:val="00BC6616"/>
    <w:rsid w:val="00BC6717"/>
    <w:rsid w:val="00BC7694"/>
    <w:rsid w:val="00BC7962"/>
    <w:rsid w:val="00BC7D61"/>
    <w:rsid w:val="00BD0389"/>
    <w:rsid w:val="00BD0834"/>
    <w:rsid w:val="00BD0963"/>
    <w:rsid w:val="00BD0C81"/>
    <w:rsid w:val="00BD0FD8"/>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C75"/>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B99"/>
    <w:rsid w:val="00BE4045"/>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211"/>
    <w:rsid w:val="00BF0303"/>
    <w:rsid w:val="00BF0529"/>
    <w:rsid w:val="00BF0AD0"/>
    <w:rsid w:val="00BF0DDD"/>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2FA"/>
    <w:rsid w:val="00BF544A"/>
    <w:rsid w:val="00BF5717"/>
    <w:rsid w:val="00BF5806"/>
    <w:rsid w:val="00BF5905"/>
    <w:rsid w:val="00BF5C0F"/>
    <w:rsid w:val="00BF6223"/>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763"/>
    <w:rsid w:val="00C03B1C"/>
    <w:rsid w:val="00C03FD0"/>
    <w:rsid w:val="00C043F5"/>
    <w:rsid w:val="00C044D3"/>
    <w:rsid w:val="00C04A4F"/>
    <w:rsid w:val="00C0515C"/>
    <w:rsid w:val="00C056E6"/>
    <w:rsid w:val="00C05793"/>
    <w:rsid w:val="00C05820"/>
    <w:rsid w:val="00C059AD"/>
    <w:rsid w:val="00C05E53"/>
    <w:rsid w:val="00C0662B"/>
    <w:rsid w:val="00C067F7"/>
    <w:rsid w:val="00C06821"/>
    <w:rsid w:val="00C0695F"/>
    <w:rsid w:val="00C06B2C"/>
    <w:rsid w:val="00C07100"/>
    <w:rsid w:val="00C0725F"/>
    <w:rsid w:val="00C072BC"/>
    <w:rsid w:val="00C07729"/>
    <w:rsid w:val="00C079BF"/>
    <w:rsid w:val="00C07B79"/>
    <w:rsid w:val="00C07DE8"/>
    <w:rsid w:val="00C100D6"/>
    <w:rsid w:val="00C10199"/>
    <w:rsid w:val="00C105E0"/>
    <w:rsid w:val="00C1079A"/>
    <w:rsid w:val="00C1083E"/>
    <w:rsid w:val="00C109E3"/>
    <w:rsid w:val="00C10A65"/>
    <w:rsid w:val="00C11055"/>
    <w:rsid w:val="00C111E4"/>
    <w:rsid w:val="00C11671"/>
    <w:rsid w:val="00C11B7C"/>
    <w:rsid w:val="00C11F02"/>
    <w:rsid w:val="00C1212E"/>
    <w:rsid w:val="00C1236D"/>
    <w:rsid w:val="00C12D1D"/>
    <w:rsid w:val="00C12D8C"/>
    <w:rsid w:val="00C1311E"/>
    <w:rsid w:val="00C131E1"/>
    <w:rsid w:val="00C13713"/>
    <w:rsid w:val="00C1375F"/>
    <w:rsid w:val="00C13E83"/>
    <w:rsid w:val="00C14678"/>
    <w:rsid w:val="00C1478E"/>
    <w:rsid w:val="00C14AA4"/>
    <w:rsid w:val="00C14BA4"/>
    <w:rsid w:val="00C14EE6"/>
    <w:rsid w:val="00C153E0"/>
    <w:rsid w:val="00C15CB6"/>
    <w:rsid w:val="00C167BC"/>
    <w:rsid w:val="00C167CF"/>
    <w:rsid w:val="00C1708E"/>
    <w:rsid w:val="00C17157"/>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DD"/>
    <w:rsid w:val="00C22B07"/>
    <w:rsid w:val="00C23073"/>
    <w:rsid w:val="00C230A2"/>
    <w:rsid w:val="00C234FA"/>
    <w:rsid w:val="00C23646"/>
    <w:rsid w:val="00C23D3E"/>
    <w:rsid w:val="00C23EB6"/>
    <w:rsid w:val="00C23FB5"/>
    <w:rsid w:val="00C24217"/>
    <w:rsid w:val="00C24AC2"/>
    <w:rsid w:val="00C24C09"/>
    <w:rsid w:val="00C24E65"/>
    <w:rsid w:val="00C24FD0"/>
    <w:rsid w:val="00C25167"/>
    <w:rsid w:val="00C25703"/>
    <w:rsid w:val="00C26028"/>
    <w:rsid w:val="00C26A8E"/>
    <w:rsid w:val="00C26AFD"/>
    <w:rsid w:val="00C26B2B"/>
    <w:rsid w:val="00C271E8"/>
    <w:rsid w:val="00C27866"/>
    <w:rsid w:val="00C278F9"/>
    <w:rsid w:val="00C2794E"/>
    <w:rsid w:val="00C27EA3"/>
    <w:rsid w:val="00C302BD"/>
    <w:rsid w:val="00C30408"/>
    <w:rsid w:val="00C3055B"/>
    <w:rsid w:val="00C309C2"/>
    <w:rsid w:val="00C30A9D"/>
    <w:rsid w:val="00C30B32"/>
    <w:rsid w:val="00C30CD2"/>
    <w:rsid w:val="00C30F08"/>
    <w:rsid w:val="00C31545"/>
    <w:rsid w:val="00C31622"/>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5E46"/>
    <w:rsid w:val="00C36581"/>
    <w:rsid w:val="00C3676A"/>
    <w:rsid w:val="00C368B4"/>
    <w:rsid w:val="00C36B85"/>
    <w:rsid w:val="00C37390"/>
    <w:rsid w:val="00C375DA"/>
    <w:rsid w:val="00C3798D"/>
    <w:rsid w:val="00C37B4F"/>
    <w:rsid w:val="00C37E6D"/>
    <w:rsid w:val="00C40075"/>
    <w:rsid w:val="00C40091"/>
    <w:rsid w:val="00C409D4"/>
    <w:rsid w:val="00C409E9"/>
    <w:rsid w:val="00C40B44"/>
    <w:rsid w:val="00C40C56"/>
    <w:rsid w:val="00C41232"/>
    <w:rsid w:val="00C4170E"/>
    <w:rsid w:val="00C41D1F"/>
    <w:rsid w:val="00C41D26"/>
    <w:rsid w:val="00C41EE0"/>
    <w:rsid w:val="00C4214F"/>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A2E"/>
    <w:rsid w:val="00C44F0C"/>
    <w:rsid w:val="00C45264"/>
    <w:rsid w:val="00C45397"/>
    <w:rsid w:val="00C45443"/>
    <w:rsid w:val="00C458B4"/>
    <w:rsid w:val="00C45912"/>
    <w:rsid w:val="00C459FB"/>
    <w:rsid w:val="00C45BAC"/>
    <w:rsid w:val="00C45F1F"/>
    <w:rsid w:val="00C46313"/>
    <w:rsid w:val="00C46481"/>
    <w:rsid w:val="00C46803"/>
    <w:rsid w:val="00C4692E"/>
    <w:rsid w:val="00C46C38"/>
    <w:rsid w:val="00C46F32"/>
    <w:rsid w:val="00C46F4E"/>
    <w:rsid w:val="00C47832"/>
    <w:rsid w:val="00C47AC4"/>
    <w:rsid w:val="00C504F3"/>
    <w:rsid w:val="00C505C2"/>
    <w:rsid w:val="00C50651"/>
    <w:rsid w:val="00C50762"/>
    <w:rsid w:val="00C51084"/>
    <w:rsid w:val="00C51B96"/>
    <w:rsid w:val="00C51EF1"/>
    <w:rsid w:val="00C520BC"/>
    <w:rsid w:val="00C522CB"/>
    <w:rsid w:val="00C52483"/>
    <w:rsid w:val="00C526EF"/>
    <w:rsid w:val="00C52C12"/>
    <w:rsid w:val="00C530A8"/>
    <w:rsid w:val="00C53349"/>
    <w:rsid w:val="00C5334C"/>
    <w:rsid w:val="00C53484"/>
    <w:rsid w:val="00C53A5B"/>
    <w:rsid w:val="00C53B97"/>
    <w:rsid w:val="00C54CC7"/>
    <w:rsid w:val="00C55035"/>
    <w:rsid w:val="00C5508E"/>
    <w:rsid w:val="00C550DB"/>
    <w:rsid w:val="00C55803"/>
    <w:rsid w:val="00C55A8E"/>
    <w:rsid w:val="00C55D45"/>
    <w:rsid w:val="00C55DA7"/>
    <w:rsid w:val="00C55F3A"/>
    <w:rsid w:val="00C56005"/>
    <w:rsid w:val="00C561A0"/>
    <w:rsid w:val="00C5681B"/>
    <w:rsid w:val="00C5690C"/>
    <w:rsid w:val="00C56DA6"/>
    <w:rsid w:val="00C56E91"/>
    <w:rsid w:val="00C5705F"/>
    <w:rsid w:val="00C570A0"/>
    <w:rsid w:val="00C57131"/>
    <w:rsid w:val="00C57348"/>
    <w:rsid w:val="00C57B98"/>
    <w:rsid w:val="00C57F17"/>
    <w:rsid w:val="00C6030C"/>
    <w:rsid w:val="00C60FA3"/>
    <w:rsid w:val="00C61054"/>
    <w:rsid w:val="00C61290"/>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6B3"/>
    <w:rsid w:val="00C64836"/>
    <w:rsid w:val="00C64C96"/>
    <w:rsid w:val="00C64D9E"/>
    <w:rsid w:val="00C64F58"/>
    <w:rsid w:val="00C651E6"/>
    <w:rsid w:val="00C65530"/>
    <w:rsid w:val="00C65F63"/>
    <w:rsid w:val="00C66C1C"/>
    <w:rsid w:val="00C66D12"/>
    <w:rsid w:val="00C66F20"/>
    <w:rsid w:val="00C6736F"/>
    <w:rsid w:val="00C674F0"/>
    <w:rsid w:val="00C675B4"/>
    <w:rsid w:val="00C67A4B"/>
    <w:rsid w:val="00C67BD2"/>
    <w:rsid w:val="00C67EC5"/>
    <w:rsid w:val="00C67F20"/>
    <w:rsid w:val="00C704D5"/>
    <w:rsid w:val="00C716A6"/>
    <w:rsid w:val="00C716F0"/>
    <w:rsid w:val="00C71741"/>
    <w:rsid w:val="00C71839"/>
    <w:rsid w:val="00C724C5"/>
    <w:rsid w:val="00C72ADE"/>
    <w:rsid w:val="00C72E57"/>
    <w:rsid w:val="00C72E5F"/>
    <w:rsid w:val="00C72EB2"/>
    <w:rsid w:val="00C733BC"/>
    <w:rsid w:val="00C734AC"/>
    <w:rsid w:val="00C73E79"/>
    <w:rsid w:val="00C73F37"/>
    <w:rsid w:val="00C73F3C"/>
    <w:rsid w:val="00C740E1"/>
    <w:rsid w:val="00C74518"/>
    <w:rsid w:val="00C74E4C"/>
    <w:rsid w:val="00C75210"/>
    <w:rsid w:val="00C75321"/>
    <w:rsid w:val="00C75475"/>
    <w:rsid w:val="00C758B8"/>
    <w:rsid w:val="00C7598F"/>
    <w:rsid w:val="00C76084"/>
    <w:rsid w:val="00C76228"/>
    <w:rsid w:val="00C762B0"/>
    <w:rsid w:val="00C76318"/>
    <w:rsid w:val="00C76584"/>
    <w:rsid w:val="00C76994"/>
    <w:rsid w:val="00C76CD4"/>
    <w:rsid w:val="00C7743B"/>
    <w:rsid w:val="00C77698"/>
    <w:rsid w:val="00C776C2"/>
    <w:rsid w:val="00C77C1F"/>
    <w:rsid w:val="00C80125"/>
    <w:rsid w:val="00C80449"/>
    <w:rsid w:val="00C804A9"/>
    <w:rsid w:val="00C8080E"/>
    <w:rsid w:val="00C8083E"/>
    <w:rsid w:val="00C809A0"/>
    <w:rsid w:val="00C80B0F"/>
    <w:rsid w:val="00C80B21"/>
    <w:rsid w:val="00C81188"/>
    <w:rsid w:val="00C8179D"/>
    <w:rsid w:val="00C81A6E"/>
    <w:rsid w:val="00C8217B"/>
    <w:rsid w:val="00C821A1"/>
    <w:rsid w:val="00C82283"/>
    <w:rsid w:val="00C827F8"/>
    <w:rsid w:val="00C82DC9"/>
    <w:rsid w:val="00C82E8A"/>
    <w:rsid w:val="00C82FD2"/>
    <w:rsid w:val="00C839A0"/>
    <w:rsid w:val="00C83E5D"/>
    <w:rsid w:val="00C83EC8"/>
    <w:rsid w:val="00C84247"/>
    <w:rsid w:val="00C8494B"/>
    <w:rsid w:val="00C84A5D"/>
    <w:rsid w:val="00C84F4D"/>
    <w:rsid w:val="00C8526B"/>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165"/>
    <w:rsid w:val="00C944B1"/>
    <w:rsid w:val="00C94A96"/>
    <w:rsid w:val="00C94D48"/>
    <w:rsid w:val="00C951DC"/>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139A"/>
    <w:rsid w:val="00CA1413"/>
    <w:rsid w:val="00CA1AF9"/>
    <w:rsid w:val="00CA1F98"/>
    <w:rsid w:val="00CA22E1"/>
    <w:rsid w:val="00CA22F9"/>
    <w:rsid w:val="00CA24A3"/>
    <w:rsid w:val="00CA2D0F"/>
    <w:rsid w:val="00CA2D20"/>
    <w:rsid w:val="00CA2E6F"/>
    <w:rsid w:val="00CA3003"/>
    <w:rsid w:val="00CA3042"/>
    <w:rsid w:val="00CA36EE"/>
    <w:rsid w:val="00CA3A13"/>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4A8"/>
    <w:rsid w:val="00CA69BC"/>
    <w:rsid w:val="00CA6C01"/>
    <w:rsid w:val="00CA6C80"/>
    <w:rsid w:val="00CA6CD3"/>
    <w:rsid w:val="00CA6DA4"/>
    <w:rsid w:val="00CA749C"/>
    <w:rsid w:val="00CA76B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3D2"/>
    <w:rsid w:val="00CB2484"/>
    <w:rsid w:val="00CB25D1"/>
    <w:rsid w:val="00CB296E"/>
    <w:rsid w:val="00CB2ACE"/>
    <w:rsid w:val="00CB2ADE"/>
    <w:rsid w:val="00CB319B"/>
    <w:rsid w:val="00CB3879"/>
    <w:rsid w:val="00CB3E60"/>
    <w:rsid w:val="00CB4177"/>
    <w:rsid w:val="00CB4493"/>
    <w:rsid w:val="00CB4744"/>
    <w:rsid w:val="00CB4B87"/>
    <w:rsid w:val="00CB4C30"/>
    <w:rsid w:val="00CB4D47"/>
    <w:rsid w:val="00CB4ECD"/>
    <w:rsid w:val="00CB4ED4"/>
    <w:rsid w:val="00CB4F1C"/>
    <w:rsid w:val="00CB535D"/>
    <w:rsid w:val="00CB5755"/>
    <w:rsid w:val="00CB584D"/>
    <w:rsid w:val="00CB58FB"/>
    <w:rsid w:val="00CB5AC9"/>
    <w:rsid w:val="00CB5EFB"/>
    <w:rsid w:val="00CB5FC0"/>
    <w:rsid w:val="00CB64BD"/>
    <w:rsid w:val="00CB65A0"/>
    <w:rsid w:val="00CB65AD"/>
    <w:rsid w:val="00CB680A"/>
    <w:rsid w:val="00CB707C"/>
    <w:rsid w:val="00CB7227"/>
    <w:rsid w:val="00CB7409"/>
    <w:rsid w:val="00CB7816"/>
    <w:rsid w:val="00CB7D3D"/>
    <w:rsid w:val="00CB7F89"/>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335"/>
    <w:rsid w:val="00CC361C"/>
    <w:rsid w:val="00CC3965"/>
    <w:rsid w:val="00CC403C"/>
    <w:rsid w:val="00CC40BD"/>
    <w:rsid w:val="00CC40E4"/>
    <w:rsid w:val="00CC42D5"/>
    <w:rsid w:val="00CC47C3"/>
    <w:rsid w:val="00CC4CE5"/>
    <w:rsid w:val="00CC4CFC"/>
    <w:rsid w:val="00CC4D48"/>
    <w:rsid w:val="00CC4E7C"/>
    <w:rsid w:val="00CC557F"/>
    <w:rsid w:val="00CC628C"/>
    <w:rsid w:val="00CC64D8"/>
    <w:rsid w:val="00CC652A"/>
    <w:rsid w:val="00CC6D6B"/>
    <w:rsid w:val="00CC717F"/>
    <w:rsid w:val="00CC7761"/>
    <w:rsid w:val="00CD028D"/>
    <w:rsid w:val="00CD05E3"/>
    <w:rsid w:val="00CD06ED"/>
    <w:rsid w:val="00CD0AAE"/>
    <w:rsid w:val="00CD0B06"/>
    <w:rsid w:val="00CD0CCC"/>
    <w:rsid w:val="00CD1D68"/>
    <w:rsid w:val="00CD1ED3"/>
    <w:rsid w:val="00CD1FD5"/>
    <w:rsid w:val="00CD214B"/>
    <w:rsid w:val="00CD2205"/>
    <w:rsid w:val="00CD2447"/>
    <w:rsid w:val="00CD2575"/>
    <w:rsid w:val="00CD26DB"/>
    <w:rsid w:val="00CD2829"/>
    <w:rsid w:val="00CD28C9"/>
    <w:rsid w:val="00CD28E7"/>
    <w:rsid w:val="00CD2EA7"/>
    <w:rsid w:val="00CD3012"/>
    <w:rsid w:val="00CD35F0"/>
    <w:rsid w:val="00CD36BB"/>
    <w:rsid w:val="00CD37F4"/>
    <w:rsid w:val="00CD38FB"/>
    <w:rsid w:val="00CD3F60"/>
    <w:rsid w:val="00CD4129"/>
    <w:rsid w:val="00CD439D"/>
    <w:rsid w:val="00CD46E4"/>
    <w:rsid w:val="00CD4F5D"/>
    <w:rsid w:val="00CD529C"/>
    <w:rsid w:val="00CD58C3"/>
    <w:rsid w:val="00CD60AC"/>
    <w:rsid w:val="00CD67A7"/>
    <w:rsid w:val="00CD705D"/>
    <w:rsid w:val="00CD722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2B"/>
    <w:rsid w:val="00CF2A88"/>
    <w:rsid w:val="00CF2BF8"/>
    <w:rsid w:val="00CF2CE2"/>
    <w:rsid w:val="00CF2FCF"/>
    <w:rsid w:val="00CF32E6"/>
    <w:rsid w:val="00CF3751"/>
    <w:rsid w:val="00CF3BFB"/>
    <w:rsid w:val="00CF4292"/>
    <w:rsid w:val="00CF455D"/>
    <w:rsid w:val="00CF4B4A"/>
    <w:rsid w:val="00CF507A"/>
    <w:rsid w:val="00CF5270"/>
    <w:rsid w:val="00CF55DD"/>
    <w:rsid w:val="00CF5FA0"/>
    <w:rsid w:val="00CF611E"/>
    <w:rsid w:val="00CF61B2"/>
    <w:rsid w:val="00CF626B"/>
    <w:rsid w:val="00CF638B"/>
    <w:rsid w:val="00CF6675"/>
    <w:rsid w:val="00CF687F"/>
    <w:rsid w:val="00CF6BCF"/>
    <w:rsid w:val="00CF70CD"/>
    <w:rsid w:val="00CF73FD"/>
    <w:rsid w:val="00CF774C"/>
    <w:rsid w:val="00CF77CC"/>
    <w:rsid w:val="00D00416"/>
    <w:rsid w:val="00D0042D"/>
    <w:rsid w:val="00D0079D"/>
    <w:rsid w:val="00D008DE"/>
    <w:rsid w:val="00D00C5A"/>
    <w:rsid w:val="00D011EE"/>
    <w:rsid w:val="00D01343"/>
    <w:rsid w:val="00D014DF"/>
    <w:rsid w:val="00D0172C"/>
    <w:rsid w:val="00D01FEB"/>
    <w:rsid w:val="00D0201F"/>
    <w:rsid w:val="00D02022"/>
    <w:rsid w:val="00D022C3"/>
    <w:rsid w:val="00D0277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5A7"/>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BE5"/>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A86"/>
    <w:rsid w:val="00D17D37"/>
    <w:rsid w:val="00D17E3D"/>
    <w:rsid w:val="00D200F9"/>
    <w:rsid w:val="00D203BA"/>
    <w:rsid w:val="00D20B3A"/>
    <w:rsid w:val="00D20C2E"/>
    <w:rsid w:val="00D20C40"/>
    <w:rsid w:val="00D20C97"/>
    <w:rsid w:val="00D2105B"/>
    <w:rsid w:val="00D21094"/>
    <w:rsid w:val="00D21154"/>
    <w:rsid w:val="00D21479"/>
    <w:rsid w:val="00D21B19"/>
    <w:rsid w:val="00D21F58"/>
    <w:rsid w:val="00D21FA2"/>
    <w:rsid w:val="00D22199"/>
    <w:rsid w:val="00D224CB"/>
    <w:rsid w:val="00D22BBB"/>
    <w:rsid w:val="00D23193"/>
    <w:rsid w:val="00D2352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6A1"/>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B0E"/>
    <w:rsid w:val="00D32CBC"/>
    <w:rsid w:val="00D32DC6"/>
    <w:rsid w:val="00D32E8C"/>
    <w:rsid w:val="00D32EA1"/>
    <w:rsid w:val="00D32F50"/>
    <w:rsid w:val="00D33226"/>
    <w:rsid w:val="00D33CC0"/>
    <w:rsid w:val="00D34C13"/>
    <w:rsid w:val="00D34E4D"/>
    <w:rsid w:val="00D34E96"/>
    <w:rsid w:val="00D3512C"/>
    <w:rsid w:val="00D358BD"/>
    <w:rsid w:val="00D35C49"/>
    <w:rsid w:val="00D35CA8"/>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7FE"/>
    <w:rsid w:val="00D41A53"/>
    <w:rsid w:val="00D41B87"/>
    <w:rsid w:val="00D42496"/>
    <w:rsid w:val="00D428C2"/>
    <w:rsid w:val="00D42B1B"/>
    <w:rsid w:val="00D43197"/>
    <w:rsid w:val="00D43B08"/>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BD8"/>
    <w:rsid w:val="00D50EB7"/>
    <w:rsid w:val="00D50F61"/>
    <w:rsid w:val="00D50FE2"/>
    <w:rsid w:val="00D512B8"/>
    <w:rsid w:val="00D51555"/>
    <w:rsid w:val="00D515CF"/>
    <w:rsid w:val="00D528BA"/>
    <w:rsid w:val="00D532EF"/>
    <w:rsid w:val="00D5353D"/>
    <w:rsid w:val="00D53598"/>
    <w:rsid w:val="00D5380B"/>
    <w:rsid w:val="00D53834"/>
    <w:rsid w:val="00D53C57"/>
    <w:rsid w:val="00D53EEC"/>
    <w:rsid w:val="00D54423"/>
    <w:rsid w:val="00D545C2"/>
    <w:rsid w:val="00D5492E"/>
    <w:rsid w:val="00D5496B"/>
    <w:rsid w:val="00D54EDE"/>
    <w:rsid w:val="00D54F0B"/>
    <w:rsid w:val="00D5550E"/>
    <w:rsid w:val="00D55561"/>
    <w:rsid w:val="00D558DC"/>
    <w:rsid w:val="00D55A27"/>
    <w:rsid w:val="00D55A56"/>
    <w:rsid w:val="00D55D38"/>
    <w:rsid w:val="00D55DE5"/>
    <w:rsid w:val="00D56076"/>
    <w:rsid w:val="00D5662E"/>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463"/>
    <w:rsid w:val="00D66807"/>
    <w:rsid w:val="00D66890"/>
    <w:rsid w:val="00D668A0"/>
    <w:rsid w:val="00D66940"/>
    <w:rsid w:val="00D66BC5"/>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21C9"/>
    <w:rsid w:val="00D721CE"/>
    <w:rsid w:val="00D7287F"/>
    <w:rsid w:val="00D729B8"/>
    <w:rsid w:val="00D72FAF"/>
    <w:rsid w:val="00D731D0"/>
    <w:rsid w:val="00D7331A"/>
    <w:rsid w:val="00D7336F"/>
    <w:rsid w:val="00D7360D"/>
    <w:rsid w:val="00D73667"/>
    <w:rsid w:val="00D739FC"/>
    <w:rsid w:val="00D744FE"/>
    <w:rsid w:val="00D74761"/>
    <w:rsid w:val="00D74A2B"/>
    <w:rsid w:val="00D74B1C"/>
    <w:rsid w:val="00D74B5E"/>
    <w:rsid w:val="00D74F4C"/>
    <w:rsid w:val="00D75197"/>
    <w:rsid w:val="00D7519B"/>
    <w:rsid w:val="00D757AF"/>
    <w:rsid w:val="00D76624"/>
    <w:rsid w:val="00D76633"/>
    <w:rsid w:val="00D769A8"/>
    <w:rsid w:val="00D77137"/>
    <w:rsid w:val="00D771CB"/>
    <w:rsid w:val="00D7750A"/>
    <w:rsid w:val="00D77578"/>
    <w:rsid w:val="00D77B19"/>
    <w:rsid w:val="00D77C29"/>
    <w:rsid w:val="00D80551"/>
    <w:rsid w:val="00D80624"/>
    <w:rsid w:val="00D806A1"/>
    <w:rsid w:val="00D80807"/>
    <w:rsid w:val="00D817DA"/>
    <w:rsid w:val="00D81878"/>
    <w:rsid w:val="00D81892"/>
    <w:rsid w:val="00D81C82"/>
    <w:rsid w:val="00D81F48"/>
    <w:rsid w:val="00D820D5"/>
    <w:rsid w:val="00D82435"/>
    <w:rsid w:val="00D824FC"/>
    <w:rsid w:val="00D825BF"/>
    <w:rsid w:val="00D8291D"/>
    <w:rsid w:val="00D82BD1"/>
    <w:rsid w:val="00D82C08"/>
    <w:rsid w:val="00D82C83"/>
    <w:rsid w:val="00D83333"/>
    <w:rsid w:val="00D833B1"/>
    <w:rsid w:val="00D83D0C"/>
    <w:rsid w:val="00D840DD"/>
    <w:rsid w:val="00D8446B"/>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65"/>
    <w:rsid w:val="00D920A0"/>
    <w:rsid w:val="00D92547"/>
    <w:rsid w:val="00D9278A"/>
    <w:rsid w:val="00D927A3"/>
    <w:rsid w:val="00D92BFF"/>
    <w:rsid w:val="00D93384"/>
    <w:rsid w:val="00D93BE4"/>
    <w:rsid w:val="00D93C75"/>
    <w:rsid w:val="00D93D35"/>
    <w:rsid w:val="00D941CE"/>
    <w:rsid w:val="00D94447"/>
    <w:rsid w:val="00D94D47"/>
    <w:rsid w:val="00D950DB"/>
    <w:rsid w:val="00D9525C"/>
    <w:rsid w:val="00D958A2"/>
    <w:rsid w:val="00D958D3"/>
    <w:rsid w:val="00D95BE2"/>
    <w:rsid w:val="00D96271"/>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DE4"/>
    <w:rsid w:val="00DA22C7"/>
    <w:rsid w:val="00DA25E8"/>
    <w:rsid w:val="00DA2712"/>
    <w:rsid w:val="00DA283F"/>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1D0"/>
    <w:rsid w:val="00DB73D7"/>
    <w:rsid w:val="00DB754F"/>
    <w:rsid w:val="00DB77A4"/>
    <w:rsid w:val="00DB7AD5"/>
    <w:rsid w:val="00DB7D69"/>
    <w:rsid w:val="00DC08F2"/>
    <w:rsid w:val="00DC1401"/>
    <w:rsid w:val="00DC14C3"/>
    <w:rsid w:val="00DC1648"/>
    <w:rsid w:val="00DC1EA2"/>
    <w:rsid w:val="00DC20AE"/>
    <w:rsid w:val="00DC24AB"/>
    <w:rsid w:val="00DC2748"/>
    <w:rsid w:val="00DC30F8"/>
    <w:rsid w:val="00DC3433"/>
    <w:rsid w:val="00DC3843"/>
    <w:rsid w:val="00DC4672"/>
    <w:rsid w:val="00DC46EA"/>
    <w:rsid w:val="00DC47A9"/>
    <w:rsid w:val="00DC50B6"/>
    <w:rsid w:val="00DC50C2"/>
    <w:rsid w:val="00DC5C1D"/>
    <w:rsid w:val="00DC5EB0"/>
    <w:rsid w:val="00DC62C8"/>
    <w:rsid w:val="00DC62FC"/>
    <w:rsid w:val="00DC6384"/>
    <w:rsid w:val="00DC6DF0"/>
    <w:rsid w:val="00DC704B"/>
    <w:rsid w:val="00DC7370"/>
    <w:rsid w:val="00DC74C7"/>
    <w:rsid w:val="00DC75EF"/>
    <w:rsid w:val="00DC773E"/>
    <w:rsid w:val="00DC789A"/>
    <w:rsid w:val="00DC799F"/>
    <w:rsid w:val="00DC79CA"/>
    <w:rsid w:val="00DD05EB"/>
    <w:rsid w:val="00DD09FA"/>
    <w:rsid w:val="00DD0C3E"/>
    <w:rsid w:val="00DD118D"/>
    <w:rsid w:val="00DD1427"/>
    <w:rsid w:val="00DD1432"/>
    <w:rsid w:val="00DD27C8"/>
    <w:rsid w:val="00DD2CF9"/>
    <w:rsid w:val="00DD2D83"/>
    <w:rsid w:val="00DD2DF1"/>
    <w:rsid w:val="00DD2E62"/>
    <w:rsid w:val="00DD36F1"/>
    <w:rsid w:val="00DD3BAA"/>
    <w:rsid w:val="00DD3E28"/>
    <w:rsid w:val="00DD42C4"/>
    <w:rsid w:val="00DD44F0"/>
    <w:rsid w:val="00DD4F3C"/>
    <w:rsid w:val="00DD5066"/>
    <w:rsid w:val="00DD5D88"/>
    <w:rsid w:val="00DD64A8"/>
    <w:rsid w:val="00DD6AED"/>
    <w:rsid w:val="00DD6B39"/>
    <w:rsid w:val="00DD718B"/>
    <w:rsid w:val="00DD731A"/>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258"/>
    <w:rsid w:val="00DE44DD"/>
    <w:rsid w:val="00DE4AF1"/>
    <w:rsid w:val="00DE4AF8"/>
    <w:rsid w:val="00DE5BF2"/>
    <w:rsid w:val="00DE5E59"/>
    <w:rsid w:val="00DE6029"/>
    <w:rsid w:val="00DE625A"/>
    <w:rsid w:val="00DE6F01"/>
    <w:rsid w:val="00DE7081"/>
    <w:rsid w:val="00DE7541"/>
    <w:rsid w:val="00DE774B"/>
    <w:rsid w:val="00DE7E9F"/>
    <w:rsid w:val="00DF042C"/>
    <w:rsid w:val="00DF0B9A"/>
    <w:rsid w:val="00DF119B"/>
    <w:rsid w:val="00DF1475"/>
    <w:rsid w:val="00DF2252"/>
    <w:rsid w:val="00DF2426"/>
    <w:rsid w:val="00DF24E5"/>
    <w:rsid w:val="00DF2576"/>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B1A"/>
    <w:rsid w:val="00DF5BA4"/>
    <w:rsid w:val="00DF67F7"/>
    <w:rsid w:val="00DF70EA"/>
    <w:rsid w:val="00DF73A9"/>
    <w:rsid w:val="00DF76C0"/>
    <w:rsid w:val="00DF7AC2"/>
    <w:rsid w:val="00DF7D36"/>
    <w:rsid w:val="00DF7F19"/>
    <w:rsid w:val="00E00082"/>
    <w:rsid w:val="00E00780"/>
    <w:rsid w:val="00E00F7E"/>
    <w:rsid w:val="00E0168B"/>
    <w:rsid w:val="00E01BB6"/>
    <w:rsid w:val="00E01DBF"/>
    <w:rsid w:val="00E01FD5"/>
    <w:rsid w:val="00E021F5"/>
    <w:rsid w:val="00E02A0A"/>
    <w:rsid w:val="00E02C01"/>
    <w:rsid w:val="00E02D71"/>
    <w:rsid w:val="00E02EB1"/>
    <w:rsid w:val="00E032D0"/>
    <w:rsid w:val="00E03D1D"/>
    <w:rsid w:val="00E040B9"/>
    <w:rsid w:val="00E041C4"/>
    <w:rsid w:val="00E045E6"/>
    <w:rsid w:val="00E04624"/>
    <w:rsid w:val="00E04B50"/>
    <w:rsid w:val="00E04CA9"/>
    <w:rsid w:val="00E04F9E"/>
    <w:rsid w:val="00E054E8"/>
    <w:rsid w:val="00E056BF"/>
    <w:rsid w:val="00E06378"/>
    <w:rsid w:val="00E0648C"/>
    <w:rsid w:val="00E07CC1"/>
    <w:rsid w:val="00E10A09"/>
    <w:rsid w:val="00E1167C"/>
    <w:rsid w:val="00E11C45"/>
    <w:rsid w:val="00E11E25"/>
    <w:rsid w:val="00E12067"/>
    <w:rsid w:val="00E12334"/>
    <w:rsid w:val="00E1251E"/>
    <w:rsid w:val="00E125DE"/>
    <w:rsid w:val="00E128E6"/>
    <w:rsid w:val="00E12F5E"/>
    <w:rsid w:val="00E130F0"/>
    <w:rsid w:val="00E13146"/>
    <w:rsid w:val="00E13206"/>
    <w:rsid w:val="00E13407"/>
    <w:rsid w:val="00E1367D"/>
    <w:rsid w:val="00E13B68"/>
    <w:rsid w:val="00E13B87"/>
    <w:rsid w:val="00E13D40"/>
    <w:rsid w:val="00E1427F"/>
    <w:rsid w:val="00E142FC"/>
    <w:rsid w:val="00E146D0"/>
    <w:rsid w:val="00E1476A"/>
    <w:rsid w:val="00E14961"/>
    <w:rsid w:val="00E149F5"/>
    <w:rsid w:val="00E14C21"/>
    <w:rsid w:val="00E14C70"/>
    <w:rsid w:val="00E14EA2"/>
    <w:rsid w:val="00E154C1"/>
    <w:rsid w:val="00E155B1"/>
    <w:rsid w:val="00E155EF"/>
    <w:rsid w:val="00E15F7A"/>
    <w:rsid w:val="00E1613A"/>
    <w:rsid w:val="00E164CA"/>
    <w:rsid w:val="00E1656F"/>
    <w:rsid w:val="00E1668D"/>
    <w:rsid w:val="00E16753"/>
    <w:rsid w:val="00E16AA9"/>
    <w:rsid w:val="00E16BF9"/>
    <w:rsid w:val="00E16F7C"/>
    <w:rsid w:val="00E173AE"/>
    <w:rsid w:val="00E17424"/>
    <w:rsid w:val="00E174A3"/>
    <w:rsid w:val="00E20002"/>
    <w:rsid w:val="00E2014F"/>
    <w:rsid w:val="00E2019B"/>
    <w:rsid w:val="00E203A2"/>
    <w:rsid w:val="00E209A5"/>
    <w:rsid w:val="00E20AD0"/>
    <w:rsid w:val="00E20B9A"/>
    <w:rsid w:val="00E20C7B"/>
    <w:rsid w:val="00E20D21"/>
    <w:rsid w:val="00E21108"/>
    <w:rsid w:val="00E2142D"/>
    <w:rsid w:val="00E215AF"/>
    <w:rsid w:val="00E21961"/>
    <w:rsid w:val="00E21D59"/>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42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8D8"/>
    <w:rsid w:val="00E30916"/>
    <w:rsid w:val="00E309CF"/>
    <w:rsid w:val="00E30CF8"/>
    <w:rsid w:val="00E30F33"/>
    <w:rsid w:val="00E30F8E"/>
    <w:rsid w:val="00E310C9"/>
    <w:rsid w:val="00E312B8"/>
    <w:rsid w:val="00E31669"/>
    <w:rsid w:val="00E316DB"/>
    <w:rsid w:val="00E31A7B"/>
    <w:rsid w:val="00E31CE7"/>
    <w:rsid w:val="00E31FF0"/>
    <w:rsid w:val="00E3221E"/>
    <w:rsid w:val="00E324D4"/>
    <w:rsid w:val="00E3276D"/>
    <w:rsid w:val="00E329D3"/>
    <w:rsid w:val="00E32BB4"/>
    <w:rsid w:val="00E32CA9"/>
    <w:rsid w:val="00E32EEF"/>
    <w:rsid w:val="00E331B8"/>
    <w:rsid w:val="00E33396"/>
    <w:rsid w:val="00E3359A"/>
    <w:rsid w:val="00E3367A"/>
    <w:rsid w:val="00E33B59"/>
    <w:rsid w:val="00E33E7B"/>
    <w:rsid w:val="00E3440E"/>
    <w:rsid w:val="00E346EF"/>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3F81"/>
    <w:rsid w:val="00E4438F"/>
    <w:rsid w:val="00E44789"/>
    <w:rsid w:val="00E4493B"/>
    <w:rsid w:val="00E44975"/>
    <w:rsid w:val="00E44ABA"/>
    <w:rsid w:val="00E44D40"/>
    <w:rsid w:val="00E45050"/>
    <w:rsid w:val="00E458BD"/>
    <w:rsid w:val="00E45CC5"/>
    <w:rsid w:val="00E45CF2"/>
    <w:rsid w:val="00E45FA1"/>
    <w:rsid w:val="00E461CF"/>
    <w:rsid w:val="00E46609"/>
    <w:rsid w:val="00E466AA"/>
    <w:rsid w:val="00E46852"/>
    <w:rsid w:val="00E46AD9"/>
    <w:rsid w:val="00E470EB"/>
    <w:rsid w:val="00E4716E"/>
    <w:rsid w:val="00E47671"/>
    <w:rsid w:val="00E47691"/>
    <w:rsid w:val="00E477CD"/>
    <w:rsid w:val="00E4796C"/>
    <w:rsid w:val="00E47B0D"/>
    <w:rsid w:val="00E505FC"/>
    <w:rsid w:val="00E5085B"/>
    <w:rsid w:val="00E50A62"/>
    <w:rsid w:val="00E50A86"/>
    <w:rsid w:val="00E50D01"/>
    <w:rsid w:val="00E51238"/>
    <w:rsid w:val="00E516CD"/>
    <w:rsid w:val="00E5193D"/>
    <w:rsid w:val="00E51C59"/>
    <w:rsid w:val="00E5243A"/>
    <w:rsid w:val="00E52B53"/>
    <w:rsid w:val="00E52EB3"/>
    <w:rsid w:val="00E5352F"/>
    <w:rsid w:val="00E53694"/>
    <w:rsid w:val="00E53775"/>
    <w:rsid w:val="00E53A4F"/>
    <w:rsid w:val="00E5421E"/>
    <w:rsid w:val="00E54417"/>
    <w:rsid w:val="00E546A2"/>
    <w:rsid w:val="00E54A2C"/>
    <w:rsid w:val="00E54C96"/>
    <w:rsid w:val="00E54E41"/>
    <w:rsid w:val="00E550D1"/>
    <w:rsid w:val="00E5545E"/>
    <w:rsid w:val="00E56222"/>
    <w:rsid w:val="00E56BEB"/>
    <w:rsid w:val="00E57018"/>
    <w:rsid w:val="00E570C8"/>
    <w:rsid w:val="00E570F1"/>
    <w:rsid w:val="00E5732C"/>
    <w:rsid w:val="00E573B8"/>
    <w:rsid w:val="00E57712"/>
    <w:rsid w:val="00E577A5"/>
    <w:rsid w:val="00E57BC3"/>
    <w:rsid w:val="00E57F85"/>
    <w:rsid w:val="00E603CA"/>
    <w:rsid w:val="00E60EE3"/>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4A5B"/>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15D7"/>
    <w:rsid w:val="00E71CC8"/>
    <w:rsid w:val="00E71D0F"/>
    <w:rsid w:val="00E724E0"/>
    <w:rsid w:val="00E72634"/>
    <w:rsid w:val="00E72DF2"/>
    <w:rsid w:val="00E7368C"/>
    <w:rsid w:val="00E73CF2"/>
    <w:rsid w:val="00E73E19"/>
    <w:rsid w:val="00E73E2D"/>
    <w:rsid w:val="00E73FD6"/>
    <w:rsid w:val="00E742D6"/>
    <w:rsid w:val="00E74308"/>
    <w:rsid w:val="00E74498"/>
    <w:rsid w:val="00E74773"/>
    <w:rsid w:val="00E7483F"/>
    <w:rsid w:val="00E751B0"/>
    <w:rsid w:val="00E754A1"/>
    <w:rsid w:val="00E75B75"/>
    <w:rsid w:val="00E7622B"/>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2BE"/>
    <w:rsid w:val="00E82585"/>
    <w:rsid w:val="00E825A1"/>
    <w:rsid w:val="00E8275C"/>
    <w:rsid w:val="00E82E1D"/>
    <w:rsid w:val="00E82FBE"/>
    <w:rsid w:val="00E831E7"/>
    <w:rsid w:val="00E8321E"/>
    <w:rsid w:val="00E8357C"/>
    <w:rsid w:val="00E83722"/>
    <w:rsid w:val="00E83E28"/>
    <w:rsid w:val="00E83E99"/>
    <w:rsid w:val="00E84060"/>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6F7"/>
    <w:rsid w:val="00E877D1"/>
    <w:rsid w:val="00E87927"/>
    <w:rsid w:val="00E87BB2"/>
    <w:rsid w:val="00E87D60"/>
    <w:rsid w:val="00E90236"/>
    <w:rsid w:val="00E90C93"/>
    <w:rsid w:val="00E90E1E"/>
    <w:rsid w:val="00E90E2C"/>
    <w:rsid w:val="00E90E70"/>
    <w:rsid w:val="00E91227"/>
    <w:rsid w:val="00E9124B"/>
    <w:rsid w:val="00E91532"/>
    <w:rsid w:val="00E917F2"/>
    <w:rsid w:val="00E91882"/>
    <w:rsid w:val="00E918D5"/>
    <w:rsid w:val="00E9282A"/>
    <w:rsid w:val="00E93415"/>
    <w:rsid w:val="00E939C5"/>
    <w:rsid w:val="00E94527"/>
    <w:rsid w:val="00E9479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2FB7"/>
    <w:rsid w:val="00EA31F3"/>
    <w:rsid w:val="00EA3AAD"/>
    <w:rsid w:val="00EA3B14"/>
    <w:rsid w:val="00EA3C2E"/>
    <w:rsid w:val="00EA3D81"/>
    <w:rsid w:val="00EA407A"/>
    <w:rsid w:val="00EA4286"/>
    <w:rsid w:val="00EA468C"/>
    <w:rsid w:val="00EA4FA7"/>
    <w:rsid w:val="00EA52B7"/>
    <w:rsid w:val="00EA542C"/>
    <w:rsid w:val="00EA5509"/>
    <w:rsid w:val="00EA57A5"/>
    <w:rsid w:val="00EA59B7"/>
    <w:rsid w:val="00EA5A79"/>
    <w:rsid w:val="00EA5B0D"/>
    <w:rsid w:val="00EA5B49"/>
    <w:rsid w:val="00EA5DBA"/>
    <w:rsid w:val="00EA5E36"/>
    <w:rsid w:val="00EA60D1"/>
    <w:rsid w:val="00EA6110"/>
    <w:rsid w:val="00EA613F"/>
    <w:rsid w:val="00EA6485"/>
    <w:rsid w:val="00EA6626"/>
    <w:rsid w:val="00EA664F"/>
    <w:rsid w:val="00EA6AD7"/>
    <w:rsid w:val="00EA6C84"/>
    <w:rsid w:val="00EA6E92"/>
    <w:rsid w:val="00EA70A2"/>
    <w:rsid w:val="00EA7683"/>
    <w:rsid w:val="00EA7757"/>
    <w:rsid w:val="00EA7764"/>
    <w:rsid w:val="00EB0321"/>
    <w:rsid w:val="00EB0D9E"/>
    <w:rsid w:val="00EB11BB"/>
    <w:rsid w:val="00EB12A7"/>
    <w:rsid w:val="00EB12B4"/>
    <w:rsid w:val="00EB139D"/>
    <w:rsid w:val="00EB1579"/>
    <w:rsid w:val="00EB1652"/>
    <w:rsid w:val="00EB17CC"/>
    <w:rsid w:val="00EB1C46"/>
    <w:rsid w:val="00EB1D9B"/>
    <w:rsid w:val="00EB21C8"/>
    <w:rsid w:val="00EB25B1"/>
    <w:rsid w:val="00EB263C"/>
    <w:rsid w:val="00EB2966"/>
    <w:rsid w:val="00EB3299"/>
    <w:rsid w:val="00EB3ABF"/>
    <w:rsid w:val="00EB3BB8"/>
    <w:rsid w:val="00EB3BDD"/>
    <w:rsid w:val="00EB3D89"/>
    <w:rsid w:val="00EB3E11"/>
    <w:rsid w:val="00EB434F"/>
    <w:rsid w:val="00EB43B4"/>
    <w:rsid w:val="00EB4733"/>
    <w:rsid w:val="00EB47B7"/>
    <w:rsid w:val="00EB4C93"/>
    <w:rsid w:val="00EB4CC2"/>
    <w:rsid w:val="00EB4D03"/>
    <w:rsid w:val="00EB4D6A"/>
    <w:rsid w:val="00EB4DCD"/>
    <w:rsid w:val="00EB50CB"/>
    <w:rsid w:val="00EB520D"/>
    <w:rsid w:val="00EB530B"/>
    <w:rsid w:val="00EB5C2D"/>
    <w:rsid w:val="00EB5C4A"/>
    <w:rsid w:val="00EB5CED"/>
    <w:rsid w:val="00EB5CF6"/>
    <w:rsid w:val="00EB6199"/>
    <w:rsid w:val="00EB631C"/>
    <w:rsid w:val="00EB6970"/>
    <w:rsid w:val="00EB69F6"/>
    <w:rsid w:val="00EB722A"/>
    <w:rsid w:val="00EB7595"/>
    <w:rsid w:val="00EB75CD"/>
    <w:rsid w:val="00EB7663"/>
    <w:rsid w:val="00EB76B5"/>
    <w:rsid w:val="00EC0075"/>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3F11"/>
    <w:rsid w:val="00EC4027"/>
    <w:rsid w:val="00EC455A"/>
    <w:rsid w:val="00EC4749"/>
    <w:rsid w:val="00EC4B0E"/>
    <w:rsid w:val="00EC4EA4"/>
    <w:rsid w:val="00EC4F00"/>
    <w:rsid w:val="00EC522E"/>
    <w:rsid w:val="00EC560A"/>
    <w:rsid w:val="00EC588C"/>
    <w:rsid w:val="00EC59B2"/>
    <w:rsid w:val="00EC5A50"/>
    <w:rsid w:val="00EC5C9D"/>
    <w:rsid w:val="00EC5F8F"/>
    <w:rsid w:val="00EC60BC"/>
    <w:rsid w:val="00EC636D"/>
    <w:rsid w:val="00EC66D6"/>
    <w:rsid w:val="00EC6BBA"/>
    <w:rsid w:val="00EC6DD0"/>
    <w:rsid w:val="00EC6ECD"/>
    <w:rsid w:val="00EC722C"/>
    <w:rsid w:val="00EC7296"/>
    <w:rsid w:val="00EC74FF"/>
    <w:rsid w:val="00EC754F"/>
    <w:rsid w:val="00EC76B4"/>
    <w:rsid w:val="00ED0C1E"/>
    <w:rsid w:val="00ED0CD5"/>
    <w:rsid w:val="00ED13AC"/>
    <w:rsid w:val="00ED13C4"/>
    <w:rsid w:val="00ED1497"/>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92"/>
    <w:rsid w:val="00ED4DB9"/>
    <w:rsid w:val="00ED4F79"/>
    <w:rsid w:val="00ED531C"/>
    <w:rsid w:val="00ED58F7"/>
    <w:rsid w:val="00ED5AD0"/>
    <w:rsid w:val="00ED5C37"/>
    <w:rsid w:val="00ED5F9E"/>
    <w:rsid w:val="00ED6215"/>
    <w:rsid w:val="00ED6450"/>
    <w:rsid w:val="00ED766D"/>
    <w:rsid w:val="00ED768A"/>
    <w:rsid w:val="00ED7762"/>
    <w:rsid w:val="00ED783D"/>
    <w:rsid w:val="00ED79D8"/>
    <w:rsid w:val="00ED7D8D"/>
    <w:rsid w:val="00EE0007"/>
    <w:rsid w:val="00EE00EA"/>
    <w:rsid w:val="00EE01F3"/>
    <w:rsid w:val="00EE0266"/>
    <w:rsid w:val="00EE034F"/>
    <w:rsid w:val="00EE04DE"/>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A2F"/>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40A"/>
    <w:rsid w:val="00F02A2F"/>
    <w:rsid w:val="00F02E40"/>
    <w:rsid w:val="00F02FF8"/>
    <w:rsid w:val="00F03419"/>
    <w:rsid w:val="00F034B6"/>
    <w:rsid w:val="00F035D2"/>
    <w:rsid w:val="00F04662"/>
    <w:rsid w:val="00F048A0"/>
    <w:rsid w:val="00F04FD2"/>
    <w:rsid w:val="00F0502A"/>
    <w:rsid w:val="00F05118"/>
    <w:rsid w:val="00F059AF"/>
    <w:rsid w:val="00F059B0"/>
    <w:rsid w:val="00F05A88"/>
    <w:rsid w:val="00F05ADD"/>
    <w:rsid w:val="00F05B56"/>
    <w:rsid w:val="00F064B8"/>
    <w:rsid w:val="00F067C4"/>
    <w:rsid w:val="00F067F9"/>
    <w:rsid w:val="00F06896"/>
    <w:rsid w:val="00F069F5"/>
    <w:rsid w:val="00F06EFB"/>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448"/>
    <w:rsid w:val="00F12869"/>
    <w:rsid w:val="00F12BAC"/>
    <w:rsid w:val="00F12C3E"/>
    <w:rsid w:val="00F13158"/>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178"/>
    <w:rsid w:val="00F2068F"/>
    <w:rsid w:val="00F20956"/>
    <w:rsid w:val="00F2099B"/>
    <w:rsid w:val="00F20A15"/>
    <w:rsid w:val="00F20A63"/>
    <w:rsid w:val="00F20A97"/>
    <w:rsid w:val="00F212E2"/>
    <w:rsid w:val="00F2153F"/>
    <w:rsid w:val="00F2165C"/>
    <w:rsid w:val="00F216B3"/>
    <w:rsid w:val="00F22237"/>
    <w:rsid w:val="00F223A0"/>
    <w:rsid w:val="00F2251D"/>
    <w:rsid w:val="00F22BBC"/>
    <w:rsid w:val="00F2325C"/>
    <w:rsid w:val="00F2380E"/>
    <w:rsid w:val="00F2392C"/>
    <w:rsid w:val="00F23C46"/>
    <w:rsid w:val="00F242C5"/>
    <w:rsid w:val="00F246F7"/>
    <w:rsid w:val="00F24CC5"/>
    <w:rsid w:val="00F25149"/>
    <w:rsid w:val="00F257B5"/>
    <w:rsid w:val="00F260AC"/>
    <w:rsid w:val="00F26408"/>
    <w:rsid w:val="00F2685D"/>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EF8"/>
    <w:rsid w:val="00F32F37"/>
    <w:rsid w:val="00F32FA4"/>
    <w:rsid w:val="00F33679"/>
    <w:rsid w:val="00F338CD"/>
    <w:rsid w:val="00F338F8"/>
    <w:rsid w:val="00F33E90"/>
    <w:rsid w:val="00F33F52"/>
    <w:rsid w:val="00F33F8E"/>
    <w:rsid w:val="00F342F5"/>
    <w:rsid w:val="00F34303"/>
    <w:rsid w:val="00F34564"/>
    <w:rsid w:val="00F345FC"/>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88E"/>
    <w:rsid w:val="00F41A47"/>
    <w:rsid w:val="00F41FF6"/>
    <w:rsid w:val="00F4229C"/>
    <w:rsid w:val="00F42317"/>
    <w:rsid w:val="00F42328"/>
    <w:rsid w:val="00F426EF"/>
    <w:rsid w:val="00F4293A"/>
    <w:rsid w:val="00F42E56"/>
    <w:rsid w:val="00F4340B"/>
    <w:rsid w:val="00F437A8"/>
    <w:rsid w:val="00F43C53"/>
    <w:rsid w:val="00F43EE2"/>
    <w:rsid w:val="00F44101"/>
    <w:rsid w:val="00F44107"/>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7B3"/>
    <w:rsid w:val="00F50937"/>
    <w:rsid w:val="00F50A9B"/>
    <w:rsid w:val="00F50EA2"/>
    <w:rsid w:val="00F51116"/>
    <w:rsid w:val="00F52136"/>
    <w:rsid w:val="00F5215D"/>
    <w:rsid w:val="00F52399"/>
    <w:rsid w:val="00F52540"/>
    <w:rsid w:val="00F52914"/>
    <w:rsid w:val="00F53310"/>
    <w:rsid w:val="00F53358"/>
    <w:rsid w:val="00F5371B"/>
    <w:rsid w:val="00F538AA"/>
    <w:rsid w:val="00F54087"/>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1B7"/>
    <w:rsid w:val="00F60394"/>
    <w:rsid w:val="00F6096F"/>
    <w:rsid w:val="00F60F79"/>
    <w:rsid w:val="00F6108D"/>
    <w:rsid w:val="00F6111C"/>
    <w:rsid w:val="00F615CC"/>
    <w:rsid w:val="00F6168F"/>
    <w:rsid w:val="00F619DF"/>
    <w:rsid w:val="00F61A90"/>
    <w:rsid w:val="00F61FC8"/>
    <w:rsid w:val="00F627D7"/>
    <w:rsid w:val="00F62C7B"/>
    <w:rsid w:val="00F63064"/>
    <w:rsid w:val="00F63486"/>
    <w:rsid w:val="00F63693"/>
    <w:rsid w:val="00F63790"/>
    <w:rsid w:val="00F63950"/>
    <w:rsid w:val="00F63966"/>
    <w:rsid w:val="00F63BEC"/>
    <w:rsid w:val="00F63EF6"/>
    <w:rsid w:val="00F63F59"/>
    <w:rsid w:val="00F650E9"/>
    <w:rsid w:val="00F657DC"/>
    <w:rsid w:val="00F658D3"/>
    <w:rsid w:val="00F65906"/>
    <w:rsid w:val="00F6593B"/>
    <w:rsid w:val="00F65B02"/>
    <w:rsid w:val="00F65F64"/>
    <w:rsid w:val="00F65FC8"/>
    <w:rsid w:val="00F66388"/>
    <w:rsid w:val="00F665F4"/>
    <w:rsid w:val="00F66770"/>
    <w:rsid w:val="00F66DA5"/>
    <w:rsid w:val="00F66EC9"/>
    <w:rsid w:val="00F66ED3"/>
    <w:rsid w:val="00F67048"/>
    <w:rsid w:val="00F6721E"/>
    <w:rsid w:val="00F67250"/>
    <w:rsid w:val="00F673A1"/>
    <w:rsid w:val="00F673CE"/>
    <w:rsid w:val="00F6743A"/>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AC"/>
    <w:rsid w:val="00F735B6"/>
    <w:rsid w:val="00F735D5"/>
    <w:rsid w:val="00F73AF2"/>
    <w:rsid w:val="00F73B61"/>
    <w:rsid w:val="00F73B92"/>
    <w:rsid w:val="00F74439"/>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22D8"/>
    <w:rsid w:val="00F825BF"/>
    <w:rsid w:val="00F828C9"/>
    <w:rsid w:val="00F82C25"/>
    <w:rsid w:val="00F82C69"/>
    <w:rsid w:val="00F82DE7"/>
    <w:rsid w:val="00F832AC"/>
    <w:rsid w:val="00F835D5"/>
    <w:rsid w:val="00F8366D"/>
    <w:rsid w:val="00F83958"/>
    <w:rsid w:val="00F83D26"/>
    <w:rsid w:val="00F841FB"/>
    <w:rsid w:val="00F84588"/>
    <w:rsid w:val="00F8475F"/>
    <w:rsid w:val="00F84914"/>
    <w:rsid w:val="00F84AD4"/>
    <w:rsid w:val="00F84C9A"/>
    <w:rsid w:val="00F84D26"/>
    <w:rsid w:val="00F84DFF"/>
    <w:rsid w:val="00F84E3D"/>
    <w:rsid w:val="00F85DD0"/>
    <w:rsid w:val="00F85F6B"/>
    <w:rsid w:val="00F860EE"/>
    <w:rsid w:val="00F8635D"/>
    <w:rsid w:val="00F863D5"/>
    <w:rsid w:val="00F86487"/>
    <w:rsid w:val="00F86B0F"/>
    <w:rsid w:val="00F86C76"/>
    <w:rsid w:val="00F86D5C"/>
    <w:rsid w:val="00F86E57"/>
    <w:rsid w:val="00F8718B"/>
    <w:rsid w:val="00F87518"/>
    <w:rsid w:val="00F87724"/>
    <w:rsid w:val="00F87783"/>
    <w:rsid w:val="00F878D1"/>
    <w:rsid w:val="00F87970"/>
    <w:rsid w:val="00F87BA7"/>
    <w:rsid w:val="00F87D3C"/>
    <w:rsid w:val="00F9019C"/>
    <w:rsid w:val="00F90441"/>
    <w:rsid w:val="00F905B4"/>
    <w:rsid w:val="00F90626"/>
    <w:rsid w:val="00F906C9"/>
    <w:rsid w:val="00F90984"/>
    <w:rsid w:val="00F90D84"/>
    <w:rsid w:val="00F914FB"/>
    <w:rsid w:val="00F91663"/>
    <w:rsid w:val="00F917F1"/>
    <w:rsid w:val="00F91856"/>
    <w:rsid w:val="00F91B5A"/>
    <w:rsid w:val="00F92550"/>
    <w:rsid w:val="00F925B8"/>
    <w:rsid w:val="00F9299A"/>
    <w:rsid w:val="00F9324C"/>
    <w:rsid w:val="00F9333B"/>
    <w:rsid w:val="00F939ED"/>
    <w:rsid w:val="00F93A62"/>
    <w:rsid w:val="00F93CB2"/>
    <w:rsid w:val="00F93F2A"/>
    <w:rsid w:val="00F93FD3"/>
    <w:rsid w:val="00F94058"/>
    <w:rsid w:val="00F941A5"/>
    <w:rsid w:val="00F944C9"/>
    <w:rsid w:val="00F9453A"/>
    <w:rsid w:val="00F94B23"/>
    <w:rsid w:val="00F951B5"/>
    <w:rsid w:val="00F953AB"/>
    <w:rsid w:val="00F953FB"/>
    <w:rsid w:val="00F95CEC"/>
    <w:rsid w:val="00F963F0"/>
    <w:rsid w:val="00F96E48"/>
    <w:rsid w:val="00F9740F"/>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A3"/>
    <w:rsid w:val="00FA39FD"/>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2780"/>
    <w:rsid w:val="00FB2B30"/>
    <w:rsid w:val="00FB3340"/>
    <w:rsid w:val="00FB372E"/>
    <w:rsid w:val="00FB3A5D"/>
    <w:rsid w:val="00FB4557"/>
    <w:rsid w:val="00FB4607"/>
    <w:rsid w:val="00FB4A1F"/>
    <w:rsid w:val="00FB4C55"/>
    <w:rsid w:val="00FB52DD"/>
    <w:rsid w:val="00FB53F3"/>
    <w:rsid w:val="00FB5A74"/>
    <w:rsid w:val="00FB5F45"/>
    <w:rsid w:val="00FB664A"/>
    <w:rsid w:val="00FB67EA"/>
    <w:rsid w:val="00FB79BF"/>
    <w:rsid w:val="00FB7F7C"/>
    <w:rsid w:val="00FC065F"/>
    <w:rsid w:val="00FC0E01"/>
    <w:rsid w:val="00FC0E4F"/>
    <w:rsid w:val="00FC1538"/>
    <w:rsid w:val="00FC162A"/>
    <w:rsid w:val="00FC1691"/>
    <w:rsid w:val="00FC219C"/>
    <w:rsid w:val="00FC21E1"/>
    <w:rsid w:val="00FC2420"/>
    <w:rsid w:val="00FC24DB"/>
    <w:rsid w:val="00FC33FB"/>
    <w:rsid w:val="00FC37FB"/>
    <w:rsid w:val="00FC4638"/>
    <w:rsid w:val="00FC4658"/>
    <w:rsid w:val="00FC4AAB"/>
    <w:rsid w:val="00FC4B4D"/>
    <w:rsid w:val="00FC4D2F"/>
    <w:rsid w:val="00FC4E99"/>
    <w:rsid w:val="00FC4FD8"/>
    <w:rsid w:val="00FC513A"/>
    <w:rsid w:val="00FC533C"/>
    <w:rsid w:val="00FC5451"/>
    <w:rsid w:val="00FC6DFD"/>
    <w:rsid w:val="00FC70BD"/>
    <w:rsid w:val="00FC7405"/>
    <w:rsid w:val="00FC7B6E"/>
    <w:rsid w:val="00FC7E8D"/>
    <w:rsid w:val="00FC7FA0"/>
    <w:rsid w:val="00FD0062"/>
    <w:rsid w:val="00FD07DF"/>
    <w:rsid w:val="00FD1198"/>
    <w:rsid w:val="00FD1408"/>
    <w:rsid w:val="00FD1601"/>
    <w:rsid w:val="00FD1D05"/>
    <w:rsid w:val="00FD1E04"/>
    <w:rsid w:val="00FD1EE5"/>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13"/>
    <w:rsid w:val="00FD7165"/>
    <w:rsid w:val="00FD73FC"/>
    <w:rsid w:val="00FD7462"/>
    <w:rsid w:val="00FD7807"/>
    <w:rsid w:val="00FD7EE9"/>
    <w:rsid w:val="00FE05CC"/>
    <w:rsid w:val="00FE0A4A"/>
    <w:rsid w:val="00FE0B1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3BE"/>
    <w:rsid w:val="00FE694C"/>
    <w:rsid w:val="00FE70B7"/>
    <w:rsid w:val="00FE7135"/>
    <w:rsid w:val="00FE7375"/>
    <w:rsid w:val="00FE7AED"/>
    <w:rsid w:val="00FE7B0F"/>
    <w:rsid w:val="00FE7B38"/>
    <w:rsid w:val="00FE7C59"/>
    <w:rsid w:val="00FE7CAD"/>
    <w:rsid w:val="00FE7E81"/>
    <w:rsid w:val="00FE7E8D"/>
    <w:rsid w:val="00FF02AA"/>
    <w:rsid w:val="00FF0C30"/>
    <w:rsid w:val="00FF0CD7"/>
    <w:rsid w:val="00FF0DE2"/>
    <w:rsid w:val="00FF0E99"/>
    <w:rsid w:val="00FF0F29"/>
    <w:rsid w:val="00FF0FEF"/>
    <w:rsid w:val="00FF135A"/>
    <w:rsid w:val="00FF1DFE"/>
    <w:rsid w:val="00FF2116"/>
    <w:rsid w:val="00FF2580"/>
    <w:rsid w:val="00FF261A"/>
    <w:rsid w:val="00FF27B7"/>
    <w:rsid w:val="00FF2AAE"/>
    <w:rsid w:val="00FF2D22"/>
    <w:rsid w:val="00FF34F4"/>
    <w:rsid w:val="00FF3885"/>
    <w:rsid w:val="00FF4079"/>
    <w:rsid w:val="00FF45F6"/>
    <w:rsid w:val="00FF475B"/>
    <w:rsid w:val="00FF4792"/>
    <w:rsid w:val="00FF48C4"/>
    <w:rsid w:val="00FF4A5B"/>
    <w:rsid w:val="00FF54DB"/>
    <w:rsid w:val="00FF5B8F"/>
    <w:rsid w:val="00FF5C6C"/>
    <w:rsid w:val="00FF6069"/>
    <w:rsid w:val="00FF617B"/>
    <w:rsid w:val="00FF6271"/>
    <w:rsid w:val="00FF627B"/>
    <w:rsid w:val="00FF6446"/>
    <w:rsid w:val="00FF68F9"/>
    <w:rsid w:val="00FF6FD8"/>
    <w:rsid w:val="00FF70BF"/>
    <w:rsid w:val="00FF738D"/>
    <w:rsid w:val="00FF7612"/>
    <w:rsid w:val="00FF79E2"/>
    <w:rsid w:val="00FF7A4E"/>
    <w:rsid w:val="00FF7AFD"/>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uiPriority w:val="1"/>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uiPriority w:val="1"/>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3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de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unhideWhenUsed/>
    <w:rsid w:val="00E37E07"/>
    <w:rPr>
      <w:sz w:val="20"/>
      <w:szCs w:val="20"/>
      <w:lang w:eastAsia="es-ES"/>
    </w:rPr>
  </w:style>
  <w:style w:type="character" w:customStyle="1" w:styleId="TextocomentarioCar">
    <w:name w:val="Texto comentario Car"/>
    <w:basedOn w:val="Fuentedeprrafopredeter"/>
    <w:link w:val="Textocomentario"/>
    <w:uiPriority w:val="99"/>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Ref,de nota al pie,FC,Appel note de bas de p,Ref. de nota al pie 2,Pie de Página,Texto de nota al p"/>
    <w:basedOn w:val="Fuentedeprrafopredeter"/>
    <w:uiPriority w:val="99"/>
    <w:unhideWhenUsed/>
    <w:qFormat/>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Cuadrculadetab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de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25">
    <w:name w:val="xl25"/>
    <w:basedOn w:val="Normal"/>
    <w:rsid w:val="00BF0303"/>
    <w:pPr>
      <w:spacing w:before="100" w:after="100"/>
      <w:jc w:val="center"/>
    </w:pPr>
    <w:rPr>
      <w:rFonts w:ascii="Arial" w:hAnsi="Arial"/>
      <w:b/>
      <w:szCs w:val="20"/>
      <w:lang w:eastAsia="es-ES"/>
    </w:rPr>
  </w:style>
  <w:style w:type="paragraph" w:styleId="Listaconvietas2">
    <w:name w:val="List Bullet 2"/>
    <w:basedOn w:val="Normal"/>
    <w:uiPriority w:val="99"/>
    <w:semiHidden/>
    <w:unhideWhenUsed/>
    <w:rsid w:val="00A164BB"/>
    <w:pPr>
      <w:numPr>
        <w:numId w:val="3"/>
      </w:numPr>
      <w:contextualSpacing/>
    </w:pPr>
  </w:style>
  <w:style w:type="paragraph" w:styleId="Textoindependiente3">
    <w:name w:val="Body Text 3"/>
    <w:basedOn w:val="Normal"/>
    <w:link w:val="Textoindependiente3Car"/>
    <w:uiPriority w:val="99"/>
    <w:unhideWhenUsed/>
    <w:rsid w:val="005A614A"/>
    <w:pPr>
      <w:spacing w:after="120"/>
    </w:pPr>
    <w:rPr>
      <w:sz w:val="16"/>
      <w:szCs w:val="16"/>
    </w:rPr>
  </w:style>
  <w:style w:type="character" w:customStyle="1" w:styleId="Textoindependiente3Car">
    <w:name w:val="Texto independiente 3 Car"/>
    <w:basedOn w:val="Fuentedeprrafopredeter"/>
    <w:link w:val="Textoindependiente3"/>
    <w:uiPriority w:val="99"/>
    <w:rsid w:val="005A614A"/>
    <w:rPr>
      <w:rFonts w:ascii="Times New Roman" w:eastAsia="Times New Roman" w:hAnsi="Times New Roman" w:cs="Times New Roman"/>
      <w:sz w:val="16"/>
      <w:szCs w:val="16"/>
      <w:lang w:val="es-CO" w:eastAsia="es-MX"/>
    </w:rPr>
  </w:style>
  <w:style w:type="paragraph" w:styleId="TDC4">
    <w:name w:val="toc 4"/>
    <w:basedOn w:val="Normal"/>
    <w:next w:val="Normal"/>
    <w:autoRedefine/>
    <w:uiPriority w:val="39"/>
    <w:unhideWhenUsed/>
    <w:rsid w:val="00350134"/>
    <w:pPr>
      <w:spacing w:after="100" w:line="259" w:lineRule="auto"/>
      <w:ind w:left="660"/>
    </w:pPr>
    <w:rPr>
      <w:rFonts w:asciiTheme="minorHAnsi" w:eastAsiaTheme="minorEastAsia" w:hAnsiTheme="minorHAnsi" w:cstheme="minorBidi"/>
      <w:sz w:val="22"/>
      <w:szCs w:val="22"/>
      <w:lang w:val="es-419" w:eastAsia="es-419"/>
    </w:rPr>
  </w:style>
  <w:style w:type="paragraph" w:styleId="TDC5">
    <w:name w:val="toc 5"/>
    <w:basedOn w:val="Normal"/>
    <w:next w:val="Normal"/>
    <w:autoRedefine/>
    <w:uiPriority w:val="39"/>
    <w:unhideWhenUsed/>
    <w:rsid w:val="00350134"/>
    <w:pPr>
      <w:spacing w:after="100" w:line="259" w:lineRule="auto"/>
      <w:ind w:left="880"/>
    </w:pPr>
    <w:rPr>
      <w:rFonts w:asciiTheme="minorHAnsi" w:eastAsiaTheme="minorEastAsia" w:hAnsiTheme="minorHAnsi" w:cstheme="minorBidi"/>
      <w:sz w:val="22"/>
      <w:szCs w:val="22"/>
      <w:lang w:val="es-419" w:eastAsia="es-419"/>
    </w:rPr>
  </w:style>
  <w:style w:type="paragraph" w:styleId="TDC6">
    <w:name w:val="toc 6"/>
    <w:basedOn w:val="Normal"/>
    <w:next w:val="Normal"/>
    <w:autoRedefine/>
    <w:uiPriority w:val="39"/>
    <w:unhideWhenUsed/>
    <w:rsid w:val="00350134"/>
    <w:pPr>
      <w:spacing w:after="100" w:line="259" w:lineRule="auto"/>
      <w:ind w:left="1100"/>
    </w:pPr>
    <w:rPr>
      <w:rFonts w:asciiTheme="minorHAnsi" w:eastAsiaTheme="minorEastAsia" w:hAnsiTheme="minorHAnsi" w:cstheme="minorBidi"/>
      <w:sz w:val="22"/>
      <w:szCs w:val="22"/>
      <w:lang w:val="es-419" w:eastAsia="es-419"/>
    </w:rPr>
  </w:style>
  <w:style w:type="paragraph" w:styleId="TDC7">
    <w:name w:val="toc 7"/>
    <w:basedOn w:val="Normal"/>
    <w:next w:val="Normal"/>
    <w:autoRedefine/>
    <w:uiPriority w:val="39"/>
    <w:unhideWhenUsed/>
    <w:rsid w:val="00350134"/>
    <w:pPr>
      <w:spacing w:after="100" w:line="259" w:lineRule="auto"/>
      <w:ind w:left="1320"/>
    </w:pPr>
    <w:rPr>
      <w:rFonts w:asciiTheme="minorHAnsi" w:eastAsiaTheme="minorEastAsia" w:hAnsiTheme="minorHAnsi" w:cstheme="minorBidi"/>
      <w:sz w:val="22"/>
      <w:szCs w:val="22"/>
      <w:lang w:val="es-419" w:eastAsia="es-419"/>
    </w:rPr>
  </w:style>
  <w:style w:type="paragraph" w:styleId="TDC8">
    <w:name w:val="toc 8"/>
    <w:basedOn w:val="Normal"/>
    <w:next w:val="Normal"/>
    <w:autoRedefine/>
    <w:uiPriority w:val="39"/>
    <w:unhideWhenUsed/>
    <w:rsid w:val="00350134"/>
    <w:pPr>
      <w:spacing w:after="100" w:line="259" w:lineRule="auto"/>
      <w:ind w:left="1540"/>
    </w:pPr>
    <w:rPr>
      <w:rFonts w:asciiTheme="minorHAnsi" w:eastAsiaTheme="minorEastAsia" w:hAnsiTheme="minorHAnsi" w:cstheme="minorBidi"/>
      <w:sz w:val="22"/>
      <w:szCs w:val="22"/>
      <w:lang w:val="es-419" w:eastAsia="es-419"/>
    </w:rPr>
  </w:style>
  <w:style w:type="paragraph" w:styleId="TDC9">
    <w:name w:val="toc 9"/>
    <w:basedOn w:val="Normal"/>
    <w:next w:val="Normal"/>
    <w:autoRedefine/>
    <w:uiPriority w:val="39"/>
    <w:unhideWhenUsed/>
    <w:rsid w:val="00350134"/>
    <w:pPr>
      <w:spacing w:after="100" w:line="259" w:lineRule="auto"/>
      <w:ind w:left="1760"/>
    </w:pPr>
    <w:rPr>
      <w:rFonts w:asciiTheme="minorHAnsi" w:eastAsiaTheme="minorEastAsia" w:hAnsiTheme="minorHAnsi" w:cstheme="minorBidi"/>
      <w:sz w:val="22"/>
      <w:szCs w:val="22"/>
      <w:lang w:val="es-419" w:eastAsia="es-419"/>
    </w:rPr>
  </w:style>
  <w:style w:type="character" w:styleId="Nmerodepgina">
    <w:name w:val="page number"/>
    <w:basedOn w:val="Fuentedeprrafopredeter"/>
    <w:rsid w:val="004B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0EF6-FEEC-46B5-93E5-F5437500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1</Pages>
  <Words>19577</Words>
  <Characters>107675</Characters>
  <Application>Microsoft Office Word</Application>
  <DocSecurity>0</DocSecurity>
  <Lines>897</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220</cp:revision>
  <cp:lastPrinted>2022-06-08T14:38:00Z</cp:lastPrinted>
  <dcterms:created xsi:type="dcterms:W3CDTF">2022-03-07T13:51:00Z</dcterms:created>
  <dcterms:modified xsi:type="dcterms:W3CDTF">2022-06-08T14:38:00Z</dcterms:modified>
</cp:coreProperties>
</file>